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D64F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Period tracing for PNF 1M8 model</w:t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D64FAA">
        <w:rPr>
          <w:rFonts w:ascii="Arial" w:hAnsi="Arial" w:cs="Arial"/>
          <w:sz w:val="28"/>
        </w:rPr>
        <w:t>For FCATR = 21, the 1-par bifurcation with periodic curves are shown below.</w:t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2811A9">
        <w:rPr>
          <w:noProof/>
        </w:rPr>
        <w:drawing>
          <wp:inline distT="0" distB="0" distL="0" distR="0" wp14:anchorId="5827B69A" wp14:editId="069529AF">
            <wp:extent cx="4486901" cy="338184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D64FAA">
        <w:rPr>
          <w:rFonts w:ascii="Arial" w:hAnsi="Arial" w:cs="Arial"/>
          <w:sz w:val="28"/>
        </w:rPr>
        <w:t>T=70 @ FCRTR=12.2</w:t>
      </w:r>
      <w:r>
        <w:rPr>
          <w:rFonts w:ascii="Arial" w:hAnsi="Arial" w:cs="Arial"/>
          <w:sz w:val="28"/>
        </w:rPr>
        <w:t xml:space="preserve"> and FCRTR=13.21</w:t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2811A9">
        <w:rPr>
          <w:noProof/>
        </w:rPr>
        <w:drawing>
          <wp:inline distT="0" distB="0" distL="0" distR="0" wp14:anchorId="236CDC18" wp14:editId="22443D11">
            <wp:extent cx="4486901" cy="340090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2811A9">
        <w:rPr>
          <w:noProof/>
        </w:rPr>
        <w:lastRenderedPageBreak/>
        <w:drawing>
          <wp:inline distT="0" distB="0" distL="0" distR="0" wp14:anchorId="2EE77F6E" wp14:editId="02107907">
            <wp:extent cx="4477375" cy="33532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D64FAA">
        <w:rPr>
          <w:rFonts w:ascii="Arial" w:hAnsi="Arial" w:cs="Arial"/>
          <w:sz w:val="28"/>
        </w:rPr>
        <w:t>T=67 @ FCRTR=13.75</w:t>
      </w:r>
    </w:p>
    <w:p w:rsidR="00D64FAA" w:rsidRDefault="00D64FAA" w:rsidP="00D64FAA">
      <w:pPr>
        <w:pStyle w:val="ListParagraph"/>
        <w:ind w:left="1440"/>
        <w:rPr>
          <w:rFonts w:ascii="Arial" w:hAnsi="Arial" w:cs="Arial"/>
          <w:sz w:val="28"/>
        </w:rPr>
      </w:pP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2811A9">
        <w:rPr>
          <w:noProof/>
        </w:rPr>
        <w:drawing>
          <wp:inline distT="0" distB="0" distL="0" distR="0" wp14:anchorId="4CFFC1C2" wp14:editId="0AB8FC82">
            <wp:extent cx="4477375" cy="33723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D64FAA">
        <w:rPr>
          <w:rFonts w:ascii="Arial" w:hAnsi="Arial" w:cs="Arial"/>
          <w:sz w:val="28"/>
        </w:rPr>
        <w:t>T=60 @ FCRTR=13.8 unstable limit cycle</w:t>
      </w:r>
    </w:p>
    <w:p w:rsidR="00D64FAA" w:rsidRDefault="00D64FAA" w:rsidP="00D64FAA">
      <w:pPr>
        <w:pStyle w:val="ListParagraph"/>
        <w:ind w:left="1440"/>
        <w:rPr>
          <w:rFonts w:ascii="Arial" w:hAnsi="Arial" w:cs="Arial"/>
          <w:sz w:val="28"/>
        </w:rPr>
      </w:pP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2811A9">
        <w:rPr>
          <w:noProof/>
        </w:rPr>
        <w:lastRenderedPageBreak/>
        <w:drawing>
          <wp:inline distT="0" distB="0" distL="0" distR="0" wp14:anchorId="75BBC736" wp14:editId="3FD66777">
            <wp:extent cx="4477375" cy="334374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D64FAA">
        <w:rPr>
          <w:rFonts w:ascii="Arial" w:hAnsi="Arial" w:cs="Arial"/>
          <w:sz w:val="28"/>
        </w:rPr>
        <w:t>T=50 @ FCRTR=13.38 unstable limit cycle</w:t>
      </w:r>
    </w:p>
    <w:p w:rsidR="00D64FAA" w:rsidRDefault="00D64FAA" w:rsidP="00D64FAA">
      <w:pPr>
        <w:pStyle w:val="ListParagraph"/>
        <w:ind w:left="1440"/>
        <w:rPr>
          <w:rFonts w:ascii="Arial" w:hAnsi="Arial" w:cs="Arial"/>
          <w:sz w:val="28"/>
        </w:rPr>
      </w:pP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2811A9">
        <w:rPr>
          <w:noProof/>
        </w:rPr>
        <w:drawing>
          <wp:inline distT="0" distB="0" distL="0" distR="0" wp14:anchorId="1F4C1C05" wp14:editId="45DBB2D9">
            <wp:extent cx="4439270" cy="332468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A" w:rsidRPr="00D64FAA" w:rsidRDefault="00D64FAA" w:rsidP="00D64FAA">
      <w:pPr>
        <w:rPr>
          <w:rFonts w:ascii="Arial" w:hAnsi="Arial" w:cs="Arial"/>
          <w:sz w:val="28"/>
        </w:rPr>
      </w:pPr>
      <w:r w:rsidRPr="00D64FAA">
        <w:rPr>
          <w:rFonts w:ascii="Arial" w:hAnsi="Arial" w:cs="Arial"/>
          <w:sz w:val="28"/>
        </w:rPr>
        <w:t>T=33 @ FCRTR=13.54 stable limit cycle</w:t>
      </w:r>
    </w:p>
    <w:p w:rsidR="00D64FAA" w:rsidRDefault="00D64FAA" w:rsidP="00D64FAA">
      <w:pPr>
        <w:pStyle w:val="ListParagraph"/>
        <w:ind w:left="1440"/>
        <w:rPr>
          <w:rFonts w:ascii="Arial" w:hAnsi="Arial" w:cs="Arial"/>
          <w:sz w:val="28"/>
        </w:rPr>
      </w:pPr>
    </w:p>
    <w:p w:rsidR="00D64FAA" w:rsidRDefault="00D64FAA" w:rsidP="00D64FAA">
      <w:pPr>
        <w:rPr>
          <w:rFonts w:ascii="Arial" w:hAnsi="Arial" w:cs="Arial"/>
          <w:sz w:val="28"/>
        </w:rPr>
      </w:pPr>
      <w:r w:rsidRPr="009E0978">
        <w:rPr>
          <w:noProof/>
        </w:rPr>
        <w:lastRenderedPageBreak/>
        <w:drawing>
          <wp:inline distT="0" distB="0" distL="0" distR="0" wp14:anchorId="7DFC5662" wp14:editId="548AE616">
            <wp:extent cx="4699000" cy="3675094"/>
            <wp:effectExtent l="0" t="0" r="635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685" cy="37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A" w:rsidRDefault="00D64FAA" w:rsidP="00D64FA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This is the period tracing curve I did for T=20~70. Based on my testing shown above, some part of these curves corresponds to the period of unstable limit cycle or stable limit cycle with small amplitude, which should be discarded. </w:t>
      </w:r>
    </w:p>
    <w:p w:rsidR="001F1928" w:rsidRDefault="001F1928" w:rsidP="00D64FAA">
      <w:pPr>
        <w:rPr>
          <w:rFonts w:ascii="Arial" w:hAnsi="Arial" w:cs="Arial"/>
          <w:sz w:val="28"/>
        </w:rPr>
      </w:pPr>
    </w:p>
    <w:p w:rsidR="001F1928" w:rsidRDefault="001F1928" w:rsidP="00D64FA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After I exported the raw data of period tracing, I found that there is no information of stability from Xpp. </w:t>
      </w:r>
      <w:r w:rsidR="00DD4A35">
        <w:rPr>
          <w:rFonts w:ascii="Arial" w:hAnsi="Arial" w:cs="Arial"/>
          <w:sz w:val="28"/>
        </w:rPr>
        <w:t xml:space="preserve">However, there is information of stability for 1-par bifurcation. </w:t>
      </w:r>
      <w:r>
        <w:rPr>
          <w:rFonts w:ascii="Arial" w:hAnsi="Arial" w:cs="Arial"/>
          <w:sz w:val="28"/>
        </w:rPr>
        <w:t>Please see my result in the next page.</w:t>
      </w:r>
    </w:p>
    <w:p w:rsidR="001F1928" w:rsidRDefault="001F1928" w:rsidP="00D64FAA">
      <w:pPr>
        <w:rPr>
          <w:rFonts w:ascii="Arial" w:hAnsi="Arial" w:cs="Arial"/>
          <w:sz w:val="28"/>
        </w:rPr>
      </w:pPr>
    </w:p>
    <w:p w:rsidR="001F1928" w:rsidRDefault="001F1928" w:rsidP="00D64FAA">
      <w:pPr>
        <w:rPr>
          <w:rFonts w:ascii="Arial" w:hAnsi="Arial" w:cs="Arial"/>
          <w:sz w:val="28"/>
        </w:rPr>
      </w:pPr>
    </w:p>
    <w:p w:rsidR="001F1928" w:rsidRDefault="001F1928" w:rsidP="00D64FAA">
      <w:pPr>
        <w:rPr>
          <w:rFonts w:ascii="Arial" w:hAnsi="Arial" w:cs="Arial"/>
          <w:sz w:val="28"/>
        </w:rPr>
      </w:pPr>
    </w:p>
    <w:p w:rsidR="001F1928" w:rsidRDefault="001F1928" w:rsidP="00D64FAA">
      <w:pPr>
        <w:rPr>
          <w:rFonts w:ascii="Arial" w:hAnsi="Arial" w:cs="Arial"/>
          <w:sz w:val="28"/>
        </w:rPr>
      </w:pPr>
      <w:r w:rsidRPr="0045242E">
        <w:rPr>
          <w:rFonts w:ascii="Arial" w:hAnsi="Arial" w:cs="Arial"/>
          <w:sz w:val="28"/>
        </w:rPr>
        <w:lastRenderedPageBreak/>
        <w:drawing>
          <wp:inline distT="0" distB="0" distL="0" distR="0" wp14:anchorId="5E31EEA9" wp14:editId="3C9DAD46">
            <wp:extent cx="4902452" cy="386734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28" w:rsidRDefault="001F1928" w:rsidP="00D64FAA">
      <w:pPr>
        <w:rPr>
          <w:rFonts w:ascii="Arial" w:hAnsi="Arial" w:cs="Arial"/>
          <w:sz w:val="28"/>
        </w:rPr>
      </w:pPr>
      <w:r w:rsidRPr="00E26003">
        <w:rPr>
          <w:rFonts w:ascii="Arial" w:hAnsi="Arial" w:cs="Arial"/>
          <w:sz w:val="28"/>
        </w:rPr>
        <w:drawing>
          <wp:inline distT="0" distB="0" distL="0" distR="0" wp14:anchorId="0841DCA1" wp14:editId="61B9B3E6">
            <wp:extent cx="4451579" cy="3378374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28" w:rsidRDefault="001F1928" w:rsidP="00D64FA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period=60 @ FCRTR=8.43</w:t>
      </w:r>
    </w:p>
    <w:p w:rsidR="001F1928" w:rsidRDefault="001F1928" w:rsidP="00D64FA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Xpp raw data “allinfo” is shown below.</w:t>
      </w:r>
    </w:p>
    <w:p w:rsidR="001F1928" w:rsidRDefault="000E7146" w:rsidP="001F1928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BF2D7" wp14:editId="04A0010B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4279900" cy="228600"/>
                <wp:effectExtent l="19050" t="1905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0BA15" id="Rectangle 45" o:spid="_x0000_s1026" style="position:absolute;margin-left:0;margin-top:30pt;width:337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" filled="f" strokecolor="red" strokeweight="2.25pt"/>
            </w:pict>
          </mc:Fallback>
        </mc:AlternateContent>
      </w:r>
      <w:r w:rsidR="001F1928" w:rsidRPr="0045242E">
        <w:rPr>
          <w:rFonts w:ascii="Arial" w:hAnsi="Arial" w:cs="Arial"/>
          <w:sz w:val="28"/>
        </w:rPr>
        <w:drawing>
          <wp:inline distT="0" distB="0" distL="0" distR="0" wp14:anchorId="030B396F" wp14:editId="60A704CE">
            <wp:extent cx="4280120" cy="1384371"/>
            <wp:effectExtent l="0" t="0" r="635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28" w:rsidRDefault="001F1928" w:rsidP="001F192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This is </w:t>
      </w:r>
      <w:r>
        <w:rPr>
          <w:rFonts w:ascii="Arial" w:hAnsi="Arial" w:cs="Arial"/>
          <w:sz w:val="28"/>
        </w:rPr>
        <w:t xml:space="preserve">from </w:t>
      </w:r>
      <w:r>
        <w:rPr>
          <w:rFonts w:ascii="Arial" w:hAnsi="Arial" w:cs="Arial"/>
          <w:sz w:val="28"/>
        </w:rPr>
        <w:t>the “allinfo” output dat file, its “type” is 4, “twop” is 7.</w:t>
      </w:r>
    </w:p>
    <w:p w:rsidR="001F1928" w:rsidRDefault="001F1928" w:rsidP="001F1928">
      <w:pPr>
        <w:rPr>
          <w:rFonts w:ascii="Arial" w:hAnsi="Arial" w:cs="Arial"/>
          <w:sz w:val="28"/>
        </w:rPr>
      </w:pPr>
    </w:p>
    <w:p w:rsidR="001F1928" w:rsidRDefault="001F1928" w:rsidP="001F1928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0367F" wp14:editId="25E7609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4279900" cy="228600"/>
                <wp:effectExtent l="19050" t="19050" r="254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4DAA3" id="Rectangle 48" o:spid="_x0000_s1026" style="position:absolute;margin-left:0;margin-top:45pt;width:337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" filled="f" strokecolor="red" strokeweight="2.25pt"/>
            </w:pict>
          </mc:Fallback>
        </mc:AlternateContent>
      </w:r>
      <w:r w:rsidRPr="0045242E">
        <w:rPr>
          <w:rFonts w:ascii="Arial" w:hAnsi="Arial" w:cs="Arial"/>
          <w:sz w:val="28"/>
        </w:rPr>
        <w:drawing>
          <wp:inline distT="0" distB="0" distL="0" distR="0" wp14:anchorId="387101AF" wp14:editId="625A60FA">
            <wp:extent cx="4330923" cy="156853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28" w:rsidRDefault="001F1928" w:rsidP="001F192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another point, there is no difference. The “type” is </w:t>
      </w:r>
      <w:r>
        <w:rPr>
          <w:rFonts w:ascii="Arial" w:hAnsi="Arial" w:cs="Arial"/>
          <w:sz w:val="28"/>
        </w:rPr>
        <w:t>4,”twop” is 7.</w:t>
      </w:r>
    </w:p>
    <w:p w:rsidR="001F1928" w:rsidRDefault="001F1928" w:rsidP="001F1928">
      <w:pPr>
        <w:rPr>
          <w:rFonts w:ascii="Arial" w:hAnsi="Arial" w:cs="Arial"/>
          <w:sz w:val="28"/>
        </w:rPr>
      </w:pPr>
    </w:p>
    <w:p w:rsidR="001F1928" w:rsidRDefault="001F1928" w:rsidP="001F1928">
      <w:pPr>
        <w:rPr>
          <w:rFonts w:ascii="Arial" w:hAnsi="Arial" w:cs="Arial"/>
          <w:sz w:val="28"/>
        </w:rPr>
      </w:pPr>
      <w:r w:rsidRPr="00EA10B0">
        <w:rPr>
          <w:rFonts w:ascii="Arial" w:hAnsi="Arial" w:cs="Arial"/>
          <w:sz w:val="28"/>
        </w:rPr>
        <w:drawing>
          <wp:inline distT="0" distB="0" distL="0" distR="0" wp14:anchorId="165D82C8" wp14:editId="1C6EF5F2">
            <wp:extent cx="5943600" cy="24568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A" w:rsidRPr="00D64FAA" w:rsidRDefault="001F1928" w:rsidP="00D64FA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Thi</w:t>
      </w:r>
      <w:r w:rsidR="001C1DBB">
        <w:rPr>
          <w:rFonts w:ascii="Arial" w:hAnsi="Arial" w:cs="Arial"/>
          <w:sz w:val="28"/>
        </w:rPr>
        <w:t>s is from Xpp tutorial webpage.</w:t>
      </w:r>
      <w:bookmarkStart w:id="0" w:name="_GoBack"/>
      <w:bookmarkEnd w:id="0"/>
    </w:p>
    <w:p w:rsidR="00D64FAA" w:rsidRDefault="00D64FAA" w:rsidP="00D64FAA">
      <w:pPr>
        <w:pStyle w:val="ListParagraph"/>
        <w:ind w:left="1440"/>
        <w:rPr>
          <w:rFonts w:ascii="Arial" w:hAnsi="Arial" w:cs="Arial"/>
          <w:sz w:val="28"/>
        </w:rPr>
      </w:pPr>
    </w:p>
    <w:p w:rsidR="00D64FAA" w:rsidRPr="00D64FAA" w:rsidRDefault="00D64FAA">
      <w:pPr>
        <w:rPr>
          <w:rFonts w:ascii="Arial" w:hAnsi="Arial" w:cs="Arial"/>
          <w:sz w:val="28"/>
          <w:szCs w:val="28"/>
        </w:rPr>
      </w:pPr>
    </w:p>
    <w:sectPr w:rsidR="00D64FAA" w:rsidRPr="00D6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628A6"/>
    <w:multiLevelType w:val="hybridMultilevel"/>
    <w:tmpl w:val="1BE6CAB6"/>
    <w:lvl w:ilvl="0" w:tplc="DBE6C9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AA"/>
    <w:rsid w:val="000E7146"/>
    <w:rsid w:val="00196C3A"/>
    <w:rsid w:val="001C1DBB"/>
    <w:rsid w:val="001F1928"/>
    <w:rsid w:val="002031BF"/>
    <w:rsid w:val="0027231A"/>
    <w:rsid w:val="00D64FAA"/>
    <w:rsid w:val="00D6596B"/>
    <w:rsid w:val="00DD4A35"/>
    <w:rsid w:val="00F65ED0"/>
    <w:rsid w:val="00F8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FE62"/>
  <w15:chartTrackingRefBased/>
  <w15:docId w15:val="{553C8CA5-E55F-45DA-B768-1EC1A22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5</cp:revision>
  <dcterms:created xsi:type="dcterms:W3CDTF">2020-12-21T16:27:00Z</dcterms:created>
  <dcterms:modified xsi:type="dcterms:W3CDTF">2020-12-21T18:23:00Z</dcterms:modified>
</cp:coreProperties>
</file>