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E3" w:rsidRPr="006F3AE3" w:rsidRDefault="0048757E" w:rsidP="006F3AE3">
      <w:pPr>
        <w:jc w:val="center"/>
        <w:rPr>
          <w:b/>
          <w:sz w:val="32"/>
          <w:szCs w:val="32"/>
        </w:rPr>
      </w:pPr>
      <w:r w:rsidRPr="0048757E">
        <w:rPr>
          <w:rFonts w:hint="eastAsia"/>
          <w:b/>
          <w:sz w:val="32"/>
          <w:szCs w:val="32"/>
        </w:rPr>
        <w:t>心理测评软件</w:t>
      </w:r>
      <w:r>
        <w:rPr>
          <w:rFonts w:hint="eastAsia"/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技术参数</w:t>
      </w:r>
    </w:p>
    <w:tbl>
      <w:tblPr>
        <w:tblStyle w:val="a3"/>
        <w:tblW w:w="9640" w:type="dxa"/>
        <w:tblInd w:w="-601" w:type="dxa"/>
        <w:tblLook w:val="04A0"/>
      </w:tblPr>
      <w:tblGrid>
        <w:gridCol w:w="851"/>
        <w:gridCol w:w="1134"/>
        <w:gridCol w:w="7655"/>
      </w:tblGrid>
      <w:tr w:rsidR="00AA217F" w:rsidRPr="00945E24" w:rsidTr="007320C9">
        <w:trPr>
          <w:trHeight w:val="496"/>
        </w:trPr>
        <w:tc>
          <w:tcPr>
            <w:tcW w:w="851" w:type="dxa"/>
            <w:vAlign w:val="center"/>
          </w:tcPr>
          <w:p w:rsidR="00AA217F" w:rsidRPr="00945E24" w:rsidRDefault="00AA217F" w:rsidP="00366716">
            <w:pPr>
              <w:widowControl/>
              <w:jc w:val="center"/>
              <w:rPr>
                <w:b/>
                <w:sz w:val="18"/>
                <w:szCs w:val="18"/>
              </w:rPr>
            </w:pPr>
            <w:r w:rsidRPr="00945E24">
              <w:rPr>
                <w:b/>
                <w:sz w:val="18"/>
                <w:szCs w:val="18"/>
              </w:rPr>
              <w:t>序号</w:t>
            </w:r>
          </w:p>
        </w:tc>
        <w:tc>
          <w:tcPr>
            <w:tcW w:w="1134" w:type="dxa"/>
            <w:vAlign w:val="center"/>
          </w:tcPr>
          <w:p w:rsidR="00AA217F" w:rsidRPr="00945E24" w:rsidRDefault="00AA217F" w:rsidP="00366716">
            <w:pPr>
              <w:widowControl/>
              <w:jc w:val="center"/>
              <w:rPr>
                <w:b/>
                <w:sz w:val="18"/>
                <w:szCs w:val="18"/>
              </w:rPr>
            </w:pPr>
            <w:r w:rsidRPr="00945E24">
              <w:rPr>
                <w:b/>
                <w:sz w:val="18"/>
                <w:szCs w:val="18"/>
              </w:rPr>
              <w:t>器材名称</w:t>
            </w:r>
          </w:p>
        </w:tc>
        <w:tc>
          <w:tcPr>
            <w:tcW w:w="7655" w:type="dxa"/>
            <w:vAlign w:val="center"/>
          </w:tcPr>
          <w:p w:rsidR="00AA217F" w:rsidRPr="00945E24" w:rsidRDefault="00AA217F" w:rsidP="00366716">
            <w:pPr>
              <w:widowControl/>
              <w:jc w:val="center"/>
              <w:rPr>
                <w:b/>
                <w:sz w:val="18"/>
                <w:szCs w:val="18"/>
              </w:rPr>
            </w:pPr>
            <w:r w:rsidRPr="00945E24">
              <w:rPr>
                <w:b/>
                <w:sz w:val="18"/>
                <w:szCs w:val="18"/>
              </w:rPr>
              <w:t>技术指标</w:t>
            </w:r>
          </w:p>
        </w:tc>
      </w:tr>
      <w:tr w:rsidR="00AA217F" w:rsidRPr="003D4004" w:rsidTr="007320C9">
        <w:tc>
          <w:tcPr>
            <w:tcW w:w="851" w:type="dxa"/>
            <w:vAlign w:val="center"/>
          </w:tcPr>
          <w:p w:rsidR="00AA217F" w:rsidRPr="002D67AA" w:rsidRDefault="00AA217F" w:rsidP="008D5685">
            <w:pPr>
              <w:widowControl/>
              <w:jc w:val="center"/>
              <w:rPr>
                <w:szCs w:val="21"/>
              </w:rPr>
            </w:pPr>
            <w:r w:rsidRPr="002D67AA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AA217F" w:rsidRPr="002D67AA" w:rsidRDefault="00AA217F" w:rsidP="00AD4D73">
            <w:pPr>
              <w:widowControl/>
              <w:jc w:val="center"/>
              <w:rPr>
                <w:szCs w:val="21"/>
              </w:rPr>
            </w:pPr>
            <w:r w:rsidRPr="002D67AA">
              <w:rPr>
                <w:szCs w:val="21"/>
              </w:rPr>
              <w:t>心理</w:t>
            </w:r>
            <w:r>
              <w:rPr>
                <w:rFonts w:hint="eastAsia"/>
                <w:szCs w:val="21"/>
              </w:rPr>
              <w:t>测评</w:t>
            </w:r>
            <w:r w:rsidRPr="002D67AA">
              <w:rPr>
                <w:szCs w:val="21"/>
              </w:rPr>
              <w:t>软件</w:t>
            </w:r>
          </w:p>
        </w:tc>
        <w:tc>
          <w:tcPr>
            <w:tcW w:w="7655" w:type="dxa"/>
            <w:vAlign w:val="center"/>
          </w:tcPr>
          <w:p w:rsidR="00AA217F" w:rsidRPr="000615A9" w:rsidRDefault="00AA217F" w:rsidP="000615A9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0615A9">
              <w:rPr>
                <w:rFonts w:ascii="宋体" w:hAnsi="宋体" w:hint="eastAsia"/>
                <w:b/>
                <w:szCs w:val="21"/>
              </w:rPr>
              <w:t>产品组成：</w:t>
            </w:r>
          </w:p>
          <w:p w:rsidR="00AA217F" w:rsidRDefault="00AA217F" w:rsidP="0076040C">
            <w:pPr>
              <w:widowControl/>
              <w:ind w:firstLineChars="198" w:firstLine="416"/>
              <w:jc w:val="left"/>
              <w:rPr>
                <w:rFonts w:ascii="宋体" w:hAnsi="宋体"/>
                <w:szCs w:val="21"/>
              </w:rPr>
            </w:pPr>
            <w:r w:rsidRPr="0076040C">
              <w:rPr>
                <w:rFonts w:ascii="宋体" w:hAnsi="宋体" w:hint="eastAsia"/>
                <w:szCs w:val="21"/>
              </w:rPr>
              <w:t>心理</w:t>
            </w:r>
            <w:r>
              <w:rPr>
                <w:rFonts w:ascii="宋体" w:hAnsi="宋体" w:hint="eastAsia"/>
                <w:szCs w:val="21"/>
              </w:rPr>
              <w:t>测评系统1</w:t>
            </w:r>
            <w:r w:rsidRPr="0076040C">
              <w:rPr>
                <w:rFonts w:ascii="宋体" w:hAnsi="宋体" w:hint="eastAsia"/>
                <w:szCs w:val="21"/>
              </w:rPr>
              <w:t>套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471F81">
              <w:rPr>
                <w:rFonts w:ascii="宋体" w:hAnsi="宋体" w:hint="eastAsia"/>
                <w:szCs w:val="21"/>
              </w:rPr>
              <w:t>微信小程序1套，</w:t>
            </w:r>
            <w:r>
              <w:rPr>
                <w:rFonts w:ascii="宋体" w:hAnsi="宋体" w:hint="eastAsia"/>
                <w:szCs w:val="21"/>
              </w:rPr>
              <w:t>便携式心理测评码册1本。</w:t>
            </w:r>
          </w:p>
          <w:p w:rsidR="00AA217F" w:rsidRPr="00FF19BD" w:rsidRDefault="00AA217F" w:rsidP="00B5259E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FF19BD">
              <w:rPr>
                <w:rFonts w:ascii="宋体" w:hAnsi="宋体" w:hint="eastAsia"/>
                <w:b/>
                <w:szCs w:val="21"/>
              </w:rPr>
              <w:t>一、量表要求</w:t>
            </w:r>
          </w:p>
          <w:p w:rsidR="00AA217F" w:rsidRPr="000615A9" w:rsidRDefault="00AA217F" w:rsidP="00AA217F">
            <w:pPr>
              <w:widowControl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0615A9">
              <w:rPr>
                <w:rFonts w:ascii="宋体" w:hAnsi="宋体" w:hint="eastAsia"/>
                <w:szCs w:val="21"/>
              </w:rPr>
              <w:t>量表数量：</w:t>
            </w:r>
            <w:r>
              <w:rPr>
                <w:rFonts w:ascii="宋体" w:hAnsi="宋体" w:hint="eastAsia"/>
                <w:szCs w:val="21"/>
              </w:rPr>
              <w:t>20</w:t>
            </w:r>
            <w:r w:rsidRPr="000615A9">
              <w:rPr>
                <w:rFonts w:ascii="宋体" w:hAnsi="宋体" w:hint="eastAsia"/>
                <w:szCs w:val="21"/>
              </w:rPr>
              <w:t>0个以上，包含人格个性、智力智能、人际社交、能力才华、婚姻家庭、身心健康、职业事业、恋爱情感八大分类，可按照年龄精准匹配量表适用对象。</w:t>
            </w:r>
          </w:p>
          <w:p w:rsidR="00AA217F" w:rsidRDefault="00AA217F" w:rsidP="00AA217F">
            <w:pPr>
              <w:widowControl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0615A9">
              <w:rPr>
                <w:rFonts w:ascii="宋体" w:hAnsi="宋体" w:hint="eastAsia"/>
                <w:szCs w:val="21"/>
              </w:rPr>
              <w:t>系统内必须必须包含以下1</w:t>
            </w:r>
            <w:r>
              <w:rPr>
                <w:rFonts w:ascii="宋体" w:hAnsi="宋体" w:hint="eastAsia"/>
                <w:szCs w:val="21"/>
              </w:rPr>
              <w:t>6</w:t>
            </w:r>
            <w:r w:rsidRPr="000615A9">
              <w:rPr>
                <w:rFonts w:ascii="宋体" w:hAnsi="宋体" w:hint="eastAsia"/>
                <w:szCs w:val="21"/>
              </w:rPr>
              <w:t>个常用量表：</w:t>
            </w:r>
            <w:r w:rsidRPr="00DC0646">
              <w:rPr>
                <w:rFonts w:ascii="宋体" w:hAnsi="宋体" w:hint="eastAsia"/>
                <w:szCs w:val="21"/>
              </w:rPr>
              <w:t>学生心理行为控制风险预警量表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0615A9">
              <w:rPr>
                <w:rFonts w:ascii="宋体" w:hAnsi="宋体" w:hint="eastAsia"/>
                <w:szCs w:val="21"/>
              </w:rPr>
              <w:t>韦氏智力测验，联合瑞文推理测验，比奈西蒙智力量表，儿童注意力测评量表、儿童日常烦恼核查表，青少年学生心理健康测验（MHT）, 90项症状清单（SCL-90），艾森克情绪稳定性测验，考试焦虑量表，青少年气质量表，卡氏16种人格因素测试，艾森克人格问卷（EPQ）儿童版和成人版，明尼苏达多相人格（MMPI），家庭教育方式综合测评、心理咨询（辅导）初诊量表等常用量表。</w:t>
            </w:r>
          </w:p>
          <w:p w:rsidR="00AA217F" w:rsidRPr="003B7B97" w:rsidRDefault="00AA217F" w:rsidP="00AA217F">
            <w:pPr>
              <w:widowControl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3B7B97">
              <w:rPr>
                <w:rFonts w:ascii="宋体" w:hAnsi="宋体" w:hint="eastAsia"/>
                <w:szCs w:val="21"/>
              </w:rPr>
              <w:t>系统</w:t>
            </w:r>
            <w:r>
              <w:rPr>
                <w:rFonts w:ascii="宋体" w:hAnsi="宋体" w:hint="eastAsia"/>
                <w:szCs w:val="21"/>
              </w:rPr>
              <w:t>收录“高考专业选择评估量表”，可根据被测者的人格、适应和职业兴趣匹配职业专业，并列出每个专业的匹配度。</w:t>
            </w:r>
            <w:bookmarkStart w:id="0" w:name="_GoBack"/>
            <w:bookmarkEnd w:id="0"/>
          </w:p>
          <w:p w:rsidR="00AA217F" w:rsidRPr="000615A9" w:rsidRDefault="00AA217F" w:rsidP="00AC79D3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Pr="000615A9">
              <w:rPr>
                <w:rFonts w:ascii="宋体" w:hAnsi="宋体" w:hint="eastAsia"/>
                <w:b/>
                <w:szCs w:val="21"/>
              </w:rPr>
              <w:t>心理档案管理</w:t>
            </w:r>
          </w:p>
          <w:p w:rsidR="00AA217F" w:rsidRPr="000615A9" w:rsidRDefault="00AA217F" w:rsidP="00AA217F">
            <w:pPr>
              <w:widowControl/>
              <w:ind w:firstLineChars="200" w:firstLine="42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</w:t>
            </w:r>
            <w:r w:rsidRPr="000615A9">
              <w:rPr>
                <w:rFonts w:ascii="宋体" w:hAnsi="宋体" w:hint="eastAsia"/>
                <w:szCs w:val="21"/>
              </w:rPr>
              <w:t>学年档案管理，可实现批量心理档案导入功能，</w:t>
            </w:r>
            <w:r>
              <w:rPr>
                <w:rFonts w:ascii="宋体" w:hAnsi="宋体" w:hint="eastAsia"/>
                <w:szCs w:val="21"/>
              </w:rPr>
              <w:t>可自动更新</w:t>
            </w:r>
            <w:r w:rsidRPr="000615A9">
              <w:rPr>
                <w:rFonts w:ascii="宋体" w:hAnsi="宋体" w:hint="eastAsia"/>
                <w:szCs w:val="21"/>
              </w:rPr>
              <w:t>。</w:t>
            </w:r>
          </w:p>
          <w:p w:rsidR="00AA217F" w:rsidRPr="000615A9" w:rsidRDefault="00AA217F" w:rsidP="00C07789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三、</w:t>
            </w:r>
            <w:r w:rsidRPr="000615A9">
              <w:rPr>
                <w:rFonts w:ascii="宋体" w:hAnsi="宋体" w:hint="eastAsia"/>
                <w:b/>
                <w:szCs w:val="21"/>
              </w:rPr>
              <w:t>心理测评</w:t>
            </w:r>
            <w:r>
              <w:rPr>
                <w:rFonts w:ascii="宋体" w:hAnsi="宋体" w:hint="eastAsia"/>
                <w:b/>
                <w:szCs w:val="21"/>
              </w:rPr>
              <w:t>要求</w:t>
            </w:r>
          </w:p>
          <w:p w:rsidR="00AA217F" w:rsidRPr="000615A9" w:rsidRDefault="00AA217F" w:rsidP="00AA217F">
            <w:pPr>
              <w:widowControl/>
              <w:ind w:firstLineChars="200" w:firstLine="420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可实现在电脑、手机</w:t>
            </w:r>
            <w:r w:rsidRPr="000615A9">
              <w:rPr>
                <w:rFonts w:ascii="宋体" w:hAnsi="宋体" w:hint="eastAsia"/>
                <w:szCs w:val="21"/>
              </w:rPr>
              <w:t>等多种智能终端完成测评，可实现二维码</w:t>
            </w:r>
            <w:r>
              <w:rPr>
                <w:rFonts w:ascii="宋体" w:hAnsi="宋体" w:hint="eastAsia"/>
                <w:szCs w:val="21"/>
              </w:rPr>
              <w:t>测评</w:t>
            </w:r>
            <w:r w:rsidRPr="000615A9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可导出测评报告数据和原始答案数据，</w:t>
            </w:r>
            <w:r w:rsidRPr="000615A9">
              <w:rPr>
                <w:rFonts w:ascii="宋体" w:hAnsi="宋体" w:hint="eastAsia"/>
                <w:szCs w:val="21"/>
              </w:rPr>
              <w:t>可智能分析测评过程的可信性和数据的有效性。</w:t>
            </w:r>
          </w:p>
          <w:p w:rsidR="00AA217F" w:rsidRPr="000615A9" w:rsidRDefault="00AA217F" w:rsidP="00391EDC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四、</w:t>
            </w:r>
            <w:r w:rsidRPr="000615A9">
              <w:rPr>
                <w:rFonts w:ascii="宋体" w:hAnsi="宋体" w:hint="eastAsia"/>
                <w:b/>
                <w:szCs w:val="21"/>
              </w:rPr>
              <w:t>心理健康预警</w:t>
            </w:r>
          </w:p>
          <w:p w:rsidR="00AA217F" w:rsidRPr="000615A9" w:rsidRDefault="00AA217F" w:rsidP="00AA217F">
            <w:pPr>
              <w:widowControl/>
              <w:ind w:firstLineChars="200" w:firstLine="420"/>
              <w:jc w:val="left"/>
              <w:rPr>
                <w:rFonts w:ascii="宋体" w:hAnsi="宋体"/>
                <w:b/>
                <w:szCs w:val="21"/>
              </w:rPr>
            </w:pPr>
            <w:r w:rsidRPr="000615A9">
              <w:rPr>
                <w:rFonts w:ascii="宋体" w:hAnsi="宋体" w:hint="eastAsia"/>
                <w:szCs w:val="21"/>
              </w:rPr>
              <w:t>采用四级主动预警模式，可分别进行极端性格预警和心理健康预警，</w:t>
            </w:r>
            <w:r>
              <w:rPr>
                <w:rFonts w:ascii="宋体" w:hAnsi="宋体" w:hint="eastAsia"/>
                <w:szCs w:val="21"/>
              </w:rPr>
              <w:t>可实现预警信息上报至上级主管部门</w:t>
            </w:r>
            <w:r w:rsidRPr="000615A9">
              <w:rPr>
                <w:rFonts w:ascii="宋体" w:hAnsi="宋体" w:hint="eastAsia"/>
                <w:szCs w:val="21"/>
              </w:rPr>
              <w:t>。</w:t>
            </w:r>
          </w:p>
          <w:p w:rsidR="00AA217F" w:rsidRPr="005303D9" w:rsidRDefault="00AA217F" w:rsidP="005303D9">
            <w:pPr>
              <w:widowControl/>
              <w:jc w:val="left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5303D9">
              <w:rPr>
                <w:rFonts w:ascii="宋体" w:hAnsi="宋体" w:hint="eastAsia"/>
                <w:b/>
                <w:color w:val="000000" w:themeColor="text1"/>
                <w:szCs w:val="21"/>
              </w:rPr>
              <w:t xml:space="preserve">五、心理咨询室管理 </w:t>
            </w:r>
          </w:p>
          <w:p w:rsidR="00AA217F" w:rsidRPr="000615A9" w:rsidRDefault="00AA217F" w:rsidP="00AA217F">
            <w:pPr>
              <w:widowControl/>
              <w:ind w:firstLineChars="200" w:firstLine="420"/>
              <w:jc w:val="left"/>
              <w:rPr>
                <w:rFonts w:ascii="宋体" w:hAnsi="宋体"/>
                <w:b/>
                <w:szCs w:val="21"/>
              </w:rPr>
            </w:pPr>
            <w:r w:rsidRPr="005303D9">
              <w:rPr>
                <w:rFonts w:ascii="宋体" w:hAnsi="宋体" w:hint="eastAsia"/>
                <w:color w:val="000000" w:themeColor="text1"/>
                <w:szCs w:val="21"/>
              </w:rPr>
              <w:t>可</w:t>
            </w:r>
            <w:r w:rsidRPr="005303D9">
              <w:rPr>
                <w:rFonts w:ascii="宋体" w:hAnsi="宋体" w:hint="eastAsia"/>
                <w:szCs w:val="21"/>
              </w:rPr>
              <w:t>实现心理咨询（辅导）室</w:t>
            </w:r>
            <w:r>
              <w:rPr>
                <w:rFonts w:ascii="宋体" w:hAnsi="宋体" w:hint="eastAsia"/>
                <w:szCs w:val="21"/>
              </w:rPr>
              <w:t>工作</w:t>
            </w:r>
            <w:r w:rsidRPr="005303D9">
              <w:rPr>
                <w:rFonts w:ascii="宋体" w:hAnsi="宋体" w:hint="eastAsia"/>
                <w:szCs w:val="21"/>
              </w:rPr>
              <w:t>全流程记录管理，包括心理设备管理、沙盘游戏管理、绘画分析管理、放松减压管理、</w:t>
            </w:r>
            <w:r w:rsidRPr="000615A9">
              <w:rPr>
                <w:rFonts w:ascii="宋体" w:hAnsi="宋体" w:hint="eastAsia"/>
                <w:szCs w:val="21"/>
              </w:rPr>
              <w:t>情绪宣泄管理、个案咨询管理、团体活动管理、心理讲座管理</w:t>
            </w:r>
            <w:r>
              <w:rPr>
                <w:rFonts w:ascii="宋体" w:hAnsi="宋体" w:hint="eastAsia"/>
                <w:szCs w:val="21"/>
              </w:rPr>
              <w:t>、在线咨询管理</w:t>
            </w:r>
            <w:r w:rsidRPr="000615A9">
              <w:rPr>
                <w:rFonts w:ascii="宋体" w:hAnsi="宋体" w:hint="eastAsia"/>
                <w:szCs w:val="21"/>
              </w:rPr>
              <w:t>等。</w:t>
            </w:r>
          </w:p>
          <w:p w:rsidR="00AA217F" w:rsidRDefault="00AA217F" w:rsidP="00BE2A6C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六、</w:t>
            </w:r>
            <w:r w:rsidR="00777D9C" w:rsidRPr="00777D9C">
              <w:rPr>
                <w:rFonts w:ascii="宋体" w:hAnsi="宋体" w:hint="eastAsia"/>
                <w:b/>
                <w:szCs w:val="21"/>
              </w:rPr>
              <w:t>可配置到手机上</w:t>
            </w:r>
          </w:p>
          <w:p w:rsidR="00AA217F" w:rsidRDefault="00AA217F" w:rsidP="007C3BF6">
            <w:pPr>
              <w:widowControl/>
              <w:ind w:firstLine="432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实现移动端的心理档案管理、心理测评管理和心理咨询（辅导）室工作管理，</w:t>
            </w:r>
            <w:r w:rsidRPr="005303D9">
              <w:rPr>
                <w:rFonts w:ascii="宋体" w:hAnsi="宋体" w:hint="eastAsia"/>
                <w:szCs w:val="21"/>
              </w:rPr>
              <w:t>包括心理设备管理、沙盘游戏管理、绘画分析管理、放松减压管理、</w:t>
            </w:r>
            <w:r w:rsidRPr="000615A9">
              <w:rPr>
                <w:rFonts w:ascii="宋体" w:hAnsi="宋体" w:hint="eastAsia"/>
                <w:szCs w:val="21"/>
              </w:rPr>
              <w:t>情绪宣泄管理、个案咨询管理、团体活动管理、心理讲座管理</w:t>
            </w:r>
            <w:r>
              <w:rPr>
                <w:rFonts w:ascii="宋体" w:hAnsi="宋体" w:hint="eastAsia"/>
                <w:szCs w:val="21"/>
              </w:rPr>
              <w:t>、在线咨询管理</w:t>
            </w:r>
            <w:r w:rsidRPr="000615A9">
              <w:rPr>
                <w:rFonts w:ascii="宋体" w:hAnsi="宋体" w:hint="eastAsia"/>
                <w:szCs w:val="21"/>
              </w:rPr>
              <w:t>等。</w:t>
            </w:r>
          </w:p>
          <w:p w:rsidR="00AA217F" w:rsidRDefault="00AA217F" w:rsidP="0001578A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七、微信小程序</w:t>
            </w:r>
          </w:p>
          <w:p w:rsidR="00AA217F" w:rsidRPr="0001578A" w:rsidRDefault="00AA217F" w:rsidP="00AA217F">
            <w:pPr>
              <w:widowControl/>
              <w:ind w:firstLineChars="200" w:firstLine="42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AF1873">
              <w:rPr>
                <w:rFonts w:ascii="宋体" w:hAnsi="宋体" w:hint="eastAsia"/>
                <w:szCs w:val="21"/>
              </w:rPr>
              <w:t>终端用户</w:t>
            </w:r>
            <w:r>
              <w:rPr>
                <w:rFonts w:ascii="宋体" w:hAnsi="宋体" w:hint="eastAsia"/>
                <w:szCs w:val="21"/>
              </w:rPr>
              <w:t>微信扫码自由添加心理测评小程序，可实现用户注册、心理测评、在线心理咨询、用户档案管理等功能。</w:t>
            </w:r>
          </w:p>
          <w:p w:rsidR="00AA217F" w:rsidRDefault="00AA217F" w:rsidP="00BE2A6C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八、便携式心理测评码册</w:t>
            </w:r>
          </w:p>
          <w:p w:rsidR="00AA217F" w:rsidRPr="00AA217F" w:rsidRDefault="00AA217F" w:rsidP="00407791">
            <w:pPr>
              <w:widowControl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D57C51">
              <w:rPr>
                <w:rFonts w:ascii="宋体" w:hAnsi="宋体" w:hint="eastAsia"/>
                <w:szCs w:val="21"/>
              </w:rPr>
              <w:t>心理测评码册尺寸：19cm*11cm*1.5cm，小巧便携，材质耐用，绿色环保材质，可重复使用多次，采用图书翻页设计，可自由抽拉，其中包括20</w:t>
            </w:r>
            <w:r>
              <w:rPr>
                <w:rFonts w:ascii="宋体" w:hAnsi="宋体" w:hint="eastAsia"/>
                <w:szCs w:val="21"/>
              </w:rPr>
              <w:t>个常用量表，可实现手机</w:t>
            </w:r>
            <w:r w:rsidRPr="00D57C51">
              <w:rPr>
                <w:rFonts w:ascii="宋体" w:hAnsi="宋体" w:hint="eastAsia"/>
                <w:szCs w:val="21"/>
              </w:rPr>
              <w:t>扫描二维码进行在线测评服务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</w:tbl>
    <w:p w:rsidR="00C220BF" w:rsidRPr="00586FB6" w:rsidRDefault="00C220BF" w:rsidP="00586FB6">
      <w:pPr>
        <w:widowControl/>
        <w:jc w:val="left"/>
        <w:rPr>
          <w:sz w:val="18"/>
          <w:szCs w:val="18"/>
        </w:rPr>
      </w:pPr>
    </w:p>
    <w:sectPr w:rsidR="00C220BF" w:rsidRPr="00586FB6" w:rsidSect="0089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70F" w:rsidRDefault="0078670F" w:rsidP="009747BC">
      <w:r>
        <w:separator/>
      </w:r>
    </w:p>
  </w:endnote>
  <w:endnote w:type="continuationSeparator" w:id="0">
    <w:p w:rsidR="0078670F" w:rsidRDefault="0078670F" w:rsidP="009747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70F" w:rsidRDefault="0078670F" w:rsidP="009747BC">
      <w:r>
        <w:separator/>
      </w:r>
    </w:p>
  </w:footnote>
  <w:footnote w:type="continuationSeparator" w:id="0">
    <w:p w:rsidR="0078670F" w:rsidRDefault="0078670F" w:rsidP="009747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44565"/>
    <w:multiLevelType w:val="hybridMultilevel"/>
    <w:tmpl w:val="D2048E38"/>
    <w:lvl w:ilvl="0" w:tplc="6B46D55C">
      <w:start w:val="1"/>
      <w:numFmt w:val="decimal"/>
      <w:lvlText w:val="%1、"/>
      <w:lvlJc w:val="left"/>
      <w:pPr>
        <w:ind w:left="468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>
    <w:nsid w:val="6E0A56F6"/>
    <w:multiLevelType w:val="hybridMultilevel"/>
    <w:tmpl w:val="2B3E2DD0"/>
    <w:lvl w:ilvl="0" w:tplc="237000EE">
      <w:start w:val="1"/>
      <w:numFmt w:val="japaneseCounting"/>
      <w:lvlText w:val="%1、"/>
      <w:lvlJc w:val="left"/>
      <w:pPr>
        <w:ind w:left="68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20"/>
      </w:pPr>
    </w:lvl>
    <w:lvl w:ilvl="2" w:tplc="0409001B" w:tentative="1">
      <w:start w:val="1"/>
      <w:numFmt w:val="lowerRoman"/>
      <w:lvlText w:val="%3."/>
      <w:lvlJc w:val="right"/>
      <w:pPr>
        <w:ind w:left="1510" w:hanging="420"/>
      </w:pPr>
    </w:lvl>
    <w:lvl w:ilvl="3" w:tplc="0409000F" w:tentative="1">
      <w:start w:val="1"/>
      <w:numFmt w:val="decimal"/>
      <w:lvlText w:val="%4."/>
      <w:lvlJc w:val="left"/>
      <w:pPr>
        <w:ind w:left="1930" w:hanging="420"/>
      </w:pPr>
    </w:lvl>
    <w:lvl w:ilvl="4" w:tplc="04090019" w:tentative="1">
      <w:start w:val="1"/>
      <w:numFmt w:val="lowerLetter"/>
      <w:lvlText w:val="%5)"/>
      <w:lvlJc w:val="left"/>
      <w:pPr>
        <w:ind w:left="2350" w:hanging="420"/>
      </w:pPr>
    </w:lvl>
    <w:lvl w:ilvl="5" w:tplc="0409001B" w:tentative="1">
      <w:start w:val="1"/>
      <w:numFmt w:val="lowerRoman"/>
      <w:lvlText w:val="%6."/>
      <w:lvlJc w:val="right"/>
      <w:pPr>
        <w:ind w:left="2770" w:hanging="420"/>
      </w:pPr>
    </w:lvl>
    <w:lvl w:ilvl="6" w:tplc="0409000F" w:tentative="1">
      <w:start w:val="1"/>
      <w:numFmt w:val="decimal"/>
      <w:lvlText w:val="%7."/>
      <w:lvlJc w:val="left"/>
      <w:pPr>
        <w:ind w:left="3190" w:hanging="420"/>
      </w:pPr>
    </w:lvl>
    <w:lvl w:ilvl="7" w:tplc="04090019" w:tentative="1">
      <w:start w:val="1"/>
      <w:numFmt w:val="lowerLetter"/>
      <w:lvlText w:val="%8)"/>
      <w:lvlJc w:val="left"/>
      <w:pPr>
        <w:ind w:left="3610" w:hanging="420"/>
      </w:pPr>
    </w:lvl>
    <w:lvl w:ilvl="8" w:tplc="0409001B" w:tentative="1">
      <w:start w:val="1"/>
      <w:numFmt w:val="lowerRoman"/>
      <w:lvlText w:val="%9."/>
      <w:lvlJc w:val="right"/>
      <w:pPr>
        <w:ind w:left="403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4DCC"/>
    <w:rsid w:val="00005623"/>
    <w:rsid w:val="0001578A"/>
    <w:rsid w:val="00046188"/>
    <w:rsid w:val="000514D1"/>
    <w:rsid w:val="00053F1A"/>
    <w:rsid w:val="000615A9"/>
    <w:rsid w:val="00076262"/>
    <w:rsid w:val="000A031C"/>
    <w:rsid w:val="000B2B41"/>
    <w:rsid w:val="000E3C32"/>
    <w:rsid w:val="000E50DB"/>
    <w:rsid w:val="000F4D94"/>
    <w:rsid w:val="000F4FA8"/>
    <w:rsid w:val="00112792"/>
    <w:rsid w:val="0013045B"/>
    <w:rsid w:val="00151562"/>
    <w:rsid w:val="00164DCC"/>
    <w:rsid w:val="00166AFB"/>
    <w:rsid w:val="001A5CD8"/>
    <w:rsid w:val="001D38A4"/>
    <w:rsid w:val="001F11D7"/>
    <w:rsid w:val="00236407"/>
    <w:rsid w:val="00276726"/>
    <w:rsid w:val="002C68AB"/>
    <w:rsid w:val="002D67AA"/>
    <w:rsid w:val="002E2131"/>
    <w:rsid w:val="0031205A"/>
    <w:rsid w:val="003433DB"/>
    <w:rsid w:val="0034438C"/>
    <w:rsid w:val="00366716"/>
    <w:rsid w:val="00371FB0"/>
    <w:rsid w:val="00382E1B"/>
    <w:rsid w:val="00385242"/>
    <w:rsid w:val="00391EDC"/>
    <w:rsid w:val="003B7B97"/>
    <w:rsid w:val="003D4004"/>
    <w:rsid w:val="003E517A"/>
    <w:rsid w:val="00407791"/>
    <w:rsid w:val="004366E3"/>
    <w:rsid w:val="0045145A"/>
    <w:rsid w:val="00463788"/>
    <w:rsid w:val="00471F81"/>
    <w:rsid w:val="00482EE1"/>
    <w:rsid w:val="0048757E"/>
    <w:rsid w:val="004978AC"/>
    <w:rsid w:val="004C4F01"/>
    <w:rsid w:val="004D1169"/>
    <w:rsid w:val="004D4DC0"/>
    <w:rsid w:val="00510AB8"/>
    <w:rsid w:val="00511750"/>
    <w:rsid w:val="00523180"/>
    <w:rsid w:val="005303D9"/>
    <w:rsid w:val="00546247"/>
    <w:rsid w:val="00586FB6"/>
    <w:rsid w:val="005A1EB8"/>
    <w:rsid w:val="005C46C4"/>
    <w:rsid w:val="005D2A27"/>
    <w:rsid w:val="005E2B75"/>
    <w:rsid w:val="0062738D"/>
    <w:rsid w:val="00681BF4"/>
    <w:rsid w:val="006A3407"/>
    <w:rsid w:val="006A7211"/>
    <w:rsid w:val="006A7A51"/>
    <w:rsid w:val="006F007C"/>
    <w:rsid w:val="006F1AD9"/>
    <w:rsid w:val="006F3AE3"/>
    <w:rsid w:val="00723F36"/>
    <w:rsid w:val="007320C9"/>
    <w:rsid w:val="007361D8"/>
    <w:rsid w:val="0076040C"/>
    <w:rsid w:val="007759A5"/>
    <w:rsid w:val="00777D9C"/>
    <w:rsid w:val="0078670F"/>
    <w:rsid w:val="007C3BF6"/>
    <w:rsid w:val="007D6739"/>
    <w:rsid w:val="00827FCA"/>
    <w:rsid w:val="00837ED1"/>
    <w:rsid w:val="00876F09"/>
    <w:rsid w:val="008778E3"/>
    <w:rsid w:val="00894836"/>
    <w:rsid w:val="0089770C"/>
    <w:rsid w:val="008A4DE8"/>
    <w:rsid w:val="008C77CD"/>
    <w:rsid w:val="008D5685"/>
    <w:rsid w:val="008E0985"/>
    <w:rsid w:val="009139BF"/>
    <w:rsid w:val="00936EFA"/>
    <w:rsid w:val="00945E24"/>
    <w:rsid w:val="0095263F"/>
    <w:rsid w:val="009537A1"/>
    <w:rsid w:val="00960694"/>
    <w:rsid w:val="009747BC"/>
    <w:rsid w:val="00A20FD4"/>
    <w:rsid w:val="00A236A8"/>
    <w:rsid w:val="00A73A98"/>
    <w:rsid w:val="00AA217F"/>
    <w:rsid w:val="00AA4EF1"/>
    <w:rsid w:val="00AC79D3"/>
    <w:rsid w:val="00AD4D73"/>
    <w:rsid w:val="00AF1873"/>
    <w:rsid w:val="00B5259E"/>
    <w:rsid w:val="00B66992"/>
    <w:rsid w:val="00B7515D"/>
    <w:rsid w:val="00BB236B"/>
    <w:rsid w:val="00BC1564"/>
    <w:rsid w:val="00BE2A6C"/>
    <w:rsid w:val="00BE2F17"/>
    <w:rsid w:val="00C061F2"/>
    <w:rsid w:val="00C07789"/>
    <w:rsid w:val="00C156E1"/>
    <w:rsid w:val="00C220BF"/>
    <w:rsid w:val="00C24BC1"/>
    <w:rsid w:val="00C30D11"/>
    <w:rsid w:val="00C30E0F"/>
    <w:rsid w:val="00C62FB9"/>
    <w:rsid w:val="00C75366"/>
    <w:rsid w:val="00C97D8E"/>
    <w:rsid w:val="00CB4852"/>
    <w:rsid w:val="00D54F10"/>
    <w:rsid w:val="00D57C51"/>
    <w:rsid w:val="00D666F3"/>
    <w:rsid w:val="00DA6E37"/>
    <w:rsid w:val="00DC0646"/>
    <w:rsid w:val="00DE6E36"/>
    <w:rsid w:val="00E64CC7"/>
    <w:rsid w:val="00EB6C89"/>
    <w:rsid w:val="00EE61A4"/>
    <w:rsid w:val="00F40AD5"/>
    <w:rsid w:val="00F41E38"/>
    <w:rsid w:val="00F50D99"/>
    <w:rsid w:val="00F70B8B"/>
    <w:rsid w:val="00F75EB3"/>
    <w:rsid w:val="00FC2CE8"/>
    <w:rsid w:val="00FC7554"/>
    <w:rsid w:val="00FF1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8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6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2CE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4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47B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4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47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6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2CE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4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47B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4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47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145</Words>
  <Characters>832</Characters>
  <Application>Microsoft Office Word</Application>
  <DocSecurity>0</DocSecurity>
  <Lines>6</Lines>
  <Paragraphs>1</Paragraphs>
  <ScaleCrop>false</ScaleCrop>
  <Company>China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dreamsummit</cp:lastModifiedBy>
  <cp:revision>116</cp:revision>
  <dcterms:created xsi:type="dcterms:W3CDTF">2018-11-17T07:38:00Z</dcterms:created>
  <dcterms:modified xsi:type="dcterms:W3CDTF">2019-09-04T06:45:00Z</dcterms:modified>
</cp:coreProperties>
</file>