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 xml:space="preserve">Section 1: 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1.thickness以及strain负值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2.长度写错，记录错误..</w:t>
      </w:r>
    </w:p>
    <w:p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按单个增量算而非连续增量算</w:t>
      </w:r>
    </w:p>
    <w:p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4.超过elastic deformation</w:t>
      </w:r>
      <w:bookmarkStart w:id="0" w:name="_GoBack"/>
      <w:bookmarkEnd w:id="0"/>
    </w:p>
    <w:p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Section </w:t>
      </w:r>
      <w:r>
        <w:rPr>
          <w:rFonts w:hint="eastAsia"/>
          <w:lang w:val="en-US" w:eastAsia="zh-CN"/>
        </w:rPr>
        <w:t>2</w:t>
      </w:r>
      <w:r>
        <w:rPr>
          <w:rFonts w:hint="default"/>
          <w:lang w:val="en-US" w:eastAsia="zh-CN"/>
        </w:rPr>
        <w:t xml:space="preserve">: </w:t>
      </w:r>
    </w:p>
    <w:p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算R2， SD，SE</w:t>
      </w:r>
    </w:p>
    <w:p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 xml:space="preserve">Section </w:t>
      </w:r>
      <w:r>
        <w:rPr>
          <w:rFonts w:hint="eastAsia"/>
          <w:lang w:val="en-US" w:eastAsia="zh-CN"/>
        </w:rPr>
        <w:t>3</w:t>
      </w:r>
      <w:r>
        <w:rPr>
          <w:rFonts w:hint="default"/>
          <w:lang w:val="en-US" w:eastAsia="zh-CN"/>
        </w:rPr>
        <w:t xml:space="preserve">: </w:t>
      </w:r>
    </w:p>
    <w:p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Error analysis：</w:t>
      </w:r>
    </w:p>
    <w:p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Unit analysis: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Section 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 xml:space="preserve">: 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正态性检验，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正态分布图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Section </w:t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t xml:space="preserve">: </w:t>
      </w:r>
    </w:p>
    <w:p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Two-sample t-test (2-tailed)</w:t>
      </w:r>
    </w:p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Graphic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Section </w:t>
      </w:r>
      <w:r>
        <w:rPr>
          <w:rFonts w:hint="eastAsia"/>
          <w:lang w:val="en-US" w:eastAsia="zh-CN"/>
        </w:rPr>
        <w:t>6</w:t>
      </w:r>
      <w:r>
        <w:rPr>
          <w:rFonts w:hint="default"/>
          <w:lang w:val="en-US" w:eastAsia="zh-CN"/>
        </w:rPr>
        <w:t xml:space="preserve">: </w:t>
      </w:r>
    </w:p>
    <w:p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z</w:t>
      </w:r>
      <w:r>
        <w:rPr>
          <w:rFonts w:hint="default"/>
          <w:lang w:val="en-US" w:eastAsia="zh-CN"/>
        </w:rPr>
        <w:t xml:space="preserve">-test 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Graphic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Section </w:t>
      </w:r>
      <w:r>
        <w:rPr>
          <w:rFonts w:hint="eastAsia"/>
          <w:lang w:val="en-US" w:eastAsia="zh-CN"/>
        </w:rPr>
        <w:t>7</w:t>
      </w:r>
      <w:r>
        <w:rPr>
          <w:rFonts w:hint="default"/>
          <w:lang w:val="en-US" w:eastAsia="zh-CN"/>
        </w:rPr>
        <w:t xml:space="preserve">: </w:t>
      </w:r>
    </w:p>
    <w:p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z</w:t>
      </w:r>
      <w:r>
        <w:rPr>
          <w:rFonts w:hint="default"/>
          <w:lang w:val="en-US" w:eastAsia="zh-CN"/>
        </w:rPr>
        <w:t xml:space="preserve">-test 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Graphic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Section 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 xml:space="preserve">: </w:t>
      </w:r>
    </w:p>
    <w:p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小组合作方式，学到了什么</w:t>
      </w:r>
    </w:p>
    <w:p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imesNewRomanPS-BoldMT">
    <w:altName w:val="ksdb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sdb">
    <w:panose1 w:val="02000500000000000000"/>
    <w:charset w:val="00"/>
    <w:family w:val="auto"/>
    <w:pitch w:val="default"/>
    <w:sig w:usb0="00000001" w:usb1="00000000" w:usb2="00000000" w:usb3="00000000" w:csb0="00000001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A98AE68"/>
    <w:multiLevelType w:val="singleLevel"/>
    <w:tmpl w:val="9A98AE68"/>
    <w:lvl w:ilvl="0" w:tentative="0">
      <w:start w:val="3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WJmZjdlZjEzYjcwN2RiNGEzYzUzNWIxZTY3MGIwZWEifQ=="/>
  </w:docVars>
  <w:rsids>
    <w:rsidRoot w:val="359879B0"/>
    <w:rsid w:val="35987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Office_11.1.0.12763_F1E327BC-269C-435d-A152-05C5408002CA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2023-03-03T05:24:00Z</dcterms:created>
  <dc:creator>v</dc:creator>
  <cp:lastModifiedBy>v</cp:lastModifiedBy>
  <dcterms:modified xsi:type="dcterms:W3CDTF">2023-03-03T05:51:11Z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2052-11.1.0.12763</vt:lpwstr>
  </property>
  <property fmtid="{D5CDD505-2E9C-101B-9397-08002B2CF9AE}" pid="3" name="ICV">
    <vt:lpwstr>6B91D786586F4E6D9A9CE8ABC5E82C81</vt:lpwstr>
  </property>
</Properties>
</file>