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1663B" w14:textId="22987C91" w:rsidR="00DB136F" w:rsidRPr="003844A6" w:rsidRDefault="00DB136F">
      <w:pPr>
        <w:rPr>
          <w:rFonts w:ascii="Times New Roman" w:hAnsi="Times New Roman" w:cs="Times New Roman"/>
          <w:b/>
          <w:bCs/>
        </w:rPr>
      </w:pPr>
      <w:r w:rsidRPr="003844A6">
        <w:rPr>
          <w:rFonts w:ascii="Times New Roman" w:hAnsi="Times New Roman" w:cs="Times New Roman"/>
          <w:b/>
          <w:bCs/>
        </w:rPr>
        <w:t>Section 2:</w:t>
      </w:r>
      <w:r w:rsidR="003844A6" w:rsidRPr="003844A6">
        <w:rPr>
          <w:rFonts w:ascii="Times New Roman" w:hAnsi="Times New Roman" w:cs="Times New Roman"/>
          <w:b/>
          <w:bCs/>
        </w:rPr>
        <w:t xml:space="preserve"> Data gotten are representative after correcting mistakes.</w:t>
      </w:r>
    </w:p>
    <w:p w14:paraId="27D2CEDB" w14:textId="46E91814" w:rsidR="007204D9" w:rsidRDefault="003844A6">
      <w:pPr>
        <w:rPr>
          <w:rFonts w:ascii="Times New Roman" w:hAnsi="Times New Roman" w:cs="Times New Roman"/>
        </w:rPr>
      </w:pPr>
      <w:r w:rsidRPr="003844A6">
        <w:rPr>
          <w:rFonts w:ascii="Times New Roman" w:hAnsi="Times New Roman" w:cs="Times New Roman"/>
          <w:b/>
          <w:bCs/>
        </w:rPr>
        <w:t>Parameter 1: R</w:t>
      </w:r>
      <w:r w:rsidRPr="003844A6">
        <w:rPr>
          <w:rFonts w:ascii="Times New Roman" w:hAnsi="Times New Roman" w:cs="Times New Roman"/>
          <w:b/>
          <w:bCs/>
          <w:vertAlign w:val="superscript"/>
        </w:rPr>
        <w:t>2</w:t>
      </w:r>
      <w:r w:rsidRPr="003844A6">
        <w:rPr>
          <w:rFonts w:ascii="Times New Roman" w:hAnsi="Times New Roman" w:cs="Times New Roman"/>
          <w:b/>
          <w:bCs/>
        </w:rPr>
        <w:t>.</w:t>
      </w:r>
      <w:r>
        <w:rPr>
          <w:rFonts w:ascii="Times New Roman" w:hAnsi="Times New Roman" w:cs="Times New Roman"/>
        </w:rPr>
        <w:t xml:space="preserve"> </w:t>
      </w:r>
      <w:r w:rsidR="00DB136F" w:rsidRPr="007204D9">
        <w:rPr>
          <w:rFonts w:ascii="Times New Roman" w:hAnsi="Times New Roman" w:cs="Times New Roman"/>
        </w:rPr>
        <w:t>The coefficient of determination (R</w:t>
      </w:r>
      <w:r w:rsidR="00DB136F" w:rsidRPr="007204D9">
        <w:rPr>
          <w:rFonts w:ascii="Times New Roman" w:hAnsi="Times New Roman" w:cs="Times New Roman"/>
          <w:vertAlign w:val="superscript"/>
        </w:rPr>
        <w:t>2</w:t>
      </w:r>
      <w:r w:rsidR="00DB136F" w:rsidRPr="007204D9">
        <w:rPr>
          <w:rFonts w:ascii="Times New Roman" w:hAnsi="Times New Roman" w:cs="Times New Roman"/>
        </w:rPr>
        <w:t xml:space="preserve">) is used to </w:t>
      </w:r>
      <w:r w:rsidR="007204D9" w:rsidRPr="007204D9">
        <w:rPr>
          <w:rFonts w:ascii="Times New Roman" w:hAnsi="Times New Roman" w:cs="Times New Roman"/>
        </w:rPr>
        <w:t>j</w:t>
      </w:r>
      <w:r w:rsidR="007204D9" w:rsidRPr="007204D9">
        <w:rPr>
          <w:rFonts w:ascii="Times New Roman" w:hAnsi="Times New Roman" w:cs="Times New Roman"/>
        </w:rPr>
        <w:t>udge the fitting degree of regression equation</w:t>
      </w:r>
      <w:r w:rsidR="007204D9">
        <w:rPr>
          <w:rFonts w:ascii="Times New Roman" w:hAnsi="Times New Roman" w:cs="Times New Roman"/>
        </w:rPr>
        <w:t>.</w:t>
      </w:r>
      <w:r w:rsidR="007204D9">
        <w:rPr>
          <w:rFonts w:ascii="Times New Roman" w:hAnsi="Times New Roman" w:cs="Times New Roman" w:hint="eastAsia"/>
        </w:rPr>
        <w:t xml:space="preserve"> </w:t>
      </w:r>
      <w:r w:rsidR="007204D9">
        <w:rPr>
          <w:rFonts w:ascii="Times New Roman" w:hAnsi="Times New Roman" w:cs="Times New Roman"/>
        </w:rPr>
        <w:t xml:space="preserve">For </w:t>
      </w:r>
      <w:r w:rsidR="007204D9" w:rsidRPr="007204D9">
        <w:rPr>
          <w:rFonts w:ascii="Times New Roman" w:hAnsi="Times New Roman" w:cs="Times New Roman"/>
        </w:rPr>
        <w:t>individual</w:t>
      </w:r>
      <w:r w:rsidR="007204D9">
        <w:rPr>
          <w:rFonts w:ascii="Times New Roman" w:hAnsi="Times New Roman" w:cs="Times New Roman"/>
        </w:rPr>
        <w:t>, we have:</w:t>
      </w:r>
    </w:p>
    <w:p w14:paraId="4F9EEEF3" w14:textId="51C65EA1" w:rsidR="007204D9" w:rsidRDefault="007204D9" w:rsidP="003844A6">
      <w:pPr>
        <w:jc w:val="center"/>
      </w:pPr>
      <w:r w:rsidRPr="007204D9">
        <w:drawing>
          <wp:inline distT="0" distB="0" distL="0" distR="0" wp14:anchorId="2BCDDFCA" wp14:editId="5E92AF5D">
            <wp:extent cx="5274310" cy="15582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1558290"/>
                    </a:xfrm>
                    <a:prstGeom prst="rect">
                      <a:avLst/>
                    </a:prstGeom>
                    <a:noFill/>
                    <a:ln>
                      <a:noFill/>
                    </a:ln>
                  </pic:spPr>
                </pic:pic>
              </a:graphicData>
            </a:graphic>
          </wp:inline>
        </w:drawing>
      </w:r>
    </w:p>
    <w:p w14:paraId="608A8DF8" w14:textId="08B4C1C0" w:rsidR="007204D9" w:rsidRPr="007204D9" w:rsidRDefault="007204D9" w:rsidP="007204D9">
      <w:pPr>
        <w:jc w:val="center"/>
        <w:rPr>
          <w:rFonts w:ascii="Times New Roman" w:hAnsi="Times New Roman" w:cs="Times New Roman"/>
        </w:rPr>
      </w:pPr>
      <w:r w:rsidRPr="007204D9">
        <w:rPr>
          <w:rFonts w:ascii="Times New Roman" w:hAnsi="Times New Roman" w:cs="Times New Roman"/>
        </w:rPr>
        <w:t>Figure 1. interpreting the coefficient of determination [1]</w:t>
      </w:r>
    </w:p>
    <w:p w14:paraId="19798598" w14:textId="53D0985E" w:rsidR="007204D9" w:rsidRDefault="007204D9" w:rsidP="007204D9">
      <w:pPr>
        <w:jc w:val="left"/>
        <w:rPr>
          <w:rFonts w:ascii="Times New Roman" w:hAnsi="Times New Roman" w:cs="Times New Roman"/>
        </w:rPr>
      </w:pPr>
      <w:r>
        <w:rPr>
          <w:rFonts w:ascii="Times New Roman" w:hAnsi="Times New Roman" w:cs="Times New Roman"/>
        </w:rPr>
        <w:t>Most groups` R</w:t>
      </w:r>
      <w:r>
        <w:rPr>
          <w:rFonts w:ascii="Times New Roman" w:hAnsi="Times New Roman" w:cs="Times New Roman"/>
          <w:vertAlign w:val="superscript"/>
        </w:rPr>
        <w:t>2</w:t>
      </w:r>
      <w:r>
        <w:rPr>
          <w:rFonts w:ascii="Times New Roman" w:hAnsi="Times New Roman" w:cs="Times New Roman"/>
        </w:rPr>
        <w:t xml:space="preserve"> is higher than 0.9</w:t>
      </w:r>
      <w:r w:rsidR="00586722">
        <w:rPr>
          <w:rFonts w:ascii="Times New Roman" w:hAnsi="Times New Roman" w:cs="Times New Roman"/>
        </w:rPr>
        <w:t>6. But for P8 and M11, R</w:t>
      </w:r>
      <w:r w:rsidR="00586722">
        <w:rPr>
          <w:rFonts w:ascii="Times New Roman" w:hAnsi="Times New Roman" w:cs="Times New Roman"/>
          <w:vertAlign w:val="superscript"/>
        </w:rPr>
        <w:t xml:space="preserve">2 </w:t>
      </w:r>
      <w:r w:rsidR="00586722">
        <w:rPr>
          <w:rFonts w:ascii="Times New Roman" w:hAnsi="Times New Roman" w:cs="Times New Roman"/>
        </w:rPr>
        <w:t>is particularly low. Besides, R</w:t>
      </w:r>
      <w:r w:rsidR="00586722">
        <w:rPr>
          <w:rFonts w:ascii="Times New Roman" w:hAnsi="Times New Roman" w:cs="Times New Roman"/>
          <w:vertAlign w:val="superscript"/>
        </w:rPr>
        <w:t>2</w:t>
      </w:r>
      <w:r w:rsidR="00586722">
        <w:rPr>
          <w:rFonts w:ascii="Times New Roman" w:hAnsi="Times New Roman" w:cs="Times New Roman"/>
        </w:rPr>
        <w:t xml:space="preserve"> of M38 Group is lower than 0.9, which means the 3 group</w:t>
      </w:r>
      <w:r w:rsidR="003844A6">
        <w:rPr>
          <w:rFonts w:ascii="Times New Roman" w:hAnsi="Times New Roman" w:cs="Times New Roman" w:hint="eastAsia"/>
        </w:rPr>
        <w:t>s</w:t>
      </w:r>
      <w:r w:rsidR="00586722">
        <w:rPr>
          <w:rFonts w:ascii="Times New Roman" w:hAnsi="Times New Roman" w:cs="Times New Roman"/>
        </w:rPr>
        <w:t xml:space="preserve"> must exist serious mistakes or errors.</w:t>
      </w:r>
    </w:p>
    <w:p w14:paraId="6B96D68D" w14:textId="134D3E2C" w:rsidR="00586722" w:rsidRPr="003844A6" w:rsidRDefault="003844A6" w:rsidP="007204D9">
      <w:pPr>
        <w:jc w:val="left"/>
        <w:rPr>
          <w:rFonts w:ascii="Times New Roman" w:hAnsi="Times New Roman" w:cs="Times New Roman" w:hint="eastAsia"/>
        </w:rPr>
      </w:pPr>
      <w:r w:rsidRPr="003844A6">
        <w:rPr>
          <w:rFonts w:ascii="Times New Roman" w:hAnsi="Times New Roman" w:cs="Times New Roman" w:hint="eastAsia"/>
          <w:b/>
          <w:bCs/>
        </w:rPr>
        <w:t>P</w:t>
      </w:r>
      <w:r w:rsidRPr="003844A6">
        <w:rPr>
          <w:rFonts w:ascii="Times New Roman" w:hAnsi="Times New Roman" w:cs="Times New Roman"/>
          <w:b/>
          <w:bCs/>
        </w:rPr>
        <w:t xml:space="preserve">arameter 2: </w:t>
      </w:r>
      <w:r w:rsidR="00B23375" w:rsidRPr="003844A6">
        <w:rPr>
          <w:rFonts w:ascii="Times New Roman" w:hAnsi="Times New Roman" w:cs="Times New Roman"/>
          <w:b/>
          <w:bCs/>
        </w:rPr>
        <w:t>Standard deviation (SD)</w:t>
      </w:r>
      <w:r w:rsidR="00B23375">
        <w:rPr>
          <w:rFonts w:ascii="Times New Roman" w:hAnsi="Times New Roman" w:cs="Times New Roman"/>
          <w:b/>
          <w:bCs/>
        </w:rPr>
        <w:t xml:space="preserve"> &amp; </w:t>
      </w:r>
      <w:r w:rsidRPr="003844A6">
        <w:rPr>
          <w:rFonts w:ascii="Times New Roman" w:hAnsi="Times New Roman" w:cs="Times New Roman"/>
          <w:b/>
          <w:bCs/>
        </w:rPr>
        <w:t>Standard Error (SE)</w:t>
      </w:r>
      <w:r w:rsidR="00B23375">
        <w:rPr>
          <w:rFonts w:ascii="Times New Roman" w:hAnsi="Times New Roman" w:cs="Times New Roman"/>
          <w:b/>
          <w:bCs/>
        </w:rPr>
        <w:t xml:space="preserve"> </w:t>
      </w:r>
      <w:r w:rsidRPr="003844A6">
        <w:rPr>
          <w:rFonts w:ascii="Times New Roman" w:hAnsi="Times New Roman" w:cs="Times New Roman"/>
          <w:b/>
          <w:bCs/>
        </w:rPr>
        <w:t xml:space="preserve">. </w:t>
      </w:r>
      <w:r>
        <w:rPr>
          <w:rFonts w:ascii="Times New Roman" w:hAnsi="Times New Roman" w:cs="Times New Roman"/>
        </w:rPr>
        <w:t>SD</w:t>
      </w:r>
      <w:r w:rsidRPr="003844A6">
        <w:rPr>
          <w:rFonts w:ascii="Times New Roman" w:hAnsi="Times New Roman" w:cs="Times New Roman"/>
        </w:rPr>
        <w:t xml:space="preserve"> reflects how discrete a data set is. Two sets of data with the same mean may not have the same standard deviation.</w:t>
      </w:r>
      <w:r w:rsidRPr="003844A6">
        <w:t xml:space="preserve"> </w:t>
      </w:r>
      <w:r w:rsidRPr="003844A6">
        <w:rPr>
          <w:rFonts w:ascii="Times New Roman" w:hAnsi="Times New Roman" w:cs="Times New Roman"/>
        </w:rPr>
        <w:t>The curve with the lowest standard deviation has a higher peak and a smaller point spread, while the curve with the highest standard deviation is flatter and wider.</w:t>
      </w:r>
    </w:p>
    <w:p w14:paraId="04F24013" w14:textId="11628463" w:rsidR="00586722" w:rsidRPr="003844A6" w:rsidRDefault="003844A6" w:rsidP="003844A6">
      <w:pPr>
        <w:jc w:val="center"/>
        <w:rPr>
          <w:rFonts w:ascii="Times New Roman" w:hAnsi="Times New Roman" w:cs="Times New Roman"/>
        </w:rPr>
      </w:pPr>
      <w:r w:rsidRPr="003844A6">
        <w:rPr>
          <w:rFonts w:ascii="Times New Roman" w:hAnsi="Times New Roman" w:cs="Times New Roman"/>
        </w:rPr>
        <w:drawing>
          <wp:inline distT="0" distB="0" distL="0" distR="0" wp14:anchorId="0B7D93C6" wp14:editId="351DC2C9">
            <wp:extent cx="5274310" cy="38163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816350"/>
                    </a:xfrm>
                    <a:prstGeom prst="rect">
                      <a:avLst/>
                    </a:prstGeom>
                  </pic:spPr>
                </pic:pic>
              </a:graphicData>
            </a:graphic>
          </wp:inline>
        </w:drawing>
      </w:r>
    </w:p>
    <w:p w14:paraId="3B3C888E" w14:textId="07BD6DC5" w:rsidR="00586722" w:rsidRDefault="003844A6" w:rsidP="003844A6">
      <w:pPr>
        <w:jc w:val="center"/>
        <w:rPr>
          <w:rFonts w:ascii="Times New Roman" w:hAnsi="Times New Roman" w:cs="Times New Roman"/>
        </w:rPr>
      </w:pPr>
      <w:r w:rsidRPr="003844A6">
        <w:rPr>
          <w:rFonts w:ascii="Times New Roman" w:hAnsi="Times New Roman" w:cs="Times New Roman"/>
        </w:rPr>
        <w:t xml:space="preserve">Figure </w:t>
      </w:r>
      <w:r>
        <w:rPr>
          <w:rFonts w:ascii="Times New Roman" w:hAnsi="Times New Roman" w:cs="Times New Roman"/>
        </w:rPr>
        <w:t>2</w:t>
      </w:r>
      <w:r w:rsidRPr="003844A6">
        <w:rPr>
          <w:rFonts w:ascii="Times New Roman" w:hAnsi="Times New Roman" w:cs="Times New Roman"/>
        </w:rPr>
        <w:t>.</w:t>
      </w:r>
      <w:r>
        <w:rPr>
          <w:rFonts w:ascii="Times New Roman" w:hAnsi="Times New Roman" w:cs="Times New Roman"/>
        </w:rPr>
        <w:t xml:space="preserve"> a curve of 3 groups with different SD</w:t>
      </w:r>
      <w:r w:rsidR="00B23375">
        <w:rPr>
          <w:rFonts w:ascii="Times New Roman" w:hAnsi="Times New Roman" w:cs="Times New Roman"/>
        </w:rPr>
        <w:t xml:space="preserve"> [2]</w:t>
      </w:r>
      <w:r>
        <w:rPr>
          <w:rFonts w:ascii="Times New Roman" w:hAnsi="Times New Roman" w:cs="Times New Roman"/>
        </w:rPr>
        <w:t>.</w:t>
      </w:r>
    </w:p>
    <w:p w14:paraId="32B6C801" w14:textId="398570BB" w:rsidR="00586722" w:rsidRPr="00B23375" w:rsidRDefault="00B23375" w:rsidP="007204D9">
      <w:pPr>
        <w:jc w:val="left"/>
        <w:rPr>
          <w:rFonts w:ascii="Times New Roman" w:hAnsi="Times New Roman" w:cs="Times New Roman"/>
        </w:rPr>
      </w:pPr>
      <w:r w:rsidRPr="00B23375">
        <w:rPr>
          <w:rFonts w:ascii="Times New Roman" w:hAnsi="Times New Roman" w:cs="Times New Roman"/>
        </w:rPr>
        <w:t>The standard error of the mean indicates the degree to which the population mean differs from the sample mean. It tells you how much the sample mean would change if you were to repeat the study using new samples from a single population.</w:t>
      </w:r>
      <w:r>
        <w:rPr>
          <w:rFonts w:ascii="Times New Roman" w:hAnsi="Times New Roman" w:cs="Times New Roman"/>
        </w:rPr>
        <w:t xml:space="preserve"> Overall, SD describes variability of single sample, and SE estimates variability of multiple samples.</w:t>
      </w:r>
    </w:p>
    <w:p w14:paraId="54C5696B" w14:textId="346A1EDD" w:rsidR="00586722" w:rsidRDefault="00586722" w:rsidP="007204D9">
      <w:pPr>
        <w:jc w:val="left"/>
        <w:rPr>
          <w:rFonts w:ascii="Times New Roman" w:hAnsi="Times New Roman" w:cs="Times New Roman"/>
        </w:rPr>
      </w:pPr>
    </w:p>
    <w:p w14:paraId="662EDAD3" w14:textId="18A89633" w:rsidR="00586722" w:rsidRPr="00833700" w:rsidRDefault="00EC7317" w:rsidP="007204D9">
      <w:pPr>
        <w:jc w:val="left"/>
        <w:rPr>
          <w:rFonts w:ascii="Times New Roman" w:hAnsi="Times New Roman" w:cs="Times New Roman"/>
          <w:b/>
          <w:bCs/>
        </w:rPr>
      </w:pPr>
      <w:r w:rsidRPr="00833700">
        <w:rPr>
          <w:rFonts w:ascii="Times New Roman" w:hAnsi="Times New Roman" w:cs="Times New Roman"/>
          <w:b/>
          <w:bCs/>
        </w:rPr>
        <w:lastRenderedPageBreak/>
        <w:t>Section 8</w:t>
      </w:r>
      <w:r w:rsidR="00833700" w:rsidRPr="00833700">
        <w:rPr>
          <w:rFonts w:ascii="Times New Roman" w:hAnsi="Times New Roman" w:cs="Times New Roman"/>
          <w:b/>
          <w:bCs/>
        </w:rPr>
        <w:t>: Conclusion.</w:t>
      </w:r>
    </w:p>
    <w:p w14:paraId="106460D0" w14:textId="01017427" w:rsidR="00586722" w:rsidRDefault="00833700" w:rsidP="007204D9">
      <w:pPr>
        <w:jc w:val="left"/>
        <w:rPr>
          <w:rFonts w:ascii="Times New Roman" w:hAnsi="Times New Roman" w:cs="Times New Roman"/>
        </w:rPr>
      </w:pPr>
      <w:r w:rsidRPr="00833700">
        <w:rPr>
          <w:rFonts w:ascii="Times New Roman" w:hAnsi="Times New Roman" w:cs="Times New Roman"/>
        </w:rPr>
        <w:t>In the course of experimental class, group cooperation always runs through the whole situation. In the process of group cooperation, we find problems, discuss problems and solve problems. Everyone expresses their opinion in the process of cooperation, and progress in the process, and finally understand.</w:t>
      </w:r>
    </w:p>
    <w:p w14:paraId="18518297" w14:textId="0A0B98D3" w:rsidR="00586722" w:rsidRDefault="00586722" w:rsidP="007204D9">
      <w:pPr>
        <w:jc w:val="left"/>
        <w:rPr>
          <w:rFonts w:ascii="Times New Roman" w:hAnsi="Times New Roman" w:cs="Times New Roman"/>
        </w:rPr>
      </w:pPr>
    </w:p>
    <w:p w14:paraId="79F29271" w14:textId="20D381B4" w:rsidR="00586722" w:rsidRDefault="00586722" w:rsidP="007204D9">
      <w:pPr>
        <w:jc w:val="left"/>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eference:</w:t>
      </w:r>
    </w:p>
    <w:p w14:paraId="6D2393AE" w14:textId="53432684" w:rsidR="00586722" w:rsidRDefault="00586722" w:rsidP="007204D9">
      <w:pPr>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1] </w:t>
      </w:r>
      <w:r w:rsidRPr="00586722">
        <w:rPr>
          <w:rFonts w:ascii="Times New Roman" w:hAnsi="Times New Roman" w:cs="Times New Roman"/>
        </w:rPr>
        <w:t xml:space="preserve">Turney, S. (2022, September 14). Coefficient of determination (R²): Calculation &amp;amp; interpretation. </w:t>
      </w:r>
      <w:proofErr w:type="spellStart"/>
      <w:r w:rsidRPr="00586722">
        <w:rPr>
          <w:rFonts w:ascii="Times New Roman" w:hAnsi="Times New Roman" w:cs="Times New Roman"/>
        </w:rPr>
        <w:t>Scribbr</w:t>
      </w:r>
      <w:proofErr w:type="spellEnd"/>
      <w:r w:rsidRPr="00586722">
        <w:rPr>
          <w:rFonts w:ascii="Times New Roman" w:hAnsi="Times New Roman" w:cs="Times New Roman"/>
        </w:rPr>
        <w:t xml:space="preserve">. Retrieved March 4, 2023, from </w:t>
      </w:r>
      <w:hyperlink r:id="rId6" w:history="1">
        <w:r w:rsidR="00B23375" w:rsidRPr="009368F1">
          <w:rPr>
            <w:rStyle w:val="a3"/>
            <w:rFonts w:ascii="Times New Roman" w:hAnsi="Times New Roman" w:cs="Times New Roman"/>
          </w:rPr>
          <w:t>https://www.scribbr.com/statistics/coefficient-of-determination/</w:t>
        </w:r>
      </w:hyperlink>
    </w:p>
    <w:p w14:paraId="6027652A" w14:textId="5ADFF623" w:rsidR="00B23375" w:rsidRDefault="00B23375" w:rsidP="007204D9">
      <w:pPr>
        <w:jc w:val="left"/>
        <w:rPr>
          <w:rFonts w:ascii="Times New Roman" w:hAnsi="Times New Roman" w:cs="Times New Roman"/>
        </w:rPr>
      </w:pPr>
      <w:r>
        <w:rPr>
          <w:rFonts w:ascii="Times New Roman" w:hAnsi="Times New Roman" w:cs="Times New Roman"/>
        </w:rPr>
        <w:t xml:space="preserve">[2] </w:t>
      </w:r>
      <w:r w:rsidRPr="00B23375">
        <w:rPr>
          <w:rFonts w:ascii="Times New Roman" w:hAnsi="Times New Roman" w:cs="Times New Roman"/>
        </w:rPr>
        <w:t xml:space="preserve">Bhandari, P. (2023, January 20). How to calculate standard deviation (guide): Calculator &amp;amp; examples. </w:t>
      </w:r>
      <w:proofErr w:type="spellStart"/>
      <w:r w:rsidRPr="00B23375">
        <w:rPr>
          <w:rFonts w:ascii="Times New Roman" w:hAnsi="Times New Roman" w:cs="Times New Roman"/>
        </w:rPr>
        <w:t>Scribbr</w:t>
      </w:r>
      <w:proofErr w:type="spellEnd"/>
      <w:r w:rsidRPr="00B23375">
        <w:rPr>
          <w:rFonts w:ascii="Times New Roman" w:hAnsi="Times New Roman" w:cs="Times New Roman"/>
        </w:rPr>
        <w:t xml:space="preserve">. Retrieved March 4, 2023, from </w:t>
      </w:r>
      <w:hyperlink r:id="rId7" w:history="1">
        <w:r w:rsidRPr="009368F1">
          <w:rPr>
            <w:rStyle w:val="a3"/>
            <w:rFonts w:ascii="Times New Roman" w:hAnsi="Times New Roman" w:cs="Times New Roman"/>
          </w:rPr>
          <w:t>https://www.scribbr.com/statistics/standard-deviation/</w:t>
        </w:r>
      </w:hyperlink>
    </w:p>
    <w:p w14:paraId="1C09DF6C" w14:textId="77777777" w:rsidR="00B23375" w:rsidRPr="00B23375" w:rsidRDefault="00B23375" w:rsidP="007204D9">
      <w:pPr>
        <w:jc w:val="left"/>
        <w:rPr>
          <w:rFonts w:ascii="Times New Roman" w:hAnsi="Times New Roman" w:cs="Times New Roman" w:hint="eastAsia"/>
        </w:rPr>
      </w:pPr>
    </w:p>
    <w:sectPr w:rsidR="00B23375" w:rsidRPr="00B233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6F"/>
    <w:rsid w:val="003844A6"/>
    <w:rsid w:val="00586722"/>
    <w:rsid w:val="007204D9"/>
    <w:rsid w:val="00833700"/>
    <w:rsid w:val="00B23375"/>
    <w:rsid w:val="00DB136F"/>
    <w:rsid w:val="00EC7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37C4"/>
  <w15:chartTrackingRefBased/>
  <w15:docId w15:val="{5CCC6D09-A782-47FB-9247-8709FAF4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23375"/>
    <w:rPr>
      <w:color w:val="0563C1" w:themeColor="hyperlink"/>
      <w:u w:val="single"/>
    </w:rPr>
  </w:style>
  <w:style w:type="character" w:styleId="a4">
    <w:name w:val="Unresolved Mention"/>
    <w:basedOn w:val="a0"/>
    <w:uiPriority w:val="99"/>
    <w:semiHidden/>
    <w:unhideWhenUsed/>
    <w:rsid w:val="00B23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351320">
      <w:bodyDiv w:val="1"/>
      <w:marLeft w:val="0"/>
      <w:marRight w:val="0"/>
      <w:marTop w:val="0"/>
      <w:marBottom w:val="0"/>
      <w:divBdr>
        <w:top w:val="none" w:sz="0" w:space="0" w:color="auto"/>
        <w:left w:val="none" w:sz="0" w:space="0" w:color="auto"/>
        <w:bottom w:val="none" w:sz="0" w:space="0" w:color="auto"/>
        <w:right w:val="none" w:sz="0" w:space="0" w:color="auto"/>
      </w:divBdr>
    </w:div>
    <w:div w:id="11355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ribbr.com/statistics/standard-devi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ribbr.com/statistics/coefficient-of-determination/"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Posty Mike</dc:creator>
  <cp:keywords/>
  <dc:description/>
  <cp:lastModifiedBy>Posty Mike</cp:lastModifiedBy>
  <cp:revision>2</cp:revision>
  <dcterms:created xsi:type="dcterms:W3CDTF">2023-03-04T04:58:00Z</dcterms:created>
  <dcterms:modified xsi:type="dcterms:W3CDTF">2023-03-04T08:14:00Z</dcterms:modified>
</cp:coreProperties>
</file>