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普通线性回归与随机森林</w:t>
        <w:br/>
        <w:t>电池容量预测比较报告</w:t>
      </w:r>
    </w:p>
    <w:p>
      <w:r>
        <w:t>杨晓真  学号25121619</w:t>
        <w:br/>
        <w:t>2026年10月28日  题目三 无人设备电池健康评估与剩余寿命预测</w:t>
      </w:r>
    </w:p>
    <w:p>
      <w:r>
        <w:t>本报告重新开展两次建模：实验A使用普通最小二乘线性回归，实验B使用随机森林回归。两者使用相同四个输入、相同时间段和相同下一次容量目标，便于辨认算法差别。结果显示普通回归的平均误差低于本次随机森林，容量保持基线的平均误差更低。</w:t>
      </w:r>
    </w:p>
    <w:p>
      <w:pPr>
        <w:pStyle w:val="Heading1"/>
      </w:pPr>
      <w:r>
        <w:t>1 提前一次五次十次的含义</w:t>
      </w:r>
    </w:p>
    <w:p>
      <w:r>
        <w:t>假设第134次充放电已经结束，我们只知道截至第134次的容量。提前1次是预测第135次，提前5次是预测第139次，提前10次是预测第144次。这里的“次”是充放电循环数，不能直接换算为天数或飞行分钟。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04"/>
        <w:gridCol w:w="2154"/>
        <w:gridCol w:w="3912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已知历史截至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提前距离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预测的目标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关注的问题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第134次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1次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第135次容量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下一次容量是否继续变化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第134次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5次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第139次容量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若干次使用后的容量水平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第134次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10次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第144次容量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更远期的容量变化与外推误差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此前多步实验把历史样本配成“起点特征X(o)”和“第o＋h次容量Q(o＋h)”，分别学习距离h的预测关系。预测第144次时不能提前读取第135至143次真实容量。模型到下一个预测起点后，才能加入当时刚测得的新历史。</w:t>
      </w:r>
    </w:p>
    <w:p>
      <w:r>
        <w:t>比较距离可以检验提早掌握容量变化的可能性，以及外推误差如何变化。是否能提前预警，还需要单独定义阈值事件并回测。多步容量预测本身不等于已准确预测寿命。为了单独比较算法，本次两种新模型均只做提前1次预测。</w:t>
      </w:r>
    </w:p>
    <w:p>
      <w:r>
        <w:br w:type="page"/>
      </w:r>
    </w:p>
    <w:p>
      <w:pPr>
        <w:pStyle w:val="Heading1"/>
      </w:pPr>
      <w:r>
        <w:t>2 本次两类方法的原理与区别</w:t>
      </w:r>
    </w:p>
    <w:p>
      <w:r>
        <w:t>普通线性回归把四个输入乘以各自系数后相加，再加一个截距，得到预测容量。训练通过最小化预测误差的平方和求出系数。本次是四变量多元线性回归，属于简单、可解释的回归方法，没有加入岭回归的系数惩罚。</w:t>
      </w:r>
    </w:p>
    <w:p>
      <w:r>
        <w:t>随机森林训练300棵回归树。每棵树从拟合段有放回抽样，按特征阈值不断分组，在叶节点取训练容量的平均值。预测时样本在每棵树中走到一个叶节点，再将300棵树的预测平均。它可形成分段的非线性关系。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3798"/>
      </w:tblGrid>
      <w:tr>
        <w:trPr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比较项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实验A 普通线性回归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实验B 随机森林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拟合关系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截距加四个输入的加权和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多棵决策树的分段预测平均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学习内容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各特征对应的回归系数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分裂特征、阈值和叶节点均值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关系形状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对四个输入呈线性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可表达非线性和特征交互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控制复杂度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本次无正则化或参数搜索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验证段选择树深和叶节点大小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容量外推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数值可越过训练容量范围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本次均值型森林受训练容量范围限制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解释方式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查看回归系数及误差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查看树路径、平均值及误差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严格说，普通回归也是监督学习的一种。本报告按课程要求，用普通线性回归代表简单回归，用树集成代表另一类机器学习方法。此前的岭回归仍属于线性模型，原先两轮还改变了预测距离、训练窗口或特征，不能把两轮结果直接当作两类算法的公平比较。</w:t>
      </w:r>
    </w:p>
    <w:p>
      <w:pPr>
        <w:pStyle w:val="Heading1"/>
      </w:pPr>
      <w:r>
        <w:t>同一个样本在随机森林中如何预测</w:t>
      </w:r>
    </w:p>
    <w:p>
      <w:r>
        <w:t>以B0006第135次为例，第一棵树先检查上次容量1.3474 Ah是否不超过1.640150 Ah，再检查目标循环135是否大于99，随后继续按阈值分组。该样本最终的第一棵树预测为1.327967 Ah。</w:t>
      </w:r>
    </w:p>
    <w:p>
      <w:r>
        <w:t>300棵树对此样本的预测介于1.317780至1.372313 Ah，平均为1.332541 Ah。完整树路径和均值核对保存在worked_example.json中。单棵树输出不是最终森林输出。</w:t>
      </w:r>
    </w:p>
    <w:p>
      <w:r>
        <w:br w:type="page"/>
      </w:r>
    </w:p>
    <w:p>
      <w:pPr>
        <w:pStyle w:val="Heading1"/>
      </w:pPr>
      <w:r>
        <w:t>3 数据特征与统一评估方法</w:t>
      </w:r>
    </w:p>
    <w:p>
      <w:r>
        <w:t>数据为四块电池636条循环容量记录。两种模型都读取原值保留版清洗结果，不用统计限幅对照替换测试目标。24℃在全部记录中恒定，不能提供样本间差异，因此不作为输入。每块电池单独拟合，前5次只用于构造历史窗口，最终得到616个可建模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592"/>
        <w:gridCol w:w="2778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输入特征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预测第t次时的计算方法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B0006预测第135次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目标循环次数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t，预测时已知的循环编号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135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上次容量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Q(t−1)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1.347400 Ah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最近5次均值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Q(t−5)到Q(t−1)的平均值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1.325340 Ah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最近5次斜率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上述5点对循环编号拟合的斜率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0.005130 Ah/循环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先把容量序列向后移1位，再计算滚动均值和斜率，避免目标容量进入自己的特征。例如预测第135次时只用第130至134次历史，第135次真实容量1.326000 Ah仅用于事后评分。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494"/>
        <w:gridCol w:w="2494"/>
      </w:tblGrid>
      <w:tr>
        <w:trPr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训练目标循环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验证目标循环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测试目标循环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B0005/06/07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6至100 各95条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101至134 各34条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135至168 各34条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6至79 共74条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80至105 共26条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106至132 共27条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两次实验均按时间顺序划分，不随机打乱。训练阶段只拟合训练段。随机森林只使用验证段选择参数，选好后与普通回归一样，在训练加验证段上重拟合。测试期间估计器固定，但每次预测可以使用此前新测得的实际容量。</w:t>
      </w:r>
    </w:p>
    <w:p>
      <w:r>
        <w:t>两种模型各预测相同的129个测试目标，另保留容量保持基线，即预测容量等于上次实测容量。129个循环目标来自四块电池，三种方法的387条预测并不代表387个独立样本。本轮沿用已看过的四块电池，属于追加方法比较。</w:t>
      </w:r>
    </w:p>
    <w:p>
      <w:pPr>
        <w:pStyle w:val="Heading1"/>
      </w:pPr>
      <w:r>
        <w:t>评价指标</w:t>
      </w:r>
    </w:p>
    <w:p>
      <w:r>
        <w:t>MAE是绝对误差的平均值。RMSE是误差平方平均后开方，对大误差更敏感。二者单位均为Ah，越小越好。平均偏差定义为预测减实测，正数代表高估容量，负数代表低估。</w:t>
      </w:r>
    </w:p>
    <w:p>
      <w:r>
        <w:br w:type="page"/>
      </w:r>
    </w:p>
    <w:p>
      <w:pPr>
        <w:pStyle w:val="Heading1"/>
      </w:pPr>
      <w:r>
        <w:t>4 实验A 普通线性回归的建模与预测</w:t>
      </w:r>
    </w:p>
    <w:p>
      <w:r>
        <w:t>模型为预测容量＝截距＋循环系数×t＋上次容量系数×Q(t−1)＋均值系数×最近5次均值＋斜率系数×最近5次斜率。代码先按拟合段标准化输入再求最小二乘解，以改善数值尺度，并保存等价的原始单位系数。测试数据不参与标准化。</w:t>
      </w:r>
    </w:p>
    <w:p>
      <w:r>
        <w:t>本次没有alpha惩罚、树深或其他调参。这里的“简单”指普通回归算法，四个输入共同参与预测，不能误写成只用循环次数的一元回归。与此前第三步只用循环次数的直线相比，这次加入相同历史特征以公平对照森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551"/>
        <w:gridCol w:w="2551"/>
        <w:gridCol w:w="2608"/>
      </w:tblGrid>
      <w:tr>
        <w:trPr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回归MAE Ah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回归RMSE Ah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基线RMSE Ah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0.008432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0.013114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0.010001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0.007253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0.011730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0.012239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0.007138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0.011011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0.008210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0.024662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0.033624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0.027251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普通回归在B0006上略优于基线，另外三块上误差更大。它可以跟随近期容量水平和趋势，但并未稳定预测局部突变。不能把加入更多特征理解为误差必然下降。</w:t>
      </w:r>
    </w:p>
    <w:p>
      <w:pPr>
        <w:pStyle w:val="Heading1"/>
      </w:pPr>
      <w:r>
        <w:t>B0006的最终拟合参数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原始单位系数</w:t>
            </w:r>
          </w:p>
        </w:tc>
      </w:tr>
      <w:t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截距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0.205675921</w:t>
            </w:r>
          </w:p>
        </w:tc>
      </w:tr>
      <w:t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循环次数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-0.000544357</w:t>
            </w:r>
          </w:p>
        </w:tc>
      </w:tr>
      <w:t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上次容量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0.829534896</w:t>
            </w:r>
          </w:p>
        </w:tc>
      </w:tr>
      <w:t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最近5次均值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0.062572789</w:t>
            </w:r>
          </w:p>
        </w:tc>
      </w:tr>
      <w:t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最近5次斜率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-0.166597250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最终模型使用第6至134次的129个拟合目标。代入第3节样本的四个输入，预测B0006第135次容量为1.331979 Ah，实测为1.326000 Ah。系数完整精度保存在linear_models.json中。</w:t>
      </w:r>
    </w:p>
    <w:p>
      <w:r>
        <w:t>上次容量和近期均值高度相关，因此单个系数不能直接解释为某个因素的独立因果影响。回归系数可以解释计算过程，不能据此推断电池的物理老化机制。实验A版本为a1a2940，已单独提交并推送。</w:t>
      </w:r>
    </w:p>
    <w:p>
      <w:r>
        <w:br w:type="page"/>
      </w:r>
    </w:p>
    <w:p>
      <w:pPr>
        <w:pStyle w:val="Heading1"/>
      </w:pPr>
      <w:r>
        <w:t>5 实验B 随机森林的选参与外推表现</w:t>
      </w:r>
    </w:p>
    <w:p>
      <w:r>
        <w:t>固定300棵树、有放回抽样、每次分裂允许考察全部4个特征、随机种子25121619。候选树深为2、4、不设上限，候选叶节点最少样本数为3、8，共6种组合。每块电池只用验证RMSE选取组合，共保存24条搜索结果。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494"/>
        <w:gridCol w:w="2494"/>
        <w:gridCol w:w="2721"/>
      </w:tblGrid>
      <w:tr>
        <w:trPr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选定最大树深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叶节点最少样本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验证RMSE Ah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不限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0.094955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不限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0.092617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不限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0.065442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0.070100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选参后用训练加验证段重拟合，并把四个模型保存为joblib文件。验证误差来自只用训练段拟合的模型，测试误差来自使用更多已知历史重新拟合的模型，两者不应混为同一拟合状态。实验B版本为8e4d38e。</w:t>
      </w:r>
    </w:p>
    <w:p>
      <w:pPr>
        <w:pStyle w:val="Heading1"/>
      </w:pPr>
      <w:r>
        <w:t>训练容量范围能解释哪些误差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551"/>
        <w:gridCol w:w="2778"/>
      </w:tblGrid>
      <w:tr>
        <w:trPr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拟合容量最小值 Ah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测试容量最小值 Ah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低于拟合最小值的目标数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1.364700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1.287500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32/34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1.315600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1.153800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33/34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1.477000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1.400500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32/34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1.356700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1.341100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4/27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本次森林直接预测绝对容量。叶节点是拟合容量的均值，森林又对叶节点预测求平均，因此输出无法低于全部拟合容量的最小值。前三块电池各有32、33、32个测试容量低于这一最小值，森林在这三块的所有测试目标上均高估容量。</w:t>
      </w:r>
    </w:p>
    <w:p>
      <w:r>
        <w:t>这一边界性质和测试分布的变化，能够解释其难以跟随后期下降。它不表示随机森林在所有电池任务中都无效。以后可另立版本检验预测容量变化量等改进，但本次不看着测试结果追加调参或改写目标。</w:t>
      </w:r>
    </w:p>
    <w:p>
      <w:r>
        <w:t>特征重要性另存为feature_importance.csv，属于训练中不纯度下降的分配。循环、上次容量和均值彼此相关，重要性不代表因果贡献，本报告不据此删除特征。</w:t>
      </w:r>
    </w:p>
    <w:p>
      <w:r>
        <w:br w:type="page"/>
      </w:r>
    </w:p>
    <w:p>
      <w:pPr>
        <w:pStyle w:val="Heading1"/>
      </w:pPr>
      <w:r>
        <w:t>6 相同测试目标上的误差比较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381"/>
        <w:gridCol w:w="1871"/>
        <w:gridCol w:w="1871"/>
        <w:gridCol w:w="1984"/>
      </w:tblGrid>
      <w:tr>
        <w:trPr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MAE Ah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RMSE Ah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平均偏差 Ah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容量保持基线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0.006541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0.010001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0.001794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普通线性回归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0.008432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0.013114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-0.007884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随机森林回归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0.049497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0.054133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0.049497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容量保持基线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0.009421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0.012239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0.004756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普通线性回归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0.007253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0.011730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-0.004927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随机森林回归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0.088244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0.100671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0.088244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容量保持基线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0.005729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0.008210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0.001929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普通线性回归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0.007138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0.011011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-0.006910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随机森林回归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0.047029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0.051718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0.047029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容量保持基线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0.015363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0.027251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0.000578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普通线性回归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0.024662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0.033624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-0.024662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随机森林回归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0.019983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0.028542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-0.007365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前三块各34个测试目标，B0018为27个，方法间目标相同。下表对四块电池的指标等权平均。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118"/>
        <w:gridCol w:w="3118"/>
      </w:tblGrid>
      <w:tr>
        <w:trPr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四电池平均MAE Ah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四电池平均RMSE Ah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容量保持基线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0.009264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0.014425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普通线性回归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0.011871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0.017370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随机森林回归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0.051188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0.058766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平均RMSE依次为容量保持基线0.014425 Ah、普通回归0.017370 Ah、随机森林0.058766 Ah。平均排名用于描述本次划分，不能取代逐电池判断：B0006普通回归优于基线，B0018随机森林也优于普通回归。</w:t>
      </w:r>
    </w:p>
    <w:p>
      <w:r>
        <w:t>合并129个目标计算的另一种汇总口径另存pooled_test.csv，不与四电池平均指标混用。</w:t>
      </w:r>
    </w:p>
    <w:p>
      <w:r>
        <w:br w:type="page"/>
      </w:r>
    </w:p>
    <w:p>
      <w:pPr>
        <w:pStyle w:val="Heading1"/>
      </w:pPr>
      <w:r>
        <w:t>7 B0005与B0006的实测预测曲线</w:t>
      </w:r>
    </w:p>
    <w:p>
      <w:r>
        <w:t>横轴为目标循环。下列整段曲线由逐次单步预测组成，移动到下一个目标时会获得此前真实历史，不能理解为第134次一次性预测后续整段。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02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005_predi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B0005 第135至168次相同测试目标</w:t>
      </w:r>
    </w:p>
    <w:p>
      <w:r>
        <w:t>普通回归能够随最近容量下降，但局部回升仍造成误差。森林曲线停留在约1.37 Ah，难以下降到后段约1.29 Ah的实测水平。容量保持基线通常滞后一个循环，却在该测试段取得更低平均误差。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02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006_predi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B0006 第135至168次相同测试目标</w:t>
      </w:r>
    </w:p>
    <w:p>
      <w:r>
        <w:t>普通回归在本电池的RMSE为0.011730 Ah，略低于基线的0.012239 Ah。森林预测约1.33 Ah，未跟随后期下降到约1.15至1.19 Ah，其RMSE增至0.100671 Ah。</w:t>
      </w:r>
    </w:p>
    <w:p>
      <w:r>
        <w:br w:type="page"/>
      </w:r>
    </w:p>
    <w:p>
      <w:pPr>
        <w:pStyle w:val="Heading1"/>
      </w:pPr>
      <w:r>
        <w:t>8 B0007与B0018的实测预测曲线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02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007_predi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B0007 第135至168次相同测试目标</w:t>
      </w:r>
    </w:p>
    <w:p>
      <w:r>
        <w:t>B0007容量保持基线的RMSE为0.008210 Ah，普通回归为0.011011 Ah。森林接近1.486 Ah的水平线，而实测总体更低，显示相同的外推限制。对末尾容量反弹，单步模型也无法保证提前准确判断。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023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018_predi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B0018 第106至132次相同测试目标</w:t>
      </w:r>
    </w:p>
    <w:p>
      <w:r>
        <w:t>B0018在第106次出现明显回升，多种方法都低估该点。它的测试容量大多处于先前拟合范围内，森林曲线不再完全平坦，RMSE为0.028542 Ah，低于普通回归0.033624 Ah，但仍略高于基线0.027251 Ah。</w:t>
      </w:r>
    </w:p>
    <w:p>
      <w:r>
        <w:t>同一种森林在不同电池上的表现有差异。本轮平均误差较高的结论，主要结合前三块电池的容量范围变化解释，不能只挑B0018或某个成功点作整体结论。</w:t>
      </w:r>
    </w:p>
    <w:p>
      <w:r>
        <w:br w:type="page"/>
      </w:r>
    </w:p>
    <w:p>
      <w:pPr>
        <w:pStyle w:val="Heading1"/>
      </w:pPr>
      <w:r>
        <w:t>9 单个预测与全部测试点的对照</w:t>
      </w:r>
    </w:p>
    <w:p>
      <w:r>
        <w:t>B0006第134次结束时，已知上次容量1.347400 Ah。两种新模型都预测第135次容量，真实值在下一次测量后才获得。该例展示两类算法如何对同一个输入给出不同预测。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1928"/>
        <w:gridCol w:w="2381"/>
      </w:tblGrid>
      <w:tr>
        <w:trPr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预测第135次 Ah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实测 Ah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预测减实测 Ah</w:t>
            </w:r>
          </w:p>
        </w:tc>
      </w:tr>
      <w:t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容量保持基线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1.347400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1.326000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0.021400</w:t>
            </w:r>
          </w:p>
        </w:tc>
      </w:tr>
      <w:t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普通线性回归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1.331979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1.326000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0.005979</w:t>
            </w:r>
          </w:p>
        </w:tc>
      </w:tr>
      <w:t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随机森林回归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1.332541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1.326000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0.006541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此单点上回归和森林都优于基线，但B0006完整测试段的森林误差很大，说明单个成功预测不能代表整体性能。下图展示全部129个目标，虚线为预测等于实测，偏离虚线越远，单点误差越大。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39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9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两类模型的全部测试目标 实测与预测散点</w:t>
      </w:r>
    </w:p>
    <w:p>
      <w:r>
        <w:t>森林在前三块电池上出现近似水平的点带，表示不同的较低实测容量得到了接近的预测值。普通回归更靠近等值线，但B0018仍有较大误差。图中同一电池的相邻点相关，不能把散点数当作独立电池样本数。</w:t>
      </w:r>
    </w:p>
    <w:p>
      <w:r>
        <w:br w:type="page"/>
      </w:r>
    </w:p>
    <w:p>
      <w:pPr>
        <w:pStyle w:val="Heading1"/>
      </w:pPr>
      <w:r>
        <w:t>10 本轮结论与复现记录</w:t>
      </w:r>
    </w:p>
    <w:p>
      <w:r>
        <w:t>本轮完成了普通最小二乘线性回归和随机森林回归两次新建模。两者使用同样的四个输入、同样的下一循环容量目标和同样的时间划分，差别来自函数形式、学习规则和复杂度控制。普通回归整体优于本次森林，但容量保持基线的四电池平均误差仍最低。</w:t>
      </w:r>
    </w:p>
    <w:p>
      <w:r>
        <w:t>实践上应保留容量保持作参照，逐电池检查预测偏差。对本次直接预测绝对容量的随机森林，前三块电池存在持续高估，不能根据其预测值乐观安排续航。仅凭这四块电池、24℃和单次时间划分，无法给出通用更换标准，也不能换算真实飞行时间。</w:t>
      </w:r>
    </w:p>
    <w:p>
      <w:r>
        <w:t>限制包括测试时间段此前已被查看、只有四块电池、窗口之间相关、缺少新电池与多温度外部验证。普通回归和森林各有失败点，本报告不报告虚构置信区间，也不将容量误差小直接等同于剩余寿命准确。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669"/>
      </w:tblGrid>
      <w:tr>
        <w:trPr>
          <w:tblHeader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记录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a1a2940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实验A代码、完整特征、回归参数、预测与测试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8e4d38e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实验B代码、24组验证搜索、四个森林及预测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src/08_compare_regression_and_forest.py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重算24组指标、核对相同目标、生成比较图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results/step08/verification.json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输入及源码哈希与核对记录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依次运行src/01_read_and_clean.py、src/06_linear_regression.py、src/07_random_forest.py、src/08_compare_regression_and_forest.py。使用requirements.txt的分析依赖。安装tools/requirements-report.txt后运行tools/build_regression_forest_report.py生成本文。模型参数和逐点预测均保留，原先实验未覆盖。</w:t>
      </w:r>
    </w:p>
    <w:p>
      <w:r>
        <w:t>本次44项代码检查通过，覆盖原有36项与新增8项。24组误差指标已从逐点预测独立重算，三种方法的目标编号和实测值一致，实测值与原始CSV逐点一致。</w:t>
      </w:r>
    </w:p>
    <w:p>
      <w:r>
        <w:t>方法参考为scikit-learn官方文档：LinearRegression说明普通最小二乘；RandomForestRegressor说明回归树集成和平均预测。实现使用scikit-learn 1.7.2，森林参数配置另存experiment.json。</w:t>
      </w:r>
    </w:p>
    <w:p>
      <w:r>
        <w:t>https://scikit-learn.org/1.7/modules/generated/sklearn.linear_model.LinearRegression.html</w:t>
        <w:br/>
        <w:t>https://scikit-learn.org/1.7/modules/generated/sklearn.ensemble.RandomForestRegressor.html</w:t>
      </w:r>
    </w:p>
    <w:p>
      <w:r>
        <w:t>仓库 https://github.com/yxz666-Y/python-midterm-pre</w:t>
        <w:br/>
        <w:t>报告由Codex协助编写和核对，成员承担按实际理解与核查情况据实说明。</w:t>
      </w:r>
    </w:p>
    <w:sectPr w:rsidR="00FC693F" w:rsidRPr="0006063C" w:rsidSect="00034616">
      <w:footerReference w:type="default" r:id="rId9"/>
      <w:pgSz w:w="11906" w:h="16838"/>
      <w:pgMar w:top="1247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