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上海深至信息科技有限公司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记录控制程序</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lang w:val="zh-CN"/>
        </w:rPr>
      </w:pPr>
      <w:r>
        <w:rPr>
          <w:rFonts w:eastAsia="宋体;SimSun"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QMS-P02</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w:t>
            </w:r>
            <w:r>
              <w:rPr>
                <w:rFonts w:eastAsia="宋体;SimSun" w:cs="宋体;SimSun" w:ascii="宋体;SimSun" w:hAnsi="宋体;SimSun"/>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259"/>
        <w:rPr>
          <w:rFonts w:ascii="宋体;SimSun" w:hAnsi="宋体;SimSun" w:eastAsia="宋体;SimSun" w:cs="宋体;SimSun"/>
          <w:b/>
          <w:b/>
          <w:sz w:val="30"/>
          <w:szCs w:val="30"/>
        </w:rPr>
      </w:pPr>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 xml:space="preserve"> 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259"/>
        <w:rPr>
          <w:rFonts w:ascii="宋体;SimSun" w:hAnsi="宋体;SimSun" w:eastAsia="宋体;SimSun" w:cs="宋体;SimSun"/>
          <w:b/>
          <w:b/>
          <w:sz w:val="30"/>
          <w:szCs w:val="30"/>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259"/>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ind w:right="-351" w:hanging="0"/>
        <w:rPr>
          <w:rFonts w:ascii="宋体;SimSun" w:hAnsi="宋体;SimSun" w:eastAsia="宋体;SimSun" w:cs="宋体;SimSun"/>
          <w:b/>
          <w:b/>
          <w:sz w:val="24"/>
          <w:szCs w:val="30"/>
        </w:rPr>
      </w:pPr>
      <w:r>
        <w:rPr>
          <w:rFonts w:eastAsia="宋体;SimSun" w:cs="宋体;SimSun" w:ascii="宋体;SimSun" w:hAnsi="宋体;SimSun"/>
          <w:b/>
          <w:sz w:val="24"/>
          <w:szCs w:val="30"/>
        </w:rPr>
      </w:r>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 w:val="left" w:pos="9072" w:leader="none"/>
        </w:tabs>
        <w:ind w:right="-144" w:hanging="0"/>
        <w:rPr>
          <w:rFonts w:ascii="宋体;SimSun" w:hAnsi="宋体;SimSun" w:eastAsia="宋体;SimSun" w:cs="宋体;SimSun"/>
          <w:b/>
          <w:b/>
          <w:sz w:val="24"/>
          <w:u w:val="single"/>
        </w:rPr>
      </w:pPr>
      <w:r>
        <w:rPr>
          <w:rFonts w:eastAsia="宋体;SimSun" w:cs="宋体;SimSun" w:ascii="宋体;SimSun" w:hAnsi="宋体;SimSun"/>
          <w:b/>
          <w:sz w:val="24"/>
          <w:u w:val="single"/>
        </w:rPr>
        <w:t xml:space="preserve">                                                                      </w:t>
      </w:r>
      <w:r>
        <w:rPr>
          <w:rFonts w:eastAsia="宋体;SimSun" w:cs="宋体;SimSun" w:ascii="宋体;SimSun" w:hAnsi="宋体;SimSun"/>
          <w:b/>
          <w:sz w:val="24"/>
          <w:u w:val="single"/>
        </w:rPr>
        <w:t xml:space="preserve">    </w:t>
      </w:r>
    </w:p>
    <w:p>
      <w:pPr>
        <w:pStyle w:val="Normal"/>
        <w:tabs>
          <w:tab w:val="clear" w:pos="420"/>
          <w:tab w:val="left" w:pos="7513" w:leader="none"/>
        </w:tabs>
        <w:ind w:right="420" w:hanging="0"/>
        <w:jc w:val="left"/>
        <w:rPr>
          <w:rFonts w:ascii="宋体;SimSun" w:hAnsi="宋体;SimSun" w:eastAsia="宋体;SimSun" w:cs="宋体;SimSun"/>
          <w:b/>
          <w:b/>
          <w:sz w:val="24"/>
        </w:rPr>
      </w:pPr>
      <w:r>
        <w:rPr>
          <w:rFonts w:ascii="宋体;SimSun" w:hAnsi="宋体;SimSun" w:cs="宋体;SimSun" w:eastAsia="宋体;SimSun"/>
          <w:b/>
          <w:sz w:val="24"/>
        </w:rPr>
        <w:t>分发部门：质量、研发、人事、生产</w:t>
      </w:r>
      <w:r>
        <w:rPr>
          <w:rFonts w:eastAsia="宋体;SimSun" w:cs="宋体;SimSun" w:ascii="宋体;SimSun" w:hAnsi="宋体;SimSun"/>
          <w:b/>
          <w:sz w:val="24"/>
        </w:rPr>
        <w:t>/</w:t>
      </w:r>
      <w:r>
        <w:rPr>
          <w:rFonts w:ascii="宋体;SimSun" w:hAnsi="宋体;SimSun" w:cs="宋体;SimSun" w:eastAsia="宋体;SimSun"/>
          <w:b/>
          <w:sz w:val="24"/>
        </w:rPr>
        <w:t xml:space="preserve">运维、行政、销售  </w:t>
      </w:r>
      <w:r>
        <w:rPr>
          <w:rFonts w:ascii="宋体;SimSun" w:hAnsi="宋体;SimSun" w:cs="宋体;SimSun" w:eastAsia="宋体;SimSun"/>
          <w:b/>
          <w:color w:val="FF0000"/>
          <w:sz w:val="24"/>
        </w:rPr>
        <w:t>生效日期：</w:t>
      </w:r>
      <w:r>
        <w:rPr>
          <w:rFonts w:eastAsia="宋体;SimSun" w:cs="宋体;SimSun" w:ascii="宋体;SimSun" w:hAnsi="宋体;SimSun"/>
          <w:b/>
          <w:color w:val="FF0000"/>
          <w:sz w:val="24"/>
        </w:rPr>
        <w:t>20</w:t>
      </w:r>
      <w:r>
        <w:rPr>
          <w:rFonts w:eastAsia="宋体;SimSun" w:cs="宋体;SimSun" w:ascii="宋体;SimSun" w:hAnsi="宋体;SimSun"/>
          <w:b/>
          <w:color w:val="FF0000"/>
          <w:sz w:val="24"/>
        </w:rPr>
        <w:t>20</w:t>
      </w:r>
      <w:r>
        <w:rPr>
          <w:rFonts w:eastAsia="宋体;SimSun" w:cs="宋体;SimSun" w:ascii="宋体;SimSun" w:hAnsi="宋体;SimSun"/>
          <w:b/>
          <w:color w:val="FF0000"/>
          <w:sz w:val="24"/>
        </w:rPr>
        <w:t>-0</w:t>
      </w:r>
      <w:r>
        <w:rPr>
          <w:rFonts w:eastAsia="宋体;SimSun" w:cs="宋体;SimSun" w:ascii="宋体;SimSun" w:hAnsi="宋体;SimSun"/>
          <w:b/>
          <w:color w:val="FF0000"/>
          <w:sz w:val="24"/>
        </w:rPr>
        <w:t>6</w:t>
      </w:r>
      <w:r>
        <w:rPr>
          <w:rFonts w:eastAsia="宋体;SimSun" w:cs="宋体;SimSun" w:ascii="宋体;SimSun" w:hAnsi="宋体;SimSun"/>
          <w:b/>
          <w:color w:val="FF0000"/>
          <w:sz w:val="24"/>
        </w:rPr>
        <w:t>-</w:t>
      </w:r>
      <w:r>
        <w:rPr>
          <w:rFonts w:eastAsia="宋体;SimSun" w:cs="宋体;SimSun" w:ascii="宋体;SimSun" w:hAnsi="宋体;SimSun"/>
          <w:b/>
          <w:color w:val="FF0000"/>
          <w:sz w:val="24"/>
        </w:rPr>
        <w:t>22</w:t>
      </w:r>
    </w:p>
    <w:p>
      <w:pPr>
        <w:pStyle w:val="Normal"/>
        <w:tabs>
          <w:tab w:val="clear" w:pos="420"/>
          <w:tab w:val="left" w:pos="7513" w:leader="none"/>
        </w:tabs>
        <w:ind w:right="420" w:firstLine="106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firstLine="106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firstLine="1060"/>
        <w:rPr>
          <w:rFonts w:ascii="宋体;SimSun" w:hAnsi="宋体;SimSun" w:eastAsia="宋体;SimSun" w:cs="宋体;SimSun"/>
          <w:b/>
          <w:b/>
          <w:sz w:val="24"/>
        </w:rPr>
      </w:pPr>
      <w:r>
        <w:rPr>
          <w:rFonts w:eastAsia="宋体;SimSun" w:cs="宋体;SimSun" w:ascii="宋体;SimSun" w:hAnsi="宋体;SimSun"/>
          <w:b/>
          <w:sz w:val="24"/>
        </w:rPr>
      </w:r>
    </w:p>
    <w:p>
      <w:pPr>
        <w:sectPr>
          <w:footerReference w:type="default" r:id="rId2"/>
          <w:type w:val="nextPage"/>
          <w:pgSz w:w="11906" w:h="16838"/>
          <w:pgMar w:left="1418" w:right="1418" w:gutter="0" w:header="0" w:top="1134" w:footer="992" w:bottom="1134"/>
          <w:pgNumType w:fmt="decimal"/>
          <w:formProt w:val="false"/>
          <w:textDirection w:val="lrTb"/>
          <w:docGrid w:type="linesAndChars" w:linePitch="312" w:charSpace="0"/>
        </w:sectPr>
      </w:pPr>
    </w:p>
    <w:p>
      <w:pPr>
        <w:pStyle w:val="Normal"/>
        <w:spacing w:lineRule="auto" w:line="360"/>
        <w:ind w:left="420" w:hanging="420"/>
        <w:rPr>
          <w:rFonts w:ascii="宋体;SimSun" w:hAnsi="宋体;SimSun" w:eastAsia="宋体;SimSun" w:cs="宋体;SimSun"/>
          <w:kern w:val="2"/>
        </w:rPr>
      </w:pPr>
      <w:r>
        <w:rPr>
          <w:rFonts w:eastAsia="宋体;SimSun" w:cs="宋体;SimSun" w:ascii="宋体;SimSun" w:hAnsi="宋体;SimSun"/>
          <w:kern w:val="2"/>
        </w:rPr>
        <w:t>1</w:t>
      </w:r>
      <w:r>
        <w:rPr>
          <w:rFonts w:ascii="宋体;SimSun" w:hAnsi="宋体;SimSun" w:cs="宋体;SimSun" w:eastAsia="宋体;SimSun"/>
          <w:kern w:val="2"/>
        </w:rPr>
        <w:t>、</w:t>
      </w:r>
      <w:r>
        <w:rPr>
          <w:rFonts w:ascii="宋体;SimSun" w:hAnsi="宋体;SimSun" w:cs="宋体;SimSun" w:eastAsia="宋体;SimSun"/>
          <w:b/>
          <w:kern w:val="2"/>
        </w:rPr>
        <w:t>目的：</w:t>
      </w:r>
      <w:r>
        <w:rPr>
          <w:rFonts w:ascii="宋体;SimSun" w:hAnsi="宋体;SimSun" w:cs="宋体;SimSun" w:eastAsia="宋体;SimSun"/>
          <w:kern w:val="2"/>
        </w:rPr>
        <w:t>规定了记录的填写、标识、编目、归档、查阅、保管和处理的程序，保证记录得到有效的控制，为确认产品符合要求和质量管理体系有效运行提供证据。</w:t>
      </w:r>
    </w:p>
    <w:p>
      <w:pPr>
        <w:pStyle w:val="Normal"/>
        <w:spacing w:lineRule="auto" w:line="360"/>
        <w:ind w:left="420" w:hanging="420"/>
        <w:rPr>
          <w:rFonts w:ascii="宋体;SimSun" w:hAnsi="宋体;SimSun" w:eastAsia="宋体;SimSun" w:cs="宋体;SimSun"/>
        </w:rPr>
      </w:pPr>
      <w:r>
        <w:rPr>
          <w:rFonts w:eastAsia="宋体;SimSun" w:cs="宋体;SimSun" w:ascii="宋体;SimSun" w:hAnsi="宋体;SimSun"/>
        </w:rPr>
        <w:t>2</w:t>
      </w:r>
      <w:r>
        <w:rPr>
          <w:rFonts w:ascii="宋体;SimSun" w:hAnsi="宋体;SimSun" w:cs="宋体;SimSun" w:eastAsia="宋体;SimSun"/>
        </w:rPr>
        <w:t>、</w:t>
      </w:r>
      <w:r>
        <w:rPr>
          <w:rFonts w:ascii="宋体;SimSun" w:hAnsi="宋体;SimSun" w:cs="宋体;SimSun" w:eastAsia="宋体;SimSun"/>
          <w:b/>
        </w:rPr>
        <w:t>范围</w:t>
      </w:r>
      <w:r>
        <w:rPr>
          <w:rFonts w:ascii="宋体;SimSun" w:hAnsi="宋体;SimSun" w:cs="宋体;SimSun" w:eastAsia="宋体;SimSun"/>
        </w:rPr>
        <w:t>：适用于与质量管理体系有关的所有记录的控制。</w:t>
      </w:r>
    </w:p>
    <w:p>
      <w:pPr>
        <w:sectPr>
          <w:headerReference w:type="default" r:id="rId3"/>
          <w:footerReference w:type="default" r:id="rId4"/>
          <w:type w:val="nextPage"/>
          <w:pgSz w:w="11906" w:h="16838"/>
          <w:pgMar w:left="1134" w:right="1134" w:gutter="0" w:header="851" w:top="1134" w:footer="992" w:bottom="1134"/>
          <w:pgNumType w:start="1" w:fmt="decimal"/>
          <w:formProt w:val="false"/>
          <w:textDirection w:val="lrTb"/>
          <w:docGrid w:type="linesAndChars" w:linePitch="312" w:charSpace="0"/>
        </w:sectPr>
      </w:pPr>
    </w:p>
    <w:p>
      <w:pPr>
        <w:pStyle w:val="Normal"/>
        <w:spacing w:lineRule="auto" w:line="360"/>
        <w:ind w:left="420" w:hanging="420"/>
        <w:rPr>
          <w:rFonts w:ascii="宋体;SimSun" w:hAnsi="宋体;SimSun" w:eastAsia="宋体;SimSun" w:cs="宋体;SimSun"/>
        </w:rPr>
      </w:pPr>
      <w:r>
        <w:rPr>
          <w:rFonts w:eastAsia="宋体;SimSun" w:cs="宋体;SimSun" w:ascii="宋体;SimSun" w:hAnsi="宋体;SimSun"/>
        </w:rPr>
        <w:t>3</w:t>
      </w:r>
      <w:r>
        <w:rPr>
          <w:rFonts w:ascii="宋体;SimSun" w:hAnsi="宋体;SimSun" w:cs="宋体;SimSun" w:eastAsia="宋体;SimSun"/>
        </w:rPr>
        <w:t>、</w:t>
      </w:r>
      <w:r>
        <w:rPr>
          <w:rFonts w:ascii="宋体;SimSun" w:hAnsi="宋体;SimSun" w:cs="宋体;SimSun" w:eastAsia="宋体;SimSun"/>
          <w:b/>
        </w:rPr>
        <w:t>职责</w:t>
      </w:r>
    </w:p>
    <w:p>
      <w:pPr>
        <w:pStyle w:val="Normal"/>
        <w:spacing w:lineRule="auto" w:line="360"/>
        <w:ind w:left="420" w:firstLine="4"/>
        <w:rPr>
          <w:rFonts w:ascii="宋体;SimSun" w:hAnsi="宋体;SimSun" w:eastAsia="宋体;SimSun" w:cs="宋体;SimSun"/>
        </w:rPr>
      </w:pPr>
      <w:r>
        <w:rPr>
          <w:rFonts w:eastAsia="宋体;SimSun" w:cs="宋体;SimSun" w:ascii="宋体;SimSun" w:hAnsi="宋体;SimSun"/>
        </w:rPr>
        <w:t xml:space="preserve">3.1 </w:t>
      </w:r>
      <w:r>
        <w:rPr>
          <w:rFonts w:ascii="宋体;SimSun" w:hAnsi="宋体;SimSun" w:cs="宋体;SimSun" w:eastAsia="宋体;SimSun"/>
        </w:rPr>
        <w:t>记录和表格的使用人员负责正确填写记录；</w:t>
      </w:r>
    </w:p>
    <w:p>
      <w:pPr>
        <w:pStyle w:val="Normal"/>
        <w:spacing w:lineRule="auto" w:line="360"/>
        <w:ind w:left="420" w:firstLine="4"/>
        <w:rPr>
          <w:rFonts w:ascii="宋体;SimSun" w:hAnsi="宋体;SimSun" w:eastAsia="宋体;SimSun" w:cs="宋体;SimSun"/>
        </w:rPr>
      </w:pPr>
      <w:r>
        <w:rPr>
          <w:rFonts w:eastAsia="宋体;SimSun" w:cs="宋体;SimSun" w:ascii="宋体;SimSun" w:hAnsi="宋体;SimSun"/>
        </w:rPr>
        <w:t>3.2</w:t>
      </w:r>
      <w:r>
        <w:rPr>
          <w:rFonts w:ascii="宋体;SimSun" w:hAnsi="宋体;SimSun" w:cs="宋体;SimSun" w:eastAsia="宋体;SimSun"/>
        </w:rPr>
        <w:t>各个部门负责本部门的记录的收集、编目、保管，并定期提交质量部；</w:t>
      </w:r>
    </w:p>
    <w:p>
      <w:pPr>
        <w:pStyle w:val="Normal"/>
        <w:spacing w:lineRule="auto" w:line="360"/>
        <w:ind w:left="420" w:firstLine="4"/>
        <w:rPr>
          <w:rFonts w:ascii="宋体;SimSun" w:hAnsi="宋体;SimSun" w:eastAsia="宋体;SimSun" w:cs="宋体;SimSun"/>
        </w:rPr>
      </w:pPr>
      <w:r>
        <w:rPr>
          <w:rFonts w:eastAsia="宋体;SimSun" w:cs="宋体;SimSun" w:ascii="宋体;SimSun" w:hAnsi="宋体;SimSun"/>
        </w:rPr>
        <w:t>3.3</w:t>
      </w:r>
      <w:r>
        <w:rPr>
          <w:rFonts w:ascii="宋体;SimSun" w:hAnsi="宋体;SimSun" w:cs="宋体;SimSun" w:eastAsia="宋体;SimSun"/>
        </w:rPr>
        <w:t>质量部负责各部门定期提交的记录的归档、保管及到期记录的销毁</w:t>
      </w:r>
    </w:p>
    <w:p>
      <w:pPr>
        <w:pStyle w:val="Normal"/>
        <w:spacing w:lineRule="auto" w:line="360"/>
        <w:rPr>
          <w:rFonts w:ascii="宋体;SimSun" w:hAnsi="宋体;SimSun" w:eastAsia="宋体;SimSun" w:cs="宋体;SimSun"/>
        </w:rPr>
      </w:pPr>
      <w:r>
        <w:rPr>
          <w:rFonts w:eastAsia="宋体;SimSun" w:cs="宋体;SimSun" w:ascii="宋体;SimSun" w:hAnsi="宋体;SimSun"/>
        </w:rPr>
        <w:t>4</w:t>
      </w:r>
      <w:r>
        <w:rPr>
          <w:rFonts w:ascii="宋体;SimSun" w:hAnsi="宋体;SimSun" w:cs="宋体;SimSun" w:eastAsia="宋体;SimSun"/>
        </w:rPr>
        <w:t>、</w:t>
      </w:r>
      <w:r>
        <w:rPr>
          <w:rFonts w:ascii="宋体;SimSun" w:hAnsi="宋体;SimSun" w:cs="宋体;SimSun" w:eastAsia="宋体;SimSun"/>
          <w:b/>
        </w:rPr>
        <w:t>程序</w:t>
      </w:r>
      <w:r>
        <w:rPr>
          <w:rFonts w:eastAsia="宋体;SimSun" w:cs="宋体;SimSun" w:ascii="宋体;SimSun" w:hAnsi="宋体;SimSun"/>
          <w:b/>
        </w:rPr>
        <w:t>/</w:t>
      </w:r>
      <w:r>
        <w:rPr>
          <w:rFonts w:ascii="宋体;SimSun" w:hAnsi="宋体;SimSun" w:cs="宋体;SimSun" w:eastAsia="宋体;SimSun"/>
          <w:b/>
        </w:rPr>
        <w:t>内容</w:t>
      </w:r>
    </w:p>
    <w:p>
      <w:pPr>
        <w:pStyle w:val="Normal"/>
        <w:spacing w:lineRule="auto" w:line="360"/>
        <w:rPr>
          <w:rFonts w:ascii="宋体;SimSun" w:hAnsi="宋体;SimSun" w:eastAsia="宋体;SimSun" w:cs="宋体;SimSun"/>
        </w:rPr>
      </w:pPr>
      <w:r>
        <w:rPr>
          <w:rFonts w:eastAsia="宋体;SimSun" w:cs="宋体;SimSun" w:ascii="宋体;SimSun" w:hAnsi="宋体;SimSun"/>
        </w:rPr>
        <w:t>4.1</w:t>
      </w:r>
      <w:r>
        <w:rPr>
          <w:rFonts w:ascii="宋体;SimSun" w:hAnsi="宋体;SimSun" w:cs="宋体;SimSun" w:eastAsia="宋体;SimSun"/>
        </w:rPr>
        <w:t>记录的控制范围</w:t>
      </w:r>
    </w:p>
    <w:p>
      <w:pPr>
        <w:pStyle w:val="Style18"/>
        <w:spacing w:lineRule="auto" w:line="360"/>
        <w:ind w:firstLine="420"/>
        <w:rPr>
          <w:rFonts w:ascii="宋体;SimSun" w:hAnsi="宋体;SimSun" w:eastAsia="宋体;SimSun" w:cs="宋体;SimSun"/>
        </w:rPr>
      </w:pPr>
      <w:r>
        <w:rPr>
          <w:rFonts w:eastAsia="宋体;SimSun" w:cs="宋体;SimSun" w:ascii="宋体;SimSun" w:hAnsi="宋体;SimSun"/>
        </w:rPr>
        <w:t>4.1.1</w:t>
      </w:r>
      <w:r>
        <w:rPr>
          <w:rFonts w:ascii="宋体;SimSun" w:hAnsi="宋体;SimSun" w:cs="宋体;SimSun" w:eastAsia="宋体;SimSun"/>
        </w:rPr>
        <w:t>产品的记录包括：软件设计和开发记录（</w:t>
      </w:r>
      <w:r>
        <w:rPr>
          <w:rFonts w:eastAsia="宋体;SimSun" w:cs="宋体;SimSun" w:ascii="宋体;SimSun" w:hAnsi="宋体;SimSun"/>
        </w:rPr>
        <w:t>DHF</w:t>
      </w:r>
      <w:r>
        <w:rPr>
          <w:rFonts w:ascii="宋体;SimSun" w:hAnsi="宋体;SimSun" w:cs="宋体;SimSun" w:eastAsia="宋体;SimSun"/>
        </w:rPr>
        <w:t>）、软件维护记录、原材料和产品的检验记录、不合格品的评审处置记录、产品发货记录、产品安装和部署记录、批生产记录（</w:t>
      </w:r>
      <w:r>
        <w:rPr>
          <w:rFonts w:eastAsia="宋体;SimSun" w:cs="宋体;SimSun" w:ascii="宋体;SimSun" w:hAnsi="宋体;SimSun"/>
        </w:rPr>
        <w:t>DHR</w:t>
      </w:r>
      <w:r>
        <w:rPr>
          <w:rFonts w:ascii="宋体;SimSun" w:hAnsi="宋体;SimSun" w:cs="宋体;SimSun" w:eastAsia="宋体;SimSun"/>
        </w:rPr>
        <w:t>）等。</w:t>
      </w:r>
    </w:p>
    <w:p>
      <w:pPr>
        <w:pStyle w:val="Normal"/>
        <w:spacing w:lineRule="auto" w:line="360"/>
        <w:ind w:firstLine="420"/>
        <w:rPr>
          <w:rFonts w:ascii="宋体;SimSun" w:hAnsi="宋体;SimSun" w:eastAsia="宋体;SimSun" w:cs="宋体;SimSun"/>
        </w:rPr>
      </w:pPr>
      <w:r>
        <w:rPr>
          <w:rFonts w:eastAsia="宋体;SimSun" w:cs="宋体;SimSun" w:ascii="宋体;SimSun" w:hAnsi="宋体;SimSun"/>
        </w:rPr>
        <w:t>4.1.2</w:t>
      </w:r>
      <w:r>
        <w:rPr>
          <w:rFonts w:ascii="宋体;SimSun" w:hAnsi="宋体;SimSun" w:cs="宋体;SimSun" w:eastAsia="宋体;SimSun"/>
        </w:rPr>
        <w:t>质量体系运行记录包括：管理评审记录、质量管理体系审核报告、订单评审记录、过程中的更改记录、售后服务记录、客户反馈及投诉记录、纠正和预防措施记录、生产过程控制记录、人员培训考核记录、设备运行记录、计量器具的校准记录、验证记录、采购记录，供方评价记录、不良事件报告、忠告性性通知（警戒系统）、产品召回记录等。</w:t>
      </w:r>
    </w:p>
    <w:p>
      <w:pPr>
        <w:pStyle w:val="Normal"/>
        <w:spacing w:lineRule="auto" w:line="360"/>
        <w:rPr>
          <w:rFonts w:ascii="宋体;SimSun" w:hAnsi="宋体;SimSun" w:eastAsia="宋体;SimSun" w:cs="宋体;SimSun"/>
        </w:rPr>
      </w:pPr>
      <w:r>
        <w:rPr>
          <w:rFonts w:eastAsia="宋体;SimSun" w:cs="宋体;SimSun" w:ascii="宋体;SimSun" w:hAnsi="宋体;SimSun"/>
        </w:rPr>
        <w:t>4.2</w:t>
      </w:r>
      <w:r>
        <w:rPr>
          <w:rFonts w:ascii="宋体;SimSun" w:hAnsi="宋体;SimSun" w:cs="宋体;SimSun" w:eastAsia="宋体;SimSun"/>
          <w:b/>
        </w:rPr>
        <w:t>记录的填写</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4.2.1. </w:t>
      </w:r>
      <w:r>
        <w:rPr>
          <w:rFonts w:ascii="宋体;SimSun" w:hAnsi="宋体;SimSun" w:cs="宋体;SimSun" w:eastAsia="宋体;SimSun"/>
        </w:rPr>
        <w:t>从事质量活动的人员应使用最新发布的现行有效的表式进行记录，即发放到各部门的受控记录复印后使用。如有使用电子版记录，使用者需保证所使用的电子版本的记录表式与现行有效的受控表式一致，有生效日期；</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4.2.2. </w:t>
      </w:r>
      <w:r>
        <w:rPr>
          <w:rFonts w:ascii="宋体;SimSun" w:hAnsi="宋体;SimSun" w:cs="宋体;SimSun" w:eastAsia="宋体;SimSun"/>
        </w:rPr>
        <w:t>所有记录必须由产生该记录的操作者本人在过程或操作结束后即刻填写，应能反应过程或操作结果的真实内容；记录中有效数字保留的位数，应根据分析方法与仪器的准确度来决定，一般使测得的数值中只有最后一位是可疑的。</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4.2.3. </w:t>
      </w:r>
      <w:r>
        <w:rPr>
          <w:rFonts w:ascii="宋体;SimSun" w:hAnsi="宋体;SimSun" w:cs="宋体;SimSun" w:eastAsia="宋体;SimSun"/>
        </w:rPr>
        <w:t>记录的填写应用蓝色或黑色的钢笔或签字笔、字迹工整，易于识别，且不得将各种名称简写；</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4.2.4. </w:t>
      </w:r>
      <w:r>
        <w:rPr>
          <w:rFonts w:ascii="宋体;SimSun" w:hAnsi="宋体;SimSun" w:cs="宋体;SimSun" w:eastAsia="宋体;SimSun"/>
        </w:rPr>
        <w:t>当记录的某一部分填写错误时，不得撕毁或任意涂改，而应采用划改的方式，并在更改处签署姓名及标明日期，注明更改原因且更改后原数据应可辩认；</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4.2.5. </w:t>
      </w:r>
      <w:r>
        <w:rPr>
          <w:rFonts w:ascii="宋体;SimSun" w:hAnsi="宋体;SimSun" w:cs="宋体;SimSun" w:eastAsia="宋体;SimSun"/>
        </w:rPr>
        <w:t>记录内容应填写齐全，不得在记录表式上留有空格，如无内容填写时要用“</w:t>
      </w:r>
      <w:r>
        <w:rPr>
          <w:rFonts w:eastAsia="宋体;SimSun" w:cs="宋体;SimSun" w:ascii="宋体;SimSun" w:hAnsi="宋体;SimSun"/>
        </w:rPr>
        <w:t>/”</w:t>
      </w:r>
      <w:r>
        <w:rPr>
          <w:rFonts w:ascii="宋体;SimSun" w:hAnsi="宋体;SimSun" w:cs="宋体;SimSun" w:eastAsia="宋体;SimSun"/>
        </w:rPr>
        <w:t>表示，内容与上项相同时应重复抄写，不得用“：”或“同上”表示；</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4.2.6. </w:t>
      </w:r>
      <w:r>
        <w:rPr>
          <w:rFonts w:ascii="宋体;SimSun" w:hAnsi="宋体;SimSun" w:cs="宋体;SimSun" w:eastAsia="宋体;SimSun"/>
        </w:rPr>
        <w:t>相关的记录之间应具有一致性和连贯性；操作者、复核者（如有要求时）均应在记录上签名；</w:t>
      </w:r>
    </w:p>
    <w:p>
      <w:pPr>
        <w:pStyle w:val="Normal"/>
        <w:autoSpaceDE w:val="false"/>
        <w:spacing w:lineRule="auto" w:line="360"/>
        <w:ind w:firstLine="420"/>
        <w:rPr>
          <w:rFonts w:ascii="宋体;SimSun" w:hAnsi="宋体;SimSun" w:eastAsia="宋体;SimSun" w:cs="宋体;SimSun"/>
        </w:rPr>
      </w:pPr>
      <w:r>
        <w:rPr>
          <w:rFonts w:eastAsia="宋体;SimSun" w:cs="宋体;SimSun" w:ascii="宋体;SimSun" w:hAnsi="宋体;SimSun"/>
        </w:rPr>
        <w:t xml:space="preserve">4.2.7. </w:t>
      </w:r>
      <w:r>
        <w:rPr>
          <w:rFonts w:ascii="宋体;SimSun" w:hAnsi="宋体;SimSun" w:cs="宋体;SimSun" w:eastAsia="宋体;SimSun"/>
        </w:rPr>
        <w:t>填写日期时不得简写，应包括年月日，一般使用</w:t>
      </w:r>
      <w:r>
        <w:rPr>
          <w:rFonts w:eastAsia="宋体;SimSun" w:cs="宋体;SimSun" w:ascii="宋体;SimSun" w:hAnsi="宋体;SimSun"/>
        </w:rPr>
        <w:t>YYYY.MM.DD</w:t>
      </w:r>
      <w:r>
        <w:rPr>
          <w:rFonts w:ascii="宋体;SimSun" w:hAnsi="宋体;SimSun" w:cs="宋体;SimSun" w:eastAsia="宋体;SimSun"/>
        </w:rPr>
        <w:t>或</w:t>
      </w:r>
      <w:r>
        <w:rPr>
          <w:rFonts w:eastAsia="宋体;SimSun" w:cs="宋体;SimSun" w:ascii="宋体;SimSun" w:hAnsi="宋体;SimSun"/>
        </w:rPr>
        <w:t>YYYY</w:t>
      </w:r>
      <w:r>
        <w:rPr>
          <w:rFonts w:ascii="宋体;SimSun" w:hAnsi="宋体;SimSun" w:cs="宋体;SimSun" w:eastAsia="宋体;SimSun"/>
        </w:rPr>
        <w:t>年</w:t>
      </w:r>
      <w:r>
        <w:rPr>
          <w:rFonts w:eastAsia="宋体;SimSun" w:cs="宋体;SimSun" w:ascii="宋体;SimSun" w:hAnsi="宋体;SimSun"/>
        </w:rPr>
        <w:t>MM</w:t>
      </w:r>
      <w:r>
        <w:rPr>
          <w:rFonts w:ascii="宋体;SimSun" w:hAnsi="宋体;SimSun" w:cs="宋体;SimSun" w:eastAsia="宋体;SimSun"/>
        </w:rPr>
        <w:t>月</w:t>
      </w:r>
      <w:r>
        <w:rPr>
          <w:rFonts w:eastAsia="宋体;SimSun" w:cs="宋体;SimSun" w:ascii="宋体;SimSun" w:hAnsi="宋体;SimSun"/>
        </w:rPr>
        <w:t>DD</w:t>
      </w:r>
      <w:r>
        <w:rPr>
          <w:rFonts w:ascii="宋体;SimSun" w:hAnsi="宋体;SimSun" w:cs="宋体;SimSun" w:eastAsia="宋体;SimSun"/>
        </w:rPr>
        <w:t>日（如</w:t>
      </w:r>
      <w:r>
        <w:rPr>
          <w:rFonts w:eastAsia="宋体;SimSun" w:cs="宋体;SimSun" w:ascii="宋体;SimSun" w:hAnsi="宋体;SimSun"/>
        </w:rPr>
        <w:t>2018.01.01</w:t>
      </w:r>
      <w:r>
        <w:rPr>
          <w:rFonts w:ascii="宋体;SimSun" w:hAnsi="宋体;SimSun" w:cs="宋体;SimSun" w:eastAsia="宋体;SimSun"/>
        </w:rPr>
        <w:t>，</w:t>
      </w:r>
      <w:r>
        <w:rPr>
          <w:rFonts w:eastAsia="宋体;SimSun" w:cs="宋体;SimSun" w:ascii="宋体;SimSun" w:hAnsi="宋体;SimSun"/>
        </w:rPr>
        <w:t>2018</w:t>
      </w:r>
      <w:r>
        <w:rPr>
          <w:rFonts w:ascii="宋体;SimSun" w:hAnsi="宋体;SimSun" w:cs="宋体;SimSun" w:eastAsia="宋体;SimSun"/>
        </w:rPr>
        <w:t>年</w:t>
      </w:r>
      <w:r>
        <w:rPr>
          <w:rFonts w:eastAsia="宋体;SimSun" w:cs="宋体;SimSun" w:ascii="宋体;SimSun" w:hAnsi="宋体;SimSun"/>
        </w:rPr>
        <w:t>01</w:t>
      </w:r>
      <w:r>
        <w:rPr>
          <w:rFonts w:ascii="宋体;SimSun" w:hAnsi="宋体;SimSun" w:cs="宋体;SimSun" w:eastAsia="宋体;SimSun"/>
        </w:rPr>
        <w:t>月</w:t>
      </w:r>
      <w:r>
        <w:rPr>
          <w:rFonts w:eastAsia="宋体;SimSun" w:cs="宋体;SimSun" w:ascii="宋体;SimSun" w:hAnsi="宋体;SimSun"/>
        </w:rPr>
        <w:t>01</w:t>
      </w:r>
      <w:r>
        <w:rPr>
          <w:rFonts w:ascii="宋体;SimSun" w:hAnsi="宋体;SimSun" w:cs="宋体;SimSun" w:eastAsia="宋体;SimSun"/>
        </w:rPr>
        <w:t>日），不得简写。</w:t>
      </w:r>
    </w:p>
    <w:p>
      <w:pPr>
        <w:pStyle w:val="Normal"/>
        <w:spacing w:lineRule="auto" w:line="360"/>
        <w:rPr>
          <w:rFonts w:ascii="宋体;SimSun" w:hAnsi="宋体;SimSun" w:eastAsia="宋体;SimSun" w:cs="宋体;SimSun"/>
        </w:rPr>
      </w:pPr>
      <w:r>
        <w:rPr>
          <w:rFonts w:eastAsia="宋体;SimSun" w:cs="宋体;SimSun" w:ascii="宋体;SimSun" w:hAnsi="宋体;SimSun"/>
        </w:rPr>
        <w:t>4.3</w:t>
      </w:r>
      <w:r>
        <w:rPr>
          <w:rFonts w:ascii="宋体;SimSun" w:hAnsi="宋体;SimSun" w:cs="宋体;SimSun" w:eastAsia="宋体;SimSun"/>
        </w:rPr>
        <w:t>、记录的标识和编目</w:t>
      </w:r>
    </w:p>
    <w:p>
      <w:pPr>
        <w:pStyle w:val="Normal"/>
        <w:spacing w:lineRule="auto" w:line="360"/>
        <w:ind w:left="420" w:hanging="0"/>
        <w:rPr>
          <w:rFonts w:ascii="宋体;SimSun" w:hAnsi="宋体;SimSun" w:eastAsia="宋体;SimSun" w:cs="宋体;SimSun"/>
        </w:rPr>
      </w:pPr>
      <w:r>
        <w:rPr>
          <w:rFonts w:eastAsia="宋体;SimSun" w:cs="宋体;SimSun" w:ascii="宋体;SimSun" w:hAnsi="宋体;SimSun"/>
        </w:rPr>
        <w:t>4.3.1</w:t>
      </w:r>
      <w:r>
        <w:rPr>
          <w:rFonts w:ascii="宋体;SimSun" w:hAnsi="宋体;SimSun" w:cs="宋体;SimSun" w:eastAsia="宋体;SimSun"/>
        </w:rPr>
        <w:t>为保证记录具有唯一的标识，每一记录表式均应使用唯一的编号，其编号是在产生该记录的文件号后加“</w:t>
      </w:r>
      <w:r>
        <w:rPr>
          <w:rFonts w:eastAsia="宋体;SimSun" w:cs="宋体;SimSun" w:ascii="宋体;SimSun" w:hAnsi="宋体;SimSun"/>
        </w:rPr>
        <w:t>-R×”</w:t>
      </w:r>
      <w:r>
        <w:rPr>
          <w:rFonts w:ascii="宋体;SimSun" w:hAnsi="宋体;SimSun" w:cs="宋体;SimSun" w:eastAsia="宋体;SimSun"/>
        </w:rPr>
        <w:t>，“</w:t>
      </w:r>
      <w:r>
        <w:rPr>
          <w:rFonts w:eastAsia="宋体;SimSun" w:cs="宋体;SimSun" w:ascii="宋体;SimSun" w:hAnsi="宋体;SimSun"/>
        </w:rPr>
        <w:t>×”</w:t>
      </w:r>
      <w:r>
        <w:rPr>
          <w:rFonts w:ascii="宋体;SimSun" w:hAnsi="宋体;SimSun" w:cs="宋体;SimSun" w:eastAsia="宋体;SimSun"/>
        </w:rPr>
        <w:t>为该文件产生的记录的流水号；</w:t>
      </w:r>
    </w:p>
    <w:p>
      <w:pPr>
        <w:pStyle w:val="Normal"/>
        <w:spacing w:lineRule="auto" w:line="360"/>
        <w:ind w:firstLine="420"/>
        <w:rPr>
          <w:rFonts w:ascii="宋体;SimSun" w:hAnsi="宋体;SimSun" w:eastAsia="宋体;SimSun" w:cs="宋体;SimSun"/>
        </w:rPr>
      </w:pPr>
      <w:r>
        <w:rPr>
          <w:rFonts w:eastAsia="宋体;SimSun" w:cs="宋体;SimSun" w:ascii="宋体;SimSun" w:hAnsi="宋体;SimSun"/>
        </w:rPr>
        <w:t xml:space="preserve">4.3.2 </w:t>
      </w:r>
      <w:r>
        <w:rPr>
          <w:rFonts w:ascii="宋体;SimSun" w:hAnsi="宋体;SimSun" w:cs="宋体;SimSun" w:eastAsia="宋体;SimSun"/>
        </w:rPr>
        <w:t>各部门应对记录按类别、按日期进行编目，以便于检索。</w:t>
      </w:r>
    </w:p>
    <w:p>
      <w:pPr>
        <w:pStyle w:val="Normal"/>
        <w:spacing w:lineRule="auto" w:line="360"/>
        <w:ind w:firstLine="420"/>
        <w:rPr>
          <w:rFonts w:ascii="宋体;SimSun" w:hAnsi="宋体;SimSun" w:eastAsia="宋体;SimSun" w:cs="宋体;SimSun"/>
        </w:rPr>
      </w:pPr>
      <w:r>
        <w:rPr>
          <w:rFonts w:eastAsia="宋体;SimSun" w:cs="宋体;SimSun" w:ascii="宋体;SimSun" w:hAnsi="宋体;SimSun"/>
        </w:rPr>
        <w:t>4</w:t>
      </w:r>
      <w:r>
        <w:rPr>
          <w:rFonts w:eastAsia="宋体;SimSun" w:cs="宋体;SimSun" w:ascii="宋体;SimSun" w:hAnsi="宋体;SimSun"/>
        </w:rPr>
        <w:t xml:space="preserve">.3.3 </w:t>
      </w:r>
      <w:r>
        <w:rPr>
          <w:rFonts w:ascii="宋体;SimSun" w:hAnsi="宋体;SimSun" w:cs="宋体;SimSun" w:eastAsia="宋体;SimSun"/>
        </w:rPr>
        <w:t>设计开发文档（</w:t>
      </w:r>
      <w:r>
        <w:rPr>
          <w:rFonts w:eastAsia="宋体;SimSun" w:cs="宋体;SimSun" w:ascii="宋体;SimSun" w:hAnsi="宋体;SimSun"/>
        </w:rPr>
        <w:t>D</w:t>
      </w:r>
      <w:r>
        <w:rPr>
          <w:rFonts w:eastAsia="宋体;SimSun" w:cs="宋体;SimSun" w:ascii="宋体;SimSun" w:hAnsi="宋体;SimSun"/>
        </w:rPr>
        <w:t>HF</w:t>
      </w:r>
      <w:r>
        <w:rPr>
          <w:rFonts w:ascii="宋体;SimSun" w:hAnsi="宋体;SimSun" w:cs="宋体;SimSun" w:eastAsia="宋体;SimSun"/>
        </w:rPr>
        <w:t>）应该有版本号以区分文档的状态，当文件有更新时版本号也应进行相应的更新，比如：从</w:t>
      </w:r>
      <w:r>
        <w:rPr>
          <w:rFonts w:eastAsia="宋体;SimSun" w:cs="宋体;SimSun" w:ascii="宋体;SimSun" w:hAnsi="宋体;SimSun"/>
        </w:rPr>
        <w:t>1</w:t>
      </w:r>
      <w:r>
        <w:rPr>
          <w:rFonts w:eastAsia="宋体;SimSun" w:cs="宋体;SimSun" w:ascii="宋体;SimSun" w:hAnsi="宋体;SimSun"/>
        </w:rPr>
        <w:t>.0</w:t>
      </w:r>
      <w:r>
        <w:rPr>
          <w:rFonts w:ascii="宋体;SimSun" w:hAnsi="宋体;SimSun" w:cs="宋体;SimSun" w:eastAsia="宋体;SimSun"/>
        </w:rPr>
        <w:t>更新为</w:t>
      </w:r>
      <w:r>
        <w:rPr>
          <w:rFonts w:eastAsia="宋体;SimSun" w:cs="宋体;SimSun" w:ascii="宋体;SimSun" w:hAnsi="宋体;SimSun"/>
        </w:rPr>
        <w:t>2</w:t>
      </w:r>
      <w:r>
        <w:rPr>
          <w:rFonts w:eastAsia="宋体;SimSun" w:cs="宋体;SimSun" w:ascii="宋体;SimSun" w:hAnsi="宋体;SimSun"/>
        </w:rPr>
        <w:t>.0</w:t>
      </w:r>
      <w:r>
        <w:rPr>
          <w:rFonts w:ascii="宋体;SimSun" w:hAnsi="宋体;SimSun" w:cs="宋体;SimSun" w:eastAsia="宋体;SimSun"/>
        </w:rPr>
        <w:t>（变化较大时），或者从</w:t>
      </w:r>
      <w:r>
        <w:rPr>
          <w:rFonts w:eastAsia="宋体;SimSun" w:cs="宋体;SimSun" w:ascii="宋体;SimSun" w:hAnsi="宋体;SimSun"/>
        </w:rPr>
        <w:t>1</w:t>
      </w:r>
      <w:r>
        <w:rPr>
          <w:rFonts w:eastAsia="宋体;SimSun" w:cs="宋体;SimSun" w:ascii="宋体;SimSun" w:hAnsi="宋体;SimSun"/>
        </w:rPr>
        <w:t>.0</w:t>
      </w:r>
      <w:r>
        <w:rPr>
          <w:rFonts w:ascii="宋体;SimSun" w:hAnsi="宋体;SimSun" w:cs="宋体;SimSun" w:eastAsia="宋体;SimSun"/>
        </w:rPr>
        <w:t>更新为</w:t>
      </w:r>
      <w:r>
        <w:rPr>
          <w:rFonts w:eastAsia="宋体;SimSun" w:cs="宋体;SimSun" w:ascii="宋体;SimSun" w:hAnsi="宋体;SimSun"/>
        </w:rPr>
        <w:t>1</w:t>
      </w:r>
      <w:r>
        <w:rPr>
          <w:rFonts w:eastAsia="宋体;SimSun" w:cs="宋体;SimSun" w:ascii="宋体;SimSun" w:hAnsi="宋体;SimSun"/>
        </w:rPr>
        <w:t>.1</w:t>
      </w:r>
      <w:r>
        <w:rPr>
          <w:rFonts w:ascii="宋体;SimSun" w:hAnsi="宋体;SimSun" w:cs="宋体;SimSun" w:eastAsia="宋体;SimSun"/>
        </w:rPr>
        <w:t xml:space="preserve">（变化较小时）。 </w:t>
      </w:r>
    </w:p>
    <w:p>
      <w:pPr>
        <w:pStyle w:val="Normal"/>
        <w:spacing w:lineRule="auto" w:line="360"/>
        <w:ind w:left="899" w:hanging="897"/>
        <w:rPr>
          <w:rFonts w:ascii="宋体;SimSun" w:hAnsi="宋体;SimSun" w:eastAsia="宋体;SimSun" w:cs="宋体;SimSun"/>
        </w:rPr>
      </w:pPr>
      <w:r>
        <w:rPr>
          <w:rFonts w:eastAsia="宋体;SimSun" w:cs="宋体;SimSun" w:ascii="宋体;SimSun" w:hAnsi="宋体;SimSun"/>
        </w:rPr>
        <w:t>4.4</w:t>
      </w:r>
      <w:r>
        <w:rPr>
          <w:rFonts w:ascii="宋体;SimSun" w:hAnsi="宋体;SimSun" w:cs="宋体;SimSun" w:eastAsia="宋体;SimSun"/>
        </w:rPr>
        <w:t>、</w:t>
      </w:r>
      <w:r>
        <w:rPr>
          <w:rFonts w:ascii="宋体;SimSun" w:hAnsi="宋体;SimSun" w:cs="宋体;SimSun" w:eastAsia="宋体;SimSun"/>
          <w:b/>
        </w:rPr>
        <w:t>记录格式</w:t>
      </w:r>
    </w:p>
    <w:p>
      <w:pPr>
        <w:pStyle w:val="Normal"/>
        <w:spacing w:lineRule="auto" w:line="360"/>
        <w:ind w:left="899" w:hanging="477"/>
        <w:rPr>
          <w:rFonts w:ascii="宋体;SimSun" w:hAnsi="宋体;SimSun" w:eastAsia="宋体;SimSun" w:cs="宋体;SimSun"/>
        </w:rPr>
      </w:pPr>
      <w:r>
        <w:rPr>
          <w:rFonts w:eastAsia="宋体;SimSun" w:cs="宋体;SimSun" w:ascii="宋体;SimSun" w:hAnsi="宋体;SimSun"/>
        </w:rPr>
        <w:t>4.4.1</w:t>
      </w:r>
      <w:r>
        <w:rPr>
          <w:rFonts w:ascii="宋体;SimSun" w:hAnsi="宋体;SimSun" w:cs="宋体;SimSun" w:eastAsia="宋体;SimSun"/>
        </w:rPr>
        <w:t>记录的格式由文件编制人员编写文件时一并设计，应符合《文件控制程序》的要求；</w:t>
      </w:r>
    </w:p>
    <w:p>
      <w:pPr>
        <w:pStyle w:val="Normal"/>
        <w:spacing w:lineRule="auto" w:line="360"/>
        <w:ind w:left="210" w:firstLine="210"/>
        <w:rPr>
          <w:rFonts w:ascii="宋体;SimSun" w:hAnsi="宋体;SimSun" w:eastAsia="宋体;SimSun" w:cs="宋体;SimSun"/>
        </w:rPr>
      </w:pPr>
      <w:r>
        <w:rPr>
          <w:rFonts w:eastAsia="宋体;SimSun" w:cs="宋体;SimSun" w:ascii="宋体;SimSun" w:hAnsi="宋体;SimSun"/>
        </w:rPr>
        <w:t>4.4.2</w:t>
      </w:r>
      <w:r>
        <w:rPr>
          <w:rFonts w:ascii="宋体;SimSun" w:hAnsi="宋体;SimSun" w:cs="宋体;SimSun" w:eastAsia="宋体;SimSun"/>
        </w:rPr>
        <w:t>记录的变更，由使用人员填写《文件审批记录单》提出更改申请，经主管部门负责人批准后，交由质量部</w:t>
      </w:r>
      <w:r>
        <w:rPr>
          <w:rFonts w:eastAsia="宋体;SimSun" w:cs="宋体;SimSun" w:ascii="宋体;SimSun" w:hAnsi="宋体;SimSun"/>
        </w:rPr>
        <w:t>QA</w:t>
      </w:r>
      <w:r>
        <w:rPr>
          <w:rFonts w:ascii="宋体;SimSun" w:hAnsi="宋体;SimSun" w:cs="宋体;SimSun" w:eastAsia="宋体;SimSun"/>
        </w:rPr>
        <w:t>实施。</w:t>
      </w:r>
    </w:p>
    <w:p>
      <w:pPr>
        <w:pStyle w:val="Normal"/>
        <w:spacing w:lineRule="auto" w:line="360"/>
        <w:ind w:left="899" w:hanging="897"/>
        <w:rPr>
          <w:rFonts w:ascii="宋体;SimSun" w:hAnsi="宋体;SimSun" w:eastAsia="宋体;SimSun" w:cs="宋体;SimSun"/>
        </w:rPr>
      </w:pPr>
      <w:r>
        <w:rPr>
          <w:rFonts w:eastAsia="宋体;SimSun" w:cs="宋体;SimSun" w:ascii="宋体;SimSun" w:hAnsi="宋体;SimSun"/>
        </w:rPr>
        <w:t>4.5</w:t>
      </w:r>
      <w:r>
        <w:rPr>
          <w:rFonts w:ascii="宋体;SimSun" w:hAnsi="宋体;SimSun" w:cs="宋体;SimSun" w:eastAsia="宋体;SimSun"/>
        </w:rPr>
        <w:t>、</w:t>
      </w:r>
      <w:r>
        <w:rPr>
          <w:rFonts w:ascii="宋体;SimSun" w:hAnsi="宋体;SimSun" w:cs="宋体;SimSun" w:eastAsia="宋体;SimSun"/>
          <w:b/>
        </w:rPr>
        <w:t>记录的管理</w:t>
      </w:r>
    </w:p>
    <w:p>
      <w:pPr>
        <w:pStyle w:val="Style18"/>
        <w:spacing w:lineRule="auto" w:line="360"/>
        <w:ind w:firstLine="420"/>
        <w:rPr>
          <w:rFonts w:ascii="宋体;SimSun" w:hAnsi="宋体;SimSun" w:eastAsia="宋体;SimSun" w:cs="宋体;SimSun"/>
        </w:rPr>
      </w:pPr>
      <w:r>
        <w:rPr>
          <w:rFonts w:eastAsia="宋体;SimSun" w:cs="宋体;SimSun" w:ascii="宋体;SimSun" w:hAnsi="宋体;SimSun"/>
        </w:rPr>
        <w:t>4.5.1</w:t>
      </w:r>
      <w:r>
        <w:rPr>
          <w:rFonts w:ascii="宋体;SimSun" w:hAnsi="宋体;SimSun" w:cs="宋体;SimSun" w:eastAsia="宋体;SimSun"/>
        </w:rPr>
        <w:t>记录的贮存控制：</w:t>
      </w:r>
    </w:p>
    <w:p>
      <w:pPr>
        <w:pStyle w:val="Normal"/>
        <w:spacing w:lineRule="auto" w:line="360"/>
        <w:ind w:firstLine="567"/>
        <w:jc w:val="left"/>
        <w:textAlignment w:val="baseline"/>
        <w:rPr>
          <w:rFonts w:ascii="宋体;SimSun" w:hAnsi="宋体;SimSun" w:eastAsia="宋体;SimSun" w:cs="宋体;SimSun"/>
          <w:kern w:val="0"/>
          <w:szCs w:val="21"/>
        </w:rPr>
      </w:pPr>
      <w:r>
        <w:rPr>
          <w:rFonts w:eastAsia="宋体;SimSun" w:cs="宋体;SimSun" w:ascii="宋体;SimSun" w:hAnsi="宋体;SimSun"/>
          <w:kern w:val="0"/>
          <w:szCs w:val="21"/>
        </w:rPr>
        <w:t>1</w:t>
      </w:r>
      <w:r>
        <w:rPr>
          <w:rFonts w:ascii="宋体;SimSun" w:hAnsi="宋体;SimSun" w:cs="宋体;SimSun" w:eastAsia="宋体;SimSun"/>
          <w:kern w:val="0"/>
          <w:szCs w:val="21"/>
        </w:rPr>
        <w:t>）</w:t>
      </w:r>
      <w:bookmarkStart w:id="0" w:name="_Hlk480288164"/>
      <w:r>
        <w:rPr>
          <w:rFonts w:ascii="宋体;SimSun" w:hAnsi="宋体;SimSun" w:cs="宋体;SimSun" w:eastAsia="宋体;SimSun"/>
          <w:kern w:val="0"/>
          <w:szCs w:val="21"/>
        </w:rPr>
        <w:t>电子记录</w:t>
      </w:r>
      <w:bookmarkEnd w:id="0"/>
      <w:r>
        <w:rPr>
          <w:rFonts w:ascii="宋体;SimSun" w:hAnsi="宋体;SimSun" w:cs="宋体;SimSun" w:eastAsia="宋体;SimSun"/>
          <w:kern w:val="0"/>
          <w:szCs w:val="21"/>
        </w:rPr>
        <w:t>应由授权人进行填写、修改和查阅。授权电脑应设密码进行保护，防止非预期的使用。</w:t>
      </w:r>
    </w:p>
    <w:p>
      <w:pPr>
        <w:pStyle w:val="Normal"/>
        <w:spacing w:lineRule="auto" w:line="360"/>
        <w:ind w:firstLine="567"/>
        <w:rPr>
          <w:rFonts w:ascii="宋体;SimSun" w:hAnsi="宋体;SimSun" w:eastAsia="宋体;SimSun" w:cs="宋体;SimSun"/>
        </w:rPr>
      </w:pPr>
      <w:r>
        <w:rPr>
          <w:rFonts w:eastAsia="宋体;SimSun" w:cs="宋体;SimSun" w:ascii="宋体;SimSun" w:hAnsi="宋体;SimSun"/>
        </w:rPr>
        <w:t>2</w:t>
      </w:r>
      <w:r>
        <w:rPr>
          <w:rFonts w:ascii="宋体;SimSun" w:hAnsi="宋体;SimSun" w:cs="宋体;SimSun" w:eastAsia="宋体;SimSun"/>
        </w:rPr>
        <w:t>）设计开发阶段产生的</w:t>
      </w:r>
      <w:r>
        <w:rPr>
          <w:rFonts w:ascii="宋体;SimSun" w:hAnsi="宋体;SimSun" w:cs="宋体;SimSun" w:eastAsia="宋体;SimSun"/>
          <w:kern w:val="0"/>
          <w:szCs w:val="21"/>
        </w:rPr>
        <w:t>电子</w:t>
      </w:r>
      <w:r>
        <w:rPr>
          <w:rFonts w:ascii="宋体;SimSun" w:hAnsi="宋体;SimSun" w:cs="宋体;SimSun" w:eastAsia="宋体;SimSun"/>
        </w:rPr>
        <w:t>记录如果测试记录、缺陷管理原始记录按照《软件配置管理控制程序》的要求进行管理。</w:t>
      </w:r>
    </w:p>
    <w:p>
      <w:pPr>
        <w:pStyle w:val="Normal"/>
        <w:spacing w:lineRule="auto" w:line="360"/>
        <w:ind w:firstLine="567"/>
        <w:rPr>
          <w:rFonts w:ascii="宋体;SimSun" w:hAnsi="宋体;SimSun" w:eastAsia="宋体;SimSun" w:cs="宋体;SimSun"/>
        </w:rPr>
      </w:pPr>
      <w:r>
        <w:rPr>
          <w:rFonts w:eastAsia="宋体;SimSun" w:cs="宋体;SimSun" w:ascii="宋体;SimSun" w:hAnsi="宋体;SimSun"/>
        </w:rPr>
        <w:t>3</w:t>
      </w:r>
      <w:r>
        <w:rPr>
          <w:rFonts w:ascii="宋体;SimSun" w:hAnsi="宋体;SimSun" w:cs="宋体;SimSun" w:eastAsia="宋体;SimSun"/>
        </w:rPr>
        <w:t>）纸质</w:t>
      </w:r>
      <w:r>
        <w:rPr>
          <w:rFonts w:ascii="宋体;SimSun" w:hAnsi="宋体;SimSun" w:cs="宋体;SimSun" w:eastAsia="宋体;SimSun"/>
          <w:color w:val="000000"/>
          <w:kern w:val="0"/>
          <w:szCs w:val="21"/>
        </w:rPr>
        <w:t>记录按类别装订成册，做好名称、部门、日期标识，</w:t>
      </w:r>
      <w:r>
        <w:rPr>
          <w:rFonts w:ascii="宋体;SimSun" w:hAnsi="宋体;SimSun" w:cs="宋体;SimSun" w:eastAsia="宋体;SimSun"/>
        </w:rPr>
        <w:t>按类别编目，以便于检索。</w:t>
      </w:r>
    </w:p>
    <w:p>
      <w:pPr>
        <w:pStyle w:val="Normal"/>
        <w:spacing w:lineRule="auto" w:line="360"/>
        <w:ind w:firstLine="567"/>
        <w:rPr>
          <w:rFonts w:ascii="宋体;SimSun" w:hAnsi="宋体;SimSun" w:eastAsia="宋体;SimSun" w:cs="宋体;SimSun"/>
        </w:rPr>
      </w:pPr>
      <w:r>
        <w:rPr>
          <w:rFonts w:eastAsia="宋体;SimSun" w:cs="宋体;SimSun" w:ascii="宋体;SimSun" w:hAnsi="宋体;SimSun"/>
        </w:rPr>
        <w:t>4</w:t>
      </w:r>
      <w:r>
        <w:rPr>
          <w:rFonts w:ascii="宋体;SimSun" w:hAnsi="宋体;SimSun" w:cs="宋体;SimSun" w:eastAsia="宋体;SimSun"/>
        </w:rPr>
        <w:t>）纸质记录应</w:t>
      </w:r>
      <w:r>
        <w:rPr>
          <w:rFonts w:ascii="宋体;SimSun" w:hAnsi="宋体;SimSun" w:cs="宋体;SimSun" w:eastAsia="宋体;SimSun"/>
          <w:color w:val="000000"/>
          <w:kern w:val="0"/>
          <w:szCs w:val="21"/>
        </w:rPr>
        <w:t>保存在档案柜中</w:t>
      </w:r>
      <w:r>
        <w:rPr>
          <w:rFonts w:ascii="宋体;SimSun" w:hAnsi="宋体;SimSun" w:cs="宋体;SimSun" w:eastAsia="宋体;SimSun"/>
        </w:rPr>
        <w:t>，并作好防损坏、防火、防盗、防虫鼠、防潮、专人保管、专柜存放；</w:t>
      </w:r>
    </w:p>
    <w:p>
      <w:pPr>
        <w:pStyle w:val="Normal"/>
        <w:spacing w:lineRule="auto" w:line="360"/>
        <w:ind w:firstLine="420"/>
        <w:rPr>
          <w:rFonts w:ascii="宋体;SimSun" w:hAnsi="宋体;SimSun" w:eastAsia="宋体;SimSun" w:cs="宋体;SimSun"/>
        </w:rPr>
      </w:pPr>
      <w:r>
        <w:rPr>
          <w:rFonts w:eastAsia="宋体;SimSun" w:cs="宋体;SimSun" w:ascii="宋体;SimSun" w:hAnsi="宋体;SimSun"/>
        </w:rPr>
        <w:t>4.5.2</w:t>
      </w:r>
      <w:r>
        <w:rPr>
          <w:rFonts w:ascii="宋体;SimSun" w:hAnsi="宋体;SimSun" w:cs="宋体;SimSun" w:eastAsia="宋体;SimSun"/>
        </w:rPr>
        <w:t>记录的保存期限：见附件</w:t>
      </w:r>
      <w:r>
        <w:rPr>
          <w:rFonts w:eastAsia="宋体;SimSun" w:cs="宋体;SimSun" w:ascii="宋体;SimSun" w:hAnsi="宋体;SimSun"/>
        </w:rPr>
        <w:t>1</w:t>
      </w:r>
      <w:r>
        <w:rPr>
          <w:rFonts w:ascii="宋体;SimSun" w:hAnsi="宋体;SimSun" w:cs="宋体;SimSun" w:eastAsia="宋体;SimSun"/>
        </w:rPr>
        <w:t>《记录保存期限一览表》。</w:t>
      </w:r>
    </w:p>
    <w:p>
      <w:pPr>
        <w:pStyle w:val="Normal"/>
        <w:spacing w:lineRule="auto" w:line="360"/>
        <w:ind w:left="899" w:hanging="897"/>
        <w:rPr>
          <w:rFonts w:ascii="宋体;SimSun" w:hAnsi="宋体;SimSun" w:eastAsia="宋体;SimSun" w:cs="宋体;SimSun"/>
        </w:rPr>
      </w:pPr>
      <w:r>
        <w:rPr>
          <w:rFonts w:eastAsia="宋体;SimSun" w:cs="宋体;SimSun" w:ascii="宋体;SimSun" w:hAnsi="宋体;SimSun"/>
        </w:rPr>
        <w:t>5</w:t>
      </w:r>
      <w:r>
        <w:rPr>
          <w:rFonts w:ascii="宋体;SimSun" w:hAnsi="宋体;SimSun" w:cs="宋体;SimSun" w:eastAsia="宋体;SimSun"/>
        </w:rPr>
        <w:t>、</w:t>
      </w:r>
      <w:r>
        <w:rPr>
          <w:rFonts w:ascii="宋体;SimSun" w:hAnsi="宋体;SimSun" w:cs="宋体;SimSun" w:eastAsia="宋体;SimSun"/>
          <w:b/>
        </w:rPr>
        <w:t>相关文件</w:t>
      </w:r>
    </w:p>
    <w:p>
      <w:pPr>
        <w:pStyle w:val="Normal"/>
        <w:spacing w:lineRule="auto" w:line="360"/>
        <w:ind w:left="899" w:hanging="897"/>
        <w:rPr>
          <w:rFonts w:ascii="宋体;SimSun" w:hAnsi="宋体;SimSun" w:eastAsia="宋体;SimSun" w:cs="宋体;SimSun"/>
        </w:rPr>
      </w:pPr>
      <w:r>
        <w:rPr>
          <w:rFonts w:eastAsia="宋体;SimSun" w:cs="宋体;SimSun" w:ascii="宋体;SimSun" w:hAnsi="宋体;SimSun"/>
        </w:rPr>
        <w:t xml:space="preserve">    </w:t>
      </w:r>
      <w:r>
        <w:rPr>
          <w:rFonts w:eastAsia="宋体;SimSun" w:cs="宋体;SimSun" w:ascii="宋体;SimSun" w:hAnsi="宋体;SimSun"/>
        </w:rPr>
        <w:t>QMS-P01</w:t>
      </w:r>
      <w:r>
        <w:rPr>
          <w:rFonts w:ascii="宋体;SimSun" w:hAnsi="宋体;SimSun" w:cs="宋体;SimSun" w:eastAsia="宋体;SimSun"/>
        </w:rPr>
        <w:t>《文件控制程序》</w:t>
      </w:r>
    </w:p>
    <w:p>
      <w:pPr>
        <w:pStyle w:val="Normal"/>
        <w:spacing w:lineRule="auto" w:line="360"/>
        <w:ind w:left="899" w:hanging="897"/>
        <w:rPr>
          <w:rFonts w:ascii="宋体;SimSun" w:hAnsi="宋体;SimSun" w:eastAsia="宋体;SimSun" w:cs="宋体;SimSun"/>
        </w:rPr>
      </w:pPr>
      <w:r>
        <w:rPr>
          <w:rFonts w:eastAsia="宋体;SimSun" w:cs="宋体;SimSun" w:ascii="宋体;SimSun" w:hAnsi="宋体;SimSun"/>
        </w:rPr>
        <w:t xml:space="preserve"> </w:t>
      </w:r>
      <w:r>
        <w:rPr>
          <w:rFonts w:eastAsia="宋体;SimSun" w:cs="宋体;SimSun" w:ascii="宋体;SimSun" w:hAnsi="宋体;SimSun"/>
        </w:rPr>
        <w:t xml:space="preserve">   </w:t>
      </w:r>
      <w:r>
        <w:rPr>
          <w:rFonts w:eastAsia="宋体;SimSun" w:cs="宋体;SimSun" w:ascii="宋体;SimSun" w:hAnsi="宋体;SimSun"/>
        </w:rPr>
        <w:t>QMS</w:t>
      </w:r>
      <w:r>
        <w:rPr>
          <w:rFonts w:eastAsia="宋体;SimSun" w:cs="宋体;SimSun" w:ascii="宋体;SimSun" w:hAnsi="宋体;SimSun"/>
        </w:rPr>
        <w:t>-</w:t>
      </w:r>
      <w:r>
        <w:rPr>
          <w:rFonts w:eastAsia="宋体;SimSun" w:cs="宋体;SimSun" w:ascii="宋体;SimSun" w:hAnsi="宋体;SimSun"/>
        </w:rPr>
        <w:t>P33</w:t>
      </w:r>
      <w:r>
        <w:rPr>
          <w:rFonts w:ascii="宋体;SimSun" w:hAnsi="宋体;SimSun" w:cs="宋体;SimSun" w:eastAsia="宋体;SimSun"/>
        </w:rPr>
        <w:t>《软件配置管理控制程序》</w:t>
      </w:r>
    </w:p>
    <w:p>
      <w:pPr>
        <w:pStyle w:val="Normal"/>
        <w:spacing w:lineRule="auto" w:line="360"/>
        <w:rPr>
          <w:rFonts w:ascii="宋体;SimSun" w:hAnsi="宋体;SimSun" w:eastAsia="宋体;SimSun" w:cs="宋体;SimSun"/>
        </w:rPr>
      </w:pPr>
      <w:r>
        <w:rPr>
          <w:rFonts w:eastAsia="宋体;SimSun" w:cs="宋体;SimSun" w:ascii="宋体;SimSun" w:hAnsi="宋体;SimSun"/>
        </w:rPr>
        <w:t>6.</w:t>
      </w:r>
      <w:r>
        <w:rPr>
          <w:rFonts w:eastAsia="宋体;SimSun" w:cs="宋体;SimSun" w:ascii="宋体;SimSun" w:hAnsi="宋体;SimSun"/>
          <w:b/>
        </w:rPr>
        <w:t xml:space="preserve"> </w:t>
      </w:r>
      <w:r>
        <w:rPr>
          <w:rFonts w:ascii="宋体;SimSun" w:hAnsi="宋体;SimSun" w:cs="宋体;SimSun" w:eastAsia="宋体;SimSun"/>
          <w:b/>
        </w:rPr>
        <w:t>记录</w:t>
      </w:r>
    </w:p>
    <w:p>
      <w:pPr>
        <w:pStyle w:val="Normal"/>
        <w:spacing w:lineRule="auto" w:line="360"/>
        <w:rPr>
          <w:rFonts w:ascii="宋体;SimSun" w:hAnsi="宋体;SimSun" w:eastAsia="宋体;SimSun" w:cs="宋体;SimSun"/>
        </w:rPr>
      </w:pPr>
      <w:r>
        <w:rPr>
          <w:rFonts w:eastAsia="宋体;SimSun" w:cs="宋体;SimSun" w:ascii="宋体;SimSun" w:hAnsi="宋体;SimSun"/>
        </w:rPr>
        <w:t xml:space="preserve">    </w:t>
      </w:r>
      <w:r>
        <w:rPr>
          <w:rFonts w:ascii="宋体;SimSun" w:hAnsi="宋体;SimSun" w:cs="宋体;SimSun" w:eastAsia="宋体;SimSun"/>
        </w:rPr>
        <w:t>无</w:t>
      </w:r>
    </w:p>
    <w:p>
      <w:pPr>
        <w:pStyle w:val="Normal"/>
        <w:spacing w:lineRule="auto" w:line="360"/>
        <w:rPr>
          <w:rFonts w:ascii="宋体;SimSun" w:hAnsi="宋体;SimSun" w:eastAsia="宋体;SimSun" w:cs="宋体;SimSun"/>
        </w:rPr>
      </w:pPr>
      <w:r>
        <w:rPr>
          <w:rFonts w:eastAsia="宋体;SimSun" w:cs="宋体;SimSun" w:ascii="宋体;SimSun" w:hAnsi="宋体;SimSun"/>
        </w:rPr>
        <w:t xml:space="preserve">7. </w:t>
      </w:r>
      <w:r>
        <w:rPr>
          <w:rFonts w:ascii="宋体;SimSun" w:hAnsi="宋体;SimSun" w:cs="宋体;SimSun" w:eastAsia="宋体;SimSun"/>
          <w:b/>
        </w:rPr>
        <w:t>附件</w:t>
      </w:r>
    </w:p>
    <w:p>
      <w:pPr>
        <w:pStyle w:val="Normal"/>
        <w:autoSpaceDE w:val="false"/>
        <w:spacing w:lineRule="auto" w:line="360"/>
        <w:ind w:firstLine="420"/>
        <w:rPr>
          <w:rFonts w:ascii="宋体;SimSun" w:hAnsi="宋体;SimSun" w:eastAsia="宋体;SimSun" w:cs="宋体;SimSun"/>
          <w:bCs/>
        </w:rPr>
      </w:pPr>
      <w:bookmarkStart w:id="1" w:name="_Hlk480288418"/>
      <w:bookmarkEnd w:id="1"/>
      <w:r>
        <w:rPr>
          <w:rFonts w:ascii="宋体;SimSun" w:hAnsi="宋体;SimSun" w:cs="宋体;SimSun" w:eastAsia="宋体;SimSun"/>
        </w:rPr>
        <w:t>附件</w:t>
      </w:r>
      <w:r>
        <w:rPr>
          <w:rFonts w:eastAsia="宋体;SimSun" w:cs="宋体;SimSun" w:ascii="宋体;SimSun" w:hAnsi="宋体;SimSun"/>
        </w:rPr>
        <w:t>1</w:t>
      </w:r>
      <w:r>
        <w:rPr>
          <w:rFonts w:ascii="宋体;SimSun" w:hAnsi="宋体;SimSun" w:cs="宋体;SimSun" w:eastAsia="宋体;SimSun"/>
        </w:rPr>
        <w:t>：</w:t>
      </w:r>
      <w:r>
        <w:rPr>
          <w:rFonts w:ascii="宋体;SimSun" w:hAnsi="宋体;SimSun" w:cs="宋体;SimSun" w:eastAsia="宋体;SimSun"/>
          <w:bCs/>
        </w:rPr>
        <w:t>记录保存期限要求一览表</w:t>
      </w:r>
    </w:p>
    <w:p>
      <w:pPr>
        <w:pStyle w:val="Normal"/>
        <w:autoSpaceDE w:val="false"/>
        <w:spacing w:lineRule="auto" w:line="360"/>
        <w:rPr>
          <w:rFonts w:ascii="宋体;SimSun" w:hAnsi="宋体;SimSun" w:eastAsia="宋体;SimSun" w:cs="宋体;SimSun"/>
          <w:bCs/>
        </w:rPr>
      </w:pPr>
      <w:r>
        <w:rPr>
          <w:rFonts w:eastAsia="宋体;SimSun" w:cs="宋体;SimSun" w:ascii="宋体;SimSun" w:hAnsi="宋体;SimSun"/>
          <w:bCs/>
        </w:rPr>
      </w:r>
    </w:p>
    <w:p>
      <w:pPr>
        <w:pStyle w:val="Normal"/>
        <w:autoSpaceDE w:val="false"/>
        <w:spacing w:lineRule="auto" w:line="360"/>
        <w:rPr>
          <w:rFonts w:ascii="宋体;SimSun" w:hAnsi="宋体;SimSun" w:eastAsia="宋体;SimSun" w:cs="宋体;SimSun"/>
          <w:b/>
          <w:b/>
          <w:szCs w:val="21"/>
        </w:rPr>
      </w:pPr>
      <w:bookmarkStart w:id="2" w:name="_Hlk480288418"/>
      <w:bookmarkEnd w:id="2"/>
      <w:r>
        <w:rPr>
          <w:rFonts w:eastAsia="宋体;SimSun" w:cs="宋体;SimSun" w:ascii="宋体;SimSun" w:hAnsi="宋体;SimSun"/>
          <w:b/>
          <w:szCs w:val="21"/>
        </w:rPr>
        <w:t xml:space="preserve">8. </w:t>
      </w:r>
      <w:r>
        <w:rPr>
          <w:rFonts w:ascii="宋体;SimSun" w:hAnsi="宋体;SimSun" w:cs="宋体;SimSun" w:eastAsia="宋体;SimSun"/>
          <w:b/>
          <w:szCs w:val="21"/>
        </w:rPr>
        <w:t>文件更改履历表</w:t>
      </w:r>
    </w:p>
    <w:tbl>
      <w:tblPr>
        <w:tblW w:w="9828" w:type="dxa"/>
        <w:jc w:val="left"/>
        <w:tblInd w:w="0" w:type="dxa"/>
        <w:tblLayout w:type="fixed"/>
        <w:tblCellMar>
          <w:top w:w="0" w:type="dxa"/>
          <w:left w:w="108" w:type="dxa"/>
          <w:bottom w:w="0" w:type="dxa"/>
          <w:right w:w="108" w:type="dxa"/>
        </w:tblCellMar>
      </w:tblPr>
      <w:tblGrid>
        <w:gridCol w:w="1559"/>
        <w:gridCol w:w="5779"/>
        <w:gridCol w:w="2490"/>
      </w:tblGrid>
      <w:tr>
        <w:trPr>
          <w:trHeight w:val="376"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779"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ind w:firstLine="2741"/>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2490"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779" w:type="dxa"/>
            <w:tcBorders>
              <w:top w:val="single" w:sz="6" w:space="0" w:color="000000"/>
              <w:left w:val="single" w:sz="6" w:space="0" w:color="000000"/>
              <w:bottom w:val="single" w:sz="12" w:space="0" w:color="000000"/>
              <w:right w:val="single" w:sz="4" w:space="0" w:color="000000"/>
            </w:tcBorders>
          </w:tcPr>
          <w:p>
            <w:pPr>
              <w:pStyle w:val="2"/>
              <w:spacing w:lineRule="auto" w:line="360"/>
              <w:ind w:left="178" w:firstLine="2730"/>
              <w:rPr>
                <w:rFonts w:ascii="宋体;SimSun" w:hAnsi="宋体;SimSun" w:eastAsia="宋体;SimSun" w:cs="宋体;SimSun"/>
                <w:sz w:val="21"/>
              </w:rPr>
            </w:pPr>
            <w:r>
              <w:rPr>
                <w:rFonts w:ascii="宋体;SimSun" w:hAnsi="宋体;SimSun" w:cs="宋体;SimSun" w:eastAsia="宋体;SimSun"/>
                <w:sz w:val="21"/>
              </w:rPr>
              <w:t>新文件</w:t>
            </w:r>
          </w:p>
        </w:tc>
        <w:tc>
          <w:tcPr>
            <w:tcW w:w="2490" w:type="dxa"/>
            <w:tcBorders>
              <w:top w:val="single" w:sz="6" w:space="0" w:color="000000"/>
              <w:left w:val="single" w:sz="4" w:space="0" w:color="000000"/>
              <w:bottom w:val="single" w:sz="12" w:space="0" w:color="000000"/>
              <w:right w:val="single" w:sz="12" w:space="0" w:color="000000"/>
            </w:tcBorders>
          </w:tcPr>
          <w:p>
            <w:pPr>
              <w:pStyle w:val="2"/>
              <w:spacing w:lineRule="auto" w:line="360"/>
              <w:ind w:left="178" w:firstLine="420"/>
              <w:rPr>
                <w:rFonts w:ascii="宋体;SimSun" w:hAnsi="宋体;SimSun" w:eastAsia="宋体;SimSun" w:cs="宋体;SimSun"/>
                <w:sz w:val="21"/>
              </w:rPr>
            </w:pPr>
            <w:r>
              <w:rPr>
                <w:rFonts w:eastAsia="宋体;SimSun" w:cs="宋体;SimSun" w:ascii="宋体;SimSun" w:hAnsi="宋体;SimSun"/>
                <w:sz w:val="21"/>
              </w:rPr>
              <w:t>2</w:t>
            </w:r>
            <w:r>
              <w:rPr>
                <w:rFonts w:eastAsia="宋体;SimSun" w:cs="宋体;SimSun" w:ascii="宋体;SimSun" w:hAnsi="宋体;SimSun"/>
                <w:sz w:val="21"/>
              </w:rPr>
              <w:t>0</w:t>
            </w:r>
            <w:r>
              <w:rPr>
                <w:rFonts w:eastAsia="宋体;SimSun" w:cs="宋体;SimSun" w:ascii="宋体;SimSun" w:hAnsi="宋体;SimSun"/>
                <w:sz w:val="21"/>
              </w:rPr>
              <w:t>20</w:t>
            </w:r>
            <w:r>
              <w:rPr>
                <w:rFonts w:eastAsia="宋体;SimSun" w:cs="宋体;SimSun" w:ascii="宋体;SimSun" w:hAnsi="宋体;SimSun"/>
                <w:sz w:val="21"/>
              </w:rPr>
              <w:t>-0</w:t>
            </w:r>
            <w:r>
              <w:rPr>
                <w:rFonts w:eastAsia="宋体;SimSun" w:cs="宋体;SimSun" w:ascii="宋体;SimSun" w:hAnsi="宋体;SimSun"/>
                <w:sz w:val="21"/>
              </w:rPr>
              <w:t>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rPr>
          <w:rFonts w:ascii="宋体;SimSun" w:hAnsi="宋体;SimSun" w:eastAsia="宋体;SimSun" w:cs="宋体;SimSun"/>
          <w:b/>
          <w:b/>
        </w:rPr>
      </w:pPr>
      <w:r>
        <w:rPr>
          <w:rFonts w:eastAsia="宋体;SimSun" w:cs="宋体;SimSun" w:ascii="宋体;SimSun" w:hAnsi="宋体;SimSun"/>
          <w:b/>
        </w:rPr>
      </w:r>
    </w:p>
    <w:p>
      <w:pPr>
        <w:pStyle w:val="Normal"/>
        <w:autoSpaceDE w:val="false"/>
        <w:spacing w:lineRule="auto" w:line="360"/>
        <w:ind w:firstLine="420"/>
        <w:rPr>
          <w:rFonts w:ascii="宋体;SimSun" w:hAnsi="宋体;SimSun" w:eastAsia="宋体;SimSun" w:cs="宋体;SimSun"/>
          <w:b/>
          <w:b/>
          <w:bCs/>
        </w:rPr>
      </w:pPr>
      <w:r>
        <w:rPr>
          <w:rFonts w:ascii="宋体;SimSun" w:hAnsi="宋体;SimSun" w:cs="宋体;SimSun" w:eastAsia="宋体;SimSun"/>
          <w:b/>
          <w:bCs/>
        </w:rPr>
        <w:t>附件</w:t>
      </w:r>
      <w:r>
        <w:rPr>
          <w:rFonts w:eastAsia="宋体;SimSun" w:cs="宋体;SimSun" w:ascii="宋体;SimSun" w:hAnsi="宋体;SimSun"/>
          <w:b/>
          <w:bCs/>
        </w:rPr>
        <w:t>1</w:t>
      </w:r>
      <w:r>
        <w:rPr>
          <w:rFonts w:ascii="宋体;SimSun" w:hAnsi="宋体;SimSun" w:cs="宋体;SimSun" w:eastAsia="宋体;SimSun"/>
          <w:b/>
          <w:bCs/>
        </w:rPr>
        <w:t>：记录保存期限要求一览表</w:t>
      </w:r>
    </w:p>
    <w:tbl>
      <w:tblPr>
        <w:tblW w:w="6174" w:type="dxa"/>
        <w:jc w:val="left"/>
        <w:tblInd w:w="1164" w:type="dxa"/>
        <w:tblLayout w:type="fixed"/>
        <w:tblCellMar>
          <w:top w:w="0" w:type="dxa"/>
          <w:left w:w="108" w:type="dxa"/>
          <w:bottom w:w="0" w:type="dxa"/>
          <w:right w:w="108" w:type="dxa"/>
        </w:tblCellMar>
      </w:tblPr>
      <w:tblGrid>
        <w:gridCol w:w="2840"/>
        <w:gridCol w:w="3334"/>
      </w:tblGrid>
      <w:tr>
        <w:trPr/>
        <w:tc>
          <w:tcPr>
            <w:tcW w:w="2840" w:type="dxa"/>
            <w:tcBorders>
              <w:top w:val="single" w:sz="4" w:space="0" w:color="000000"/>
              <w:left w:val="single" w:sz="4" w:space="0" w:color="000000"/>
              <w:bottom w:val="single" w:sz="4" w:space="0" w:color="000000"/>
              <w:right w:val="single" w:sz="4" w:space="0" w:color="000000"/>
            </w:tcBorders>
            <w:shd w:fill="BFBFBF" w:val="clear"/>
          </w:tcPr>
          <w:p>
            <w:pPr>
              <w:pStyle w:val="Normal"/>
              <w:autoSpaceDE w:val="false"/>
              <w:spacing w:lineRule="auto" w:line="360"/>
              <w:jc w:val="center"/>
              <w:rPr>
                <w:rFonts w:ascii="宋体;SimSun" w:hAnsi="宋体;SimSun" w:eastAsia="宋体;SimSun" w:cs="宋体;SimSun"/>
                <w:b/>
                <w:b/>
                <w:szCs w:val="21"/>
              </w:rPr>
            </w:pPr>
            <w:r>
              <w:rPr>
                <w:rFonts w:ascii="宋体;SimSun" w:hAnsi="宋体;SimSun" w:cs="宋体;SimSun" w:eastAsia="宋体;SimSun"/>
                <w:b/>
                <w:bCs/>
                <w:szCs w:val="21"/>
              </w:rPr>
              <w:t>记录的类型</w:t>
            </w:r>
          </w:p>
        </w:tc>
        <w:tc>
          <w:tcPr>
            <w:tcW w:w="3334" w:type="dxa"/>
            <w:tcBorders>
              <w:top w:val="single" w:sz="4" w:space="0" w:color="000000"/>
              <w:left w:val="single" w:sz="4" w:space="0" w:color="000000"/>
              <w:bottom w:val="single" w:sz="4" w:space="0" w:color="000000"/>
              <w:right w:val="single" w:sz="4" w:space="0" w:color="000000"/>
            </w:tcBorders>
            <w:shd w:fill="BFBFBF" w:val="clear"/>
          </w:tcPr>
          <w:p>
            <w:pPr>
              <w:pStyle w:val="Normal"/>
              <w:autoSpaceDE w:val="false"/>
              <w:spacing w:lineRule="auto" w:line="360"/>
              <w:jc w:val="center"/>
              <w:rPr>
                <w:rFonts w:ascii="宋体;SimSun" w:hAnsi="宋体;SimSun" w:eastAsia="宋体;SimSun" w:cs="宋体;SimSun"/>
                <w:b/>
                <w:b/>
                <w:szCs w:val="21"/>
              </w:rPr>
            </w:pPr>
            <w:r>
              <w:rPr>
                <w:rFonts w:ascii="宋体;SimSun" w:hAnsi="宋体;SimSun" w:cs="宋体;SimSun" w:eastAsia="宋体;SimSun"/>
                <w:b/>
                <w:bCs/>
                <w:szCs w:val="21"/>
              </w:rPr>
              <w:t>保存时间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培训记录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ascii="宋体;SimSun" w:hAnsi="宋体;SimSun" w:cs="宋体;SimSun" w:eastAsia="宋体;SimSun"/>
              </w:rPr>
              <w:t>个人档案</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设计历史文档（</w:t>
            </w:r>
            <w:r>
              <w:rPr>
                <w:rFonts w:eastAsia="宋体;SimSun" w:cs="宋体;SimSun" w:ascii="宋体;SimSun" w:hAnsi="宋体;SimSun"/>
              </w:rPr>
              <w:t>DHF</w:t>
            </w:r>
            <w:r>
              <w:rPr>
                <w:rFonts w:ascii="宋体;SimSun" w:hAnsi="宋体;SimSun" w:cs="宋体;SimSun" w:eastAsia="宋体;SimSun"/>
              </w:rPr>
              <w:t>）</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注册技术文件</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w:t>
            </w:r>
            <w:r>
              <w:rPr>
                <w:rFonts w:eastAsia="宋体;SimSun" w:cs="宋体;SimSun" w:ascii="宋体;SimSun" w:hAnsi="宋体;SimSun"/>
              </w:rPr>
              <w:t>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符合性声明</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w:t>
            </w:r>
            <w:r>
              <w:rPr>
                <w:rFonts w:eastAsia="宋体;SimSun" w:cs="宋体;SimSun" w:ascii="宋体;SimSun" w:hAnsi="宋体;SimSun"/>
              </w:rPr>
              <w:t>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生产记录（</w:t>
            </w:r>
            <w:r>
              <w:rPr>
                <w:rFonts w:eastAsia="宋体;SimSun" w:cs="宋体;SimSun" w:ascii="宋体;SimSun" w:hAnsi="宋体;SimSun"/>
              </w:rPr>
              <w:t>DHR</w:t>
            </w:r>
            <w:r>
              <w:rPr>
                <w:rFonts w:ascii="宋体;SimSun" w:hAnsi="宋体;SimSun" w:cs="宋体;SimSun" w:eastAsia="宋体;SimSun"/>
              </w:rPr>
              <w:t>）</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ascii="宋体;SimSun" w:hAnsi="宋体;SimSun" w:cs="宋体;SimSun" w:eastAsia="宋体;SimSun"/>
              </w:rPr>
              <w:t>产品有效期后四年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检验记录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ascii="宋体;SimSun" w:hAnsi="宋体;SimSun" w:cs="宋体;SimSun" w:eastAsia="宋体;SimSun"/>
              </w:rPr>
              <w:t>产品有效期后四年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不合格处理记录（</w:t>
            </w:r>
            <w:r>
              <w:rPr>
                <w:rFonts w:eastAsia="宋体;SimSun" w:cs="宋体;SimSun" w:ascii="宋体;SimSun" w:hAnsi="宋体;SimSun"/>
              </w:rPr>
              <w:t>NCMR</w:t>
            </w:r>
            <w:r>
              <w:rPr>
                <w:rFonts w:ascii="宋体;SimSun" w:hAnsi="宋体;SimSun" w:cs="宋体;SimSun" w:eastAsia="宋体;SimSun"/>
              </w:rPr>
              <w:t>）</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ascii="宋体;SimSun" w:hAnsi="宋体;SimSun" w:cs="宋体;SimSun" w:eastAsia="宋体;SimSun"/>
              </w:rPr>
              <w:t>产品有效期后四年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生产过程控制记录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产品发货记录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产品有效期后四年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产品安装和服务记录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产品有效期后四年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顾客反馈</w:t>
            </w:r>
            <w:r>
              <w:rPr>
                <w:rFonts w:eastAsia="宋体;SimSun" w:cs="宋体;SimSun" w:ascii="宋体;SimSun" w:hAnsi="宋体;SimSun"/>
              </w:rPr>
              <w:t>&amp;</w:t>
            </w:r>
            <w:r>
              <w:rPr>
                <w:rFonts w:ascii="宋体;SimSun" w:hAnsi="宋体;SimSun" w:cs="宋体;SimSun" w:eastAsia="宋体;SimSun"/>
              </w:rPr>
              <w:t>投诉处理记录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纠正预防措施（</w:t>
            </w:r>
            <w:r>
              <w:rPr>
                <w:rFonts w:eastAsia="宋体;SimSun" w:cs="宋体;SimSun" w:ascii="宋体;SimSun" w:hAnsi="宋体;SimSun"/>
              </w:rPr>
              <w:t>CAPA</w:t>
            </w:r>
            <w:r>
              <w:rPr>
                <w:rFonts w:ascii="宋体;SimSun" w:hAnsi="宋体;SimSun" w:cs="宋体;SimSun" w:eastAsia="宋体;SimSun"/>
              </w:rPr>
              <w:t>）</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采购记录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15"/>
                <w:szCs w:val="15"/>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供方评价记录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管理评审记录，内审记录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sz w:val="24"/>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合同评审记录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设备使用、维修记录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计量器具校验记录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验证记录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忠告性通知</w:t>
            </w:r>
            <w:r>
              <w:rPr>
                <w:rFonts w:ascii="宋体;SimSun" w:hAnsi="宋体;SimSun" w:cs="宋体;SimSun" w:eastAsia="宋体;SimSun"/>
                <w:sz w:val="22"/>
                <w:szCs w:val="22"/>
              </w:rPr>
              <w:t>，召回记录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10</w:t>
            </w:r>
            <w:r>
              <w:rPr>
                <w:rFonts w:ascii="宋体;SimSun" w:hAnsi="宋体;SimSun" w:cs="宋体;SimSun" w:eastAsia="宋体;SimSun"/>
              </w:rPr>
              <w:t>年</w:t>
            </w:r>
          </w:p>
        </w:tc>
      </w:tr>
      <w:tr>
        <w:trPr/>
        <w:tc>
          <w:tcPr>
            <w:tcW w:w="2840"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ascii="宋体;SimSun" w:hAnsi="宋体;SimSun" w:cs="宋体;SimSun" w:eastAsia="宋体;SimSun"/>
              </w:rPr>
              <w:t>不良事件记录</w:t>
            </w:r>
          </w:p>
        </w:tc>
        <w:tc>
          <w:tcPr>
            <w:tcW w:w="3334"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auto" w:line="360"/>
              <w:jc w:val="center"/>
              <w:rPr>
                <w:rFonts w:ascii="宋体;SimSun" w:hAnsi="宋体;SimSun" w:eastAsia="宋体;SimSun" w:cs="宋体;SimSun"/>
              </w:rPr>
            </w:pPr>
            <w:r>
              <w:rPr>
                <w:rFonts w:eastAsia="宋体;SimSun" w:cs="宋体;SimSun" w:ascii="宋体;SimSun" w:hAnsi="宋体;SimSun"/>
              </w:rPr>
              <w:t>10</w:t>
            </w:r>
            <w:r>
              <w:rPr>
                <w:rFonts w:ascii="宋体;SimSun" w:hAnsi="宋体;SimSun" w:cs="宋体;SimSun" w:eastAsia="宋体;SimSun"/>
              </w:rPr>
              <w:t>年</w:t>
            </w:r>
          </w:p>
        </w:tc>
      </w:tr>
    </w:tbl>
    <w:p>
      <w:pPr>
        <w:pStyle w:val="Normal"/>
        <w:spacing w:lineRule="exact" w:line="460"/>
        <w:rPr>
          <w:rFonts w:ascii="宋体;SimSun" w:hAnsi="宋体;SimSun" w:eastAsia="宋体;SimSun" w:cs="宋体;SimSun"/>
        </w:rPr>
      </w:pPr>
      <w:r>
        <w:rPr>
          <w:rFonts w:eastAsia="宋体;SimSun" w:cs="宋体;SimSun" w:ascii="宋体;SimSun" w:hAnsi="宋体;SimSun"/>
        </w:rPr>
      </w:r>
    </w:p>
    <w:sectPr>
      <w:type w:val="continuous"/>
      <w:pgSz w:w="11906" w:h="16838"/>
      <w:pgMar w:left="1134" w:right="1134" w:gutter="0" w:header="851" w:top="1134" w:footer="992" w:bottom="1134"/>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Liberation Sans">
    <w:altName w:val="Arial"/>
    <w:charset w:val="01"/>
    <w:family w:val="swiss"/>
    <w:pitch w:val="variable"/>
  </w:font>
  <w:font w:name="宋体">
    <w:altName w:val="SimSun"/>
    <w:charset w:val="86"/>
    <w:family w:val="auto"/>
    <w:pitch w:val="variable"/>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392"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记录控制程序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QMS-P02</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4</w:t>
          </w:r>
          <w:r>
            <w:rPr>
              <w:sz w:val="24"/>
              <w:szCs w:val="24"/>
              <w:rFonts w:ascii="宋体;SimSun" w:hAnsi="宋体;SimSun" w:cs="宋体;SimSun" w:eastAsia="宋体;SimSun"/>
            </w:rPr>
            <w:fldChar w:fldCharType="end"/>
          </w:r>
          <w:r>
            <w:rPr>
              <w:rFonts w:eastAsia="宋体;SimSun" w:cs="宋体;SimSun" w:ascii="宋体;SimSun" w:hAnsi="宋体;SimSun"/>
              <w:sz w:val="24"/>
              <w:szCs w:val="24"/>
            </w:rPr>
            <w:t>/4</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Style13">
    <w:name w:val="默认段落字体"/>
    <w:qFormat/>
    <w:rPr/>
  </w:style>
  <w:style w:type="character" w:styleId="PageNumber">
    <w:name w:val="Page Number"/>
    <w:basedOn w:val="Style13"/>
    <w:rPr/>
  </w:style>
  <w:style w:type="character" w:styleId="St1">
    <w:name w:val="st1"/>
    <w:basedOn w:val="Style13"/>
    <w:qFormat/>
    <w:rPr/>
  </w:style>
  <w:style w:type="character" w:styleId="Style14">
    <w:name w:val="日期 字符"/>
    <w:qFormat/>
    <w:rPr>
      <w:kern w:val="2"/>
      <w:sz w:val="21"/>
    </w:rPr>
  </w:style>
  <w:style w:type="character" w:styleId="Style15">
    <w:name w:val="页眉 字符"/>
    <w:qFormat/>
    <w:rPr>
      <w:kern w:val="2"/>
      <w:sz w:val="18"/>
      <w:szCs w:val="18"/>
    </w:rPr>
  </w:style>
  <w:style w:type="character" w:styleId="Style16">
    <w:name w:val="批注框文本 字符"/>
    <w:qFormat/>
    <w:rPr>
      <w:kern w:val="2"/>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extBodyIndent">
    <w:name w:val="Body Text Indent"/>
    <w:basedOn w:val="Normal"/>
    <w:pPr>
      <w:spacing w:before="0" w:after="120"/>
      <w:ind w:left="420" w:hanging="0"/>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7">
    <w:name w:val="批注框文本"/>
    <w:basedOn w:val="Normal"/>
    <w:qFormat/>
    <w:pPr/>
    <w:rPr>
      <w:sz w:val="18"/>
      <w:szCs w:val="18"/>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Style18">
    <w:name w:val="日期"/>
    <w:basedOn w:val="Normal"/>
    <w:next w:val="Normal"/>
    <w:qFormat/>
    <w:pPr/>
    <w:rPr>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2020-07-15T17:47:00Z</dcterms:created>
  <dc:creator>Hu</dc:creator>
  <dc:description/>
  <cp:keywords/>
  <dc:language>en-US</dc:language>
  <cp:lastModifiedBy>husmi</cp:lastModifiedBy>
  <cp:lastPrinted>2012-12-10T14:15:00Z</cp:lastPrinted>
  <dcterms:modified xsi:type="dcterms:W3CDTF">2021-07-07T18:43:00Z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