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现成软件清单</w:t>
      </w:r>
    </w:p>
    <w:tbl>
      <w:tblPr>
        <w:tblW w:w="14714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1985"/>
        <w:gridCol w:w="1417"/>
        <w:gridCol w:w="1843"/>
        <w:gridCol w:w="1701"/>
        <w:gridCol w:w="4678"/>
      </w:tblGrid>
      <w:tr>
        <w:trPr/>
        <w:tc>
          <w:tcPr>
            <w:tcW w:w="309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rFonts w:cs="Arial" w:ascii="Arial" w:hAnsi="Arial"/>
              </w:rPr>
              <w:tab/>
            </w:r>
            <w:r>
              <w:rPr>
                <w:b/>
                <w:bCs/>
              </w:rPr>
              <w:t>现成软件名称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（含版本）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软件类型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  <w:sz w:val="13"/>
                <w:szCs w:val="13"/>
              </w:rPr>
              <w:t>（组件或外部环境）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重要程度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11"/>
                <w:szCs w:val="11"/>
              </w:rPr>
            </w:pPr>
            <w:r>
              <w:rPr>
                <w:b/>
                <w:sz w:val="11"/>
                <w:szCs w:val="11"/>
              </w:rPr>
              <w:t>（</w:t>
            </w:r>
            <w:r>
              <w:rPr>
                <w:b/>
                <w:sz w:val="11"/>
                <w:szCs w:val="11"/>
              </w:rPr>
              <w:t>A</w:t>
            </w:r>
            <w:r>
              <w:rPr>
                <w:b/>
                <w:sz w:val="11"/>
                <w:szCs w:val="11"/>
              </w:rPr>
              <w:t>/</w:t>
            </w:r>
            <w:r>
              <w:rPr>
                <w:b/>
                <w:sz w:val="11"/>
                <w:szCs w:val="11"/>
              </w:rPr>
              <w:t>B</w:t>
            </w:r>
            <w:r>
              <w:rPr>
                <w:b/>
                <w:sz w:val="11"/>
                <w:szCs w:val="11"/>
              </w:rPr>
              <w:t>/C</w:t>
            </w:r>
            <w:r>
              <w:rPr>
                <w:b/>
                <w:sz w:val="11"/>
                <w:szCs w:val="11"/>
              </w:rPr>
              <w:t>）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过程作用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使用方式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（部分使用或全部使用）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D9D9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供方或者公开下载路径</w:t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09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  <w:kern w:val="2"/>
              </w:rPr>
            </w:pPr>
            <w:r>
              <w:rPr>
                <w:b/>
                <w:kern w:val="2"/>
              </w:rPr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48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>
          <w:rFonts w:ascii="Arial" w:hAnsi="Arial"/>
        </w:rPr>
        <w:t>编写人</w:t>
      </w:r>
      <w:r>
        <w:rPr>
          <w:rFonts w:ascii="Arial" w:hAnsi="Arial"/>
        </w:rPr>
        <w:t>/</w:t>
      </w:r>
      <w:r>
        <w:rPr>
          <w:rFonts w:ascii="Arial" w:hAnsi="Arial"/>
        </w:rPr>
        <w:t>日期：</w:t>
      </w:r>
      <w:r>
        <w:rPr>
          <w:rFonts w:ascii="Arial" w:hAnsi="Arial" w:cs="Arial" w:eastAsia="Arial"/>
          <w:u w:val="single"/>
        </w:rPr>
        <w:t xml:space="preserve"> </w:t>
      </w:r>
      <w:r>
        <w:rPr>
          <w:rFonts w:ascii="Arial" w:hAnsi="Arial" w:cs="Arial" w:eastAsia="Arial"/>
          <w:u w:val="single"/>
        </w:rPr>
        <w:t xml:space="preserve">                                          </w:t>
      </w:r>
      <w:r>
        <w:rPr>
          <w:rFonts w:ascii="Arial" w:hAnsi="Arial"/>
        </w:rPr>
        <w:t>批准人</w:t>
      </w:r>
      <w:r>
        <w:rPr>
          <w:rFonts w:ascii="Arial" w:hAnsi="Arial"/>
        </w:rPr>
        <w:t>/</w:t>
      </w:r>
      <w:r>
        <w:rPr>
          <w:rFonts w:ascii="Arial" w:hAnsi="Arial"/>
        </w:rPr>
        <w:t>日期：</w:t>
      </w:r>
      <w:r>
        <w:rPr>
          <w:rFonts w:ascii="Arial" w:hAnsi="Arial" w:cs="Arial" w:eastAsia="Arial"/>
          <w:u w:val="single"/>
        </w:rPr>
        <w:t xml:space="preserve"> </w:t>
      </w:r>
      <w:r>
        <w:rPr>
          <w:rFonts w:ascii="Arial" w:hAnsi="Arial" w:cs="Arial" w:eastAsia="Arial"/>
          <w:u w:val="single"/>
        </w:rPr>
        <w:t xml:space="preserve">                                    </w:t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134" w:gutter="0" w:header="851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24"/>
      </w:rPr>
    </w:pPr>
    <w:r>
      <w:rPr>
        <w:sz w:val="24"/>
      </w:rPr>
      <w:t xml:space="preserve">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07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493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9531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531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现成软件清单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QMS-P11-R3</w:t>
          </w:r>
        </w:p>
      </w:tc>
    </w:tr>
    <w:tr>
      <w:trPr/>
      <w:tc>
        <w:tcPr>
          <w:tcW w:w="11199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批注框文本 字符"/>
    <w:qFormat/>
    <w:rPr>
      <w:rFonts w:ascii="宋体;SimSun" w:hAnsi="宋体;SimSun" w:cs="宋体;SimSun"/>
      <w:sz w:val="18"/>
      <w:szCs w:val="18"/>
    </w:rPr>
  </w:style>
  <w:style w:type="character" w:styleId="Style16">
    <w:name w:val="页眉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Style18">
    <w:name w:val="普通(网站)"/>
    <w:basedOn w:val="Normal"/>
    <w:qFormat/>
    <w:pPr>
      <w:widowControl w:val="false"/>
      <w:spacing w:before="280" w:after="280"/>
    </w:pPr>
    <w:rPr>
      <w:rFonts w:ascii="Calibri" w:hAnsi="Calibri" w:cs="Calibri"/>
      <w:sz w:val="24"/>
      <w:szCs w:val="22"/>
    </w:rPr>
  </w:style>
  <w:style w:type="paragraph" w:styleId="Style19">
    <w:name w:val="列表段落"/>
    <w:basedOn w:val="Normal"/>
    <w:qFormat/>
    <w:pPr>
      <w:widowControl w:val="false"/>
      <w:ind w:firstLine="420"/>
      <w:jc w:val="both"/>
    </w:pPr>
    <w:rPr>
      <w:rFonts w:ascii="Times New Roman" w:hAnsi="Times New Roman" w:cs="Times New Roman"/>
      <w:kern w:val="2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2019-02-20T11:16:00Z</dcterms:created>
  <dc:creator>Hu</dc:creator>
  <dc:description/>
  <cp:keywords/>
  <dc:language>en-US</dc:language>
  <cp:lastModifiedBy>胡 杨</cp:lastModifiedBy>
  <dcterms:modified xsi:type="dcterms:W3CDTF">2021-05-26T10:59:00Z</dcterms:modified>
  <cp:revision>11</cp:revision>
  <dc:subject/>
  <dc:title>文件名称：采购物资分类明细表                            文件编号：QP-11-R1                                      版本：00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