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C392" w14:textId="77777777" w:rsidR="002C0462" w:rsidRPr="002C0462" w:rsidRDefault="00C10F25" w:rsidP="00077397">
      <w:pPr>
        <w:spacing w:line="360" w:lineRule="auto"/>
        <w:rPr>
          <w:rFonts w:ascii="Times New Roman" w:hAnsi="Times New Roman" w:cs="Times New Roman"/>
          <w:sz w:val="24"/>
          <w:szCs w:val="24"/>
        </w:rPr>
      </w:pPr>
      <w:r w:rsidRPr="00DC26D0">
        <w:rPr>
          <w:rFonts w:ascii="Times New Roman" w:hAnsi="Times New Roman" w:cs="Times New Roman"/>
          <w:sz w:val="24"/>
          <w:szCs w:val="24"/>
        </w:rPr>
        <w:t xml:space="preserve">Dear </w:t>
      </w:r>
      <w:r w:rsidR="002C0462">
        <w:rPr>
          <w:rFonts w:ascii="Times New Roman" w:hAnsi="Times New Roman" w:cs="Times New Roman" w:hint="eastAsia"/>
          <w:sz w:val="24"/>
          <w:szCs w:val="24"/>
        </w:rPr>
        <w:t>e</w:t>
      </w:r>
      <w:r w:rsidR="002C0462">
        <w:rPr>
          <w:rFonts w:ascii="Times New Roman" w:hAnsi="Times New Roman" w:cs="Times New Roman"/>
          <w:sz w:val="24"/>
          <w:szCs w:val="24"/>
        </w:rPr>
        <w:t>ditor</w:t>
      </w:r>
      <w:r w:rsidRPr="00DC26D0">
        <w:rPr>
          <w:rFonts w:ascii="Times New Roman" w:hAnsi="Times New Roman" w:cs="Times New Roman"/>
          <w:sz w:val="24"/>
          <w:szCs w:val="24"/>
        </w:rPr>
        <w:t xml:space="preserve"> </w:t>
      </w:r>
      <w:r w:rsidR="00CE15B9" w:rsidRPr="00CE15B9">
        <w:rPr>
          <w:rFonts w:ascii="Times New Roman" w:hAnsi="Times New Roman" w:cs="Times New Roman"/>
          <w:sz w:val="24"/>
          <w:szCs w:val="24"/>
        </w:rPr>
        <w:t>Shohji Tsushima</w:t>
      </w:r>
      <w:r w:rsidRPr="00DC26D0">
        <w:rPr>
          <w:rFonts w:ascii="Times New Roman" w:hAnsi="Times New Roman" w:cs="Times New Roman"/>
          <w:sz w:val="24"/>
          <w:szCs w:val="24"/>
        </w:rPr>
        <w:t>:</w:t>
      </w:r>
    </w:p>
    <w:p w14:paraId="094DAE21" w14:textId="77777777" w:rsidR="00C10F25" w:rsidRDefault="002C0462" w:rsidP="00432E76">
      <w:pPr>
        <w:spacing w:line="360" w:lineRule="auto"/>
        <w:rPr>
          <w:rFonts w:ascii="Times New Roman" w:hAnsi="Times New Roman" w:cs="Times New Roman"/>
          <w:sz w:val="24"/>
          <w:szCs w:val="24"/>
        </w:rPr>
      </w:pPr>
      <w:r w:rsidRPr="00554F0D">
        <w:rPr>
          <w:rFonts w:ascii="Times New Roman" w:hAnsi="Times New Roman" w:cs="Times New Roman"/>
          <w:sz w:val="24"/>
          <w:szCs w:val="24"/>
        </w:rPr>
        <w:t xml:space="preserve">I </w:t>
      </w:r>
      <w:r>
        <w:rPr>
          <w:rFonts w:ascii="Times New Roman" w:hAnsi="Times New Roman" w:cs="Times New Roman" w:hint="eastAsia"/>
          <w:sz w:val="24"/>
          <w:szCs w:val="24"/>
        </w:rPr>
        <w:t xml:space="preserve">have </w:t>
      </w:r>
      <w:r w:rsidRPr="00554F0D">
        <w:rPr>
          <w:rFonts w:ascii="Times New Roman" w:hAnsi="Times New Roman" w:cs="Times New Roman"/>
          <w:sz w:val="24"/>
          <w:szCs w:val="24"/>
        </w:rPr>
        <w:t>received your letter about the comment for our manuscript</w:t>
      </w:r>
      <w:r>
        <w:rPr>
          <w:rFonts w:ascii="Times New Roman" w:hAnsi="Times New Roman" w:cs="Times New Roman"/>
          <w:sz w:val="24"/>
          <w:szCs w:val="24"/>
        </w:rPr>
        <w:t xml:space="preserve"> “</w:t>
      </w:r>
      <w:r w:rsidR="00CE15B9" w:rsidRPr="00CE15B9">
        <w:rPr>
          <w:rFonts w:ascii="Times New Roman" w:hAnsi="Times New Roman" w:cs="Times New Roman"/>
          <w:sz w:val="24"/>
          <w:szCs w:val="24"/>
        </w:rPr>
        <w:t>Numerical studies on ejector structure optimization and performance prediction based on a novel pressure drop model for proton exchange membrane fuel cell anode</w:t>
      </w:r>
      <w:r w:rsidR="00432E76">
        <w:rPr>
          <w:rFonts w:ascii="Times New Roman" w:hAnsi="Times New Roman" w:cs="Times New Roman"/>
          <w:sz w:val="24"/>
          <w:szCs w:val="24"/>
        </w:rPr>
        <w:t>”</w:t>
      </w:r>
      <w:r>
        <w:rPr>
          <w:rFonts w:ascii="Times New Roman" w:hAnsi="Times New Roman" w:cs="Times New Roman" w:hint="eastAsia"/>
          <w:sz w:val="24"/>
          <w:szCs w:val="24"/>
        </w:rPr>
        <w:t xml:space="preserve"> </w:t>
      </w:r>
      <w:r w:rsidR="00C10F25" w:rsidRPr="00DC26D0">
        <w:rPr>
          <w:rFonts w:ascii="Times New Roman" w:hAnsi="Times New Roman" w:cs="Times New Roman"/>
          <w:sz w:val="24"/>
          <w:szCs w:val="24"/>
        </w:rPr>
        <w:t>(</w:t>
      </w:r>
      <w:r w:rsidR="00CE15B9" w:rsidRPr="00CE15B9">
        <w:rPr>
          <w:rFonts w:ascii="Times New Roman" w:hAnsi="Times New Roman" w:cs="Times New Roman"/>
          <w:sz w:val="24"/>
          <w:szCs w:val="24"/>
        </w:rPr>
        <w:t>HE-D-20-00619</w:t>
      </w:r>
      <w:r w:rsidR="00C10F25" w:rsidRPr="00DC26D0">
        <w:rPr>
          <w:rFonts w:ascii="Times New Roman" w:hAnsi="Times New Roman" w:cs="Times New Roman"/>
          <w:sz w:val="24"/>
          <w:szCs w:val="24"/>
        </w:rPr>
        <w:t xml:space="preserve">). </w:t>
      </w:r>
      <w:r w:rsidR="00432E76" w:rsidRPr="00432E76">
        <w:rPr>
          <w:rFonts w:ascii="Times New Roman" w:hAnsi="Times New Roman" w:cs="Times New Roman"/>
          <w:sz w:val="24"/>
          <w:szCs w:val="24"/>
        </w:rPr>
        <w:t>We quite appreciate your favorite consideration and the reviewer’s insightful comments.</w:t>
      </w:r>
      <w:r w:rsidR="00C10F25" w:rsidRPr="00DC26D0">
        <w:rPr>
          <w:rFonts w:ascii="Times New Roman" w:hAnsi="Times New Roman" w:cs="Times New Roman"/>
          <w:sz w:val="24"/>
          <w:szCs w:val="24"/>
        </w:rPr>
        <w:t xml:space="preserve"> </w:t>
      </w:r>
      <w:r w:rsidR="00432E76" w:rsidRPr="00432E76">
        <w:rPr>
          <w:rFonts w:ascii="Times New Roman" w:hAnsi="Times New Roman" w:cs="Times New Roman"/>
          <w:sz w:val="24"/>
          <w:szCs w:val="24"/>
        </w:rPr>
        <w:t>We have made some revision to our manuscript accordingly and we hope the revision will</w:t>
      </w:r>
      <w:r w:rsidR="00412564">
        <w:rPr>
          <w:rFonts w:ascii="Times New Roman" w:hAnsi="Times New Roman" w:cs="Times New Roman"/>
          <w:sz w:val="24"/>
          <w:szCs w:val="24"/>
        </w:rPr>
        <w:t xml:space="preserve"> make our paper more acceptable</w:t>
      </w:r>
      <w:r w:rsidR="00C10F25" w:rsidRPr="00DC26D0">
        <w:rPr>
          <w:rFonts w:ascii="Times New Roman" w:hAnsi="Times New Roman" w:cs="Times New Roman"/>
          <w:sz w:val="24"/>
          <w:szCs w:val="24"/>
        </w:rPr>
        <w:t xml:space="preserve">. </w:t>
      </w:r>
      <w:r w:rsidR="00432E76" w:rsidRPr="00432E76">
        <w:rPr>
          <w:rFonts w:ascii="Times New Roman" w:hAnsi="Times New Roman" w:cs="Times New Roman"/>
          <w:sz w:val="24"/>
          <w:szCs w:val="24"/>
        </w:rPr>
        <w:t xml:space="preserve">All the revisions have been highlighted in the revised manuscript. </w:t>
      </w:r>
    </w:p>
    <w:p w14:paraId="041DE5A9" w14:textId="77777777" w:rsidR="00432E76" w:rsidRDefault="00432E76" w:rsidP="00432E76">
      <w:pPr>
        <w:spacing w:line="360" w:lineRule="auto"/>
        <w:ind w:firstLineChars="177" w:firstLine="425"/>
        <w:rPr>
          <w:rFonts w:ascii="Times New Roman" w:hAnsi="Times New Roman" w:cs="Times New Roman"/>
          <w:sz w:val="24"/>
          <w:szCs w:val="24"/>
        </w:rPr>
      </w:pPr>
    </w:p>
    <w:p w14:paraId="0A002451" w14:textId="77777777" w:rsidR="00432E76" w:rsidRPr="00554F0D" w:rsidRDefault="00432E76" w:rsidP="00432E76">
      <w:pPr>
        <w:spacing w:line="360" w:lineRule="auto"/>
        <w:rPr>
          <w:rFonts w:ascii="Times New Roman" w:hAnsi="Times New Roman" w:cs="Times New Roman"/>
          <w:sz w:val="24"/>
          <w:szCs w:val="24"/>
        </w:rPr>
      </w:pPr>
      <w:r w:rsidRPr="00554F0D">
        <w:rPr>
          <w:rFonts w:ascii="Times New Roman" w:hAnsi="Times New Roman" w:cs="Times New Roman"/>
          <w:sz w:val="24"/>
          <w:szCs w:val="24"/>
        </w:rPr>
        <w:t>Please let me know if you and reviewer have any other questions. Thanks again for your and reviewer’s patience, help and constant attention to our manuscript.</w:t>
      </w:r>
    </w:p>
    <w:p w14:paraId="427DF970" w14:textId="77777777" w:rsidR="00432E76" w:rsidRPr="00432E76" w:rsidRDefault="00432E76" w:rsidP="00432E76">
      <w:pPr>
        <w:spacing w:line="360" w:lineRule="auto"/>
        <w:rPr>
          <w:rFonts w:ascii="Times New Roman" w:hAnsi="Times New Roman" w:cs="Times New Roman"/>
          <w:sz w:val="24"/>
          <w:szCs w:val="24"/>
        </w:rPr>
      </w:pPr>
    </w:p>
    <w:p w14:paraId="75D7187F" w14:textId="77777777" w:rsidR="00142B23" w:rsidRPr="00554F0D" w:rsidRDefault="00142B23" w:rsidP="00142B23">
      <w:pPr>
        <w:spacing w:line="360" w:lineRule="auto"/>
        <w:rPr>
          <w:rFonts w:ascii="Times New Roman" w:hAnsi="Times New Roman" w:cs="Times New Roman"/>
          <w:sz w:val="24"/>
          <w:szCs w:val="24"/>
        </w:rPr>
      </w:pPr>
      <w:r w:rsidRPr="00554F0D">
        <w:rPr>
          <w:rFonts w:ascii="Times New Roman" w:hAnsi="Times New Roman" w:cs="Times New Roman"/>
          <w:sz w:val="24"/>
          <w:szCs w:val="24"/>
        </w:rPr>
        <w:t>Sincerely yours,</w:t>
      </w:r>
    </w:p>
    <w:p w14:paraId="57D3C608" w14:textId="77777777" w:rsidR="00C10F25" w:rsidRDefault="00C10F25" w:rsidP="00077397">
      <w:pPr>
        <w:spacing w:line="360" w:lineRule="auto"/>
        <w:rPr>
          <w:rFonts w:ascii="Times New Roman" w:hAnsi="Times New Roman" w:cs="Times New Roman"/>
          <w:sz w:val="24"/>
          <w:szCs w:val="24"/>
        </w:rPr>
      </w:pPr>
    </w:p>
    <w:p w14:paraId="72611185" w14:textId="77777777" w:rsidR="00142B23" w:rsidRDefault="00142B23" w:rsidP="00077397">
      <w:pPr>
        <w:spacing w:line="360" w:lineRule="auto"/>
        <w:rPr>
          <w:rFonts w:ascii="Times New Roman" w:hAnsi="Times New Roman" w:cs="Times New Roman"/>
          <w:sz w:val="24"/>
          <w:szCs w:val="24"/>
        </w:rPr>
      </w:pPr>
      <w:r>
        <w:rPr>
          <w:rFonts w:ascii="Times New Roman" w:hAnsi="Times New Roman" w:cs="Times New Roman" w:hint="eastAsia"/>
          <w:sz w:val="24"/>
          <w:szCs w:val="24"/>
        </w:rPr>
        <w:t>Tiancai Ma</w:t>
      </w:r>
    </w:p>
    <w:p w14:paraId="10EA1BBF" w14:textId="77777777" w:rsidR="00CD0284" w:rsidRPr="00CD0284" w:rsidRDefault="00CD0284" w:rsidP="00CD0284">
      <w:pPr>
        <w:spacing w:line="360" w:lineRule="auto"/>
        <w:rPr>
          <w:rFonts w:ascii="Times New Roman" w:hAnsi="Times New Roman" w:cs="Times New Roman"/>
          <w:sz w:val="24"/>
          <w:szCs w:val="24"/>
        </w:rPr>
      </w:pPr>
      <w:r w:rsidRPr="00CD0284">
        <w:rPr>
          <w:rFonts w:ascii="Times New Roman" w:hAnsi="Times New Roman" w:cs="Times New Roman"/>
          <w:sz w:val="24"/>
          <w:szCs w:val="24"/>
        </w:rPr>
        <w:t>Clean Energy Automotive Engineering Center</w:t>
      </w:r>
    </w:p>
    <w:p w14:paraId="00372EC1" w14:textId="77777777" w:rsidR="00142B23" w:rsidRDefault="00CD0284" w:rsidP="00CD0284">
      <w:pPr>
        <w:spacing w:line="360" w:lineRule="auto"/>
        <w:rPr>
          <w:rFonts w:ascii="Times New Roman" w:hAnsi="Times New Roman" w:cs="Times New Roman"/>
          <w:sz w:val="24"/>
          <w:szCs w:val="24"/>
        </w:rPr>
      </w:pPr>
      <w:r w:rsidRPr="00CD0284">
        <w:rPr>
          <w:rFonts w:ascii="Times New Roman" w:hAnsi="Times New Roman" w:cs="Times New Roman"/>
          <w:sz w:val="24"/>
          <w:szCs w:val="24"/>
        </w:rPr>
        <w:t>Tongji University</w:t>
      </w:r>
    </w:p>
    <w:p w14:paraId="600956B6" w14:textId="77777777" w:rsidR="00142B23" w:rsidRDefault="00142B23" w:rsidP="00077397">
      <w:pPr>
        <w:spacing w:line="360" w:lineRule="auto"/>
        <w:rPr>
          <w:rFonts w:ascii="Times New Roman" w:hAnsi="Times New Roman" w:cs="Times New Roman"/>
          <w:sz w:val="24"/>
          <w:szCs w:val="24"/>
        </w:rPr>
      </w:pPr>
    </w:p>
    <w:p w14:paraId="61507196" w14:textId="77777777" w:rsidR="00142B23" w:rsidRDefault="00142B23" w:rsidP="00077397">
      <w:pPr>
        <w:spacing w:line="360" w:lineRule="auto"/>
        <w:rPr>
          <w:rFonts w:ascii="Times New Roman" w:hAnsi="Times New Roman" w:cs="Times New Roman"/>
          <w:sz w:val="24"/>
          <w:szCs w:val="24"/>
        </w:rPr>
      </w:pPr>
    </w:p>
    <w:p w14:paraId="66227E2D" w14:textId="77777777" w:rsidR="00142B23" w:rsidRDefault="00142B23" w:rsidP="00077397">
      <w:pPr>
        <w:spacing w:line="360" w:lineRule="auto"/>
        <w:rPr>
          <w:rFonts w:ascii="Times New Roman" w:hAnsi="Times New Roman" w:cs="Times New Roman"/>
          <w:sz w:val="24"/>
          <w:szCs w:val="24"/>
        </w:rPr>
      </w:pPr>
    </w:p>
    <w:p w14:paraId="544F79C2" w14:textId="77777777" w:rsidR="00142B23" w:rsidRDefault="00142B23" w:rsidP="00077397">
      <w:pPr>
        <w:spacing w:line="360" w:lineRule="auto"/>
        <w:rPr>
          <w:rFonts w:ascii="Times New Roman" w:hAnsi="Times New Roman" w:cs="Times New Roman"/>
          <w:sz w:val="24"/>
          <w:szCs w:val="24"/>
        </w:rPr>
      </w:pPr>
    </w:p>
    <w:p w14:paraId="07FEF985" w14:textId="77777777" w:rsidR="00142B23" w:rsidRDefault="00142B23" w:rsidP="00077397">
      <w:pPr>
        <w:spacing w:line="360" w:lineRule="auto"/>
        <w:rPr>
          <w:rFonts w:ascii="Times New Roman" w:hAnsi="Times New Roman" w:cs="Times New Roman"/>
          <w:sz w:val="24"/>
          <w:szCs w:val="24"/>
        </w:rPr>
      </w:pPr>
    </w:p>
    <w:p w14:paraId="5BB72853" w14:textId="77777777" w:rsidR="00142B23" w:rsidRDefault="00142B23">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C92DD28" w14:textId="77777777" w:rsidR="00142B23" w:rsidRPr="0060440F" w:rsidRDefault="00142B23" w:rsidP="00142B23">
      <w:pPr>
        <w:pStyle w:val="aa"/>
        <w:spacing w:line="360" w:lineRule="auto"/>
        <w:rPr>
          <w:rFonts w:ascii="Times New Roman" w:hAnsi="Times New Roman"/>
          <w:b/>
          <w:bCs/>
          <w:color w:val="000000"/>
          <w:kern w:val="0"/>
          <w:sz w:val="24"/>
          <w:szCs w:val="24"/>
        </w:rPr>
      </w:pPr>
      <w:bookmarkStart w:id="0" w:name="_Hlk52360822"/>
      <w:r w:rsidRPr="0060440F">
        <w:rPr>
          <w:rFonts w:ascii="Times New Roman" w:hAnsi="Times New Roman" w:hint="eastAsia"/>
          <w:b/>
          <w:bCs/>
          <w:color w:val="000000"/>
          <w:kern w:val="0"/>
          <w:sz w:val="24"/>
          <w:szCs w:val="24"/>
        </w:rPr>
        <w:lastRenderedPageBreak/>
        <w:t>R</w:t>
      </w:r>
      <w:r w:rsidRPr="0060440F">
        <w:rPr>
          <w:rFonts w:ascii="Times New Roman" w:hAnsi="Times New Roman"/>
          <w:b/>
          <w:bCs/>
          <w:color w:val="000000"/>
          <w:kern w:val="0"/>
          <w:sz w:val="24"/>
          <w:szCs w:val="24"/>
        </w:rPr>
        <w:t>esponses to the reviewers’ comments</w:t>
      </w:r>
      <w:r w:rsidRPr="0060440F">
        <w:rPr>
          <w:rFonts w:ascii="Times New Roman" w:hAnsi="Times New Roman" w:hint="eastAsia"/>
          <w:b/>
          <w:bCs/>
          <w:color w:val="000000"/>
          <w:kern w:val="0"/>
          <w:sz w:val="24"/>
          <w:szCs w:val="24"/>
        </w:rPr>
        <w:t>:</w:t>
      </w:r>
    </w:p>
    <w:p w14:paraId="493B1BAD" w14:textId="77777777" w:rsidR="00142B23" w:rsidRPr="0060440F" w:rsidRDefault="00142B23" w:rsidP="00142B23">
      <w:pPr>
        <w:spacing w:line="360" w:lineRule="auto"/>
        <w:rPr>
          <w:rFonts w:ascii="Times New Roman" w:hAnsi="Times New Roman" w:cs="Times New Roman"/>
          <w:kern w:val="0"/>
          <w:sz w:val="24"/>
          <w:szCs w:val="24"/>
        </w:rPr>
      </w:pPr>
      <w:r w:rsidRPr="0060440F">
        <w:rPr>
          <w:rFonts w:ascii="Times New Roman" w:hAnsi="Times New Roman" w:cs="Times New Roman"/>
          <w:kern w:val="0"/>
          <w:sz w:val="24"/>
          <w:szCs w:val="24"/>
        </w:rPr>
        <w:t xml:space="preserve">We highly appreciate the reviewers’ kind consideration of the scientific content of our work. The comments and suggestions made by </w:t>
      </w:r>
      <w:r w:rsidRPr="0060440F">
        <w:rPr>
          <w:rFonts w:ascii="Times New Roman" w:hAnsi="Times New Roman" w:cs="Times New Roman" w:hint="eastAsia"/>
          <w:kern w:val="0"/>
          <w:sz w:val="24"/>
          <w:szCs w:val="24"/>
        </w:rPr>
        <w:t xml:space="preserve">the </w:t>
      </w:r>
      <w:r w:rsidRPr="0060440F">
        <w:rPr>
          <w:rFonts w:ascii="Times New Roman" w:hAnsi="Times New Roman" w:cs="Times New Roman"/>
          <w:kern w:val="0"/>
          <w:sz w:val="24"/>
          <w:szCs w:val="24"/>
        </w:rPr>
        <w:t xml:space="preserve">reviewers are very helpful for us to revise the manuscript. </w:t>
      </w:r>
      <w:r w:rsidR="00A61E20">
        <w:rPr>
          <w:rFonts w:ascii="Times New Roman" w:hAnsi="Times New Roman" w:cs="Times New Roman"/>
          <w:kern w:val="0"/>
          <w:sz w:val="24"/>
          <w:szCs w:val="24"/>
        </w:rPr>
        <w:t>A d</w:t>
      </w:r>
      <w:r w:rsidRPr="0060440F">
        <w:rPr>
          <w:rFonts w:ascii="Times New Roman" w:hAnsi="Times New Roman" w:cs="Times New Roman"/>
          <w:kern w:val="0"/>
          <w:sz w:val="24"/>
          <w:szCs w:val="24"/>
        </w:rPr>
        <w:t>etailed reply to the comments and suggestions ha</w:t>
      </w:r>
      <w:r w:rsidRPr="0060440F">
        <w:rPr>
          <w:rFonts w:ascii="Times New Roman" w:hAnsi="Times New Roman" w:cs="Times New Roman" w:hint="eastAsia"/>
          <w:kern w:val="0"/>
          <w:sz w:val="24"/>
          <w:szCs w:val="24"/>
        </w:rPr>
        <w:t>s</w:t>
      </w:r>
      <w:r w:rsidRPr="0060440F">
        <w:rPr>
          <w:rFonts w:ascii="Times New Roman" w:hAnsi="Times New Roman" w:cs="Times New Roman"/>
          <w:kern w:val="0"/>
          <w:sz w:val="24"/>
          <w:szCs w:val="24"/>
        </w:rPr>
        <w:t xml:space="preserve"> been made as follows. (Note: The re</w:t>
      </w:r>
      <w:r w:rsidRPr="0060440F">
        <w:rPr>
          <w:rFonts w:ascii="Times New Roman" w:hAnsi="Times New Roman" w:cs="Times New Roman" w:hint="eastAsia"/>
          <w:kern w:val="0"/>
          <w:sz w:val="24"/>
          <w:szCs w:val="24"/>
        </w:rPr>
        <w:t>sponses</w:t>
      </w:r>
      <w:r w:rsidRPr="0060440F">
        <w:rPr>
          <w:rFonts w:ascii="Times New Roman" w:hAnsi="Times New Roman" w:cs="Times New Roman"/>
          <w:kern w:val="0"/>
          <w:sz w:val="24"/>
          <w:szCs w:val="24"/>
        </w:rPr>
        <w:t xml:space="preserve"> </w:t>
      </w:r>
      <w:r w:rsidRPr="0060440F">
        <w:rPr>
          <w:rFonts w:ascii="Times New Roman" w:hAnsi="Times New Roman" w:cs="Times New Roman" w:hint="eastAsia"/>
          <w:kern w:val="0"/>
          <w:sz w:val="24"/>
          <w:szCs w:val="24"/>
        </w:rPr>
        <w:t>to the reviewers</w:t>
      </w:r>
      <w:r w:rsidRPr="0060440F">
        <w:rPr>
          <w:rFonts w:ascii="Times New Roman" w:hAnsi="Times New Roman" w:cs="Times New Roman"/>
          <w:kern w:val="0"/>
          <w:sz w:val="24"/>
          <w:szCs w:val="24"/>
        </w:rPr>
        <w:t>’</w:t>
      </w:r>
      <w:r w:rsidRPr="0060440F">
        <w:rPr>
          <w:rFonts w:ascii="Times New Roman" w:hAnsi="Times New Roman" w:cs="Times New Roman" w:hint="eastAsia"/>
          <w:kern w:val="0"/>
          <w:sz w:val="24"/>
          <w:szCs w:val="24"/>
        </w:rPr>
        <w:t xml:space="preserve"> comments </w:t>
      </w:r>
      <w:r w:rsidRPr="0060440F">
        <w:rPr>
          <w:rFonts w:ascii="Times New Roman" w:hAnsi="Times New Roman" w:cs="Times New Roman"/>
          <w:kern w:val="0"/>
          <w:sz w:val="24"/>
          <w:szCs w:val="24"/>
        </w:rPr>
        <w:t xml:space="preserve">are highlighted in </w:t>
      </w:r>
      <w:r w:rsidRPr="00723426">
        <w:rPr>
          <w:rFonts w:ascii="Times New Roman" w:hAnsi="Times New Roman" w:cs="Times New Roman"/>
          <w:color w:val="5B9BD5" w:themeColor="accent1"/>
          <w:kern w:val="0"/>
          <w:sz w:val="24"/>
          <w:szCs w:val="24"/>
        </w:rPr>
        <w:t>blue</w:t>
      </w:r>
      <w:r w:rsidRPr="0060440F">
        <w:rPr>
          <w:rFonts w:ascii="Times New Roman" w:hAnsi="Times New Roman" w:cs="Times New Roman"/>
          <w:kern w:val="0"/>
          <w:sz w:val="24"/>
          <w:szCs w:val="24"/>
        </w:rPr>
        <w:t>).</w:t>
      </w:r>
    </w:p>
    <w:bookmarkEnd w:id="0"/>
    <w:p w14:paraId="7BA19502" w14:textId="77777777" w:rsidR="00142B23" w:rsidRPr="00A61E20" w:rsidRDefault="00142B23" w:rsidP="00077397">
      <w:pPr>
        <w:spacing w:line="360" w:lineRule="auto"/>
        <w:rPr>
          <w:rFonts w:ascii="Times New Roman" w:hAnsi="Times New Roman" w:cs="Times New Roman"/>
          <w:sz w:val="24"/>
          <w:szCs w:val="24"/>
        </w:rPr>
      </w:pPr>
    </w:p>
    <w:p w14:paraId="00DE73C7" w14:textId="77777777" w:rsidR="00CE7745" w:rsidRDefault="00CE7745" w:rsidP="00544BCE">
      <w:pPr>
        <w:spacing w:line="360" w:lineRule="auto"/>
        <w:jc w:val="left"/>
        <w:rPr>
          <w:rFonts w:ascii="Times New Roman" w:hAnsi="Times New Roman" w:cs="Times New Roman"/>
          <w:b/>
          <w:sz w:val="28"/>
          <w:szCs w:val="24"/>
        </w:rPr>
      </w:pPr>
      <w:r w:rsidRPr="00544BCE">
        <w:rPr>
          <w:rFonts w:ascii="Times New Roman" w:hAnsi="Times New Roman" w:cs="Times New Roman"/>
          <w:b/>
          <w:sz w:val="28"/>
          <w:szCs w:val="24"/>
        </w:rPr>
        <w:t>Reviewer</w:t>
      </w:r>
      <w:r w:rsidR="000D6D31">
        <w:rPr>
          <w:rFonts w:ascii="Times New Roman" w:hAnsi="Times New Roman" w:cs="Times New Roman"/>
          <w:b/>
          <w:sz w:val="28"/>
          <w:szCs w:val="24"/>
        </w:rPr>
        <w:t>:</w:t>
      </w:r>
      <w:r w:rsidR="001602A5">
        <w:rPr>
          <w:rFonts w:ascii="Times New Roman" w:hAnsi="Times New Roman" w:cs="Times New Roman"/>
          <w:b/>
          <w:sz w:val="28"/>
          <w:szCs w:val="24"/>
        </w:rPr>
        <w:t xml:space="preserve"> 1</w:t>
      </w:r>
    </w:p>
    <w:p w14:paraId="710C4B1E" w14:textId="77777777" w:rsidR="00FC4E1E" w:rsidRPr="00FC4E1E" w:rsidRDefault="00FC4E1E" w:rsidP="00FC4E1E">
      <w:pPr>
        <w:spacing w:line="360" w:lineRule="auto"/>
        <w:rPr>
          <w:rFonts w:ascii="Times New Roman" w:hAnsi="Times New Roman" w:cs="Times New Roman"/>
          <w:sz w:val="24"/>
          <w:szCs w:val="24"/>
        </w:rPr>
      </w:pPr>
      <w:r w:rsidRPr="00FC4E1E">
        <w:rPr>
          <w:rFonts w:ascii="Times New Roman" w:hAnsi="Times New Roman" w:cs="Times New Roman"/>
          <w:sz w:val="24"/>
          <w:szCs w:val="24"/>
        </w:rPr>
        <w:t>The paper presents interesting numerical results on anodic recirculation system of a PEM fuel cell. However, they need to improve their analysis and address other points listed below before the manuscript can be published:</w:t>
      </w:r>
    </w:p>
    <w:p w14:paraId="7FAAB615" w14:textId="77777777" w:rsidR="00FC4E1E" w:rsidRPr="00FC4E1E" w:rsidRDefault="00FC4E1E" w:rsidP="00FC4E1E">
      <w:pPr>
        <w:spacing w:line="360" w:lineRule="auto"/>
        <w:rPr>
          <w:rFonts w:ascii="Times New Roman" w:hAnsi="Times New Roman" w:cs="Times New Roman"/>
          <w:sz w:val="24"/>
          <w:szCs w:val="24"/>
        </w:rPr>
      </w:pPr>
      <w:r w:rsidRPr="00FC4E1E">
        <w:rPr>
          <w:rFonts w:ascii="Times New Roman" w:hAnsi="Times New Roman" w:cs="Times New Roman"/>
          <w:sz w:val="24"/>
          <w:szCs w:val="24"/>
        </w:rPr>
        <w:t>Comments:</w:t>
      </w:r>
    </w:p>
    <w:p w14:paraId="5318367E" w14:textId="77777777" w:rsidR="00FC4E1E" w:rsidRPr="00FC4E1E" w:rsidRDefault="00FC4E1E" w:rsidP="00FC4E1E">
      <w:pPr>
        <w:spacing w:line="360" w:lineRule="auto"/>
        <w:rPr>
          <w:rFonts w:ascii="Times New Roman" w:hAnsi="Times New Roman" w:cs="Times New Roman"/>
          <w:sz w:val="24"/>
          <w:szCs w:val="24"/>
        </w:rPr>
      </w:pPr>
      <w:r w:rsidRPr="00FC4E1E">
        <w:rPr>
          <w:rFonts w:ascii="Times New Roman" w:hAnsi="Times New Roman" w:cs="Times New Roman"/>
          <w:sz w:val="24"/>
          <w:szCs w:val="24"/>
        </w:rPr>
        <w:t>The authors only mention the benefits of the ejector, while, the ejector should be designed for operation at practical conditions, because a minor deviation from optimal conditions deteriorates the performance, especially when the PEMFC operates in a wide range of load and different operating conditions (Int. J. Hydrogen Energy, 2019, 44, 7518-7530). Also, although an ejector has advantages such as less movable parts, low maintenance cost and relatively high efﬁciency, it involves high noise and high sensitivity to off-design operating conditions (ECS Trans 2007, 5, 773-780; Int. J. Hydrogen Energy 43, 2018 19691-19703).</w:t>
      </w:r>
    </w:p>
    <w:p w14:paraId="62EF6B25" w14:textId="77777777" w:rsidR="00FC4E1E" w:rsidRDefault="00BC77DE" w:rsidP="00FC4E1E">
      <w:pPr>
        <w:spacing w:line="360" w:lineRule="auto"/>
        <w:rPr>
          <w:rFonts w:ascii="Times New Roman" w:hAnsi="Times New Roman" w:cs="Times New Roman"/>
          <w:sz w:val="24"/>
          <w:szCs w:val="24"/>
        </w:rPr>
      </w:pPr>
      <w:r>
        <w:rPr>
          <w:rFonts w:ascii="Times New Roman" w:hAnsi="Times New Roman" w:cs="Times New Roman"/>
          <w:sz w:val="24"/>
          <w:szCs w:val="24"/>
        </w:rPr>
        <w:t>1</w:t>
      </w:r>
      <w:r w:rsidR="00FC4E1E" w:rsidRPr="00FC4E1E">
        <w:rPr>
          <w:rFonts w:ascii="Times New Roman" w:hAnsi="Times New Roman" w:cs="Times New Roman"/>
          <w:sz w:val="24"/>
          <w:szCs w:val="24"/>
        </w:rPr>
        <w:t>. Literature review should be improved by reading and using some important papers for considering anodic recirculation system based on mechanical compressor, ejector, electrochemical pump and etc. in pro</w:t>
      </w:r>
      <w:r w:rsidR="00092708">
        <w:rPr>
          <w:rFonts w:ascii="Times New Roman" w:hAnsi="Times New Roman" w:cs="Times New Roman"/>
          <w:sz w:val="24"/>
          <w:szCs w:val="24"/>
        </w:rPr>
        <w:t>ton exchange membrane fuel cell.</w:t>
      </w:r>
    </w:p>
    <w:p w14:paraId="15EE4F73" w14:textId="77777777" w:rsidR="00FC4E1E" w:rsidRDefault="00982D20" w:rsidP="00FC4E1E">
      <w:pPr>
        <w:spacing w:line="360" w:lineRule="auto"/>
        <w:rPr>
          <w:rFonts w:ascii="Times New Roman" w:hAnsi="Times New Roman" w:cs="Times New Roman"/>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C73219" w:rsidRPr="00740DCC">
        <w:rPr>
          <w:rFonts w:ascii="Times New Roman" w:hAnsi="Times New Roman" w:cs="Times New Roman"/>
          <w:color w:val="5B9BD5" w:themeColor="accent1"/>
          <w:sz w:val="24"/>
          <w:szCs w:val="24"/>
        </w:rPr>
        <w:t>:</w:t>
      </w:r>
      <w:r w:rsidR="00C73219">
        <w:rPr>
          <w:rFonts w:ascii="Times New Roman" w:hAnsi="Times New Roman" w:cs="Times New Roman"/>
          <w:color w:val="5B9BD5" w:themeColor="accent1"/>
          <w:sz w:val="24"/>
          <w:szCs w:val="24"/>
        </w:rPr>
        <w:t xml:space="preserve"> </w:t>
      </w:r>
      <w:r w:rsidR="00F17880" w:rsidRPr="00F17880">
        <w:rPr>
          <w:rFonts w:ascii="Times New Roman" w:hAnsi="Times New Roman" w:cs="Times New Roman"/>
          <w:color w:val="5B9BD5" w:themeColor="accent1"/>
          <w:sz w:val="24"/>
          <w:szCs w:val="24"/>
        </w:rPr>
        <w:t>Thanks for th</w:t>
      </w:r>
      <w:r w:rsidR="00F17880">
        <w:rPr>
          <w:rFonts w:ascii="Times New Roman" w:hAnsi="Times New Roman" w:cs="Times New Roman"/>
          <w:color w:val="5B9BD5" w:themeColor="accent1"/>
          <w:sz w:val="24"/>
          <w:szCs w:val="24"/>
        </w:rPr>
        <w:t xml:space="preserve">e </w:t>
      </w:r>
      <w:r w:rsidR="00CD0284">
        <w:rPr>
          <w:rFonts w:ascii="Times New Roman" w:hAnsi="Times New Roman" w:cs="Times New Roman"/>
          <w:color w:val="5B9BD5" w:themeColor="accent1"/>
          <w:sz w:val="24"/>
          <w:szCs w:val="24"/>
        </w:rPr>
        <w:t>r</w:t>
      </w:r>
      <w:r w:rsidR="00F17880">
        <w:rPr>
          <w:rFonts w:ascii="Times New Roman" w:hAnsi="Times New Roman" w:cs="Times New Roman" w:hint="eastAsia"/>
          <w:color w:val="5B9BD5" w:themeColor="accent1"/>
          <w:sz w:val="24"/>
          <w:szCs w:val="24"/>
        </w:rPr>
        <w:t>e</w:t>
      </w:r>
      <w:r w:rsidR="00F17880">
        <w:rPr>
          <w:rFonts w:ascii="Times New Roman" w:hAnsi="Times New Roman" w:cs="Times New Roman"/>
          <w:color w:val="5B9BD5" w:themeColor="accent1"/>
          <w:sz w:val="24"/>
          <w:szCs w:val="24"/>
        </w:rPr>
        <w:t>viewer</w:t>
      </w:r>
      <w:r w:rsidR="00F17880" w:rsidRPr="00F17880">
        <w:rPr>
          <w:rFonts w:ascii="Times New Roman" w:hAnsi="Times New Roman" w:cs="Times New Roman"/>
          <w:color w:val="5B9BD5" w:themeColor="accent1"/>
          <w:sz w:val="24"/>
          <w:szCs w:val="24"/>
        </w:rPr>
        <w:t xml:space="preserve">’s suggestion. We have </w:t>
      </w:r>
      <w:r w:rsidR="00F17880">
        <w:rPr>
          <w:rFonts w:ascii="Times New Roman" w:hAnsi="Times New Roman" w:cs="Times New Roman"/>
          <w:color w:val="5B9BD5" w:themeColor="accent1"/>
          <w:sz w:val="24"/>
          <w:szCs w:val="24"/>
        </w:rPr>
        <w:t>improved</w:t>
      </w:r>
      <w:r w:rsidR="00F17880" w:rsidRPr="00F17880">
        <w:rPr>
          <w:rFonts w:ascii="Times New Roman" w:hAnsi="Times New Roman" w:cs="Times New Roman"/>
          <w:color w:val="5B9BD5" w:themeColor="accent1"/>
          <w:sz w:val="24"/>
          <w:szCs w:val="24"/>
        </w:rPr>
        <w:t xml:space="preserve"> the literature</w:t>
      </w:r>
      <w:r w:rsidR="00E167ED">
        <w:rPr>
          <w:rFonts w:ascii="Times New Roman" w:hAnsi="Times New Roman" w:cs="Times New Roman" w:hint="eastAsia"/>
          <w:color w:val="5B9BD5" w:themeColor="accent1"/>
          <w:sz w:val="24"/>
          <w:szCs w:val="24"/>
        </w:rPr>
        <w:t>s</w:t>
      </w:r>
      <w:r w:rsidR="00F17880" w:rsidRPr="00F17880">
        <w:rPr>
          <w:rFonts w:ascii="Times New Roman" w:hAnsi="Times New Roman" w:cs="Times New Roman"/>
          <w:color w:val="5B9BD5" w:themeColor="accent1"/>
          <w:sz w:val="24"/>
          <w:szCs w:val="24"/>
        </w:rPr>
        <w:t xml:space="preserve"> survey based on mechanic</w:t>
      </w:r>
      <w:r w:rsidR="00F17880" w:rsidRPr="00A717BC">
        <w:rPr>
          <w:rFonts w:ascii="Times New Roman" w:hAnsi="Times New Roman" w:cs="Times New Roman"/>
          <w:color w:val="5B9BD5"/>
          <w:sz w:val="24"/>
          <w:szCs w:val="24"/>
        </w:rPr>
        <w:t>al compress</w:t>
      </w:r>
      <w:r w:rsidR="00F17880" w:rsidRPr="00F17880">
        <w:rPr>
          <w:rFonts w:ascii="Times New Roman" w:hAnsi="Times New Roman" w:cs="Times New Roman"/>
          <w:color w:val="5B9BD5" w:themeColor="accent1"/>
          <w:sz w:val="24"/>
          <w:szCs w:val="24"/>
        </w:rPr>
        <w:t>or, ejector, electrochemical pump and etc. in the revised manuscript. The expanded content had been highlighted in the revised manuscript.</w:t>
      </w:r>
    </w:p>
    <w:p w14:paraId="726A9C8E" w14:textId="77777777" w:rsidR="00FC4E1E" w:rsidRPr="00FC4E1E" w:rsidRDefault="00FC4E1E" w:rsidP="00FC4E1E">
      <w:pPr>
        <w:spacing w:line="360" w:lineRule="auto"/>
        <w:rPr>
          <w:rFonts w:ascii="Times New Roman" w:hAnsi="Times New Roman" w:cs="Times New Roman"/>
          <w:sz w:val="24"/>
          <w:szCs w:val="24"/>
        </w:rPr>
      </w:pPr>
    </w:p>
    <w:p w14:paraId="7F04F31C" w14:textId="77777777" w:rsidR="00FC4E1E" w:rsidRDefault="00BC77DE" w:rsidP="00FC4E1E">
      <w:pPr>
        <w:spacing w:line="360" w:lineRule="auto"/>
        <w:rPr>
          <w:rFonts w:ascii="Times New Roman" w:hAnsi="Times New Roman" w:cs="Times New Roman"/>
          <w:sz w:val="24"/>
          <w:szCs w:val="24"/>
        </w:rPr>
      </w:pPr>
      <w:r>
        <w:rPr>
          <w:rFonts w:ascii="Times New Roman" w:hAnsi="Times New Roman" w:cs="Times New Roman"/>
          <w:sz w:val="24"/>
          <w:szCs w:val="24"/>
        </w:rPr>
        <w:t>2</w:t>
      </w:r>
      <w:r w:rsidR="00FC4E1E" w:rsidRPr="00FC4E1E">
        <w:rPr>
          <w:rFonts w:ascii="Times New Roman" w:hAnsi="Times New Roman" w:cs="Times New Roman" w:hint="eastAsia"/>
          <w:sz w:val="24"/>
          <w:szCs w:val="24"/>
        </w:rPr>
        <w:t>. Authors mentioned "The fluid media is dried nitrogen and the experimental temperatur</w:t>
      </w:r>
      <w:r w:rsidR="00FC4E1E" w:rsidRPr="00FC4E1E">
        <w:rPr>
          <w:rFonts w:ascii="Times New Roman" w:hAnsi="Times New Roman" w:cs="Times New Roman"/>
          <w:sz w:val="24"/>
          <w:szCs w:val="24"/>
        </w:rPr>
        <w:t>e is 18 ℃.", While</w:t>
      </w:r>
      <w:r w:rsidR="00FC4E1E" w:rsidRPr="00FC4E1E">
        <w:rPr>
          <w:rFonts w:ascii="Times New Roman" w:hAnsi="Times New Roman" w:cs="Times New Roman" w:hint="eastAsia"/>
          <w:sz w:val="24"/>
          <w:szCs w:val="24"/>
        </w:rPr>
        <w:t xml:space="preserve"> the operating temperature of the </w:t>
      </w:r>
      <w:r w:rsidR="00FC4E1E" w:rsidRPr="00FC4E1E">
        <w:rPr>
          <w:rFonts w:ascii="Times New Roman" w:hAnsi="Times New Roman" w:cs="Times New Roman"/>
          <w:sz w:val="24"/>
          <w:szCs w:val="24"/>
        </w:rPr>
        <w:t>cell is 60-80</w:t>
      </w:r>
      <w:r w:rsidR="00FC4E1E">
        <w:rPr>
          <w:rFonts w:ascii="Times New Roman" w:hAnsi="Times New Roman" w:cs="Times New Roman"/>
          <w:sz w:val="24"/>
          <w:szCs w:val="24"/>
        </w:rPr>
        <w:t xml:space="preserve"> </w:t>
      </w:r>
      <w:r w:rsidR="00FC4E1E" w:rsidRPr="00FC4E1E">
        <w:rPr>
          <w:rFonts w:ascii="Times New Roman" w:hAnsi="Times New Roman" w:cs="Times New Roman"/>
          <w:sz w:val="24"/>
          <w:szCs w:val="24"/>
        </w:rPr>
        <w:t>℃. Hav</w:t>
      </w:r>
      <w:r w:rsidR="00FC4E1E" w:rsidRPr="00FC4E1E">
        <w:rPr>
          <w:rFonts w:ascii="Times New Roman" w:hAnsi="Times New Roman" w:cs="Times New Roman" w:hint="eastAsia"/>
          <w:sz w:val="24"/>
          <w:szCs w:val="24"/>
        </w:rPr>
        <w:t xml:space="preserve">ing different experimental conditions and numerical solutions is no problem for ejector </w:t>
      </w:r>
      <w:r w:rsidR="00FC4E1E" w:rsidRPr="00FC4E1E">
        <w:rPr>
          <w:rFonts w:ascii="Times New Roman" w:hAnsi="Times New Roman" w:cs="Times New Roman" w:hint="eastAsia"/>
          <w:sz w:val="24"/>
          <w:szCs w:val="24"/>
        </w:rPr>
        <w:lastRenderedPageBreak/>
        <w:t>design?</w:t>
      </w:r>
    </w:p>
    <w:p w14:paraId="7BEF7F5D" w14:textId="77777777" w:rsidR="00CE304C" w:rsidRPr="0087213F" w:rsidRDefault="00982D20" w:rsidP="0087213F">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84716E" w:rsidRPr="00740DCC">
        <w:rPr>
          <w:rFonts w:ascii="Times New Roman" w:hAnsi="Times New Roman" w:cs="Times New Roman"/>
          <w:color w:val="5B9BD5" w:themeColor="accent1"/>
          <w:sz w:val="24"/>
          <w:szCs w:val="24"/>
        </w:rPr>
        <w:t>:</w:t>
      </w:r>
      <w:r w:rsidR="0084716E">
        <w:rPr>
          <w:rFonts w:ascii="Times New Roman" w:hAnsi="Times New Roman" w:cs="Times New Roman"/>
          <w:color w:val="5B9BD5" w:themeColor="accent1"/>
          <w:sz w:val="24"/>
          <w:szCs w:val="24"/>
        </w:rPr>
        <w:t xml:space="preserve"> </w:t>
      </w:r>
      <w:r w:rsidR="0084716E" w:rsidRPr="00CD0284">
        <w:rPr>
          <w:rFonts w:ascii="Times New Roman" w:hAnsi="Times New Roman" w:cs="Times New Roman"/>
          <w:color w:val="5B9BD5" w:themeColor="accent1"/>
          <w:sz w:val="24"/>
          <w:szCs w:val="24"/>
        </w:rPr>
        <w:t xml:space="preserve">Thanks for the reviewer’s </w:t>
      </w:r>
      <w:r w:rsidR="0084716E">
        <w:rPr>
          <w:rFonts w:ascii="Times New Roman" w:hAnsi="Times New Roman" w:cs="Times New Roman"/>
          <w:color w:val="5B9BD5" w:themeColor="accent1"/>
          <w:sz w:val="24"/>
          <w:szCs w:val="24"/>
        </w:rPr>
        <w:t xml:space="preserve">comments. </w:t>
      </w:r>
      <w:r w:rsidR="00C522B6">
        <w:rPr>
          <w:rFonts w:ascii="Times New Roman" w:hAnsi="Times New Roman" w:cs="Times New Roman"/>
          <w:color w:val="5B9BD5" w:themeColor="accent1"/>
          <w:sz w:val="24"/>
          <w:szCs w:val="24"/>
        </w:rPr>
        <w:t xml:space="preserve">As mentioned in </w:t>
      </w:r>
      <w:r w:rsidR="00E167ED">
        <w:rPr>
          <w:rFonts w:ascii="Times New Roman" w:hAnsi="Times New Roman" w:cs="Times New Roman"/>
          <w:color w:val="5B9BD5" w:themeColor="accent1"/>
          <w:sz w:val="24"/>
          <w:szCs w:val="24"/>
        </w:rPr>
        <w:t>some</w:t>
      </w:r>
      <w:r w:rsid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color w:val="5B9BD5" w:themeColor="accent1"/>
          <w:sz w:val="24"/>
          <w:szCs w:val="24"/>
        </w:rPr>
        <w:t>literature</w:t>
      </w:r>
      <w:r w:rsidR="00C522B6">
        <w:rPr>
          <w:rFonts w:ascii="Times New Roman" w:hAnsi="Times New Roman" w:cs="Times New Roman"/>
          <w:color w:val="5B9BD5" w:themeColor="accent1"/>
          <w:sz w:val="24"/>
          <w:szCs w:val="24"/>
        </w:rPr>
        <w:t>s, b</w:t>
      </w:r>
      <w:r w:rsidR="00F808FE" w:rsidRPr="00F808FE">
        <w:rPr>
          <w:rFonts w:ascii="Times New Roman" w:hAnsi="Times New Roman" w:cs="Times New Roman" w:hint="eastAsia"/>
          <w:color w:val="5B9BD5" w:themeColor="accent1"/>
          <w:sz w:val="24"/>
          <w:szCs w:val="24"/>
        </w:rPr>
        <w:t xml:space="preserve">ased on the ideal gas assumption and the same turbulence model, </w:t>
      </w:r>
      <w:r w:rsidR="00F808FE">
        <w:rPr>
          <w:rFonts w:ascii="Times New Roman" w:hAnsi="Times New Roman" w:cs="Times New Roman"/>
          <w:color w:val="5B9BD5" w:themeColor="accent1"/>
          <w:sz w:val="24"/>
          <w:szCs w:val="24"/>
        </w:rPr>
        <w:t xml:space="preserve">it is reasonable </w:t>
      </w:r>
      <w:r w:rsidR="00CE304C">
        <w:rPr>
          <w:rFonts w:ascii="Times New Roman" w:hAnsi="Times New Roman" w:cs="Times New Roman"/>
          <w:color w:val="5B9BD5" w:themeColor="accent1"/>
          <w:sz w:val="24"/>
          <w:szCs w:val="24"/>
        </w:rPr>
        <w:t>t</w:t>
      </w:r>
      <w:r w:rsidR="00CE304C" w:rsidRPr="00CE304C">
        <w:rPr>
          <w:rFonts w:ascii="Times New Roman" w:hAnsi="Times New Roman" w:cs="Times New Roman"/>
          <w:color w:val="5B9BD5" w:themeColor="accent1"/>
          <w:sz w:val="24"/>
          <w:szCs w:val="24"/>
        </w:rPr>
        <w:t xml:space="preserve">o use nitrogen at 18 </w:t>
      </w:r>
      <w:r w:rsidR="00CE304C" w:rsidRPr="00F808FE">
        <w:rPr>
          <w:rFonts w:ascii="Times New Roman" w:hAnsi="Times New Roman" w:cs="Times New Roman"/>
          <w:color w:val="5B9BD5" w:themeColor="accent1"/>
          <w:sz w:val="24"/>
          <w:szCs w:val="24"/>
        </w:rPr>
        <w:t>℃</w:t>
      </w:r>
      <w:r w:rsidR="00CE304C" w:rsidRPr="00CE304C">
        <w:rPr>
          <w:rFonts w:ascii="Times New Roman" w:hAnsi="Times New Roman" w:cs="Times New Roman"/>
          <w:color w:val="5B9BD5" w:themeColor="accent1"/>
          <w:sz w:val="24"/>
          <w:szCs w:val="24"/>
        </w:rPr>
        <w:t xml:space="preserve"> to verify the </w:t>
      </w:r>
      <w:r w:rsidR="00CE304C" w:rsidRPr="00F808FE">
        <w:rPr>
          <w:rFonts w:ascii="Times New Roman" w:hAnsi="Times New Roman" w:cs="Times New Roman" w:hint="eastAsia"/>
          <w:color w:val="5B9BD5" w:themeColor="accent1"/>
          <w:sz w:val="24"/>
          <w:szCs w:val="24"/>
        </w:rPr>
        <w:t>simulation</w:t>
      </w:r>
      <w:r w:rsidR="00CE304C" w:rsidRPr="00CE304C">
        <w:rPr>
          <w:rFonts w:ascii="Times New Roman" w:hAnsi="Times New Roman" w:cs="Times New Roman"/>
          <w:color w:val="5B9BD5" w:themeColor="accent1"/>
          <w:sz w:val="24"/>
          <w:szCs w:val="24"/>
        </w:rPr>
        <w:t xml:space="preserve"> model</w:t>
      </w:r>
      <w:r w:rsidR="00CE304C">
        <w:rPr>
          <w:rFonts w:ascii="Times New Roman" w:hAnsi="Times New Roman" w:cs="Times New Roman"/>
          <w:color w:val="5B9BD5" w:themeColor="accent1"/>
          <w:sz w:val="24"/>
          <w:szCs w:val="24"/>
        </w:rPr>
        <w:t xml:space="preserve"> which was reliable to use hydrogen at higher temperature and humidity</w:t>
      </w:r>
      <w:r w:rsid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i/>
          <w:color w:val="5B9BD5" w:themeColor="accent1"/>
          <w:sz w:val="24"/>
          <w:szCs w:val="24"/>
        </w:rPr>
        <w:t xml:space="preserve">Appl. Therm. Eng. </w:t>
      </w:r>
      <w:r w:rsidR="00C522B6" w:rsidRPr="00C522B6">
        <w:rPr>
          <w:rFonts w:ascii="Times New Roman" w:hAnsi="Times New Roman" w:cs="Times New Roman"/>
          <w:b/>
          <w:color w:val="5B9BD5" w:themeColor="accent1"/>
          <w:sz w:val="24"/>
          <w:szCs w:val="24"/>
        </w:rPr>
        <w:t>2009</w:t>
      </w:r>
      <w:r w:rsid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i/>
          <w:color w:val="5B9BD5" w:themeColor="accent1"/>
          <w:sz w:val="24"/>
          <w:szCs w:val="24"/>
        </w:rPr>
        <w:t>29</w:t>
      </w:r>
      <w:r w:rsidR="00C522B6">
        <w:rPr>
          <w:rFonts w:ascii="Times New Roman" w:hAnsi="Times New Roman" w:cs="Times New Roman"/>
          <w:color w:val="5B9BD5" w:themeColor="accent1"/>
          <w:sz w:val="24"/>
          <w:szCs w:val="24"/>
        </w:rPr>
        <w:t>:</w:t>
      </w:r>
      <w:r w:rsidR="00C522B6" w:rsidRPr="00C522B6">
        <w:rPr>
          <w:rFonts w:ascii="Times New Roman" w:hAnsi="Times New Roman" w:cs="Times New Roman"/>
          <w:color w:val="5B9BD5" w:themeColor="accent1"/>
          <w:sz w:val="24"/>
          <w:szCs w:val="24"/>
        </w:rPr>
        <w:t xml:space="preserve"> 898</w:t>
      </w:r>
      <w:r w:rsidR="00C522B6">
        <w:rPr>
          <w:rFonts w:ascii="Times New Roman" w:hAnsi="Times New Roman" w:cs="Times New Roman"/>
          <w:color w:val="5B9BD5" w:themeColor="accent1"/>
          <w:sz w:val="24"/>
          <w:szCs w:val="24"/>
        </w:rPr>
        <w:t>-</w:t>
      </w:r>
      <w:r w:rsidR="00C522B6" w:rsidRPr="00C522B6">
        <w:rPr>
          <w:rFonts w:ascii="Times New Roman" w:hAnsi="Times New Roman" w:cs="Times New Roman"/>
          <w:color w:val="5B9BD5" w:themeColor="accent1"/>
          <w:sz w:val="24"/>
          <w:szCs w:val="24"/>
        </w:rPr>
        <w:t>905</w:t>
      </w:r>
      <w:r w:rsid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i/>
          <w:color w:val="5B9BD5" w:themeColor="accent1"/>
          <w:sz w:val="24"/>
          <w:szCs w:val="24"/>
        </w:rPr>
        <w:t>Energy Convers</w:t>
      </w:r>
      <w:r w:rsidR="00C522B6">
        <w:rPr>
          <w:rFonts w:ascii="Times New Roman" w:hAnsi="Times New Roman" w:cs="Times New Roman"/>
          <w:i/>
          <w:color w:val="5B9BD5" w:themeColor="accent1"/>
          <w:sz w:val="24"/>
          <w:szCs w:val="24"/>
        </w:rPr>
        <w:t>.</w:t>
      </w:r>
      <w:r w:rsidR="00C522B6" w:rsidRPr="00C522B6">
        <w:rPr>
          <w:rFonts w:ascii="Times New Roman" w:hAnsi="Times New Roman" w:cs="Times New Roman"/>
          <w:i/>
          <w:color w:val="5B9BD5" w:themeColor="accent1"/>
          <w:sz w:val="24"/>
          <w:szCs w:val="24"/>
        </w:rPr>
        <w:t xml:space="preserve"> Manag</w:t>
      </w:r>
      <w:r w:rsidR="00C522B6">
        <w:rPr>
          <w:rFonts w:ascii="Times New Roman" w:hAnsi="Times New Roman" w:cs="Times New Roman"/>
          <w:i/>
          <w:color w:val="5B9BD5" w:themeColor="accent1"/>
          <w:sz w:val="24"/>
          <w:szCs w:val="24"/>
        </w:rPr>
        <w:t>.</w:t>
      </w:r>
      <w:r w:rsidR="00C522B6" w:rsidRP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b/>
          <w:color w:val="5B9BD5" w:themeColor="accent1"/>
          <w:sz w:val="24"/>
          <w:szCs w:val="24"/>
        </w:rPr>
        <w:t>2016</w:t>
      </w:r>
      <w:r w:rsidR="00C522B6">
        <w:rPr>
          <w:rFonts w:ascii="Times New Roman" w:hAnsi="Times New Roman" w:cs="Times New Roman"/>
          <w:color w:val="5B9BD5" w:themeColor="accent1"/>
          <w:sz w:val="24"/>
          <w:szCs w:val="24"/>
        </w:rPr>
        <w:t xml:space="preserve">; </w:t>
      </w:r>
      <w:r w:rsidR="00C522B6" w:rsidRPr="00C522B6">
        <w:rPr>
          <w:rFonts w:ascii="Times New Roman" w:hAnsi="Times New Roman" w:cs="Times New Roman"/>
          <w:i/>
          <w:color w:val="5B9BD5" w:themeColor="accent1"/>
          <w:sz w:val="24"/>
          <w:szCs w:val="24"/>
        </w:rPr>
        <w:t>126</w:t>
      </w:r>
      <w:r w:rsidR="00C522B6">
        <w:rPr>
          <w:rFonts w:ascii="Times New Roman" w:hAnsi="Times New Roman" w:cs="Times New Roman"/>
          <w:color w:val="5B9BD5" w:themeColor="accent1"/>
          <w:sz w:val="24"/>
          <w:szCs w:val="24"/>
        </w:rPr>
        <w:t>:</w:t>
      </w:r>
      <w:r w:rsidR="00C522B6" w:rsidRPr="00C522B6">
        <w:rPr>
          <w:rFonts w:ascii="Times New Roman" w:hAnsi="Times New Roman" w:cs="Times New Roman"/>
          <w:color w:val="5B9BD5" w:themeColor="accent1"/>
          <w:sz w:val="24"/>
          <w:szCs w:val="24"/>
        </w:rPr>
        <w:t xml:space="preserve"> 1106</w:t>
      </w:r>
      <w:r w:rsidR="00C522B6">
        <w:rPr>
          <w:rFonts w:ascii="Times New Roman" w:hAnsi="Times New Roman" w:cs="Times New Roman"/>
          <w:color w:val="5B9BD5" w:themeColor="accent1"/>
          <w:sz w:val="24"/>
          <w:szCs w:val="24"/>
        </w:rPr>
        <w:t>-</w:t>
      </w:r>
      <w:r w:rsidR="00C522B6" w:rsidRPr="00C522B6">
        <w:rPr>
          <w:rFonts w:ascii="Times New Roman" w:hAnsi="Times New Roman" w:cs="Times New Roman"/>
          <w:color w:val="5B9BD5" w:themeColor="accent1"/>
          <w:sz w:val="24"/>
          <w:szCs w:val="24"/>
        </w:rPr>
        <w:t>1117</w:t>
      </w:r>
      <w:r w:rsidR="006C0AAA">
        <w:rPr>
          <w:rFonts w:ascii="Times New Roman" w:hAnsi="Times New Roman" w:cs="Times New Roman"/>
          <w:color w:val="5B9BD5" w:themeColor="accent1"/>
          <w:sz w:val="24"/>
          <w:szCs w:val="24"/>
        </w:rPr>
        <w:t>;</w:t>
      </w:r>
      <w:r w:rsidR="00B117EB">
        <w:rPr>
          <w:rFonts w:ascii="Times New Roman" w:hAnsi="Times New Roman" w:cs="Times New Roman"/>
          <w:color w:val="5B9BD5" w:themeColor="accent1"/>
          <w:sz w:val="24"/>
          <w:szCs w:val="24"/>
        </w:rPr>
        <w:t xml:space="preserve"> </w:t>
      </w:r>
      <w:r w:rsidR="00B117EB" w:rsidRPr="00B117EB">
        <w:rPr>
          <w:rFonts w:ascii="Times New Roman" w:hAnsi="Times New Roman" w:cs="Times New Roman"/>
          <w:i/>
          <w:color w:val="5B9BD5" w:themeColor="accent1"/>
          <w:sz w:val="24"/>
          <w:szCs w:val="24"/>
        </w:rPr>
        <w:t>J. Power Sources</w:t>
      </w:r>
      <w:r w:rsidR="00B117EB" w:rsidRPr="00B117EB">
        <w:rPr>
          <w:rFonts w:ascii="Times New Roman" w:hAnsi="Times New Roman" w:cs="Times New Roman"/>
          <w:color w:val="5B9BD5" w:themeColor="accent1"/>
          <w:sz w:val="24"/>
          <w:szCs w:val="24"/>
        </w:rPr>
        <w:t xml:space="preserve"> </w:t>
      </w:r>
      <w:r w:rsidR="00B117EB" w:rsidRPr="00B117EB">
        <w:rPr>
          <w:rFonts w:ascii="Times New Roman" w:hAnsi="Times New Roman" w:cs="Times New Roman"/>
          <w:b/>
          <w:color w:val="5B9BD5" w:themeColor="accent1"/>
          <w:sz w:val="24"/>
          <w:szCs w:val="24"/>
        </w:rPr>
        <w:t>2019</w:t>
      </w:r>
      <w:r w:rsidR="00B117EB">
        <w:rPr>
          <w:rFonts w:ascii="Times New Roman" w:hAnsi="Times New Roman" w:cs="Times New Roman"/>
          <w:color w:val="5B9BD5" w:themeColor="accent1"/>
          <w:sz w:val="24"/>
          <w:szCs w:val="24"/>
        </w:rPr>
        <w:t xml:space="preserve">; </w:t>
      </w:r>
      <w:r w:rsidR="00B117EB" w:rsidRPr="00B117EB">
        <w:rPr>
          <w:rFonts w:ascii="Times New Roman" w:hAnsi="Times New Roman" w:cs="Times New Roman"/>
          <w:i/>
          <w:color w:val="5B9BD5" w:themeColor="accent1"/>
          <w:sz w:val="24"/>
          <w:szCs w:val="24"/>
        </w:rPr>
        <w:t>415</w:t>
      </w:r>
      <w:r w:rsidR="00B117EB">
        <w:rPr>
          <w:rFonts w:ascii="Times New Roman" w:hAnsi="Times New Roman" w:cs="Times New Roman"/>
          <w:color w:val="5B9BD5" w:themeColor="accent1"/>
          <w:sz w:val="24"/>
          <w:szCs w:val="24"/>
        </w:rPr>
        <w:t>,</w:t>
      </w:r>
      <w:r w:rsidR="00B117EB" w:rsidRPr="00B117EB">
        <w:rPr>
          <w:rFonts w:ascii="Times New Roman" w:hAnsi="Times New Roman" w:cs="Times New Roman"/>
          <w:color w:val="5B9BD5" w:themeColor="accent1"/>
          <w:sz w:val="24"/>
          <w:szCs w:val="24"/>
        </w:rPr>
        <w:t xml:space="preserve"> 25</w:t>
      </w:r>
      <w:r w:rsidR="00B117EB">
        <w:rPr>
          <w:rFonts w:ascii="Times New Roman" w:hAnsi="Times New Roman" w:cs="Times New Roman"/>
          <w:color w:val="5B9BD5" w:themeColor="accent1"/>
          <w:sz w:val="24"/>
          <w:szCs w:val="24"/>
        </w:rPr>
        <w:t>-</w:t>
      </w:r>
      <w:r w:rsidR="00B117EB" w:rsidRPr="00B117EB">
        <w:rPr>
          <w:rFonts w:ascii="Times New Roman" w:hAnsi="Times New Roman" w:cs="Times New Roman"/>
          <w:color w:val="5B9BD5" w:themeColor="accent1"/>
          <w:sz w:val="24"/>
          <w:szCs w:val="24"/>
        </w:rPr>
        <w:t>32</w:t>
      </w:r>
      <w:r w:rsidR="003B30CD">
        <w:rPr>
          <w:rFonts w:ascii="Times New Roman" w:hAnsi="Times New Roman" w:cs="Times New Roman"/>
          <w:color w:val="5B9BD5" w:themeColor="accent1"/>
          <w:sz w:val="24"/>
          <w:szCs w:val="24"/>
        </w:rPr>
        <w:t xml:space="preserve">.). Thus, </w:t>
      </w:r>
      <w:r w:rsidR="0087213F">
        <w:rPr>
          <w:rFonts w:ascii="Times New Roman" w:hAnsi="Times New Roman" w:cs="Times New Roman"/>
          <w:color w:val="5B9BD5" w:themeColor="accent1"/>
          <w:sz w:val="24"/>
          <w:szCs w:val="24"/>
        </w:rPr>
        <w:t xml:space="preserve">in this work, we used the </w:t>
      </w:r>
      <w:r w:rsidR="0087213F" w:rsidRPr="00CE304C">
        <w:rPr>
          <w:rFonts w:ascii="Times New Roman" w:hAnsi="Times New Roman" w:cs="Times New Roman"/>
          <w:color w:val="5B9BD5" w:themeColor="accent1"/>
          <w:sz w:val="24"/>
          <w:szCs w:val="24"/>
        </w:rPr>
        <w:t xml:space="preserve">nitrogen at 18 </w:t>
      </w:r>
      <w:r w:rsidR="0087213F" w:rsidRPr="00F808FE">
        <w:rPr>
          <w:rFonts w:ascii="Times New Roman" w:hAnsi="Times New Roman" w:cs="Times New Roman"/>
          <w:color w:val="5B9BD5" w:themeColor="accent1"/>
          <w:sz w:val="24"/>
          <w:szCs w:val="24"/>
        </w:rPr>
        <w:t>℃</w:t>
      </w:r>
      <w:r w:rsidR="0087213F">
        <w:rPr>
          <w:rFonts w:ascii="Times New Roman" w:hAnsi="Times New Roman" w:cs="Times New Roman"/>
          <w:color w:val="5B9BD5" w:themeColor="accent1"/>
          <w:sz w:val="24"/>
          <w:szCs w:val="24"/>
        </w:rPr>
        <w:t xml:space="preserve"> in the </w:t>
      </w:r>
      <w:r w:rsidR="0087213F" w:rsidRPr="0087213F">
        <w:rPr>
          <w:rFonts w:ascii="Times New Roman" w:hAnsi="Times New Roman" w:cs="Times New Roman"/>
          <w:color w:val="5B9BD5" w:themeColor="accent1"/>
          <w:sz w:val="24"/>
          <w:szCs w:val="24"/>
        </w:rPr>
        <w:t xml:space="preserve">verification </w:t>
      </w:r>
      <w:r w:rsidR="0087213F">
        <w:rPr>
          <w:rFonts w:ascii="Times New Roman" w:hAnsi="Times New Roman" w:cs="Times New Roman"/>
          <w:color w:val="5B9BD5" w:themeColor="accent1"/>
          <w:sz w:val="24"/>
          <w:szCs w:val="24"/>
        </w:rPr>
        <w:t xml:space="preserve">experiment and used </w:t>
      </w:r>
      <w:r w:rsidR="0087213F" w:rsidRPr="0087213F">
        <w:rPr>
          <w:rFonts w:ascii="Times New Roman" w:hAnsi="Times New Roman" w:cs="Times New Roman"/>
          <w:color w:val="5B9BD5" w:themeColor="accent1"/>
          <w:sz w:val="24"/>
          <w:szCs w:val="24"/>
        </w:rPr>
        <w:t xml:space="preserve">the same temperature and humidity as </w:t>
      </w:r>
      <w:r w:rsidR="0087213F">
        <w:rPr>
          <w:rFonts w:ascii="Times New Roman" w:hAnsi="Times New Roman" w:cs="Times New Roman"/>
          <w:color w:val="5B9BD5" w:themeColor="accent1"/>
          <w:sz w:val="24"/>
          <w:szCs w:val="24"/>
        </w:rPr>
        <w:t>the operating conditions of the PEMFC in the model to simulate the performance of the ejector.</w:t>
      </w:r>
    </w:p>
    <w:p w14:paraId="2DF61F47" w14:textId="77777777" w:rsidR="00FC4E1E" w:rsidRPr="0087213F" w:rsidRDefault="00FC4E1E" w:rsidP="00F808FE">
      <w:pPr>
        <w:spacing w:line="360" w:lineRule="auto"/>
        <w:rPr>
          <w:rFonts w:ascii="Times New Roman" w:hAnsi="Times New Roman" w:cs="Times New Roman"/>
          <w:color w:val="5B9BD5" w:themeColor="accent1"/>
          <w:sz w:val="24"/>
          <w:szCs w:val="24"/>
        </w:rPr>
      </w:pPr>
    </w:p>
    <w:p w14:paraId="561AB072" w14:textId="77777777" w:rsidR="00FC4E1E" w:rsidRDefault="00BC77DE" w:rsidP="00FC4E1E">
      <w:pPr>
        <w:spacing w:line="360" w:lineRule="auto"/>
        <w:rPr>
          <w:rFonts w:ascii="Times New Roman" w:hAnsi="Times New Roman" w:cs="Times New Roman"/>
          <w:sz w:val="24"/>
          <w:szCs w:val="24"/>
        </w:rPr>
      </w:pPr>
      <w:r>
        <w:rPr>
          <w:rFonts w:ascii="Times New Roman" w:hAnsi="Times New Roman" w:cs="Times New Roman"/>
          <w:sz w:val="24"/>
          <w:szCs w:val="24"/>
        </w:rPr>
        <w:t>3</w:t>
      </w:r>
      <w:r w:rsidR="00FC4E1E" w:rsidRPr="00FC4E1E">
        <w:rPr>
          <w:rFonts w:ascii="Times New Roman" w:hAnsi="Times New Roman" w:cs="Times New Roman"/>
          <w:sz w:val="24"/>
          <w:szCs w:val="24"/>
        </w:rPr>
        <w:t>. See attached file: figure 1</w:t>
      </w:r>
      <w:r w:rsidR="00092708">
        <w:rPr>
          <w:rFonts w:ascii="Times New Roman" w:hAnsi="Times New Roman" w:cs="Times New Roman"/>
          <w:sz w:val="24"/>
          <w:szCs w:val="24"/>
        </w:rPr>
        <w:t>.</w:t>
      </w:r>
    </w:p>
    <w:p w14:paraId="58EFF475" w14:textId="77777777" w:rsidR="00FC4E1E" w:rsidRDefault="00982D20" w:rsidP="00FC4E1E">
      <w:pPr>
        <w:spacing w:line="360" w:lineRule="auto"/>
        <w:rPr>
          <w:rFonts w:ascii="Times New Roman" w:hAnsi="Times New Roman" w:cs="Times New Roman"/>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C73219" w:rsidRPr="00740DCC">
        <w:rPr>
          <w:rFonts w:ascii="Times New Roman" w:hAnsi="Times New Roman" w:cs="Times New Roman"/>
          <w:color w:val="5B9BD5" w:themeColor="accent1"/>
          <w:sz w:val="24"/>
          <w:szCs w:val="24"/>
        </w:rPr>
        <w:t>:</w:t>
      </w:r>
      <w:r w:rsidR="00CD0284">
        <w:rPr>
          <w:rFonts w:ascii="Times New Roman" w:hAnsi="Times New Roman" w:cs="Times New Roman"/>
          <w:color w:val="5B9BD5" w:themeColor="accent1"/>
          <w:sz w:val="24"/>
          <w:szCs w:val="24"/>
        </w:rPr>
        <w:t xml:space="preserve"> </w:t>
      </w:r>
      <w:r w:rsidR="00CD0284" w:rsidRPr="00CD0284">
        <w:rPr>
          <w:rFonts w:ascii="Times New Roman" w:hAnsi="Times New Roman" w:cs="Times New Roman"/>
          <w:color w:val="5B9BD5" w:themeColor="accent1"/>
          <w:sz w:val="24"/>
          <w:szCs w:val="24"/>
        </w:rPr>
        <w:t>Thanks for the reviewer’s advice</w:t>
      </w:r>
      <w:r w:rsidR="00CD0284">
        <w:rPr>
          <w:rFonts w:ascii="Times New Roman" w:hAnsi="Times New Roman" w:cs="Times New Roman"/>
          <w:color w:val="5B9BD5" w:themeColor="accent1"/>
          <w:sz w:val="24"/>
          <w:szCs w:val="24"/>
        </w:rPr>
        <w:t xml:space="preserve">, </w:t>
      </w:r>
      <w:r w:rsidR="00092708">
        <w:rPr>
          <w:rFonts w:ascii="Times New Roman" w:hAnsi="Times New Roman" w:cs="Times New Roman"/>
          <w:color w:val="5B9BD5" w:themeColor="accent1"/>
          <w:sz w:val="24"/>
          <w:szCs w:val="24"/>
        </w:rPr>
        <w:t xml:space="preserve">and </w:t>
      </w:r>
      <w:r w:rsidR="00CD0284">
        <w:rPr>
          <w:rFonts w:ascii="Times New Roman" w:hAnsi="Times New Roman" w:cs="Times New Roman"/>
          <w:color w:val="5B9BD5" w:themeColor="accent1"/>
          <w:sz w:val="24"/>
          <w:szCs w:val="24"/>
        </w:rPr>
        <w:t>we have revised some mistake</w:t>
      </w:r>
      <w:r w:rsidR="00852009">
        <w:rPr>
          <w:rFonts w:ascii="Times New Roman" w:hAnsi="Times New Roman" w:cs="Times New Roman"/>
          <w:color w:val="5B9BD5" w:themeColor="accent1"/>
          <w:sz w:val="24"/>
          <w:szCs w:val="24"/>
        </w:rPr>
        <w:t>s</w:t>
      </w:r>
      <w:r w:rsidR="00CD0284">
        <w:rPr>
          <w:rFonts w:ascii="Times New Roman" w:hAnsi="Times New Roman" w:cs="Times New Roman"/>
          <w:color w:val="5B9BD5" w:themeColor="accent1"/>
          <w:sz w:val="24"/>
          <w:szCs w:val="24"/>
        </w:rPr>
        <w:t xml:space="preserve"> in the </w:t>
      </w:r>
      <w:r w:rsidR="00092708">
        <w:rPr>
          <w:rFonts w:ascii="Times New Roman" w:hAnsi="Times New Roman" w:cs="Times New Roman"/>
          <w:color w:val="5B9BD5" w:themeColor="accent1"/>
          <w:sz w:val="24"/>
          <w:szCs w:val="24"/>
        </w:rPr>
        <w:t>F</w:t>
      </w:r>
      <w:r w:rsidR="00CD0284">
        <w:rPr>
          <w:rFonts w:ascii="Times New Roman" w:hAnsi="Times New Roman" w:cs="Times New Roman"/>
          <w:color w:val="5B9BD5" w:themeColor="accent1"/>
          <w:sz w:val="24"/>
          <w:szCs w:val="24"/>
        </w:rPr>
        <w:t xml:space="preserve">igure 1. </w:t>
      </w:r>
      <w:r w:rsidR="00CD0284" w:rsidRPr="00723426">
        <w:rPr>
          <w:rFonts w:ascii="Times New Roman" w:hAnsi="Times New Roman" w:cs="Times New Roman"/>
          <w:color w:val="5B9BD5" w:themeColor="accent1"/>
          <w:sz w:val="24"/>
          <w:szCs w:val="24"/>
        </w:rPr>
        <w:t>The revisions had been highlighted in the revised manuscript.</w:t>
      </w:r>
    </w:p>
    <w:p w14:paraId="08820DB1" w14:textId="77777777" w:rsidR="00FC4E1E" w:rsidRPr="00FC4E1E" w:rsidRDefault="00FC4E1E" w:rsidP="00FC4E1E">
      <w:pPr>
        <w:spacing w:line="360" w:lineRule="auto"/>
        <w:rPr>
          <w:rFonts w:ascii="Times New Roman" w:hAnsi="Times New Roman" w:cs="Times New Roman"/>
          <w:sz w:val="24"/>
          <w:szCs w:val="24"/>
        </w:rPr>
      </w:pPr>
    </w:p>
    <w:p w14:paraId="0053E2F9" w14:textId="77777777" w:rsidR="00FC4E1E" w:rsidRDefault="00BC77DE" w:rsidP="00FC4E1E">
      <w:pPr>
        <w:spacing w:line="360" w:lineRule="auto"/>
        <w:rPr>
          <w:rFonts w:ascii="Times New Roman" w:hAnsi="Times New Roman" w:cs="Times New Roman"/>
          <w:sz w:val="24"/>
          <w:szCs w:val="24"/>
        </w:rPr>
      </w:pPr>
      <w:r>
        <w:rPr>
          <w:rFonts w:ascii="Times New Roman" w:hAnsi="Times New Roman" w:cs="Times New Roman"/>
          <w:sz w:val="24"/>
          <w:szCs w:val="24"/>
        </w:rPr>
        <w:t>4</w:t>
      </w:r>
      <w:r w:rsidR="00FC4E1E" w:rsidRPr="00FC4E1E">
        <w:rPr>
          <w:rFonts w:ascii="Times New Roman" w:hAnsi="Times New Roman" w:cs="Times New Roman"/>
          <w:sz w:val="24"/>
          <w:szCs w:val="24"/>
        </w:rPr>
        <w:t xml:space="preserve"> Why the SST k-&lt;omega&gt; turbulent is used to model the turbulent flow. Why this model is more accurate. Many papers have shown that </w:t>
      </w:r>
      <w:bookmarkStart w:id="1" w:name="OLE_LINK1"/>
      <w:r w:rsidR="00FC4E1E" w:rsidRPr="00FC4E1E">
        <w:rPr>
          <w:rFonts w:ascii="Times New Roman" w:hAnsi="Times New Roman" w:cs="Times New Roman"/>
          <w:sz w:val="24"/>
          <w:szCs w:val="24"/>
        </w:rPr>
        <w:t>Realizable k-&lt;epsilon&gt; turbulent model</w:t>
      </w:r>
      <w:bookmarkEnd w:id="1"/>
      <w:r w:rsidR="00092708">
        <w:rPr>
          <w:rFonts w:ascii="Times New Roman" w:hAnsi="Times New Roman" w:cs="Times New Roman"/>
          <w:sz w:val="24"/>
          <w:szCs w:val="24"/>
        </w:rPr>
        <w:t xml:space="preserve"> is better to model the ejector.</w:t>
      </w:r>
    </w:p>
    <w:p w14:paraId="2D370941" w14:textId="77777777" w:rsidR="00835774" w:rsidRDefault="00982D20" w:rsidP="006A23A9">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CD0284" w:rsidRPr="00740DCC">
        <w:rPr>
          <w:rFonts w:ascii="Times New Roman" w:hAnsi="Times New Roman" w:cs="Times New Roman"/>
          <w:color w:val="5B9BD5" w:themeColor="accent1"/>
          <w:sz w:val="24"/>
          <w:szCs w:val="24"/>
        </w:rPr>
        <w:t>:</w:t>
      </w:r>
      <w:r w:rsidR="00CD0284">
        <w:rPr>
          <w:rFonts w:ascii="Times New Roman" w:hAnsi="Times New Roman" w:cs="Times New Roman"/>
          <w:color w:val="5B9BD5" w:themeColor="accent1"/>
          <w:sz w:val="24"/>
          <w:szCs w:val="24"/>
        </w:rPr>
        <w:t xml:space="preserve"> </w:t>
      </w:r>
      <w:r w:rsidR="00CD0284" w:rsidRPr="00CD0284">
        <w:rPr>
          <w:rFonts w:ascii="Times New Roman" w:hAnsi="Times New Roman" w:cs="Times New Roman"/>
          <w:color w:val="5B9BD5" w:themeColor="accent1"/>
          <w:sz w:val="24"/>
          <w:szCs w:val="24"/>
        </w:rPr>
        <w:t>Thanks for the reviewer’s reminding</w:t>
      </w:r>
      <w:r w:rsidR="00835774">
        <w:rPr>
          <w:rFonts w:ascii="Times New Roman" w:hAnsi="Times New Roman" w:cs="Times New Roman"/>
          <w:color w:val="5B9BD5" w:themeColor="accent1"/>
          <w:sz w:val="24"/>
          <w:szCs w:val="24"/>
        </w:rPr>
        <w:t xml:space="preserve">. </w:t>
      </w:r>
      <w:r w:rsidR="00875792">
        <w:rPr>
          <w:rFonts w:ascii="Times New Roman" w:hAnsi="Times New Roman" w:cs="Times New Roman"/>
          <w:color w:val="5B9BD5" w:themeColor="accent1"/>
          <w:sz w:val="24"/>
          <w:szCs w:val="24"/>
        </w:rPr>
        <w:t>I</w:t>
      </w:r>
      <w:r w:rsidR="00875792">
        <w:rPr>
          <w:rFonts w:ascii="Times New Roman" w:hAnsi="Times New Roman" w:cs="Times New Roman" w:hint="eastAsia"/>
          <w:color w:val="5B9BD5" w:themeColor="accent1"/>
          <w:sz w:val="24"/>
          <w:szCs w:val="24"/>
        </w:rPr>
        <w:t>n</w:t>
      </w:r>
      <w:r w:rsidR="00875792">
        <w:rPr>
          <w:rFonts w:ascii="Times New Roman" w:hAnsi="Times New Roman" w:cs="Times New Roman"/>
          <w:color w:val="5B9BD5" w:themeColor="accent1"/>
          <w:sz w:val="24"/>
          <w:szCs w:val="24"/>
        </w:rPr>
        <w:t xml:space="preserve"> the ejector simulation, </w:t>
      </w:r>
      <w:r w:rsidR="006A23A9" w:rsidRPr="006A23A9">
        <w:rPr>
          <w:rFonts w:ascii="Times New Roman" w:hAnsi="Times New Roman" w:cs="Times New Roman"/>
          <w:color w:val="5B9BD5" w:themeColor="accent1"/>
          <w:sz w:val="24"/>
          <w:szCs w:val="24"/>
        </w:rPr>
        <w:t>no</w:t>
      </w:r>
      <w:r w:rsidR="006A23A9">
        <w:rPr>
          <w:rFonts w:ascii="Times New Roman" w:hAnsi="Times New Roman" w:cs="Times New Roman"/>
          <w:color w:val="5B9BD5" w:themeColor="accent1"/>
          <w:sz w:val="24"/>
          <w:szCs w:val="24"/>
        </w:rPr>
        <w:t xml:space="preserve"> </w:t>
      </w:r>
      <w:r w:rsidR="006A23A9" w:rsidRPr="006A23A9">
        <w:rPr>
          <w:rFonts w:ascii="Times New Roman" w:hAnsi="Times New Roman" w:cs="Times New Roman"/>
          <w:color w:val="5B9BD5" w:themeColor="accent1"/>
          <w:sz w:val="24"/>
          <w:szCs w:val="24"/>
        </w:rPr>
        <w:t>turbulence model has an established position.</w:t>
      </w:r>
      <w:r w:rsidR="00092708">
        <w:rPr>
          <w:rFonts w:ascii="Times New Roman" w:hAnsi="Times New Roman" w:cs="Times New Roman"/>
          <w:color w:val="5B9BD5" w:themeColor="accent1"/>
          <w:sz w:val="24"/>
          <w:szCs w:val="24"/>
        </w:rPr>
        <w:t xml:space="preserve"> And</w:t>
      </w:r>
      <w:r w:rsidR="006A23A9">
        <w:rPr>
          <w:rFonts w:ascii="Times New Roman" w:hAnsi="Times New Roman" w:cs="Times New Roman"/>
          <w:color w:val="5B9BD5" w:themeColor="accent1"/>
          <w:sz w:val="24"/>
          <w:szCs w:val="24"/>
        </w:rPr>
        <w:t xml:space="preserve"> </w:t>
      </w:r>
      <w:r w:rsidR="00092708">
        <w:rPr>
          <w:rFonts w:ascii="Times New Roman" w:hAnsi="Times New Roman" w:cs="Times New Roman"/>
          <w:color w:val="5B9BD5" w:themeColor="accent1"/>
          <w:sz w:val="24"/>
          <w:szCs w:val="24"/>
        </w:rPr>
        <w:t>i</w:t>
      </w:r>
      <w:r w:rsidR="00835774">
        <w:rPr>
          <w:rFonts w:ascii="Times New Roman" w:hAnsi="Times New Roman" w:cs="Times New Roman"/>
          <w:color w:val="5B9BD5" w:themeColor="accent1"/>
          <w:sz w:val="24"/>
          <w:szCs w:val="24"/>
        </w:rPr>
        <w:t>n this wor</w:t>
      </w:r>
      <w:r w:rsidR="00E47317">
        <w:rPr>
          <w:rFonts w:ascii="Times New Roman" w:hAnsi="Times New Roman" w:cs="Times New Roman"/>
          <w:color w:val="5B9BD5" w:themeColor="accent1"/>
          <w:sz w:val="24"/>
          <w:szCs w:val="24"/>
        </w:rPr>
        <w:t>k</w:t>
      </w:r>
      <w:r w:rsidR="00835774">
        <w:rPr>
          <w:rFonts w:ascii="Times New Roman" w:hAnsi="Times New Roman" w:cs="Times New Roman"/>
          <w:color w:val="5B9BD5" w:themeColor="accent1"/>
          <w:sz w:val="24"/>
          <w:szCs w:val="24"/>
        </w:rPr>
        <w:t xml:space="preserve">, we </w:t>
      </w:r>
      <w:r w:rsidR="006A23A9">
        <w:rPr>
          <w:rFonts w:ascii="Times New Roman" w:hAnsi="Times New Roman" w:cs="Times New Roman"/>
          <w:color w:val="5B9BD5" w:themeColor="accent1"/>
          <w:sz w:val="24"/>
          <w:szCs w:val="24"/>
        </w:rPr>
        <w:t>tend to focus on the performance prediction of ejectors</w:t>
      </w:r>
      <w:r w:rsidR="00835774">
        <w:rPr>
          <w:rFonts w:ascii="Times New Roman" w:hAnsi="Times New Roman" w:cs="Times New Roman"/>
          <w:color w:val="5B9BD5" w:themeColor="accent1"/>
          <w:sz w:val="24"/>
          <w:szCs w:val="24"/>
        </w:rPr>
        <w:t xml:space="preserve">. </w:t>
      </w:r>
      <w:r w:rsidR="00092708">
        <w:rPr>
          <w:rFonts w:ascii="Times New Roman" w:hAnsi="Times New Roman" w:cs="Times New Roman"/>
          <w:color w:val="5B9BD5" w:themeColor="accent1"/>
          <w:sz w:val="24"/>
          <w:szCs w:val="24"/>
        </w:rPr>
        <w:t>T</w:t>
      </w:r>
      <w:r w:rsidR="00835774" w:rsidRPr="00835774">
        <w:rPr>
          <w:rFonts w:ascii="Times New Roman" w:hAnsi="Times New Roman" w:cs="Times New Roman"/>
          <w:color w:val="5B9BD5" w:themeColor="accent1"/>
          <w:sz w:val="24"/>
          <w:szCs w:val="24"/>
        </w:rPr>
        <w:t>he SST k-&lt;omega&gt; model is</w:t>
      </w:r>
      <w:r w:rsidR="00835774">
        <w:rPr>
          <w:rFonts w:ascii="Times New Roman" w:hAnsi="Times New Roman" w:cs="Times New Roman"/>
          <w:color w:val="5B9BD5" w:themeColor="accent1"/>
          <w:sz w:val="24"/>
          <w:szCs w:val="24"/>
        </w:rPr>
        <w:t xml:space="preserve"> </w:t>
      </w:r>
      <w:r w:rsidR="00835774" w:rsidRPr="00835774">
        <w:rPr>
          <w:rFonts w:ascii="Times New Roman" w:hAnsi="Times New Roman" w:cs="Times New Roman"/>
          <w:color w:val="5B9BD5" w:themeColor="accent1"/>
          <w:sz w:val="24"/>
          <w:szCs w:val="24"/>
        </w:rPr>
        <w:t xml:space="preserve">more useful for predicting ejector performance while </w:t>
      </w:r>
      <w:r w:rsidR="00835774">
        <w:rPr>
          <w:rFonts w:ascii="Times New Roman" w:hAnsi="Times New Roman" w:cs="Times New Roman"/>
          <w:color w:val="5B9BD5" w:themeColor="accent1"/>
          <w:sz w:val="24"/>
          <w:szCs w:val="24"/>
        </w:rPr>
        <w:t xml:space="preserve">the </w:t>
      </w:r>
      <w:r w:rsidR="00835774" w:rsidRPr="00835774">
        <w:rPr>
          <w:rFonts w:ascii="Times New Roman" w:hAnsi="Times New Roman" w:cs="Times New Roman"/>
          <w:color w:val="5B9BD5" w:themeColor="accent1"/>
          <w:sz w:val="24"/>
          <w:szCs w:val="24"/>
        </w:rPr>
        <w:t>Realizable k-&lt;epsilon&gt; turbulent model</w:t>
      </w:r>
      <w:r w:rsidR="00835774">
        <w:rPr>
          <w:rFonts w:ascii="Times New Roman" w:hAnsi="Times New Roman" w:cs="Times New Roman"/>
          <w:color w:val="5B9BD5" w:themeColor="accent1"/>
          <w:sz w:val="24"/>
          <w:szCs w:val="24"/>
        </w:rPr>
        <w:t xml:space="preserve"> </w:t>
      </w:r>
      <w:r w:rsidR="00835774" w:rsidRPr="00835774">
        <w:rPr>
          <w:rFonts w:ascii="Times New Roman" w:hAnsi="Times New Roman" w:cs="Times New Roman"/>
          <w:color w:val="5B9BD5" w:themeColor="accent1"/>
          <w:sz w:val="24"/>
          <w:szCs w:val="24"/>
        </w:rPr>
        <w:t>should be</w:t>
      </w:r>
      <w:r w:rsidR="00835774">
        <w:rPr>
          <w:rFonts w:ascii="Times New Roman" w:hAnsi="Times New Roman" w:cs="Times New Roman"/>
          <w:color w:val="5B9BD5" w:themeColor="accent1"/>
          <w:sz w:val="24"/>
          <w:szCs w:val="24"/>
        </w:rPr>
        <w:t xml:space="preserve"> </w:t>
      </w:r>
      <w:r w:rsidR="00835774" w:rsidRPr="00835774">
        <w:rPr>
          <w:rFonts w:ascii="Times New Roman" w:hAnsi="Times New Roman" w:cs="Times New Roman"/>
          <w:color w:val="5B9BD5" w:themeColor="accent1"/>
          <w:sz w:val="24"/>
          <w:szCs w:val="24"/>
        </w:rPr>
        <w:t>adopted when optimizing ejector design</w:t>
      </w:r>
      <w:r w:rsidR="00CD767C">
        <w:rPr>
          <w:rFonts w:ascii="Times New Roman" w:hAnsi="Times New Roman" w:cs="Times New Roman"/>
          <w:color w:val="5B9BD5" w:themeColor="accent1"/>
          <w:sz w:val="24"/>
          <w:szCs w:val="24"/>
        </w:rPr>
        <w:t xml:space="preserve"> (</w:t>
      </w:r>
      <w:r w:rsidR="00CD767C" w:rsidRPr="00835774">
        <w:rPr>
          <w:rFonts w:ascii="Times New Roman" w:hAnsi="Times New Roman" w:cs="Times New Roman"/>
          <w:i/>
          <w:color w:val="5B9BD5" w:themeColor="accent1"/>
          <w:sz w:val="24"/>
          <w:szCs w:val="24"/>
        </w:rPr>
        <w:t xml:space="preserve">Int. J. Hydrogen Energy </w:t>
      </w:r>
      <w:r w:rsidR="00CD767C" w:rsidRPr="00835774">
        <w:rPr>
          <w:rFonts w:ascii="Times New Roman" w:hAnsi="Times New Roman" w:cs="Times New Roman"/>
          <w:b/>
          <w:color w:val="5B9BD5" w:themeColor="accent1"/>
          <w:sz w:val="24"/>
          <w:szCs w:val="24"/>
        </w:rPr>
        <w:t>2016</w:t>
      </w:r>
      <w:r w:rsidR="00CD767C" w:rsidRPr="00835774">
        <w:rPr>
          <w:rFonts w:ascii="Times New Roman" w:hAnsi="Times New Roman" w:cs="Times New Roman"/>
          <w:i/>
          <w:color w:val="5B9BD5" w:themeColor="accent1"/>
          <w:sz w:val="24"/>
          <w:szCs w:val="24"/>
        </w:rPr>
        <w:t>;</w:t>
      </w:r>
      <w:r w:rsidR="00CD767C">
        <w:rPr>
          <w:rFonts w:ascii="Times New Roman" w:hAnsi="Times New Roman" w:cs="Times New Roman"/>
          <w:i/>
          <w:color w:val="5B9BD5" w:themeColor="accent1"/>
          <w:sz w:val="24"/>
          <w:szCs w:val="24"/>
        </w:rPr>
        <w:t xml:space="preserve"> </w:t>
      </w:r>
      <w:r w:rsidR="00CD767C" w:rsidRPr="00835774">
        <w:rPr>
          <w:rFonts w:ascii="Times New Roman" w:hAnsi="Times New Roman" w:cs="Times New Roman"/>
          <w:i/>
          <w:color w:val="5B9BD5" w:themeColor="accent1"/>
          <w:sz w:val="24"/>
          <w:szCs w:val="24"/>
        </w:rPr>
        <w:t>41:</w:t>
      </w:r>
      <w:r w:rsidR="00CD767C">
        <w:rPr>
          <w:rFonts w:ascii="Times New Roman" w:hAnsi="Times New Roman" w:cs="Times New Roman"/>
          <w:i/>
          <w:color w:val="5B9BD5" w:themeColor="accent1"/>
          <w:sz w:val="24"/>
          <w:szCs w:val="24"/>
        </w:rPr>
        <w:t xml:space="preserve"> </w:t>
      </w:r>
      <w:r w:rsidR="00CD767C" w:rsidRPr="00835774">
        <w:rPr>
          <w:rFonts w:ascii="Times New Roman" w:hAnsi="Times New Roman" w:cs="Times New Roman"/>
          <w:color w:val="5B9BD5" w:themeColor="accent1"/>
          <w:sz w:val="24"/>
          <w:szCs w:val="24"/>
        </w:rPr>
        <w:t>14952-14970</w:t>
      </w:r>
      <w:r w:rsidR="00CD767C" w:rsidRPr="00835774">
        <w:rPr>
          <w:rFonts w:ascii="Times New Roman" w:hAnsi="Times New Roman" w:cs="Times New Roman"/>
          <w:i/>
          <w:color w:val="5B9BD5" w:themeColor="accent1"/>
          <w:sz w:val="24"/>
          <w:szCs w:val="24"/>
        </w:rPr>
        <w:t>.</w:t>
      </w:r>
      <w:r w:rsidR="00CD767C">
        <w:rPr>
          <w:rFonts w:ascii="Times New Roman" w:hAnsi="Times New Roman" w:cs="Times New Roman"/>
          <w:color w:val="5B9BD5" w:themeColor="accent1"/>
          <w:sz w:val="24"/>
          <w:szCs w:val="24"/>
        </w:rPr>
        <w:t xml:space="preserve">). Thus, we choose the </w:t>
      </w:r>
      <w:r w:rsidR="00CD767C" w:rsidRPr="00CD767C">
        <w:rPr>
          <w:rFonts w:ascii="Times New Roman" w:hAnsi="Times New Roman" w:cs="Times New Roman"/>
          <w:color w:val="5B9BD5" w:themeColor="accent1"/>
          <w:sz w:val="24"/>
          <w:szCs w:val="24"/>
        </w:rPr>
        <w:t>SST k-&lt;omega&gt; turbulent</w:t>
      </w:r>
      <w:r w:rsidR="00CD767C">
        <w:rPr>
          <w:rFonts w:ascii="Times New Roman" w:hAnsi="Times New Roman" w:cs="Times New Roman"/>
          <w:color w:val="5B9BD5" w:themeColor="accent1"/>
          <w:sz w:val="24"/>
          <w:szCs w:val="24"/>
        </w:rPr>
        <w:t xml:space="preserve"> model.</w:t>
      </w:r>
    </w:p>
    <w:p w14:paraId="336ACF31" w14:textId="77777777" w:rsidR="00FC4E1E" w:rsidRDefault="00FC4E1E" w:rsidP="00835774">
      <w:pPr>
        <w:spacing w:line="360" w:lineRule="auto"/>
        <w:rPr>
          <w:rFonts w:ascii="Times New Roman" w:hAnsi="Times New Roman" w:cs="Times New Roman"/>
          <w:sz w:val="24"/>
          <w:szCs w:val="24"/>
        </w:rPr>
      </w:pPr>
    </w:p>
    <w:p w14:paraId="239B6517" w14:textId="77777777" w:rsidR="00A03045" w:rsidRPr="00FC4E1E" w:rsidRDefault="00BC77DE" w:rsidP="00FC4E1E">
      <w:pPr>
        <w:spacing w:line="360" w:lineRule="auto"/>
        <w:rPr>
          <w:rFonts w:ascii="Times New Roman" w:hAnsi="Times New Roman" w:cs="Times New Roman"/>
          <w:sz w:val="24"/>
          <w:szCs w:val="24"/>
        </w:rPr>
      </w:pPr>
      <w:r>
        <w:rPr>
          <w:rFonts w:ascii="Times New Roman" w:hAnsi="Times New Roman" w:cs="Times New Roman"/>
          <w:sz w:val="24"/>
          <w:szCs w:val="24"/>
        </w:rPr>
        <w:t>5</w:t>
      </w:r>
      <w:r w:rsidR="00FC4E1E" w:rsidRPr="00FC4E1E">
        <w:rPr>
          <w:rFonts w:ascii="Times New Roman" w:hAnsi="Times New Roman" w:cs="Times New Roman"/>
          <w:sz w:val="24"/>
          <w:szCs w:val="24"/>
        </w:rPr>
        <w:t>. Authors mentioned "The pressure drop for PEMFC stack anode has a strong relationship with the design and the working performance of the ejector", While the pressure drop in the fuel cell depends on the pattern of the flow channels and manifolds</w:t>
      </w:r>
      <w:r w:rsidR="00092708">
        <w:rPr>
          <w:rFonts w:ascii="Times New Roman" w:hAnsi="Times New Roman" w:cs="Times New Roman"/>
          <w:sz w:val="24"/>
          <w:szCs w:val="24"/>
        </w:rPr>
        <w:t>.</w:t>
      </w:r>
    </w:p>
    <w:p w14:paraId="1B81F87A" w14:textId="77777777" w:rsidR="001B571D" w:rsidRPr="00306178" w:rsidRDefault="00982D20" w:rsidP="00306178">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F40D1B" w:rsidRPr="00740DCC">
        <w:rPr>
          <w:rFonts w:ascii="Times New Roman" w:hAnsi="Times New Roman" w:cs="Times New Roman"/>
          <w:color w:val="5B9BD5" w:themeColor="accent1"/>
          <w:sz w:val="24"/>
          <w:szCs w:val="24"/>
        </w:rPr>
        <w:t>:</w:t>
      </w:r>
      <w:r w:rsidR="00F40D1B">
        <w:rPr>
          <w:rFonts w:ascii="Times New Roman" w:hAnsi="Times New Roman" w:cs="Times New Roman"/>
          <w:color w:val="5B9BD5" w:themeColor="accent1"/>
          <w:sz w:val="24"/>
          <w:szCs w:val="24"/>
        </w:rPr>
        <w:t xml:space="preserve"> </w:t>
      </w:r>
      <w:r w:rsidR="00E47317" w:rsidRPr="00E47317">
        <w:rPr>
          <w:rFonts w:ascii="Times New Roman" w:hAnsi="Times New Roman" w:cs="Times New Roman"/>
          <w:color w:val="5B9BD5" w:themeColor="accent1"/>
          <w:sz w:val="24"/>
          <w:szCs w:val="24"/>
        </w:rPr>
        <w:t>Thanks for the reviewer’s suggestion.</w:t>
      </w:r>
      <w:r w:rsidR="007F5F0A">
        <w:rPr>
          <w:rFonts w:ascii="Times New Roman" w:hAnsi="Times New Roman" w:cs="Times New Roman"/>
          <w:color w:val="5B9BD5" w:themeColor="accent1"/>
          <w:sz w:val="24"/>
          <w:szCs w:val="24"/>
        </w:rPr>
        <w:t xml:space="preserve"> </w:t>
      </w:r>
      <w:r w:rsidR="00352005">
        <w:rPr>
          <w:rFonts w:ascii="Times New Roman" w:hAnsi="Times New Roman" w:cs="Times New Roman"/>
          <w:color w:val="5B9BD5" w:themeColor="accent1"/>
          <w:sz w:val="24"/>
          <w:szCs w:val="24"/>
        </w:rPr>
        <w:t>Due to</w:t>
      </w:r>
      <w:r w:rsidR="007F5F0A">
        <w:rPr>
          <w:rFonts w:ascii="Times New Roman" w:hAnsi="Times New Roman" w:cs="Times New Roman"/>
          <w:color w:val="5B9BD5" w:themeColor="accent1"/>
          <w:sz w:val="24"/>
          <w:szCs w:val="24"/>
        </w:rPr>
        <w:t xml:space="preserve"> the</w:t>
      </w:r>
      <w:r w:rsidR="007F5F0A" w:rsidRPr="007F5F0A">
        <w:rPr>
          <w:rFonts w:ascii="Times New Roman" w:hAnsi="Times New Roman" w:cs="Times New Roman"/>
          <w:color w:val="5B9BD5" w:themeColor="accent1"/>
          <w:sz w:val="24"/>
          <w:szCs w:val="24"/>
        </w:rPr>
        <w:t xml:space="preserve"> inaccuracy of our expression</w:t>
      </w:r>
      <w:r w:rsidR="007F5F0A">
        <w:rPr>
          <w:rFonts w:ascii="Times New Roman" w:hAnsi="Times New Roman" w:cs="Times New Roman"/>
          <w:color w:val="5B9BD5" w:themeColor="accent1"/>
          <w:sz w:val="24"/>
          <w:szCs w:val="24"/>
        </w:rPr>
        <w:t xml:space="preserve">, </w:t>
      </w:r>
      <w:r w:rsidR="00352005" w:rsidRPr="00352005">
        <w:rPr>
          <w:rFonts w:ascii="Times New Roman" w:hAnsi="Times New Roman" w:cs="Times New Roman"/>
          <w:color w:val="5B9BD5" w:themeColor="accent1"/>
          <w:sz w:val="24"/>
          <w:szCs w:val="24"/>
        </w:rPr>
        <w:t>some misunderstanding</w:t>
      </w:r>
      <w:r w:rsidR="00352005">
        <w:rPr>
          <w:rFonts w:ascii="Times New Roman" w:hAnsi="Times New Roman" w:cs="Times New Roman"/>
          <w:color w:val="5B9BD5" w:themeColor="accent1"/>
          <w:sz w:val="24"/>
          <w:szCs w:val="24"/>
        </w:rPr>
        <w:t>s have been caused to reviewers</w:t>
      </w:r>
      <w:r w:rsidR="007F5F0A">
        <w:rPr>
          <w:rFonts w:ascii="Times New Roman" w:hAnsi="Times New Roman" w:cs="Times New Roman"/>
          <w:color w:val="5B9BD5" w:themeColor="accent1"/>
          <w:sz w:val="24"/>
          <w:szCs w:val="24"/>
        </w:rPr>
        <w:t>. Thus, we rewrite this sentence to “</w:t>
      </w:r>
      <w:r w:rsidR="00306178">
        <w:rPr>
          <w:rFonts w:ascii="Times New Roman" w:hAnsi="Times New Roman" w:cs="Times New Roman"/>
          <w:color w:val="5B9BD5" w:themeColor="accent1"/>
          <w:sz w:val="24"/>
          <w:szCs w:val="24"/>
        </w:rPr>
        <w:t>The pressure drop of</w:t>
      </w:r>
      <w:r w:rsidR="00306178" w:rsidRPr="00306178">
        <w:rPr>
          <w:rFonts w:ascii="Times New Roman" w:hAnsi="Times New Roman" w:cs="Times New Roman"/>
          <w:color w:val="5B9BD5" w:themeColor="accent1"/>
          <w:sz w:val="24"/>
          <w:szCs w:val="24"/>
        </w:rPr>
        <w:t xml:space="preserve"> PEMFC stack anode</w:t>
      </w:r>
      <w:r w:rsidR="00306178">
        <w:rPr>
          <w:rFonts w:ascii="Times New Roman" w:hAnsi="Times New Roman" w:cs="Times New Roman"/>
          <w:color w:val="5B9BD5" w:themeColor="accent1"/>
          <w:sz w:val="24"/>
          <w:szCs w:val="24"/>
        </w:rPr>
        <w:t xml:space="preserve"> is a significant factor </w:t>
      </w:r>
      <w:r w:rsidR="00306178" w:rsidRPr="00306178">
        <w:rPr>
          <w:rFonts w:ascii="Times New Roman" w:hAnsi="Times New Roman" w:cs="Times New Roman"/>
          <w:color w:val="5B9BD5" w:themeColor="accent1"/>
          <w:sz w:val="24"/>
          <w:szCs w:val="24"/>
        </w:rPr>
        <w:t xml:space="preserve">which can influence </w:t>
      </w:r>
      <w:r w:rsidR="00306178" w:rsidRPr="00306178">
        <w:rPr>
          <w:rFonts w:ascii="Times New Roman" w:hAnsi="Times New Roman" w:cs="Times New Roman"/>
          <w:color w:val="5B9BD5" w:themeColor="accent1"/>
          <w:sz w:val="24"/>
          <w:szCs w:val="24"/>
        </w:rPr>
        <w:lastRenderedPageBreak/>
        <w:t>the design and the</w:t>
      </w:r>
      <w:r w:rsidR="00306178">
        <w:rPr>
          <w:rFonts w:ascii="Times New Roman" w:hAnsi="Times New Roman" w:cs="Times New Roman"/>
          <w:color w:val="5B9BD5" w:themeColor="accent1"/>
          <w:sz w:val="24"/>
          <w:szCs w:val="24"/>
        </w:rPr>
        <w:t xml:space="preserve"> working</w:t>
      </w:r>
      <w:r w:rsidR="00306178" w:rsidRPr="00306178">
        <w:rPr>
          <w:rFonts w:ascii="Times New Roman" w:hAnsi="Times New Roman" w:cs="Times New Roman"/>
          <w:color w:val="5B9BD5" w:themeColor="accent1"/>
          <w:sz w:val="24"/>
          <w:szCs w:val="24"/>
        </w:rPr>
        <w:t xml:space="preserve"> performance of</w:t>
      </w:r>
      <w:r w:rsidR="00092708">
        <w:rPr>
          <w:rFonts w:ascii="Times New Roman" w:hAnsi="Times New Roman" w:cs="Times New Roman"/>
          <w:color w:val="5B9BD5" w:themeColor="accent1"/>
          <w:sz w:val="24"/>
          <w:szCs w:val="24"/>
        </w:rPr>
        <w:t xml:space="preserve"> the</w:t>
      </w:r>
      <w:r w:rsidR="00306178" w:rsidRPr="00306178">
        <w:rPr>
          <w:rFonts w:ascii="Times New Roman" w:hAnsi="Times New Roman" w:cs="Times New Roman"/>
          <w:color w:val="5B9BD5" w:themeColor="accent1"/>
          <w:sz w:val="24"/>
          <w:szCs w:val="24"/>
        </w:rPr>
        <w:t xml:space="preserve"> ejector.</w:t>
      </w:r>
      <w:r w:rsidR="0017026D">
        <w:rPr>
          <w:rFonts w:ascii="Times New Roman" w:hAnsi="Times New Roman" w:cs="Times New Roman"/>
          <w:color w:val="5B9BD5" w:themeColor="accent1"/>
          <w:sz w:val="24"/>
          <w:szCs w:val="24"/>
        </w:rPr>
        <w:t xml:space="preserve">” </w:t>
      </w:r>
      <w:r w:rsidR="0017026D" w:rsidRPr="00723426">
        <w:rPr>
          <w:rFonts w:ascii="Times New Roman" w:hAnsi="Times New Roman" w:cs="Times New Roman"/>
          <w:color w:val="5B9BD5" w:themeColor="accent1"/>
          <w:sz w:val="24"/>
          <w:szCs w:val="24"/>
        </w:rPr>
        <w:t>The revisions had been highlighted in the revised manuscript.</w:t>
      </w:r>
    </w:p>
    <w:p w14:paraId="642620FB" w14:textId="77777777" w:rsidR="00FC4E1E" w:rsidRPr="00306178" w:rsidRDefault="00FC4E1E" w:rsidP="001B571D">
      <w:pPr>
        <w:spacing w:line="360" w:lineRule="auto"/>
        <w:rPr>
          <w:rFonts w:ascii="Times New Roman" w:eastAsia="等线" w:hAnsi="Times New Roman" w:cs="Times New Roman"/>
          <w:b/>
          <w:color w:val="5B9BD5" w:themeColor="accent1"/>
          <w:szCs w:val="24"/>
        </w:rPr>
      </w:pPr>
    </w:p>
    <w:p w14:paraId="25CC3406" w14:textId="77777777" w:rsidR="00FC4E1E" w:rsidRDefault="00FC4E1E" w:rsidP="001B571D">
      <w:pPr>
        <w:spacing w:line="360" w:lineRule="auto"/>
        <w:rPr>
          <w:rFonts w:ascii="Times New Roman" w:hAnsi="Times New Roman" w:cs="Times New Roman"/>
          <w:b/>
          <w:sz w:val="28"/>
          <w:szCs w:val="24"/>
        </w:rPr>
      </w:pPr>
      <w:r w:rsidRPr="00544BCE">
        <w:rPr>
          <w:rFonts w:ascii="Times New Roman" w:hAnsi="Times New Roman" w:cs="Times New Roman"/>
          <w:b/>
          <w:sz w:val="28"/>
          <w:szCs w:val="24"/>
        </w:rPr>
        <w:t>Reviewer</w:t>
      </w:r>
      <w:r>
        <w:rPr>
          <w:rFonts w:ascii="Times New Roman" w:hAnsi="Times New Roman" w:cs="Times New Roman"/>
          <w:b/>
          <w:sz w:val="28"/>
          <w:szCs w:val="24"/>
        </w:rPr>
        <w:t>:</w:t>
      </w:r>
      <w:r w:rsidRPr="00544BCE">
        <w:rPr>
          <w:rFonts w:ascii="Times New Roman" w:hAnsi="Times New Roman" w:cs="Times New Roman"/>
          <w:b/>
          <w:sz w:val="28"/>
          <w:szCs w:val="24"/>
        </w:rPr>
        <w:t xml:space="preserve"> </w:t>
      </w:r>
      <w:r>
        <w:rPr>
          <w:rFonts w:ascii="Times New Roman" w:hAnsi="Times New Roman" w:cs="Times New Roman"/>
          <w:b/>
          <w:sz w:val="28"/>
          <w:szCs w:val="24"/>
        </w:rPr>
        <w:t>2</w:t>
      </w:r>
    </w:p>
    <w:p w14:paraId="25F480CE" w14:textId="77777777" w:rsidR="00FC4E1E" w:rsidRPr="00BC77DE" w:rsidRDefault="00FC4E1E" w:rsidP="00FC4E1E">
      <w:pPr>
        <w:spacing w:line="360" w:lineRule="auto"/>
        <w:rPr>
          <w:rFonts w:ascii="Times New Roman" w:eastAsia="等线" w:hAnsi="Times New Roman" w:cs="Times New Roman"/>
          <w:sz w:val="24"/>
          <w:szCs w:val="24"/>
        </w:rPr>
      </w:pPr>
      <w:r w:rsidRPr="00BC77DE">
        <w:rPr>
          <w:rFonts w:ascii="Times New Roman" w:eastAsia="等线" w:hAnsi="Times New Roman" w:cs="Times New Roman"/>
          <w:sz w:val="24"/>
          <w:szCs w:val="24"/>
        </w:rPr>
        <w:t>The authors carried out numerical study to optimize an ejector used for hydrogen circulation for 100kW PEMFC stack and investigated performance of the ejector. Less novelty is found on numerical simulation procedure using ANSYS FLUENT. The following concerns arise:</w:t>
      </w:r>
    </w:p>
    <w:p w14:paraId="2FFE2246" w14:textId="77777777" w:rsidR="00FC4E1E" w:rsidRDefault="00FC4E1E" w:rsidP="00FC4E1E">
      <w:pPr>
        <w:spacing w:line="360" w:lineRule="auto"/>
        <w:rPr>
          <w:rFonts w:ascii="Times New Roman" w:eastAsia="等线" w:hAnsi="Times New Roman" w:cs="Times New Roman"/>
          <w:sz w:val="24"/>
          <w:szCs w:val="24"/>
        </w:rPr>
      </w:pPr>
      <w:r w:rsidRPr="00BC77DE">
        <w:rPr>
          <w:rFonts w:ascii="Times New Roman" w:eastAsia="等线" w:hAnsi="Times New Roman" w:cs="Times New Roman"/>
          <w:sz w:val="24"/>
          <w:szCs w:val="24"/>
        </w:rPr>
        <w:t>1. The authors performed experiments to validate their simulations, but nitrogen was used. Please comment on any temperature change of fluid after being injected as well as thermal boundary condition in both experiments and simulations.</w:t>
      </w:r>
    </w:p>
    <w:p w14:paraId="43759D30" w14:textId="77777777" w:rsidR="007F25F7" w:rsidRDefault="00982D20" w:rsidP="007F25F7">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7F25F7" w:rsidRPr="00740DCC">
        <w:rPr>
          <w:rFonts w:ascii="Times New Roman" w:hAnsi="Times New Roman" w:cs="Times New Roman"/>
          <w:color w:val="5B9BD5" w:themeColor="accent1"/>
          <w:sz w:val="24"/>
          <w:szCs w:val="24"/>
        </w:rPr>
        <w:t>:</w:t>
      </w:r>
      <w:r w:rsidR="007F25F7">
        <w:rPr>
          <w:rFonts w:ascii="Times New Roman" w:hAnsi="Times New Roman" w:cs="Times New Roman"/>
          <w:color w:val="5B9BD5" w:themeColor="accent1"/>
          <w:sz w:val="24"/>
          <w:szCs w:val="24"/>
        </w:rPr>
        <w:t xml:space="preserve"> </w:t>
      </w:r>
      <w:r w:rsidR="007F25F7" w:rsidRPr="00E47317">
        <w:rPr>
          <w:rFonts w:ascii="Times New Roman" w:hAnsi="Times New Roman" w:cs="Times New Roman"/>
          <w:color w:val="5B9BD5" w:themeColor="accent1"/>
          <w:sz w:val="24"/>
          <w:szCs w:val="24"/>
        </w:rPr>
        <w:t>Thanks for the revie</w:t>
      </w:r>
      <w:r w:rsidR="007F25F7" w:rsidRPr="00BE11B5">
        <w:rPr>
          <w:rFonts w:ascii="Times New Roman" w:hAnsi="Times New Roman" w:cs="Times New Roman"/>
          <w:color w:val="5B9BD5" w:themeColor="accent1"/>
          <w:sz w:val="24"/>
          <w:szCs w:val="24"/>
        </w:rPr>
        <w:t xml:space="preserve">wer’s suggestion. In our experiment, the fluid temperature </w:t>
      </w:r>
      <w:r w:rsidR="00FD7ABD">
        <w:rPr>
          <w:rFonts w:ascii="Times New Roman" w:hAnsi="Times New Roman" w:cs="Times New Roman"/>
          <w:color w:val="5B9BD5" w:themeColor="accent1"/>
          <w:sz w:val="24"/>
          <w:szCs w:val="24"/>
        </w:rPr>
        <w:t>was</w:t>
      </w:r>
      <w:r w:rsidR="007F25F7" w:rsidRPr="00BE11B5">
        <w:rPr>
          <w:rFonts w:ascii="Times New Roman" w:hAnsi="Times New Roman" w:cs="Times New Roman"/>
          <w:color w:val="5B9BD5" w:themeColor="accent1"/>
          <w:sz w:val="24"/>
          <w:szCs w:val="24"/>
        </w:rPr>
        <w:t xml:space="preserve"> considered the same as the environment of 18 ℃. </w:t>
      </w:r>
      <w:r w:rsidR="003F31DA">
        <w:rPr>
          <w:rFonts w:ascii="Times New Roman" w:hAnsi="Times New Roman" w:cs="Times New Roman"/>
          <w:color w:val="5B9BD5" w:themeColor="accent1"/>
          <w:sz w:val="24"/>
          <w:szCs w:val="24"/>
        </w:rPr>
        <w:t>A</w:t>
      </w:r>
      <w:r w:rsidR="007F25F7" w:rsidRPr="00B47F69">
        <w:rPr>
          <w:rFonts w:ascii="Times New Roman" w:hAnsi="Times New Roman" w:cs="Times New Roman" w:hint="eastAsia"/>
          <w:color w:val="5B9BD5" w:themeColor="accent1"/>
          <w:sz w:val="24"/>
          <w:szCs w:val="24"/>
        </w:rPr>
        <w:t>ccording to the high speed of gas inside the ejector, the ejection process was assumed as an isenthalpic process</w:t>
      </w:r>
      <w:r w:rsidR="003F31DA">
        <w:rPr>
          <w:rFonts w:ascii="Times New Roman" w:hAnsi="Times New Roman" w:cs="Times New Roman"/>
          <w:color w:val="5B9BD5" w:themeColor="accent1"/>
          <w:sz w:val="24"/>
          <w:szCs w:val="24"/>
        </w:rPr>
        <w:t xml:space="preserve"> a</w:t>
      </w:r>
      <w:r w:rsidR="007F25F7" w:rsidRPr="00B47F69">
        <w:rPr>
          <w:rFonts w:ascii="Times New Roman" w:hAnsi="Times New Roman" w:cs="Times New Roman" w:hint="eastAsia"/>
          <w:color w:val="5B9BD5" w:themeColor="accent1"/>
          <w:sz w:val="24"/>
          <w:szCs w:val="24"/>
        </w:rPr>
        <w:t>nd the fluid was assumed as ideal gas</w:t>
      </w:r>
      <w:r w:rsidR="003F31DA" w:rsidRPr="003F31DA">
        <w:rPr>
          <w:rFonts w:ascii="Times New Roman" w:hAnsi="Times New Roman" w:cs="Times New Roman" w:hint="eastAsia"/>
          <w:color w:val="5B9BD5" w:themeColor="accent1"/>
          <w:sz w:val="24"/>
          <w:szCs w:val="24"/>
        </w:rPr>
        <w:t xml:space="preserve"> </w:t>
      </w:r>
      <w:r w:rsidR="003F31DA" w:rsidRPr="00B47F69">
        <w:rPr>
          <w:rFonts w:ascii="Times New Roman" w:hAnsi="Times New Roman" w:cs="Times New Roman" w:hint="eastAsia"/>
          <w:color w:val="5B9BD5" w:themeColor="accent1"/>
          <w:sz w:val="24"/>
          <w:szCs w:val="24"/>
        </w:rPr>
        <w:t xml:space="preserve">in </w:t>
      </w:r>
      <w:r w:rsidR="003F31DA">
        <w:rPr>
          <w:rFonts w:ascii="Times New Roman" w:hAnsi="Times New Roman" w:cs="Times New Roman"/>
          <w:color w:val="5B9BD5" w:themeColor="accent1"/>
          <w:sz w:val="24"/>
          <w:szCs w:val="24"/>
        </w:rPr>
        <w:t xml:space="preserve">the </w:t>
      </w:r>
      <w:r w:rsidR="003F31DA" w:rsidRPr="00B47F69">
        <w:rPr>
          <w:rFonts w:ascii="Times New Roman" w:hAnsi="Times New Roman" w:cs="Times New Roman" w:hint="eastAsia"/>
          <w:color w:val="5B9BD5" w:themeColor="accent1"/>
          <w:sz w:val="24"/>
          <w:szCs w:val="24"/>
        </w:rPr>
        <w:t>simulation</w:t>
      </w:r>
      <w:r w:rsidR="007F25F7" w:rsidRPr="00B47F69">
        <w:rPr>
          <w:rFonts w:ascii="Times New Roman" w:hAnsi="Times New Roman" w:cs="Times New Roman" w:hint="eastAsia"/>
          <w:color w:val="5B9BD5" w:themeColor="accent1"/>
          <w:sz w:val="24"/>
          <w:szCs w:val="24"/>
        </w:rPr>
        <w:t>.</w:t>
      </w:r>
      <w:r w:rsidR="00B23A1B">
        <w:rPr>
          <w:rFonts w:ascii="Times New Roman" w:hAnsi="Times New Roman" w:cs="Times New Roman"/>
          <w:color w:val="5B9BD5" w:themeColor="accent1"/>
          <w:sz w:val="24"/>
          <w:szCs w:val="24"/>
        </w:rPr>
        <w:t xml:space="preserve"> </w:t>
      </w:r>
      <w:r w:rsidR="007F25F7" w:rsidRPr="00B47F69">
        <w:rPr>
          <w:rFonts w:ascii="Times New Roman" w:hAnsi="Times New Roman" w:cs="Times New Roman" w:hint="eastAsia"/>
          <w:color w:val="5B9BD5" w:themeColor="accent1"/>
          <w:sz w:val="24"/>
          <w:szCs w:val="24"/>
        </w:rPr>
        <w:t>(</w:t>
      </w:r>
      <w:r w:rsidR="00B23A1B" w:rsidRPr="00B23A1B">
        <w:rPr>
          <w:rFonts w:ascii="Times New Roman" w:hAnsi="Times New Roman" w:cs="Times New Roman"/>
          <w:i/>
          <w:color w:val="5B9BD5" w:themeColor="accent1"/>
          <w:sz w:val="24"/>
          <w:szCs w:val="24"/>
        </w:rPr>
        <w:t>Appl. Energy</w:t>
      </w:r>
      <w:r w:rsidR="00B23A1B" w:rsidRPr="00B23A1B">
        <w:rPr>
          <w:rFonts w:ascii="Times New Roman" w:hAnsi="Times New Roman" w:cs="Times New Roman"/>
          <w:color w:val="5B9BD5" w:themeColor="accent1"/>
          <w:sz w:val="24"/>
          <w:szCs w:val="24"/>
        </w:rPr>
        <w:t xml:space="preserve"> </w:t>
      </w:r>
      <w:r w:rsidR="00B23A1B" w:rsidRPr="00B23A1B">
        <w:rPr>
          <w:rFonts w:ascii="Times New Roman" w:hAnsi="Times New Roman" w:cs="Times New Roman"/>
          <w:b/>
          <w:color w:val="5B9BD5" w:themeColor="accent1"/>
          <w:sz w:val="24"/>
          <w:szCs w:val="24"/>
        </w:rPr>
        <w:t>2019</w:t>
      </w:r>
      <w:r w:rsidR="00B23A1B" w:rsidRPr="00B23A1B">
        <w:rPr>
          <w:rFonts w:ascii="Times New Roman" w:hAnsi="Times New Roman" w:cs="Times New Roman"/>
          <w:color w:val="5B9BD5" w:themeColor="accent1"/>
          <w:sz w:val="24"/>
          <w:szCs w:val="24"/>
        </w:rPr>
        <w:t xml:space="preserve">; </w:t>
      </w:r>
      <w:r w:rsidR="00B23A1B" w:rsidRPr="00B23A1B">
        <w:rPr>
          <w:rFonts w:ascii="Times New Roman" w:hAnsi="Times New Roman" w:cs="Times New Roman"/>
          <w:i/>
          <w:color w:val="5B9BD5" w:themeColor="accent1"/>
          <w:sz w:val="24"/>
          <w:szCs w:val="24"/>
        </w:rPr>
        <w:t>235</w:t>
      </w:r>
      <w:r w:rsidR="00B23A1B" w:rsidRPr="00B23A1B">
        <w:rPr>
          <w:rFonts w:ascii="Times New Roman" w:hAnsi="Times New Roman" w:cs="Times New Roman"/>
          <w:color w:val="5B9BD5" w:themeColor="accent1"/>
          <w:sz w:val="24"/>
          <w:szCs w:val="24"/>
        </w:rPr>
        <w:t>: 729-738.</w:t>
      </w:r>
      <w:r w:rsidR="007F25F7" w:rsidRPr="00B47F69">
        <w:rPr>
          <w:rFonts w:ascii="Times New Roman" w:hAnsi="Times New Roman" w:cs="Times New Roman" w:hint="eastAsia"/>
          <w:color w:val="5B9BD5" w:themeColor="accent1"/>
          <w:sz w:val="24"/>
          <w:szCs w:val="24"/>
        </w:rPr>
        <w:t xml:space="preserve">) So in </w:t>
      </w:r>
      <w:r w:rsidR="0080594E">
        <w:rPr>
          <w:rFonts w:ascii="Times New Roman" w:hAnsi="Times New Roman" w:cs="Times New Roman"/>
          <w:color w:val="5B9BD5" w:themeColor="accent1"/>
          <w:sz w:val="24"/>
          <w:szCs w:val="24"/>
        </w:rPr>
        <w:t xml:space="preserve">the </w:t>
      </w:r>
      <w:r w:rsidR="007F25F7" w:rsidRPr="00B47F69">
        <w:rPr>
          <w:rFonts w:ascii="Times New Roman" w:hAnsi="Times New Roman" w:cs="Times New Roman" w:hint="eastAsia"/>
          <w:color w:val="5B9BD5" w:themeColor="accent1"/>
          <w:sz w:val="24"/>
          <w:szCs w:val="24"/>
        </w:rPr>
        <w:t>simulation</w:t>
      </w:r>
      <w:r w:rsidR="0080594E">
        <w:rPr>
          <w:rFonts w:ascii="Times New Roman" w:hAnsi="Times New Roman" w:cs="Times New Roman"/>
          <w:color w:val="5B9BD5" w:themeColor="accent1"/>
          <w:sz w:val="24"/>
          <w:szCs w:val="24"/>
        </w:rPr>
        <w:t>,</w:t>
      </w:r>
      <w:r w:rsidR="007F25F7" w:rsidRPr="00B47F69">
        <w:rPr>
          <w:rFonts w:ascii="Times New Roman" w:hAnsi="Times New Roman" w:cs="Times New Roman" w:hint="eastAsia"/>
          <w:color w:val="5B9BD5" w:themeColor="accent1"/>
          <w:sz w:val="24"/>
          <w:szCs w:val="24"/>
        </w:rPr>
        <w:t xml:space="preserve"> the Joule-Thomson effect was not considered. </w:t>
      </w:r>
      <w:r w:rsidR="0080594E">
        <w:rPr>
          <w:rFonts w:ascii="Times New Roman" w:hAnsi="Times New Roman" w:cs="Times New Roman"/>
          <w:color w:val="5B9BD5" w:themeColor="accent1"/>
          <w:sz w:val="24"/>
          <w:szCs w:val="24"/>
        </w:rPr>
        <w:t xml:space="preserve">Meanwhile, </w:t>
      </w:r>
      <w:r w:rsidR="007F25F7" w:rsidRPr="00B47F69">
        <w:rPr>
          <w:rFonts w:ascii="Times New Roman" w:hAnsi="Times New Roman" w:cs="Times New Roman" w:hint="eastAsia"/>
          <w:color w:val="5B9BD5" w:themeColor="accent1"/>
          <w:sz w:val="24"/>
          <w:szCs w:val="24"/>
        </w:rPr>
        <w:t>the reviewer</w:t>
      </w:r>
      <w:r w:rsidR="007F25F7">
        <w:rPr>
          <w:rFonts w:ascii="Times New Roman" w:hAnsi="Times New Roman" w:cs="Times New Roman"/>
          <w:color w:val="5B9BD5" w:themeColor="accent1"/>
          <w:sz w:val="24"/>
          <w:szCs w:val="24"/>
        </w:rPr>
        <w:t>’</w:t>
      </w:r>
      <w:r w:rsidR="007F25F7" w:rsidRPr="00B47F69">
        <w:rPr>
          <w:rFonts w:ascii="Times New Roman" w:hAnsi="Times New Roman" w:cs="Times New Roman" w:hint="eastAsia"/>
          <w:color w:val="5B9BD5" w:themeColor="accent1"/>
          <w:sz w:val="24"/>
          <w:szCs w:val="24"/>
        </w:rPr>
        <w:t>s comment remind</w:t>
      </w:r>
      <w:r w:rsidR="004A2234">
        <w:rPr>
          <w:rFonts w:ascii="Times New Roman" w:hAnsi="Times New Roman" w:cs="Times New Roman"/>
          <w:color w:val="5B9BD5" w:themeColor="accent1"/>
          <w:sz w:val="24"/>
          <w:szCs w:val="24"/>
        </w:rPr>
        <w:t>ed</w:t>
      </w:r>
      <w:r w:rsidR="007F25F7" w:rsidRPr="00B47F69">
        <w:rPr>
          <w:rFonts w:ascii="Times New Roman" w:hAnsi="Times New Roman" w:cs="Times New Roman" w:hint="eastAsia"/>
          <w:color w:val="5B9BD5" w:themeColor="accent1"/>
          <w:sz w:val="24"/>
          <w:szCs w:val="24"/>
        </w:rPr>
        <w:t xml:space="preserve"> us </w:t>
      </w:r>
      <w:r w:rsidR="00F24771">
        <w:rPr>
          <w:rFonts w:ascii="Times New Roman" w:hAnsi="Times New Roman" w:cs="Times New Roman"/>
          <w:color w:val="5B9BD5" w:themeColor="accent1"/>
          <w:sz w:val="24"/>
          <w:szCs w:val="24"/>
        </w:rPr>
        <w:t xml:space="preserve">of </w:t>
      </w:r>
      <w:r w:rsidR="007F25F7" w:rsidRPr="00B47F69">
        <w:rPr>
          <w:rFonts w:ascii="Times New Roman" w:hAnsi="Times New Roman" w:cs="Times New Roman" w:hint="eastAsia"/>
          <w:color w:val="5B9BD5" w:themeColor="accent1"/>
          <w:sz w:val="24"/>
          <w:szCs w:val="24"/>
        </w:rPr>
        <w:t>the possible temperature change</w:t>
      </w:r>
      <w:r w:rsidR="00F24771">
        <w:rPr>
          <w:rFonts w:ascii="Times New Roman" w:hAnsi="Times New Roman" w:cs="Times New Roman"/>
          <w:color w:val="5B9BD5" w:themeColor="accent1"/>
          <w:sz w:val="24"/>
          <w:szCs w:val="24"/>
        </w:rPr>
        <w:t>s in</w:t>
      </w:r>
      <w:r w:rsidR="007F25F7" w:rsidRPr="00B47F69">
        <w:rPr>
          <w:rFonts w:ascii="Times New Roman" w:hAnsi="Times New Roman" w:cs="Times New Roman" w:hint="eastAsia"/>
          <w:color w:val="5B9BD5" w:themeColor="accent1"/>
          <w:sz w:val="24"/>
          <w:szCs w:val="24"/>
        </w:rPr>
        <w:t xml:space="preserve"> the fluid. So we </w:t>
      </w:r>
      <w:r w:rsidR="007F25F7" w:rsidRPr="00FD7ABD">
        <w:rPr>
          <w:rFonts w:ascii="Times New Roman" w:hAnsi="Times New Roman" w:cs="Times New Roman" w:hint="eastAsia"/>
          <w:color w:val="5B9BD5" w:themeColor="accent1"/>
          <w:sz w:val="24"/>
          <w:szCs w:val="24"/>
        </w:rPr>
        <w:t xml:space="preserve">have carried out the test with </w:t>
      </w:r>
      <w:r w:rsidR="00F24771" w:rsidRPr="00FD7ABD">
        <w:rPr>
          <w:rFonts w:ascii="Times New Roman" w:hAnsi="Times New Roman" w:cs="Times New Roman"/>
          <w:color w:val="5B9BD5" w:themeColor="accent1"/>
          <w:sz w:val="24"/>
          <w:szCs w:val="24"/>
        </w:rPr>
        <w:t xml:space="preserve">the </w:t>
      </w:r>
      <w:r w:rsidR="007F25F7" w:rsidRPr="00FD7ABD">
        <w:rPr>
          <w:rFonts w:ascii="Times New Roman" w:hAnsi="Times New Roman" w:cs="Times New Roman" w:hint="eastAsia"/>
          <w:color w:val="5B9BD5" w:themeColor="accent1"/>
          <w:sz w:val="24"/>
          <w:szCs w:val="24"/>
        </w:rPr>
        <w:t xml:space="preserve">temperature sensors </w:t>
      </w:r>
      <w:r w:rsidR="00AB4110" w:rsidRPr="00FD7ABD">
        <w:rPr>
          <w:rFonts w:ascii="Times New Roman" w:hAnsi="Times New Roman" w:cs="Times New Roman"/>
          <w:color w:val="5B9BD5" w:themeColor="accent1"/>
          <w:sz w:val="24"/>
          <w:szCs w:val="24"/>
        </w:rPr>
        <w:t>at</w:t>
      </w:r>
      <w:r w:rsidR="007F25F7" w:rsidRPr="00FD7ABD">
        <w:rPr>
          <w:rFonts w:ascii="Times New Roman" w:hAnsi="Times New Roman" w:cs="Times New Roman" w:hint="eastAsia"/>
          <w:color w:val="5B9BD5" w:themeColor="accent1"/>
          <w:sz w:val="24"/>
          <w:szCs w:val="24"/>
        </w:rPr>
        <w:t xml:space="preserve"> the upstream of the primary inlet</w:t>
      </w:r>
      <w:r w:rsidR="00AB4110" w:rsidRPr="00FD7ABD">
        <w:rPr>
          <w:rFonts w:ascii="Times New Roman" w:hAnsi="Times New Roman" w:cs="Times New Roman"/>
          <w:color w:val="5B9BD5" w:themeColor="accent1"/>
          <w:sz w:val="24"/>
          <w:szCs w:val="24"/>
        </w:rPr>
        <w:t>,</w:t>
      </w:r>
      <w:r w:rsidR="007F25F7" w:rsidRPr="00B47F69">
        <w:rPr>
          <w:rFonts w:ascii="Times New Roman" w:hAnsi="Times New Roman" w:cs="Times New Roman" w:hint="eastAsia"/>
          <w:color w:val="5B9BD5" w:themeColor="accent1"/>
          <w:sz w:val="24"/>
          <w:szCs w:val="24"/>
        </w:rPr>
        <w:t xml:space="preserve"> and </w:t>
      </w:r>
      <w:r w:rsidR="00AB4110">
        <w:rPr>
          <w:rFonts w:ascii="Times New Roman" w:hAnsi="Times New Roman" w:cs="Times New Roman"/>
          <w:color w:val="5B9BD5" w:themeColor="accent1"/>
          <w:sz w:val="24"/>
          <w:szCs w:val="24"/>
        </w:rPr>
        <w:t xml:space="preserve">the </w:t>
      </w:r>
      <w:r w:rsidR="00F0301A">
        <w:rPr>
          <w:rFonts w:ascii="Times New Roman" w:hAnsi="Times New Roman" w:cs="Times New Roman" w:hint="eastAsia"/>
          <w:color w:val="5B9BD5" w:themeColor="accent1"/>
          <w:sz w:val="24"/>
          <w:szCs w:val="24"/>
        </w:rPr>
        <w:t>downstream of</w:t>
      </w:r>
      <w:r w:rsidR="007F25F7" w:rsidRPr="006A3C5D">
        <w:rPr>
          <w:rFonts w:ascii="Times New Roman" w:hAnsi="Times New Roman" w:cs="Times New Roman"/>
          <w:color w:val="5B9BD5" w:themeColor="accent1"/>
          <w:sz w:val="24"/>
          <w:szCs w:val="24"/>
        </w:rPr>
        <w:t xml:space="preserve"> the ejector</w:t>
      </w:r>
      <w:r w:rsidR="00F0301A" w:rsidRPr="006A3C5D">
        <w:rPr>
          <w:rFonts w:ascii="Times New Roman" w:hAnsi="Times New Roman" w:cs="Times New Roman"/>
          <w:color w:val="5B9BD5" w:themeColor="accent1"/>
          <w:sz w:val="24"/>
          <w:szCs w:val="24"/>
        </w:rPr>
        <w:t xml:space="preserve"> outle</w:t>
      </w:r>
      <w:r w:rsidR="00F0301A" w:rsidRPr="005B03F9">
        <w:rPr>
          <w:rFonts w:ascii="Times New Roman" w:hAnsi="Times New Roman" w:cs="Times New Roman"/>
          <w:color w:val="5B9BD5" w:themeColor="accent1"/>
          <w:sz w:val="24"/>
          <w:szCs w:val="24"/>
        </w:rPr>
        <w:t>t</w:t>
      </w:r>
      <w:r w:rsidR="007F25F7" w:rsidRPr="005B03F9">
        <w:rPr>
          <w:rFonts w:ascii="Times New Roman" w:hAnsi="Times New Roman" w:cs="Times New Roman"/>
          <w:color w:val="5B9BD5" w:themeColor="accent1"/>
          <w:sz w:val="24"/>
          <w:szCs w:val="24"/>
        </w:rPr>
        <w:t xml:space="preserve">. </w:t>
      </w:r>
      <w:r w:rsidR="00F24771" w:rsidRPr="005B03F9">
        <w:rPr>
          <w:rFonts w:ascii="Times New Roman" w:hAnsi="Times New Roman" w:cs="Times New Roman"/>
          <w:color w:val="5B9BD5" w:themeColor="accent1"/>
          <w:sz w:val="24"/>
          <w:szCs w:val="24"/>
        </w:rPr>
        <w:t>T</w:t>
      </w:r>
      <w:r w:rsidR="007F25F7" w:rsidRPr="005B03F9">
        <w:rPr>
          <w:rFonts w:ascii="Times New Roman" w:hAnsi="Times New Roman" w:cs="Times New Roman"/>
          <w:color w:val="5B9BD5" w:themeColor="accent1"/>
          <w:sz w:val="24"/>
          <w:szCs w:val="24"/>
        </w:rPr>
        <w:t xml:space="preserve">he temperature of </w:t>
      </w:r>
      <w:r w:rsidR="00F24771" w:rsidRPr="005B03F9">
        <w:rPr>
          <w:rFonts w:ascii="Times New Roman" w:hAnsi="Times New Roman" w:cs="Times New Roman"/>
          <w:color w:val="5B9BD5" w:themeColor="accent1"/>
          <w:sz w:val="24"/>
          <w:szCs w:val="24"/>
        </w:rPr>
        <w:t xml:space="preserve">the </w:t>
      </w:r>
      <w:r w:rsidR="007F25F7" w:rsidRPr="005B03F9">
        <w:rPr>
          <w:rFonts w:ascii="Times New Roman" w:hAnsi="Times New Roman" w:cs="Times New Roman"/>
          <w:color w:val="5B9BD5" w:themeColor="accent1"/>
          <w:sz w:val="24"/>
          <w:szCs w:val="24"/>
        </w:rPr>
        <w:t>fluid at the outlet of the ejector was just 1 ℃ lower than the primary in</w:t>
      </w:r>
      <w:r w:rsidR="007F25F7" w:rsidRPr="006A3C5D">
        <w:rPr>
          <w:rFonts w:ascii="Times New Roman" w:hAnsi="Times New Roman" w:cs="Times New Roman"/>
          <w:color w:val="5B9BD5" w:themeColor="accent1"/>
          <w:sz w:val="24"/>
          <w:szCs w:val="24"/>
        </w:rPr>
        <w:t>let of the ejecto</w:t>
      </w:r>
      <w:r w:rsidR="007F25F7">
        <w:rPr>
          <w:rFonts w:ascii="Times New Roman" w:hAnsi="Times New Roman" w:cs="Times New Roman"/>
          <w:color w:val="5B9BD5" w:themeColor="accent1"/>
          <w:sz w:val="24"/>
          <w:szCs w:val="24"/>
        </w:rPr>
        <w:t>r</w:t>
      </w:r>
      <w:r w:rsidR="007F25F7" w:rsidRPr="00B47F69">
        <w:rPr>
          <w:rFonts w:ascii="Times New Roman" w:hAnsi="Times New Roman" w:cs="Times New Roman" w:hint="eastAsia"/>
          <w:color w:val="5B9BD5" w:themeColor="accent1"/>
          <w:sz w:val="24"/>
          <w:szCs w:val="24"/>
        </w:rPr>
        <w:t xml:space="preserve">. And the temperature difference was supposed to </w:t>
      </w:r>
      <w:r w:rsidR="007F25F7">
        <w:rPr>
          <w:rFonts w:ascii="Times New Roman" w:hAnsi="Times New Roman" w:cs="Times New Roman"/>
          <w:color w:val="5B9BD5" w:themeColor="accent1"/>
          <w:sz w:val="24"/>
          <w:szCs w:val="24"/>
        </w:rPr>
        <w:t xml:space="preserve">be </w:t>
      </w:r>
      <w:r w:rsidR="007F25F7" w:rsidRPr="00B47F69">
        <w:rPr>
          <w:rFonts w:ascii="Times New Roman" w:hAnsi="Times New Roman" w:cs="Times New Roman" w:hint="eastAsia"/>
          <w:color w:val="5B9BD5" w:themeColor="accent1"/>
          <w:sz w:val="24"/>
          <w:szCs w:val="24"/>
        </w:rPr>
        <w:t>generated from the</w:t>
      </w:r>
      <w:r w:rsidR="007F25F7" w:rsidRPr="00B47F69">
        <w:rPr>
          <w:rFonts w:ascii="Times New Roman" w:hAnsi="Times New Roman" w:cs="Times New Roman"/>
          <w:color w:val="5B9BD5" w:themeColor="accent1"/>
          <w:sz w:val="24"/>
          <w:szCs w:val="24"/>
        </w:rPr>
        <w:t xml:space="preserve"> sensor error and pipes. More research</w:t>
      </w:r>
      <w:r w:rsidR="003F3CB9">
        <w:rPr>
          <w:rFonts w:ascii="Times New Roman" w:hAnsi="Times New Roman" w:cs="Times New Roman"/>
          <w:color w:val="5B9BD5" w:themeColor="accent1"/>
          <w:sz w:val="24"/>
          <w:szCs w:val="24"/>
        </w:rPr>
        <w:t>es</w:t>
      </w:r>
      <w:r w:rsidR="007F25F7" w:rsidRPr="00B47F69">
        <w:rPr>
          <w:rFonts w:ascii="Times New Roman" w:hAnsi="Times New Roman" w:cs="Times New Roman"/>
          <w:color w:val="5B9BD5" w:themeColor="accent1"/>
          <w:sz w:val="24"/>
          <w:szCs w:val="24"/>
        </w:rPr>
        <w:t xml:space="preserve"> need to be expanded in our future work to </w:t>
      </w:r>
      <w:r w:rsidR="00D11341">
        <w:rPr>
          <w:rFonts w:ascii="Times New Roman" w:hAnsi="Times New Roman" w:cs="Times New Roman"/>
          <w:color w:val="5B9BD5" w:themeColor="accent1"/>
          <w:sz w:val="24"/>
          <w:szCs w:val="24"/>
        </w:rPr>
        <w:t>study</w:t>
      </w:r>
      <w:r w:rsidR="007F25F7" w:rsidRPr="00B47F69">
        <w:rPr>
          <w:rFonts w:ascii="Times New Roman" w:hAnsi="Times New Roman" w:cs="Times New Roman"/>
          <w:color w:val="5B9BD5" w:themeColor="accent1"/>
          <w:sz w:val="24"/>
          <w:szCs w:val="24"/>
        </w:rPr>
        <w:t xml:space="preserve"> the possible temperature change at the boundar</w:t>
      </w:r>
      <w:r w:rsidR="008F6FC5">
        <w:rPr>
          <w:rFonts w:ascii="Times New Roman" w:hAnsi="Times New Roman" w:cs="Times New Roman"/>
          <w:color w:val="5B9BD5" w:themeColor="accent1"/>
          <w:sz w:val="24"/>
          <w:szCs w:val="24"/>
        </w:rPr>
        <w:t>ies</w:t>
      </w:r>
      <w:r w:rsidR="007F25F7" w:rsidRPr="00B47F69">
        <w:rPr>
          <w:rFonts w:ascii="Times New Roman" w:hAnsi="Times New Roman" w:cs="Times New Roman"/>
          <w:color w:val="5B9BD5" w:themeColor="accent1"/>
          <w:sz w:val="24"/>
          <w:szCs w:val="24"/>
        </w:rPr>
        <w:t xml:space="preserve"> of the ejector. We have revised our manuscript according to the reviewer’s comment on the thermal boundary condition in both experiments and simulations as follows:</w:t>
      </w:r>
    </w:p>
    <w:p w14:paraId="121C1867" w14:textId="77777777" w:rsidR="00CC70C9" w:rsidRDefault="00CC70C9" w:rsidP="007F25F7">
      <w:pPr>
        <w:spacing w:line="360" w:lineRule="auto"/>
        <w:rPr>
          <w:rFonts w:ascii="Times New Roman" w:hAnsi="Times New Roman" w:cs="Times New Roman"/>
          <w:color w:val="5B9BD5" w:themeColor="accent1"/>
          <w:sz w:val="24"/>
          <w:szCs w:val="24"/>
        </w:rPr>
      </w:pPr>
      <w:r w:rsidRPr="00CC70C9">
        <w:rPr>
          <w:rFonts w:ascii="Times New Roman" w:hAnsi="Times New Roman" w:cs="Times New Roman"/>
          <w:color w:val="5B9BD5" w:themeColor="accent1"/>
          <w:sz w:val="24"/>
          <w:szCs w:val="24"/>
        </w:rPr>
        <w:t>2 Experimental</w:t>
      </w:r>
    </w:p>
    <w:p w14:paraId="5AE0D25A" w14:textId="77777777" w:rsidR="00CC70C9" w:rsidRDefault="00CC70C9" w:rsidP="007F25F7">
      <w:pPr>
        <w:spacing w:line="360" w:lineRule="auto"/>
        <w:rPr>
          <w:rFonts w:ascii="Times New Roman" w:hAnsi="Times New Roman" w:cs="Times New Roman"/>
          <w:color w:val="5B9BD5" w:themeColor="accent1"/>
          <w:sz w:val="24"/>
          <w:szCs w:val="24"/>
        </w:rPr>
      </w:pPr>
      <w:r w:rsidRPr="00CC70C9">
        <w:rPr>
          <w:rFonts w:ascii="Times New Roman" w:hAnsi="Times New Roman" w:cs="Times New Roman"/>
          <w:color w:val="5B9BD5" w:themeColor="accent1"/>
          <w:sz w:val="24"/>
          <w:szCs w:val="24"/>
        </w:rPr>
        <w:t>To verify the correctness of the simulation model, an ejector test platform is established to test the ejector. Figure 1a exhibited the schematic diagram of the ejector test platform. The fluid media is dried nitrogen and the fluid temperature is assumed t</w:t>
      </w:r>
      <w:r w:rsidRPr="00CC70C9">
        <w:rPr>
          <w:rFonts w:ascii="Times New Roman" w:hAnsi="Times New Roman" w:cs="Times New Roman" w:hint="eastAsia"/>
          <w:color w:val="5B9BD5" w:themeColor="accent1"/>
          <w:sz w:val="24"/>
          <w:szCs w:val="24"/>
        </w:rPr>
        <w:t xml:space="preserve">he same as the </w:t>
      </w:r>
      <w:r w:rsidRPr="00CC70C9">
        <w:rPr>
          <w:rFonts w:ascii="Times New Roman" w:hAnsi="Times New Roman" w:cs="Times New Roman" w:hint="eastAsia"/>
          <w:color w:val="5B9BD5" w:themeColor="accent1"/>
          <w:sz w:val="24"/>
          <w:szCs w:val="24"/>
        </w:rPr>
        <w:lastRenderedPageBreak/>
        <w:t>experimental temperature</w:t>
      </w:r>
      <w:r w:rsidRPr="00092708">
        <w:rPr>
          <w:rFonts w:ascii="Times New Roman" w:hAnsi="Times New Roman" w:cs="Times New Roman"/>
          <w:color w:val="5B9BD5" w:themeColor="accent1"/>
          <w:sz w:val="24"/>
          <w:szCs w:val="24"/>
        </w:rPr>
        <w:t xml:space="preserve"> of 18 ℃. Duri</w:t>
      </w:r>
      <w:r w:rsidRPr="00CC70C9">
        <w:rPr>
          <w:rFonts w:ascii="Times New Roman" w:hAnsi="Times New Roman" w:cs="Times New Roman" w:hint="eastAsia"/>
          <w:color w:val="5B9BD5" w:themeColor="accent1"/>
          <w:sz w:val="24"/>
          <w:szCs w:val="24"/>
        </w:rPr>
        <w:t>ng the test, the mass flow is regulated by the needle valve to simulate the hydrogen consumption of the PEMFCs. The pressure data is feedback to the proportional valve by the pressure sensor (P6) to cont</w:t>
      </w:r>
      <w:r w:rsidRPr="00CC70C9">
        <w:rPr>
          <w:rFonts w:ascii="Times New Roman" w:hAnsi="Times New Roman" w:cs="Times New Roman"/>
          <w:color w:val="5B9BD5" w:themeColor="accent1"/>
          <w:sz w:val="24"/>
          <w:szCs w:val="24"/>
        </w:rPr>
        <w:t>rol the inlet pressure and the flow resistance of the stack is simulated by the ball valve. The solenoid valve can be used to simulate the exhaust process of the anodic recirculation but is closed here. The primary flow and secondary flow are measured by flowmeter 1 and flowmeter 2, respectively.</w:t>
      </w:r>
    </w:p>
    <w:p w14:paraId="7DF2A39A" w14:textId="77777777" w:rsidR="00CC70C9" w:rsidRPr="00CC70C9" w:rsidRDefault="00CC70C9" w:rsidP="007F25F7">
      <w:pPr>
        <w:spacing w:line="360" w:lineRule="auto"/>
        <w:rPr>
          <w:rFonts w:ascii="Times New Roman" w:hAnsi="Times New Roman" w:cs="Times New Roman"/>
          <w:color w:val="5B9BD5" w:themeColor="accent1"/>
          <w:sz w:val="24"/>
          <w:szCs w:val="24"/>
        </w:rPr>
      </w:pPr>
      <w:r w:rsidRPr="00CC70C9">
        <w:rPr>
          <w:rFonts w:ascii="Times New Roman" w:hAnsi="Times New Roman" w:cs="Times New Roman"/>
          <w:color w:val="5B9BD5" w:themeColor="accent1"/>
          <w:sz w:val="24"/>
          <w:szCs w:val="24"/>
        </w:rPr>
        <w:t>3.2 Boundary conditions</w:t>
      </w:r>
    </w:p>
    <w:p w14:paraId="607B5423" w14:textId="77777777" w:rsidR="007F25F7" w:rsidRPr="00CC70C9" w:rsidRDefault="00391317" w:rsidP="007F25F7">
      <w:pPr>
        <w:spacing w:line="360" w:lineRule="auto"/>
        <w:rPr>
          <w:rFonts w:ascii="Times New Roman" w:hAnsi="Times New Roman" w:cs="Times New Roman"/>
          <w:color w:val="5B9BD5" w:themeColor="accent1"/>
          <w:sz w:val="24"/>
          <w:szCs w:val="24"/>
        </w:rPr>
      </w:pPr>
      <w:r w:rsidRPr="00391317">
        <w:rPr>
          <w:rFonts w:ascii="Times New Roman" w:hAnsi="Times New Roman" w:cs="Times New Roman"/>
          <w:color w:val="5B9BD5" w:themeColor="accent1"/>
          <w:sz w:val="24"/>
          <w:szCs w:val="24"/>
        </w:rPr>
        <w:t>The ejector model boundary conditions are correlated to the working conditions of PEMFC. As the ejector primary inlet flow rate is corresponding to the PEMFC stack working current, the inlet of the primary flow adopts the boundary conditions of the mass inlet. The outlet of the ejector is set as a pressure outlet where the static pressure equals to the PEMFC stack inlet pressure. Since the upstream pressure of the porous jump boundary is considered as the PEMFC stack inlet pressure, the second inlet is a pressure inlet as well with the same parameters as the ejector outlet. According to the high speed of gas inside the ejector, the ejection process is assumed as an isenthalpic process, and no heat conduction is considered through the walls. The fluid media is assumed as ideal gas.</w:t>
      </w:r>
    </w:p>
    <w:p w14:paraId="7657B308" w14:textId="77777777" w:rsidR="00BC77DE" w:rsidRPr="00BC77DE" w:rsidRDefault="00BC77DE" w:rsidP="00FC4E1E">
      <w:pPr>
        <w:spacing w:line="360" w:lineRule="auto"/>
        <w:rPr>
          <w:rFonts w:ascii="Times New Roman" w:eastAsia="等线" w:hAnsi="Times New Roman" w:cs="Times New Roman"/>
          <w:sz w:val="24"/>
          <w:szCs w:val="24"/>
        </w:rPr>
      </w:pPr>
    </w:p>
    <w:p w14:paraId="1D7C1E76" w14:textId="77777777" w:rsidR="00FC4E1E" w:rsidRDefault="00FC4E1E" w:rsidP="00FC4E1E">
      <w:pPr>
        <w:spacing w:line="360" w:lineRule="auto"/>
        <w:rPr>
          <w:rFonts w:ascii="Times New Roman" w:eastAsia="等线" w:hAnsi="Times New Roman" w:cs="Times New Roman"/>
          <w:sz w:val="24"/>
          <w:szCs w:val="24"/>
        </w:rPr>
      </w:pPr>
      <w:r w:rsidRPr="00BC77DE">
        <w:rPr>
          <w:rFonts w:ascii="Times New Roman" w:eastAsia="等线" w:hAnsi="Times New Roman" w:cs="Times New Roman"/>
          <w:sz w:val="24"/>
          <w:szCs w:val="24"/>
        </w:rPr>
        <w:t xml:space="preserve">2. Please cite the literature to refer </w:t>
      </w:r>
      <w:proofErr w:type="gramStart"/>
      <w:r w:rsidRPr="00BC77DE">
        <w:rPr>
          <w:rFonts w:ascii="Times New Roman" w:eastAsia="等线" w:hAnsi="Times New Roman" w:cs="Times New Roman"/>
          <w:sz w:val="24"/>
          <w:szCs w:val="24"/>
        </w:rPr>
        <w:t>an</w:t>
      </w:r>
      <w:proofErr w:type="gramEnd"/>
      <w:r w:rsidRPr="00BC77DE">
        <w:rPr>
          <w:rFonts w:ascii="Times New Roman" w:eastAsia="等线" w:hAnsi="Times New Roman" w:cs="Times New Roman"/>
          <w:sz w:val="24"/>
          <w:szCs w:val="24"/>
        </w:rPr>
        <w:t xml:space="preserve"> pressure drop data in Fig.2.</w:t>
      </w:r>
    </w:p>
    <w:p w14:paraId="3DA965B7" w14:textId="77777777" w:rsidR="00BC77DE" w:rsidRDefault="00982D20" w:rsidP="00FC4E1E">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AB19B9" w:rsidRPr="00740DCC">
        <w:rPr>
          <w:rFonts w:ascii="Times New Roman" w:hAnsi="Times New Roman" w:cs="Times New Roman"/>
          <w:color w:val="5B9BD5" w:themeColor="accent1"/>
          <w:sz w:val="24"/>
          <w:szCs w:val="24"/>
        </w:rPr>
        <w:t>:</w:t>
      </w:r>
      <w:r w:rsidR="00AB19B9">
        <w:rPr>
          <w:rFonts w:ascii="Times New Roman" w:hAnsi="Times New Roman" w:cs="Times New Roman"/>
          <w:color w:val="5B9BD5" w:themeColor="accent1"/>
          <w:sz w:val="24"/>
          <w:szCs w:val="24"/>
        </w:rPr>
        <w:t xml:space="preserve"> </w:t>
      </w:r>
      <w:r w:rsidR="00AB19B9" w:rsidRPr="00AB19B9">
        <w:rPr>
          <w:rFonts w:ascii="Times New Roman" w:hAnsi="Times New Roman" w:cs="Times New Roman"/>
          <w:color w:val="5B9BD5" w:themeColor="accent1"/>
          <w:sz w:val="24"/>
          <w:szCs w:val="24"/>
        </w:rPr>
        <w:t>Thanks for the reviewer’s comment.</w:t>
      </w:r>
      <w:r w:rsidR="007401C1">
        <w:rPr>
          <w:rFonts w:ascii="Times New Roman" w:hAnsi="Times New Roman" w:cs="Times New Roman"/>
          <w:color w:val="5B9BD5" w:themeColor="accent1"/>
          <w:sz w:val="24"/>
          <w:szCs w:val="24"/>
        </w:rPr>
        <w:t xml:space="preserve"> </w:t>
      </w:r>
      <w:r w:rsidR="00D87B16" w:rsidRPr="00D87B16">
        <w:rPr>
          <w:rFonts w:ascii="Times New Roman" w:hAnsi="Times New Roman" w:cs="Times New Roman"/>
          <w:color w:val="5B9BD5" w:themeColor="accent1"/>
          <w:sz w:val="24"/>
          <w:szCs w:val="24"/>
        </w:rPr>
        <w:t>I'm very sorry that the inaccuracy of our expression caused the misunderstanding of reviewers</w:t>
      </w:r>
      <w:r w:rsidR="00D87B16">
        <w:rPr>
          <w:rFonts w:ascii="Times New Roman" w:hAnsi="Times New Roman" w:cs="Times New Roman"/>
          <w:color w:val="5B9BD5" w:themeColor="accent1"/>
          <w:sz w:val="24"/>
          <w:szCs w:val="24"/>
        </w:rPr>
        <w:t xml:space="preserve">. </w:t>
      </w:r>
      <w:r w:rsidR="007401C1">
        <w:rPr>
          <w:rFonts w:ascii="Times New Roman" w:hAnsi="Times New Roman" w:cs="Times New Roman"/>
          <w:color w:val="5B9BD5" w:themeColor="accent1"/>
          <w:sz w:val="24"/>
          <w:szCs w:val="24"/>
        </w:rPr>
        <w:t>T</w:t>
      </w:r>
      <w:r w:rsidR="007401C1" w:rsidRPr="007401C1">
        <w:rPr>
          <w:rFonts w:ascii="Times New Roman" w:hAnsi="Times New Roman" w:cs="Times New Roman"/>
          <w:color w:val="5B9BD5" w:themeColor="accent1"/>
          <w:sz w:val="24"/>
          <w:szCs w:val="24"/>
        </w:rPr>
        <w:t xml:space="preserve">he data in figure 2 comes from </w:t>
      </w:r>
      <w:r w:rsidR="00D87B16">
        <w:rPr>
          <w:rFonts w:ascii="Times New Roman" w:hAnsi="Times New Roman" w:cs="Times New Roman"/>
          <w:color w:val="5B9BD5" w:themeColor="accent1"/>
          <w:sz w:val="24"/>
          <w:szCs w:val="24"/>
        </w:rPr>
        <w:t xml:space="preserve">the </w:t>
      </w:r>
      <w:r w:rsidR="007401C1" w:rsidRPr="007401C1">
        <w:rPr>
          <w:rFonts w:ascii="Times New Roman" w:hAnsi="Times New Roman" w:cs="Times New Roman"/>
          <w:color w:val="5B9BD5" w:themeColor="accent1"/>
          <w:sz w:val="24"/>
          <w:szCs w:val="24"/>
        </w:rPr>
        <w:t xml:space="preserve">test </w:t>
      </w:r>
      <w:r w:rsidR="007401C1">
        <w:rPr>
          <w:rFonts w:ascii="Times New Roman" w:hAnsi="Times New Roman" w:cs="Times New Roman" w:hint="eastAsia"/>
          <w:color w:val="5B9BD5" w:themeColor="accent1"/>
          <w:sz w:val="24"/>
          <w:szCs w:val="24"/>
        </w:rPr>
        <w:t>of</w:t>
      </w:r>
      <w:r w:rsidR="007401C1" w:rsidRPr="007401C1">
        <w:rPr>
          <w:rFonts w:ascii="Times New Roman" w:hAnsi="Times New Roman" w:cs="Times New Roman"/>
          <w:color w:val="5B9BD5" w:themeColor="accent1"/>
          <w:sz w:val="24"/>
          <w:szCs w:val="24"/>
        </w:rPr>
        <w:t xml:space="preserve"> </w:t>
      </w:r>
      <w:r w:rsidR="00D87B16" w:rsidRPr="007401C1">
        <w:rPr>
          <w:rFonts w:ascii="Times New Roman" w:hAnsi="Times New Roman" w:cs="Times New Roman"/>
          <w:color w:val="5B9BD5" w:themeColor="accent1"/>
          <w:sz w:val="24"/>
          <w:szCs w:val="24"/>
        </w:rPr>
        <w:t xml:space="preserve">our own </w:t>
      </w:r>
      <w:r w:rsidR="007401C1" w:rsidRPr="007401C1">
        <w:rPr>
          <w:rFonts w:ascii="Times New Roman" w:hAnsi="Times New Roman" w:cs="Times New Roman"/>
          <w:color w:val="5B9BD5" w:themeColor="accent1"/>
          <w:sz w:val="24"/>
          <w:szCs w:val="24"/>
        </w:rPr>
        <w:t>fuel cell stack.</w:t>
      </w:r>
      <w:r w:rsidR="00D1289F">
        <w:rPr>
          <w:rFonts w:ascii="Times New Roman" w:hAnsi="Times New Roman" w:cs="Times New Roman"/>
          <w:color w:val="5B9BD5" w:themeColor="accent1"/>
          <w:sz w:val="24"/>
          <w:szCs w:val="24"/>
        </w:rPr>
        <w:t xml:space="preserve"> Thus, the sentence has been revised and t</w:t>
      </w:r>
      <w:r w:rsidR="00D1289F" w:rsidRPr="00723426">
        <w:rPr>
          <w:rFonts w:ascii="Times New Roman" w:hAnsi="Times New Roman" w:cs="Times New Roman"/>
          <w:color w:val="5B9BD5" w:themeColor="accent1"/>
          <w:sz w:val="24"/>
          <w:szCs w:val="24"/>
        </w:rPr>
        <w:t>he revisions had been highlighted in the revised manuscript.</w:t>
      </w:r>
    </w:p>
    <w:p w14:paraId="26AFF6F2" w14:textId="77777777" w:rsidR="0080594E" w:rsidRPr="00AB19B9" w:rsidRDefault="0080594E" w:rsidP="00FC4E1E">
      <w:pPr>
        <w:spacing w:line="360" w:lineRule="auto"/>
        <w:rPr>
          <w:rFonts w:ascii="Times New Roman" w:hAnsi="Times New Roman" w:cs="Times New Roman"/>
          <w:color w:val="5B9BD5" w:themeColor="accent1"/>
          <w:sz w:val="24"/>
          <w:szCs w:val="24"/>
        </w:rPr>
      </w:pPr>
    </w:p>
    <w:p w14:paraId="47A1771B" w14:textId="77777777" w:rsidR="00FC4E1E" w:rsidRDefault="00FC4E1E" w:rsidP="00FC4E1E">
      <w:pPr>
        <w:spacing w:line="360" w:lineRule="auto"/>
        <w:rPr>
          <w:rFonts w:ascii="Times New Roman" w:eastAsia="等线" w:hAnsi="Times New Roman" w:cs="Times New Roman"/>
          <w:sz w:val="24"/>
          <w:szCs w:val="24"/>
        </w:rPr>
      </w:pPr>
      <w:r w:rsidRPr="00BC77DE">
        <w:rPr>
          <w:rFonts w:ascii="Times New Roman" w:eastAsia="等线" w:hAnsi="Times New Roman" w:cs="Times New Roman"/>
          <w:sz w:val="24"/>
          <w:szCs w:val="24"/>
        </w:rPr>
        <w:t>3. How can the authors conclude that this parameter set in table 3 is the best one. All six design parameters should be optimized together.</w:t>
      </w:r>
    </w:p>
    <w:p w14:paraId="186334CE" w14:textId="77777777" w:rsidR="0095463E" w:rsidRDefault="00982D20" w:rsidP="00434CD6">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434CD6" w:rsidRPr="00740DCC">
        <w:rPr>
          <w:rFonts w:ascii="Times New Roman" w:hAnsi="Times New Roman" w:cs="Times New Roman"/>
          <w:color w:val="5B9BD5" w:themeColor="accent1"/>
          <w:sz w:val="24"/>
          <w:szCs w:val="24"/>
        </w:rPr>
        <w:t>:</w:t>
      </w:r>
      <w:r w:rsidR="00434CD6">
        <w:rPr>
          <w:rFonts w:ascii="Times New Roman" w:hAnsi="Times New Roman" w:cs="Times New Roman"/>
          <w:color w:val="5B9BD5" w:themeColor="accent1"/>
          <w:sz w:val="24"/>
          <w:szCs w:val="24"/>
        </w:rPr>
        <w:t xml:space="preserve"> </w:t>
      </w:r>
      <w:r w:rsidR="00434CD6" w:rsidRPr="00AB19B9">
        <w:rPr>
          <w:rFonts w:ascii="Times New Roman" w:hAnsi="Times New Roman" w:cs="Times New Roman"/>
          <w:color w:val="5B9BD5" w:themeColor="accent1"/>
          <w:sz w:val="24"/>
          <w:szCs w:val="24"/>
        </w:rPr>
        <w:t>Thanks for the reviewer’s comment.</w:t>
      </w:r>
      <w:r w:rsidR="00434CD6">
        <w:rPr>
          <w:rFonts w:ascii="Times New Roman" w:hAnsi="Times New Roman" w:cs="Times New Roman"/>
          <w:color w:val="5B9BD5" w:themeColor="accent1"/>
          <w:sz w:val="24"/>
          <w:szCs w:val="24"/>
        </w:rPr>
        <w:t xml:space="preserve"> It </w:t>
      </w:r>
      <w:r w:rsidR="00434CD6">
        <w:rPr>
          <w:rFonts w:ascii="Times New Roman" w:hAnsi="Times New Roman" w:cs="Times New Roman" w:hint="eastAsia"/>
          <w:color w:val="5B9BD5" w:themeColor="accent1"/>
          <w:sz w:val="24"/>
          <w:szCs w:val="24"/>
        </w:rPr>
        <w:t>i</w:t>
      </w:r>
      <w:r w:rsidR="00434CD6" w:rsidRPr="00434CD6">
        <w:rPr>
          <w:rFonts w:ascii="Times New Roman" w:hAnsi="Times New Roman" w:cs="Times New Roman"/>
          <w:color w:val="5B9BD5" w:themeColor="accent1"/>
          <w:sz w:val="24"/>
          <w:szCs w:val="24"/>
        </w:rPr>
        <w:t xml:space="preserve">s our </w:t>
      </w:r>
      <w:r w:rsidR="00434CD6">
        <w:rPr>
          <w:rFonts w:ascii="Times New Roman" w:hAnsi="Times New Roman" w:cs="Times New Roman"/>
          <w:color w:val="5B9BD5" w:themeColor="accent1"/>
          <w:sz w:val="24"/>
          <w:szCs w:val="24"/>
        </w:rPr>
        <w:t>mistake</w:t>
      </w:r>
      <w:r w:rsidR="00434CD6" w:rsidRPr="00434CD6">
        <w:rPr>
          <w:rFonts w:ascii="Times New Roman" w:hAnsi="Times New Roman" w:cs="Times New Roman"/>
          <w:color w:val="5B9BD5" w:themeColor="accent1"/>
          <w:sz w:val="24"/>
          <w:szCs w:val="24"/>
        </w:rPr>
        <w:t xml:space="preserve"> </w:t>
      </w:r>
      <w:r w:rsidR="00434CD6">
        <w:rPr>
          <w:rFonts w:ascii="Times New Roman" w:hAnsi="Times New Roman" w:cs="Times New Roman" w:hint="eastAsia"/>
          <w:color w:val="5B9BD5" w:themeColor="accent1"/>
          <w:sz w:val="24"/>
          <w:szCs w:val="24"/>
        </w:rPr>
        <w:t>that</w:t>
      </w:r>
      <w:r w:rsidR="00434CD6">
        <w:rPr>
          <w:rFonts w:ascii="Times New Roman" w:hAnsi="Times New Roman" w:cs="Times New Roman"/>
          <w:color w:val="5B9BD5" w:themeColor="accent1"/>
          <w:sz w:val="24"/>
          <w:szCs w:val="24"/>
        </w:rPr>
        <w:t xml:space="preserve"> </w:t>
      </w:r>
      <w:r w:rsidR="00434CD6">
        <w:rPr>
          <w:rFonts w:ascii="Times New Roman" w:hAnsi="Times New Roman" w:cs="Times New Roman" w:hint="eastAsia"/>
          <w:color w:val="5B9BD5" w:themeColor="accent1"/>
          <w:sz w:val="24"/>
          <w:szCs w:val="24"/>
        </w:rPr>
        <w:t>the</w:t>
      </w:r>
      <w:r w:rsidR="00434CD6">
        <w:rPr>
          <w:rFonts w:ascii="Times New Roman" w:hAnsi="Times New Roman" w:cs="Times New Roman"/>
          <w:color w:val="5B9BD5" w:themeColor="accent1"/>
          <w:sz w:val="24"/>
          <w:szCs w:val="24"/>
        </w:rPr>
        <w:t xml:space="preserve"> </w:t>
      </w:r>
      <w:r w:rsidR="00434CD6" w:rsidRPr="00434CD6">
        <w:rPr>
          <w:rFonts w:ascii="Times New Roman" w:hAnsi="Times New Roman" w:cs="Times New Roman"/>
          <w:color w:val="5B9BD5" w:themeColor="accent1"/>
          <w:sz w:val="24"/>
          <w:szCs w:val="24"/>
        </w:rPr>
        <w:t>sensitivity analysis</w:t>
      </w:r>
      <w:r w:rsidR="00434CD6">
        <w:rPr>
          <w:rFonts w:ascii="Times New Roman" w:hAnsi="Times New Roman" w:cs="Times New Roman"/>
          <w:color w:val="5B9BD5" w:themeColor="accent1"/>
          <w:sz w:val="24"/>
          <w:szCs w:val="24"/>
        </w:rPr>
        <w:t xml:space="preserve"> of the ejector parameters </w:t>
      </w:r>
      <w:r w:rsidR="00E547B5">
        <w:rPr>
          <w:rFonts w:ascii="Times New Roman" w:hAnsi="Times New Roman" w:cs="Times New Roman"/>
          <w:color w:val="5B9BD5" w:themeColor="accent1"/>
          <w:sz w:val="24"/>
          <w:szCs w:val="24"/>
        </w:rPr>
        <w:t>is</w:t>
      </w:r>
      <w:r w:rsidR="00434CD6">
        <w:rPr>
          <w:rFonts w:ascii="Times New Roman" w:hAnsi="Times New Roman" w:cs="Times New Roman"/>
          <w:color w:val="5B9BD5" w:themeColor="accent1"/>
          <w:sz w:val="24"/>
          <w:szCs w:val="24"/>
        </w:rPr>
        <w:t xml:space="preserve"> not </w:t>
      </w:r>
      <w:r w:rsidR="00434CD6" w:rsidRPr="00434CD6">
        <w:rPr>
          <w:rFonts w:ascii="Times New Roman" w:hAnsi="Times New Roman" w:cs="Times New Roman"/>
          <w:color w:val="5B9BD5" w:themeColor="accent1"/>
          <w:sz w:val="24"/>
          <w:szCs w:val="24"/>
        </w:rPr>
        <w:t>fully</w:t>
      </w:r>
      <w:r w:rsidR="00434CD6">
        <w:rPr>
          <w:rFonts w:ascii="Times New Roman" w:hAnsi="Times New Roman" w:cs="Times New Roman"/>
          <w:color w:val="5B9BD5" w:themeColor="accent1"/>
          <w:sz w:val="24"/>
          <w:szCs w:val="24"/>
        </w:rPr>
        <w:t xml:space="preserve"> explain</w:t>
      </w:r>
      <w:r w:rsidR="00E547B5">
        <w:rPr>
          <w:rFonts w:ascii="Times New Roman" w:hAnsi="Times New Roman" w:cs="Times New Roman"/>
          <w:color w:val="5B9BD5" w:themeColor="accent1"/>
          <w:sz w:val="24"/>
          <w:szCs w:val="24"/>
        </w:rPr>
        <w:t>ed</w:t>
      </w:r>
      <w:r w:rsidR="00434CD6">
        <w:rPr>
          <w:rFonts w:ascii="Times New Roman" w:hAnsi="Times New Roman" w:cs="Times New Roman"/>
          <w:color w:val="5B9BD5" w:themeColor="accent1"/>
          <w:sz w:val="24"/>
          <w:szCs w:val="24"/>
        </w:rPr>
        <w:t xml:space="preserve"> </w:t>
      </w:r>
      <w:r w:rsidR="00434CD6" w:rsidRPr="00434CD6">
        <w:rPr>
          <w:rFonts w:ascii="Times New Roman" w:hAnsi="Times New Roman" w:cs="Times New Roman"/>
          <w:color w:val="5B9BD5" w:themeColor="accent1"/>
          <w:sz w:val="24"/>
          <w:szCs w:val="24"/>
        </w:rPr>
        <w:t>in our manuscript.</w:t>
      </w:r>
      <w:r w:rsidR="0095463E">
        <w:rPr>
          <w:rFonts w:ascii="Times New Roman" w:hAnsi="Times New Roman" w:cs="Times New Roman"/>
          <w:color w:val="5B9BD5" w:themeColor="accent1"/>
          <w:sz w:val="24"/>
          <w:szCs w:val="24"/>
        </w:rPr>
        <w:t xml:space="preserve"> As shown in Figure 5, we have proved the </w:t>
      </w:r>
      <w:r w:rsidR="0095463E" w:rsidRPr="00CD538D">
        <w:rPr>
          <w:rFonts w:ascii="Times New Roman" w:hAnsi="Times New Roman" w:cs="Times New Roman"/>
          <w:color w:val="5B9BD5" w:themeColor="accent1"/>
          <w:sz w:val="24"/>
          <w:szCs w:val="24"/>
        </w:rPr>
        <w:t xml:space="preserve">sensitive </w:t>
      </w:r>
      <w:r w:rsidR="0095463E">
        <w:rPr>
          <w:rFonts w:ascii="Times New Roman" w:hAnsi="Times New Roman" w:cs="Times New Roman"/>
          <w:color w:val="5B9BD5" w:themeColor="accent1"/>
          <w:sz w:val="24"/>
          <w:szCs w:val="24"/>
        </w:rPr>
        <w:t>between</w:t>
      </w:r>
      <w:r w:rsidR="0095463E" w:rsidRPr="00CD538D">
        <w:rPr>
          <w:rFonts w:ascii="Times New Roman" w:hAnsi="Times New Roman" w:cs="Times New Roman"/>
          <w:color w:val="5B9BD5" w:themeColor="accent1"/>
          <w:sz w:val="24"/>
          <w:szCs w:val="24"/>
        </w:rPr>
        <w:t xml:space="preserve"> nozzle exit diameter </w:t>
      </w:r>
      <w:r w:rsidR="0095463E">
        <w:rPr>
          <w:rFonts w:ascii="Times New Roman" w:hAnsi="Times New Roman" w:cs="Times New Roman"/>
          <w:color w:val="5B9BD5" w:themeColor="accent1"/>
          <w:sz w:val="24"/>
          <w:szCs w:val="24"/>
        </w:rPr>
        <w:t>(</w:t>
      </w:r>
      <w:r w:rsidR="0095463E" w:rsidRPr="00CD538D">
        <w:rPr>
          <w:rFonts w:ascii="Times New Roman" w:hAnsi="Times New Roman" w:cs="Times New Roman"/>
          <w:color w:val="5B9BD5" w:themeColor="accent1"/>
          <w:sz w:val="24"/>
          <w:szCs w:val="24"/>
        </w:rPr>
        <w:t>D</w:t>
      </w:r>
      <w:r w:rsidR="0095463E" w:rsidRPr="00CD538D">
        <w:rPr>
          <w:rFonts w:ascii="Times New Roman" w:hAnsi="Times New Roman" w:cs="Times New Roman"/>
          <w:color w:val="5B9BD5" w:themeColor="accent1"/>
          <w:sz w:val="24"/>
          <w:szCs w:val="24"/>
          <w:vertAlign w:val="subscript"/>
        </w:rPr>
        <w:t>1</w:t>
      </w:r>
      <w:r w:rsidR="0095463E">
        <w:rPr>
          <w:rFonts w:ascii="Times New Roman" w:hAnsi="Times New Roman" w:cs="Times New Roman"/>
          <w:color w:val="5B9BD5" w:themeColor="accent1"/>
          <w:sz w:val="24"/>
          <w:szCs w:val="24"/>
        </w:rPr>
        <w:t>)</w:t>
      </w:r>
      <w:r w:rsidR="0095463E" w:rsidRPr="00CD538D">
        <w:rPr>
          <w:rFonts w:ascii="Times New Roman" w:hAnsi="Times New Roman" w:cs="Times New Roman"/>
          <w:color w:val="5B9BD5" w:themeColor="accent1"/>
          <w:sz w:val="24"/>
          <w:szCs w:val="24"/>
        </w:rPr>
        <w:t xml:space="preserve"> and mixing tube </w:t>
      </w:r>
      <w:r w:rsidR="0095463E" w:rsidRPr="00CD538D">
        <w:rPr>
          <w:rFonts w:ascii="Times New Roman" w:hAnsi="Times New Roman" w:cs="Times New Roman"/>
          <w:color w:val="5B9BD5" w:themeColor="accent1"/>
          <w:sz w:val="24"/>
          <w:szCs w:val="24"/>
        </w:rPr>
        <w:lastRenderedPageBreak/>
        <w:t xml:space="preserve">diameter </w:t>
      </w:r>
      <w:r w:rsidR="0095463E">
        <w:rPr>
          <w:rFonts w:ascii="Times New Roman" w:hAnsi="Times New Roman" w:cs="Times New Roman"/>
          <w:color w:val="5B9BD5" w:themeColor="accent1"/>
          <w:sz w:val="24"/>
          <w:szCs w:val="24"/>
        </w:rPr>
        <w:t>(</w:t>
      </w:r>
      <w:r w:rsidR="0095463E" w:rsidRPr="00CD538D">
        <w:rPr>
          <w:rFonts w:ascii="Times New Roman" w:hAnsi="Times New Roman" w:cs="Times New Roman"/>
          <w:color w:val="5B9BD5" w:themeColor="accent1"/>
          <w:sz w:val="24"/>
          <w:szCs w:val="24"/>
        </w:rPr>
        <w:t>D</w:t>
      </w:r>
      <w:r w:rsidR="0095463E" w:rsidRPr="00CD538D">
        <w:rPr>
          <w:rFonts w:ascii="Times New Roman" w:hAnsi="Times New Roman" w:cs="Times New Roman"/>
          <w:color w:val="5B9BD5" w:themeColor="accent1"/>
          <w:sz w:val="24"/>
          <w:szCs w:val="24"/>
          <w:vertAlign w:val="subscript"/>
        </w:rPr>
        <w:t>2</w:t>
      </w:r>
      <w:r w:rsidR="0095463E">
        <w:rPr>
          <w:rFonts w:ascii="Times New Roman" w:hAnsi="Times New Roman" w:cs="Times New Roman"/>
          <w:color w:val="5B9BD5" w:themeColor="accent1"/>
          <w:sz w:val="24"/>
          <w:szCs w:val="24"/>
        </w:rPr>
        <w:t xml:space="preserve">). </w:t>
      </w:r>
      <w:r w:rsidR="00AD189A">
        <w:rPr>
          <w:rFonts w:ascii="Times New Roman" w:hAnsi="Times New Roman" w:cs="Times New Roman"/>
          <w:color w:val="5B9BD5" w:themeColor="accent1"/>
          <w:sz w:val="24"/>
          <w:szCs w:val="24"/>
        </w:rPr>
        <w:t>Due to the p</w:t>
      </w:r>
      <w:r w:rsidR="00AD189A" w:rsidRPr="00AD189A">
        <w:rPr>
          <w:rFonts w:ascii="Times New Roman" w:hAnsi="Times New Roman" w:cs="Times New Roman"/>
          <w:color w:val="5B9BD5" w:themeColor="accent1"/>
          <w:sz w:val="24"/>
          <w:szCs w:val="24"/>
        </w:rPr>
        <w:t>ressure limit by the working pressure differential range of the proportional valve upstream of the ejector and the pressure fluctuation</w:t>
      </w:r>
      <w:r w:rsidR="00AD189A">
        <w:rPr>
          <w:rFonts w:ascii="Times New Roman" w:hAnsi="Times New Roman" w:cs="Times New Roman"/>
          <w:color w:val="5B9BD5" w:themeColor="accent1"/>
          <w:sz w:val="24"/>
          <w:szCs w:val="24"/>
        </w:rPr>
        <w:t xml:space="preserve">, </w:t>
      </w:r>
      <w:r w:rsidR="0095463E">
        <w:rPr>
          <w:rFonts w:ascii="Times New Roman" w:hAnsi="Times New Roman" w:cs="Times New Roman"/>
          <w:color w:val="5B9BD5" w:themeColor="accent1"/>
          <w:sz w:val="24"/>
          <w:szCs w:val="24"/>
        </w:rPr>
        <w:t xml:space="preserve">the </w:t>
      </w:r>
      <w:r w:rsidR="00AD189A" w:rsidRPr="00AD189A">
        <w:rPr>
          <w:rFonts w:ascii="Times New Roman" w:hAnsi="Times New Roman" w:cs="Times New Roman"/>
          <w:color w:val="5B9BD5" w:themeColor="accent1"/>
          <w:sz w:val="24"/>
          <w:szCs w:val="24"/>
        </w:rPr>
        <w:t>D</w:t>
      </w:r>
      <w:r w:rsidR="00AD189A" w:rsidRPr="00AD189A">
        <w:rPr>
          <w:rFonts w:ascii="Times New Roman" w:hAnsi="Times New Roman" w:cs="Times New Roman"/>
          <w:color w:val="5B9BD5" w:themeColor="accent1"/>
          <w:sz w:val="24"/>
          <w:szCs w:val="24"/>
          <w:vertAlign w:val="subscript"/>
        </w:rPr>
        <w:t>1</w:t>
      </w:r>
      <w:r w:rsidR="00AD189A" w:rsidRPr="00AD189A">
        <w:rPr>
          <w:rFonts w:ascii="Times New Roman" w:hAnsi="Times New Roman" w:cs="Times New Roman"/>
          <w:color w:val="5B9BD5" w:themeColor="accent1"/>
          <w:sz w:val="24"/>
          <w:szCs w:val="24"/>
        </w:rPr>
        <w:t xml:space="preserve"> was set as 2 mm</w:t>
      </w:r>
      <w:r w:rsidR="00AD189A">
        <w:rPr>
          <w:rFonts w:ascii="Times New Roman" w:hAnsi="Times New Roman" w:cs="Times New Roman"/>
          <w:color w:val="5B9BD5" w:themeColor="accent1"/>
          <w:sz w:val="24"/>
          <w:szCs w:val="24"/>
        </w:rPr>
        <w:t xml:space="preserve">. After that, </w:t>
      </w:r>
      <w:r w:rsidR="00AD189A" w:rsidRPr="00AD189A">
        <w:rPr>
          <w:rFonts w:ascii="Times New Roman" w:hAnsi="Times New Roman" w:cs="Times New Roman"/>
          <w:color w:val="5B9BD5" w:themeColor="accent1"/>
          <w:sz w:val="24"/>
          <w:szCs w:val="24"/>
        </w:rPr>
        <w:t>the optimization value of the D</w:t>
      </w:r>
      <w:r w:rsidR="00AD189A" w:rsidRPr="00AD189A">
        <w:rPr>
          <w:rFonts w:ascii="Times New Roman" w:hAnsi="Times New Roman" w:cs="Times New Roman"/>
          <w:color w:val="5B9BD5" w:themeColor="accent1"/>
          <w:sz w:val="24"/>
          <w:szCs w:val="24"/>
          <w:vertAlign w:val="subscript"/>
        </w:rPr>
        <w:t>2</w:t>
      </w:r>
      <w:r w:rsidR="00AD189A" w:rsidRPr="00AD189A">
        <w:rPr>
          <w:rFonts w:ascii="Times New Roman" w:hAnsi="Times New Roman" w:cs="Times New Roman"/>
          <w:color w:val="5B9BD5" w:themeColor="accent1"/>
          <w:sz w:val="24"/>
          <w:szCs w:val="24"/>
        </w:rPr>
        <w:t xml:space="preserve"> was 10.5 mm</w:t>
      </w:r>
      <w:r w:rsidR="00AD189A">
        <w:rPr>
          <w:rFonts w:ascii="Times New Roman" w:hAnsi="Times New Roman" w:cs="Times New Roman"/>
          <w:color w:val="5B9BD5" w:themeColor="accent1"/>
          <w:sz w:val="24"/>
          <w:szCs w:val="24"/>
        </w:rPr>
        <w:t xml:space="preserve">. </w:t>
      </w:r>
    </w:p>
    <w:p w14:paraId="30ED8F30" w14:textId="77777777" w:rsidR="00CD538D" w:rsidRDefault="0095463E" w:rsidP="00434CD6">
      <w:pPr>
        <w:spacing w:line="360" w:lineRule="auto"/>
        <w:rPr>
          <w:rFonts w:ascii="Times New Roman" w:hAnsi="Times New Roman" w:cs="Times New Roman"/>
          <w:color w:val="5B9BD5" w:themeColor="accent1"/>
          <w:sz w:val="24"/>
          <w:szCs w:val="24"/>
        </w:rPr>
      </w:pPr>
      <w:r w:rsidRPr="006C738D">
        <w:rPr>
          <w:noProof/>
          <w:szCs w:val="21"/>
        </w:rPr>
        <w:drawing>
          <wp:inline distT="0" distB="0" distL="0" distR="0" wp14:anchorId="5B719C02" wp14:editId="307AD09E">
            <wp:extent cx="5274310" cy="2137712"/>
            <wp:effectExtent l="0" t="0" r="2540" b="0"/>
            <wp:docPr id="4" name="图片 4" descr="E:\同济博后\论文\引射器\投稿\power source\Figure\Figure 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E:\同济博后\论文\引射器\投稿\power source\Figure\Figure 5.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37712"/>
                    </a:xfrm>
                    <a:prstGeom prst="rect">
                      <a:avLst/>
                    </a:prstGeom>
                    <a:noFill/>
                    <a:ln>
                      <a:noFill/>
                    </a:ln>
                  </pic:spPr>
                </pic:pic>
              </a:graphicData>
            </a:graphic>
          </wp:inline>
        </w:drawing>
      </w:r>
    </w:p>
    <w:p w14:paraId="249B01CD" w14:textId="77777777" w:rsidR="00CD538D" w:rsidRDefault="0095463E" w:rsidP="00434CD6">
      <w:pPr>
        <w:spacing w:line="360" w:lineRule="auto"/>
        <w:rPr>
          <w:rFonts w:ascii="Times New Roman" w:hAnsi="Times New Roman" w:cs="Times New Roman"/>
          <w:color w:val="5B9BD5" w:themeColor="accent1"/>
          <w:sz w:val="24"/>
          <w:szCs w:val="24"/>
        </w:rPr>
      </w:pPr>
      <w:r w:rsidRPr="0095463E">
        <w:rPr>
          <w:rFonts w:ascii="Times New Roman" w:hAnsi="Times New Roman" w:cs="Times New Roman" w:hint="eastAsia"/>
          <w:b/>
          <w:color w:val="5B9BD5" w:themeColor="accent1"/>
          <w:sz w:val="24"/>
          <w:szCs w:val="24"/>
        </w:rPr>
        <w:t>Fig</w:t>
      </w:r>
      <w:r w:rsidRPr="0095463E">
        <w:rPr>
          <w:rFonts w:ascii="Times New Roman" w:hAnsi="Times New Roman" w:cs="Times New Roman"/>
          <w:b/>
          <w:color w:val="5B9BD5" w:themeColor="accent1"/>
          <w:sz w:val="24"/>
          <w:szCs w:val="24"/>
        </w:rPr>
        <w:t>ure R1</w:t>
      </w:r>
      <w:r w:rsidRPr="0095463E">
        <w:rPr>
          <w:rFonts w:ascii="Times New Roman" w:hAnsi="Times New Roman" w:cs="Times New Roman"/>
          <w:color w:val="5B9BD5" w:themeColor="accent1"/>
          <w:sz w:val="24"/>
          <w:szCs w:val="24"/>
        </w:rPr>
        <w:t xml:space="preserve"> (a) The relationship between D</w:t>
      </w:r>
      <w:r w:rsidRPr="0095463E">
        <w:rPr>
          <w:rFonts w:ascii="Times New Roman" w:hAnsi="Times New Roman" w:cs="Times New Roman"/>
          <w:color w:val="5B9BD5" w:themeColor="accent1"/>
          <w:sz w:val="24"/>
          <w:szCs w:val="24"/>
          <w:vertAlign w:val="subscript"/>
        </w:rPr>
        <w:t>1</w:t>
      </w:r>
      <w:r w:rsidRPr="0095463E">
        <w:rPr>
          <w:rFonts w:ascii="Times New Roman" w:hAnsi="Times New Roman" w:cs="Times New Roman"/>
          <w:color w:val="5B9BD5" w:themeColor="accent1"/>
          <w:sz w:val="24"/>
          <w:szCs w:val="24"/>
        </w:rPr>
        <w:t xml:space="preserve"> and D</w:t>
      </w:r>
      <w:r w:rsidRPr="0095463E">
        <w:rPr>
          <w:rFonts w:ascii="Times New Roman" w:hAnsi="Times New Roman" w:cs="Times New Roman"/>
          <w:color w:val="5B9BD5" w:themeColor="accent1"/>
          <w:sz w:val="24"/>
          <w:szCs w:val="24"/>
          <w:vertAlign w:val="subscript"/>
        </w:rPr>
        <w:t>2</w:t>
      </w:r>
      <w:r w:rsidRPr="0095463E">
        <w:rPr>
          <w:rFonts w:ascii="Times New Roman" w:hAnsi="Times New Roman" w:cs="Times New Roman"/>
          <w:color w:val="5B9BD5" w:themeColor="accent1"/>
          <w:sz w:val="24"/>
          <w:szCs w:val="24"/>
        </w:rPr>
        <w:t xml:space="preserve"> of the ejector (Primary flow rate is</w:t>
      </w:r>
      <w:r w:rsidRPr="0095463E">
        <w:rPr>
          <w:rFonts w:ascii="Times New Roman" w:eastAsia="等线" w:hAnsi="Times New Roman" w:cs="Times New Roman"/>
          <w:sz w:val="24"/>
          <w:szCs w:val="24"/>
        </w:rPr>
        <w:t xml:space="preserve"> </w:t>
      </w:r>
      <w:r w:rsidRPr="0095463E">
        <w:rPr>
          <w:rFonts w:ascii="Times New Roman" w:hAnsi="Times New Roman" w:cs="Times New Roman"/>
          <w:color w:val="5B9BD5" w:themeColor="accent1"/>
          <w:sz w:val="24"/>
          <w:szCs w:val="24"/>
        </w:rPr>
        <w:t>1652 SLPM), (b) The relationship between D</w:t>
      </w:r>
      <w:r w:rsidRPr="0095463E">
        <w:rPr>
          <w:rFonts w:ascii="Times New Roman" w:hAnsi="Times New Roman" w:cs="Times New Roman"/>
          <w:color w:val="5B9BD5" w:themeColor="accent1"/>
          <w:sz w:val="24"/>
          <w:szCs w:val="24"/>
          <w:vertAlign w:val="subscript"/>
        </w:rPr>
        <w:t>1</w:t>
      </w:r>
      <w:r w:rsidRPr="0095463E">
        <w:rPr>
          <w:rFonts w:ascii="Times New Roman" w:hAnsi="Times New Roman" w:cs="Times New Roman"/>
          <w:color w:val="5B9BD5" w:themeColor="accent1"/>
          <w:sz w:val="24"/>
          <w:szCs w:val="24"/>
        </w:rPr>
        <w:t xml:space="preserve"> and the primary inlet pressure of ejector (The primary flow rate is 1652 SLPM).</w:t>
      </w:r>
    </w:p>
    <w:p w14:paraId="69A0D562" w14:textId="77777777" w:rsidR="00CD538D" w:rsidRDefault="00CD538D" w:rsidP="00434CD6">
      <w:pPr>
        <w:spacing w:line="360" w:lineRule="auto"/>
        <w:rPr>
          <w:rFonts w:ascii="Times New Roman" w:hAnsi="Times New Roman" w:cs="Times New Roman"/>
          <w:color w:val="5B9BD5" w:themeColor="accent1"/>
          <w:sz w:val="24"/>
          <w:szCs w:val="24"/>
        </w:rPr>
      </w:pPr>
    </w:p>
    <w:p w14:paraId="5A270E7B" w14:textId="77777777" w:rsidR="00A05502" w:rsidRDefault="00AD189A" w:rsidP="00AD189A">
      <w:pPr>
        <w:spacing w:line="360" w:lineRule="auto"/>
        <w:rPr>
          <w:rFonts w:ascii="Times New Roman" w:hAnsi="Times New Roman" w:cs="Times New Roman"/>
          <w:color w:val="5B9BD5" w:themeColor="accent1"/>
          <w:sz w:val="24"/>
          <w:szCs w:val="24"/>
        </w:rPr>
      </w:pPr>
      <w:r>
        <w:rPr>
          <w:rFonts w:ascii="Times New Roman" w:hAnsi="Times New Roman" w:cs="Times New Roman" w:hint="eastAsia"/>
          <w:color w:val="5B9BD5" w:themeColor="accent1"/>
          <w:sz w:val="24"/>
          <w:szCs w:val="24"/>
        </w:rPr>
        <w:t>T</w:t>
      </w:r>
      <w:r>
        <w:rPr>
          <w:rFonts w:ascii="Times New Roman" w:hAnsi="Times New Roman" w:cs="Times New Roman"/>
          <w:color w:val="5B9BD5" w:themeColor="accent1"/>
          <w:sz w:val="24"/>
          <w:szCs w:val="24"/>
        </w:rPr>
        <w:t>hen,</w:t>
      </w:r>
      <w:r w:rsidR="00214EBA">
        <w:rPr>
          <w:rFonts w:ascii="Times New Roman" w:hAnsi="Times New Roman" w:cs="Times New Roman"/>
          <w:color w:val="5B9BD5" w:themeColor="accent1"/>
          <w:sz w:val="24"/>
          <w:szCs w:val="24"/>
        </w:rPr>
        <w:t xml:space="preserve"> we compared</w:t>
      </w:r>
      <w:r>
        <w:rPr>
          <w:rFonts w:ascii="Times New Roman" w:hAnsi="Times New Roman" w:cs="Times New Roman"/>
          <w:color w:val="5B9BD5" w:themeColor="accent1"/>
          <w:sz w:val="24"/>
          <w:szCs w:val="24"/>
        </w:rPr>
        <w:t xml:space="preserve"> the </w:t>
      </w:r>
      <w:r w:rsidRPr="00AD189A">
        <w:rPr>
          <w:rFonts w:ascii="Times New Roman" w:hAnsi="Times New Roman" w:cs="Times New Roman"/>
          <w:color w:val="5B9BD5" w:themeColor="accent1"/>
          <w:sz w:val="24"/>
          <w:szCs w:val="24"/>
        </w:rPr>
        <w:t>sensitive between</w:t>
      </w:r>
      <w:r>
        <w:rPr>
          <w:rFonts w:ascii="Times New Roman" w:hAnsi="Times New Roman" w:cs="Times New Roman"/>
          <w:color w:val="5B9BD5" w:themeColor="accent1"/>
          <w:sz w:val="24"/>
          <w:szCs w:val="24"/>
        </w:rPr>
        <w:t xml:space="preserve"> D</w:t>
      </w:r>
      <w:r w:rsidRPr="00AD189A">
        <w:rPr>
          <w:rFonts w:ascii="Times New Roman" w:hAnsi="Times New Roman" w:cs="Times New Roman"/>
          <w:color w:val="5B9BD5" w:themeColor="accent1"/>
          <w:sz w:val="24"/>
          <w:szCs w:val="24"/>
          <w:vertAlign w:val="subscript"/>
        </w:rPr>
        <w:t>2</w:t>
      </w:r>
      <w:r>
        <w:rPr>
          <w:rFonts w:ascii="Times New Roman" w:hAnsi="Times New Roman" w:cs="Times New Roman"/>
          <w:color w:val="5B9BD5" w:themeColor="accent1"/>
          <w:sz w:val="24"/>
          <w:szCs w:val="24"/>
        </w:rPr>
        <w:t xml:space="preserve"> and </w:t>
      </w:r>
      <w:r w:rsidRPr="00AD189A">
        <w:rPr>
          <w:rFonts w:ascii="Times New Roman" w:hAnsi="Times New Roman" w:cs="Times New Roman"/>
          <w:color w:val="5B9BD5" w:themeColor="accent1"/>
          <w:sz w:val="24"/>
          <w:szCs w:val="24"/>
        </w:rPr>
        <w:t>the nozzle exit position (L</w:t>
      </w:r>
      <w:r w:rsidRPr="00AD189A">
        <w:rPr>
          <w:rFonts w:ascii="Times New Roman" w:hAnsi="Times New Roman" w:cs="Times New Roman"/>
          <w:color w:val="5B9BD5" w:themeColor="accent1"/>
          <w:sz w:val="24"/>
          <w:szCs w:val="24"/>
          <w:vertAlign w:val="subscript"/>
        </w:rPr>
        <w:t>1</w:t>
      </w:r>
      <w:r>
        <w:rPr>
          <w:rFonts w:ascii="Times New Roman" w:hAnsi="Times New Roman" w:cs="Times New Roman"/>
          <w:color w:val="5B9BD5" w:themeColor="accent1"/>
          <w:sz w:val="24"/>
          <w:szCs w:val="24"/>
        </w:rPr>
        <w:t>)</w:t>
      </w:r>
      <w:r w:rsidRPr="00AD189A">
        <w:rPr>
          <w:rFonts w:ascii="Times New Roman" w:hAnsi="Times New Roman" w:cs="Times New Roman"/>
          <w:color w:val="5B9BD5" w:themeColor="accent1"/>
          <w:sz w:val="24"/>
          <w:szCs w:val="24"/>
        </w:rPr>
        <w:t>, the mixing tube length (L</w:t>
      </w:r>
      <w:r w:rsidRPr="00AD189A">
        <w:rPr>
          <w:rFonts w:ascii="Times New Roman" w:hAnsi="Times New Roman" w:cs="Times New Roman"/>
          <w:color w:val="5B9BD5" w:themeColor="accent1"/>
          <w:sz w:val="24"/>
          <w:szCs w:val="24"/>
          <w:vertAlign w:val="subscript"/>
        </w:rPr>
        <w:t>2</w:t>
      </w:r>
      <w:r w:rsidR="00571A18">
        <w:rPr>
          <w:rFonts w:ascii="Times New Roman" w:hAnsi="Times New Roman" w:cs="Times New Roman"/>
          <w:color w:val="5B9BD5" w:themeColor="accent1"/>
          <w:sz w:val="24"/>
          <w:szCs w:val="24"/>
        </w:rPr>
        <w:t>)</w:t>
      </w:r>
      <w:r>
        <w:rPr>
          <w:rFonts w:ascii="Times New Roman" w:hAnsi="Times New Roman" w:cs="Times New Roman"/>
          <w:color w:val="5B9BD5" w:themeColor="accent1"/>
          <w:sz w:val="24"/>
          <w:szCs w:val="24"/>
        </w:rPr>
        <w:t>,</w:t>
      </w:r>
      <w:r w:rsidRPr="00AD189A">
        <w:rPr>
          <w:rFonts w:ascii="Times New Roman" w:hAnsi="Times New Roman" w:cs="Times New Roman"/>
          <w:color w:val="5B9BD5" w:themeColor="accent1"/>
          <w:sz w:val="24"/>
          <w:szCs w:val="24"/>
        </w:rPr>
        <w:t xml:space="preserve"> diffuser length (L</w:t>
      </w:r>
      <w:r w:rsidRPr="00AD189A">
        <w:rPr>
          <w:rFonts w:ascii="Times New Roman" w:hAnsi="Times New Roman" w:cs="Times New Roman"/>
          <w:color w:val="5B9BD5" w:themeColor="accent1"/>
          <w:sz w:val="24"/>
          <w:szCs w:val="24"/>
          <w:vertAlign w:val="subscript"/>
        </w:rPr>
        <w:t>3</w:t>
      </w:r>
      <w:r w:rsidRPr="00AD189A">
        <w:rPr>
          <w:rFonts w:ascii="Times New Roman" w:hAnsi="Times New Roman" w:cs="Times New Roman"/>
          <w:color w:val="5B9BD5" w:themeColor="accent1"/>
          <w:sz w:val="24"/>
          <w:szCs w:val="24"/>
        </w:rPr>
        <w:t>)</w:t>
      </w:r>
      <w:r w:rsidR="00571A18">
        <w:rPr>
          <w:rFonts w:ascii="Times New Roman" w:hAnsi="Times New Roman" w:cs="Times New Roman"/>
          <w:color w:val="5B9BD5" w:themeColor="accent1"/>
          <w:sz w:val="24"/>
          <w:szCs w:val="24"/>
        </w:rPr>
        <w:t>,</w:t>
      </w:r>
      <w:r w:rsidR="00571A18" w:rsidRPr="00571A18">
        <w:rPr>
          <w:rFonts w:ascii="Times New Roman" w:hAnsi="Times New Roman" w:cs="Times New Roman"/>
          <w:color w:val="5B9BD5" w:themeColor="accent1"/>
          <w:sz w:val="24"/>
          <w:szCs w:val="24"/>
        </w:rPr>
        <w:t xml:space="preserve"> </w:t>
      </w:r>
      <w:r w:rsidR="00571A18" w:rsidRPr="00AD189A">
        <w:rPr>
          <w:rFonts w:ascii="Times New Roman" w:hAnsi="Times New Roman" w:cs="Times New Roman"/>
          <w:color w:val="5B9BD5" w:themeColor="accent1"/>
          <w:sz w:val="24"/>
          <w:szCs w:val="24"/>
        </w:rPr>
        <w:t>diffuser divergence angle (A</w:t>
      </w:r>
      <w:r w:rsidR="00571A18" w:rsidRPr="00AD189A">
        <w:rPr>
          <w:rFonts w:ascii="Times New Roman" w:hAnsi="Times New Roman" w:cs="Times New Roman"/>
          <w:color w:val="5B9BD5" w:themeColor="accent1"/>
          <w:sz w:val="24"/>
          <w:szCs w:val="24"/>
          <w:vertAlign w:val="subscript"/>
        </w:rPr>
        <w:t>2</w:t>
      </w:r>
      <w:r w:rsidR="00571A18">
        <w:rPr>
          <w:rFonts w:ascii="Times New Roman" w:hAnsi="Times New Roman" w:cs="Times New Roman"/>
          <w:color w:val="5B9BD5" w:themeColor="accent1"/>
          <w:sz w:val="24"/>
          <w:szCs w:val="24"/>
        </w:rPr>
        <w:t>)</w:t>
      </w:r>
      <w:r w:rsidR="00214EBA">
        <w:rPr>
          <w:rFonts w:ascii="Times New Roman" w:hAnsi="Times New Roman" w:cs="Times New Roman"/>
          <w:color w:val="5B9BD5" w:themeColor="accent1"/>
          <w:sz w:val="24"/>
          <w:szCs w:val="24"/>
        </w:rPr>
        <w:t>.</w:t>
      </w:r>
      <w:r w:rsidR="004F335C">
        <w:rPr>
          <w:rFonts w:ascii="Times New Roman" w:hAnsi="Times New Roman" w:cs="Times New Roman"/>
          <w:color w:val="5B9BD5" w:themeColor="accent1"/>
          <w:sz w:val="24"/>
          <w:szCs w:val="24"/>
        </w:rPr>
        <w:t xml:space="preserve"> As shown in Figure R2, </w:t>
      </w:r>
      <w:r w:rsidR="004F335C" w:rsidRPr="004F335C">
        <w:rPr>
          <w:rFonts w:ascii="Times New Roman" w:hAnsi="Times New Roman" w:cs="Times New Roman"/>
          <w:color w:val="5B9BD5" w:themeColor="accent1"/>
          <w:sz w:val="24"/>
          <w:szCs w:val="24"/>
        </w:rPr>
        <w:t xml:space="preserve">the other four design parameters </w:t>
      </w:r>
      <w:r w:rsidR="00060CDB">
        <w:rPr>
          <w:rFonts w:ascii="Times New Roman" w:hAnsi="Times New Roman" w:cs="Times New Roman"/>
          <w:color w:val="5B9BD5" w:themeColor="accent1"/>
          <w:sz w:val="24"/>
          <w:szCs w:val="24"/>
        </w:rPr>
        <w:t>have little influence</w:t>
      </w:r>
      <w:r w:rsidR="004F335C" w:rsidRPr="004F335C">
        <w:rPr>
          <w:rFonts w:ascii="Times New Roman" w:hAnsi="Times New Roman" w:cs="Times New Roman"/>
          <w:color w:val="5B9BD5" w:themeColor="accent1"/>
          <w:sz w:val="24"/>
          <w:szCs w:val="24"/>
        </w:rPr>
        <w:t xml:space="preserve"> in the stoichiometry compared with the mixing tube diameter</w:t>
      </w:r>
      <w:r w:rsidR="004F335C">
        <w:rPr>
          <w:rFonts w:ascii="Times New Roman" w:hAnsi="Times New Roman" w:cs="Times New Roman"/>
          <w:color w:val="5B9BD5" w:themeColor="accent1"/>
          <w:sz w:val="24"/>
          <w:szCs w:val="24"/>
        </w:rPr>
        <w:t xml:space="preserve">. </w:t>
      </w:r>
      <w:r w:rsidR="004F335C" w:rsidRPr="004F335C">
        <w:rPr>
          <w:rFonts w:ascii="Times New Roman" w:hAnsi="Times New Roman" w:cs="Times New Roman"/>
          <w:color w:val="5B9BD5" w:themeColor="accent1"/>
          <w:sz w:val="24"/>
          <w:szCs w:val="24"/>
        </w:rPr>
        <w:t>So</w:t>
      </w:r>
      <w:r w:rsidR="00B51601">
        <w:rPr>
          <w:rFonts w:ascii="Times New Roman" w:hAnsi="Times New Roman" w:cs="Times New Roman"/>
          <w:color w:val="5B9BD5" w:themeColor="accent1"/>
          <w:sz w:val="24"/>
          <w:szCs w:val="24"/>
        </w:rPr>
        <w:t xml:space="preserve">, in order to </w:t>
      </w:r>
      <w:r w:rsidR="00EC732E">
        <w:rPr>
          <w:rFonts w:ascii="Times New Roman" w:hAnsi="Times New Roman" w:cs="Times New Roman"/>
          <w:color w:val="5B9BD5" w:themeColor="accent1"/>
          <w:sz w:val="24"/>
          <w:szCs w:val="24"/>
        </w:rPr>
        <w:t xml:space="preserve">simplify the </w:t>
      </w:r>
      <w:r w:rsidR="00EC732E" w:rsidRPr="004F335C">
        <w:rPr>
          <w:rFonts w:ascii="Times New Roman" w:hAnsi="Times New Roman" w:cs="Times New Roman"/>
          <w:color w:val="5B9BD5" w:themeColor="accent1"/>
          <w:sz w:val="24"/>
          <w:szCs w:val="24"/>
        </w:rPr>
        <w:t>optimization</w:t>
      </w:r>
      <w:r w:rsidR="00EC732E">
        <w:rPr>
          <w:rFonts w:ascii="Times New Roman" w:hAnsi="Times New Roman" w:cs="Times New Roman"/>
          <w:color w:val="5B9BD5" w:themeColor="accent1"/>
          <w:sz w:val="24"/>
          <w:szCs w:val="24"/>
        </w:rPr>
        <w:t xml:space="preserve"> process,</w:t>
      </w:r>
      <w:r w:rsidR="004F335C" w:rsidRPr="004F335C">
        <w:rPr>
          <w:rFonts w:ascii="Times New Roman" w:hAnsi="Times New Roman" w:cs="Times New Roman"/>
          <w:color w:val="5B9BD5" w:themeColor="accent1"/>
          <w:sz w:val="24"/>
          <w:szCs w:val="24"/>
        </w:rPr>
        <w:t xml:space="preserve"> we optimize</w:t>
      </w:r>
      <w:r w:rsidR="00B51601">
        <w:rPr>
          <w:rFonts w:ascii="Times New Roman" w:hAnsi="Times New Roman" w:cs="Times New Roman"/>
          <w:color w:val="5B9BD5" w:themeColor="accent1"/>
          <w:sz w:val="24"/>
          <w:szCs w:val="24"/>
        </w:rPr>
        <w:t>d</w:t>
      </w:r>
      <w:r w:rsidR="004F335C" w:rsidRPr="004F335C">
        <w:rPr>
          <w:rFonts w:ascii="Times New Roman" w:hAnsi="Times New Roman" w:cs="Times New Roman"/>
          <w:color w:val="5B9BD5" w:themeColor="accent1"/>
          <w:sz w:val="24"/>
          <w:szCs w:val="24"/>
        </w:rPr>
        <w:t xml:space="preserve"> the</w:t>
      </w:r>
      <w:r w:rsidR="004F335C">
        <w:rPr>
          <w:rFonts w:ascii="Times New Roman" w:hAnsi="Times New Roman" w:cs="Times New Roman"/>
          <w:color w:val="5B9BD5" w:themeColor="accent1"/>
          <w:sz w:val="24"/>
          <w:szCs w:val="24"/>
        </w:rPr>
        <w:t>se four</w:t>
      </w:r>
      <w:r w:rsidR="004F335C" w:rsidRPr="004F335C">
        <w:rPr>
          <w:rFonts w:ascii="Times New Roman" w:hAnsi="Times New Roman" w:cs="Times New Roman"/>
          <w:color w:val="5B9BD5" w:themeColor="accent1"/>
          <w:sz w:val="24"/>
          <w:szCs w:val="24"/>
        </w:rPr>
        <w:t xml:space="preserve"> design parameters </w:t>
      </w:r>
      <w:r w:rsidR="00B51601">
        <w:rPr>
          <w:rFonts w:ascii="Times New Roman" w:hAnsi="Times New Roman" w:cs="Times New Roman"/>
          <w:color w:val="5B9BD5" w:themeColor="accent1"/>
          <w:sz w:val="24"/>
          <w:szCs w:val="24"/>
        </w:rPr>
        <w:t>in two group</w:t>
      </w:r>
      <w:r w:rsidR="00EC732E">
        <w:rPr>
          <w:rFonts w:ascii="Times New Roman" w:hAnsi="Times New Roman" w:cs="Times New Roman"/>
          <w:color w:val="5B9BD5" w:themeColor="accent1"/>
          <w:sz w:val="24"/>
          <w:szCs w:val="24"/>
        </w:rPr>
        <w:t>s</w:t>
      </w:r>
      <w:r w:rsidR="00B51601">
        <w:rPr>
          <w:rFonts w:ascii="Times New Roman" w:hAnsi="Times New Roman" w:cs="Times New Roman"/>
          <w:color w:val="5B9BD5" w:themeColor="accent1"/>
          <w:sz w:val="24"/>
          <w:szCs w:val="24"/>
        </w:rPr>
        <w:t xml:space="preserve"> and we could get the </w:t>
      </w:r>
      <w:r w:rsidR="00B51601" w:rsidRPr="00B51601">
        <w:rPr>
          <w:rFonts w:ascii="Times New Roman" w:hAnsi="Times New Roman" w:cs="Times New Roman"/>
          <w:color w:val="5B9BD5" w:themeColor="accent1"/>
          <w:sz w:val="24"/>
          <w:szCs w:val="24"/>
        </w:rPr>
        <w:t>optimal parameter</w:t>
      </w:r>
      <w:r w:rsidR="00B51601">
        <w:rPr>
          <w:rFonts w:ascii="Times New Roman" w:hAnsi="Times New Roman" w:cs="Times New Roman"/>
          <w:color w:val="5B9BD5" w:themeColor="accent1"/>
          <w:sz w:val="24"/>
          <w:szCs w:val="24"/>
        </w:rPr>
        <w:t xml:space="preserve"> more easily</w:t>
      </w:r>
      <w:r w:rsidR="004F335C">
        <w:rPr>
          <w:rFonts w:ascii="Times New Roman" w:hAnsi="Times New Roman" w:cs="Times New Roman"/>
          <w:color w:val="5B9BD5" w:themeColor="accent1"/>
          <w:sz w:val="24"/>
          <w:szCs w:val="24"/>
        </w:rPr>
        <w:t xml:space="preserve">. Finally, </w:t>
      </w:r>
      <w:r w:rsidR="00A05502">
        <w:rPr>
          <w:rFonts w:ascii="Times New Roman" w:hAnsi="Times New Roman" w:cs="Times New Roman"/>
          <w:color w:val="5B9BD5" w:themeColor="accent1"/>
          <w:sz w:val="24"/>
          <w:szCs w:val="24"/>
        </w:rPr>
        <w:t>t</w:t>
      </w:r>
      <w:r w:rsidR="00A05502" w:rsidRPr="00A05502">
        <w:rPr>
          <w:rFonts w:ascii="Times New Roman" w:hAnsi="Times New Roman" w:cs="Times New Roman"/>
          <w:color w:val="5B9BD5" w:themeColor="accent1"/>
          <w:sz w:val="24"/>
          <w:szCs w:val="24"/>
        </w:rPr>
        <w:t xml:space="preserve">he relative optimal </w:t>
      </w:r>
      <w:r w:rsidR="00A05502">
        <w:rPr>
          <w:rFonts w:ascii="Times New Roman" w:hAnsi="Times New Roman" w:cs="Times New Roman"/>
          <w:color w:val="5B9BD5" w:themeColor="accent1"/>
          <w:sz w:val="24"/>
          <w:szCs w:val="24"/>
        </w:rPr>
        <w:t>e</w:t>
      </w:r>
      <w:r w:rsidR="00A05502" w:rsidRPr="00A05502">
        <w:rPr>
          <w:rFonts w:ascii="Times New Roman" w:hAnsi="Times New Roman" w:cs="Times New Roman"/>
          <w:color w:val="5B9BD5" w:themeColor="accent1"/>
          <w:sz w:val="24"/>
          <w:szCs w:val="24"/>
        </w:rPr>
        <w:t>jector parameters are obtained</w:t>
      </w:r>
      <w:r w:rsidR="00A05502">
        <w:rPr>
          <w:rFonts w:ascii="Times New Roman" w:hAnsi="Times New Roman" w:cs="Times New Roman"/>
          <w:color w:val="5B9BD5" w:themeColor="accent1"/>
          <w:sz w:val="24"/>
          <w:szCs w:val="24"/>
        </w:rPr>
        <w:t>.</w:t>
      </w:r>
    </w:p>
    <w:p w14:paraId="27636485" w14:textId="77777777" w:rsidR="00CD538D" w:rsidRPr="00434CD6" w:rsidRDefault="004F335C" w:rsidP="00434CD6">
      <w:pPr>
        <w:spacing w:line="360" w:lineRule="auto"/>
        <w:rPr>
          <w:rFonts w:ascii="Times New Roman" w:hAnsi="Times New Roman" w:cs="Times New Roman"/>
          <w:color w:val="5B9BD5" w:themeColor="accent1"/>
          <w:sz w:val="24"/>
          <w:szCs w:val="24"/>
        </w:rPr>
      </w:pPr>
      <w:r>
        <w:rPr>
          <w:rFonts w:ascii="Times New Roman" w:hAnsi="Times New Roman" w:cs="Times New Roman" w:hint="eastAsia"/>
          <w:color w:val="5B9BD5" w:themeColor="accent1"/>
          <w:sz w:val="24"/>
          <w:szCs w:val="24"/>
        </w:rPr>
        <w:t>M</w:t>
      </w:r>
      <w:r>
        <w:rPr>
          <w:rFonts w:ascii="Times New Roman" w:hAnsi="Times New Roman" w:cs="Times New Roman"/>
          <w:color w:val="5B9BD5" w:themeColor="accent1"/>
          <w:sz w:val="24"/>
          <w:szCs w:val="24"/>
        </w:rPr>
        <w:t>eanwhile, this part is added in the manuscript and t</w:t>
      </w:r>
      <w:r w:rsidRPr="004F335C">
        <w:rPr>
          <w:rFonts w:ascii="Times New Roman" w:hAnsi="Times New Roman" w:cs="Times New Roman"/>
          <w:color w:val="5B9BD5" w:themeColor="accent1"/>
          <w:sz w:val="24"/>
          <w:szCs w:val="24"/>
        </w:rPr>
        <w:t>he revisions had been highlighted in the revised manuscript.</w:t>
      </w:r>
      <w:r>
        <w:rPr>
          <w:rFonts w:ascii="Times New Roman" w:hAnsi="Times New Roman" w:cs="Times New Roman"/>
          <w:color w:val="5B9BD5" w:themeColor="accent1"/>
          <w:sz w:val="24"/>
          <w:szCs w:val="24"/>
        </w:rPr>
        <w:t xml:space="preserve"> </w:t>
      </w:r>
    </w:p>
    <w:p w14:paraId="2B140202" w14:textId="77777777" w:rsidR="00BC77DE" w:rsidRPr="00434CD6" w:rsidRDefault="00571A18" w:rsidP="00434CD6">
      <w:pPr>
        <w:spacing w:line="360" w:lineRule="auto"/>
        <w:jc w:val="center"/>
        <w:rPr>
          <w:rFonts w:ascii="Times New Roman" w:eastAsia="等线" w:hAnsi="Times New Roman" w:cs="Times New Roman"/>
          <w:sz w:val="24"/>
          <w:szCs w:val="24"/>
        </w:rPr>
      </w:pPr>
      <w:r w:rsidRPr="00571A18">
        <w:rPr>
          <w:rFonts w:ascii="Times New Roman" w:eastAsia="等线" w:hAnsi="Times New Roman" w:cs="Times New Roman"/>
          <w:noProof/>
          <w:sz w:val="24"/>
          <w:szCs w:val="24"/>
        </w:rPr>
        <w:lastRenderedPageBreak/>
        <w:drawing>
          <wp:inline distT="0" distB="0" distL="0" distR="0" wp14:anchorId="72A219B5" wp14:editId="4FC12C90">
            <wp:extent cx="4361070" cy="3180715"/>
            <wp:effectExtent l="0" t="0" r="1905" b="635"/>
            <wp:docPr id="5" name="图片 5" descr="E:\同济博后\论文\引射器\Figure\Figure 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同济博后\论文\引射器\Figure\Figure 15.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918" cy="3182063"/>
                    </a:xfrm>
                    <a:prstGeom prst="rect">
                      <a:avLst/>
                    </a:prstGeom>
                    <a:noFill/>
                    <a:ln>
                      <a:noFill/>
                    </a:ln>
                  </pic:spPr>
                </pic:pic>
              </a:graphicData>
            </a:graphic>
          </wp:inline>
        </w:drawing>
      </w:r>
    </w:p>
    <w:p w14:paraId="399DC957" w14:textId="77777777" w:rsidR="00571A18" w:rsidRPr="00571A18" w:rsidRDefault="00571A18" w:rsidP="00FC4E1E">
      <w:pPr>
        <w:spacing w:line="360" w:lineRule="auto"/>
        <w:rPr>
          <w:rFonts w:ascii="Times New Roman" w:hAnsi="Times New Roman" w:cs="Times New Roman"/>
          <w:color w:val="5B9BD5" w:themeColor="accent1"/>
          <w:sz w:val="24"/>
          <w:szCs w:val="24"/>
        </w:rPr>
      </w:pPr>
      <w:r w:rsidRPr="0095463E">
        <w:rPr>
          <w:rFonts w:ascii="Times New Roman" w:hAnsi="Times New Roman" w:cs="Times New Roman" w:hint="eastAsia"/>
          <w:b/>
          <w:color w:val="5B9BD5" w:themeColor="accent1"/>
          <w:sz w:val="24"/>
          <w:szCs w:val="24"/>
        </w:rPr>
        <w:t>Fig</w:t>
      </w:r>
      <w:r w:rsidRPr="0095463E">
        <w:rPr>
          <w:rFonts w:ascii="Times New Roman" w:hAnsi="Times New Roman" w:cs="Times New Roman"/>
          <w:b/>
          <w:color w:val="5B9BD5" w:themeColor="accent1"/>
          <w:sz w:val="24"/>
          <w:szCs w:val="24"/>
        </w:rPr>
        <w:t>ure R</w:t>
      </w:r>
      <w:r>
        <w:rPr>
          <w:rFonts w:ascii="Times New Roman" w:hAnsi="Times New Roman" w:cs="Times New Roman"/>
          <w:b/>
          <w:color w:val="5B9BD5" w:themeColor="accent1"/>
          <w:sz w:val="24"/>
          <w:szCs w:val="24"/>
        </w:rPr>
        <w:t xml:space="preserve">2 </w:t>
      </w:r>
      <w:r w:rsidRPr="0095463E">
        <w:rPr>
          <w:rFonts w:ascii="Times New Roman" w:hAnsi="Times New Roman" w:cs="Times New Roman"/>
          <w:color w:val="5B9BD5" w:themeColor="accent1"/>
          <w:sz w:val="24"/>
          <w:szCs w:val="24"/>
        </w:rPr>
        <w:t>The relationship between D</w:t>
      </w:r>
      <w:r>
        <w:rPr>
          <w:rFonts w:ascii="Times New Roman" w:hAnsi="Times New Roman" w:cs="Times New Roman"/>
          <w:color w:val="5B9BD5" w:themeColor="accent1"/>
          <w:sz w:val="24"/>
          <w:szCs w:val="24"/>
          <w:vertAlign w:val="subscript"/>
        </w:rPr>
        <w:t>2</w:t>
      </w:r>
      <w:r w:rsidRPr="0095463E">
        <w:rPr>
          <w:rFonts w:ascii="Times New Roman" w:hAnsi="Times New Roman" w:cs="Times New Roman"/>
          <w:color w:val="5B9BD5" w:themeColor="accent1"/>
          <w:sz w:val="24"/>
          <w:szCs w:val="24"/>
        </w:rPr>
        <w:t xml:space="preserve"> and </w:t>
      </w:r>
      <w:r>
        <w:rPr>
          <w:rFonts w:ascii="Times New Roman" w:hAnsi="Times New Roman" w:cs="Times New Roman"/>
          <w:color w:val="5B9BD5" w:themeColor="accent1"/>
          <w:sz w:val="24"/>
          <w:szCs w:val="24"/>
        </w:rPr>
        <w:t>(a) L</w:t>
      </w:r>
      <w:r w:rsidRPr="00571A18">
        <w:rPr>
          <w:rFonts w:ascii="Times New Roman" w:hAnsi="Times New Roman" w:cs="Times New Roman"/>
          <w:color w:val="5B9BD5" w:themeColor="accent1"/>
          <w:sz w:val="24"/>
          <w:szCs w:val="24"/>
          <w:vertAlign w:val="subscript"/>
        </w:rPr>
        <w:t>1</w:t>
      </w:r>
      <w:r>
        <w:rPr>
          <w:rFonts w:ascii="Times New Roman" w:hAnsi="Times New Roman" w:cs="Times New Roman"/>
          <w:color w:val="5B9BD5" w:themeColor="accent1"/>
          <w:sz w:val="24"/>
          <w:szCs w:val="24"/>
        </w:rPr>
        <w:t>, (b)</w:t>
      </w:r>
      <w:r w:rsidRPr="00571A18">
        <w:rPr>
          <w:rFonts w:ascii="Times New Roman" w:hAnsi="Times New Roman" w:cs="Times New Roman"/>
          <w:color w:val="5B9BD5" w:themeColor="accent1"/>
          <w:sz w:val="24"/>
          <w:szCs w:val="24"/>
        </w:rPr>
        <w:t xml:space="preserve"> </w:t>
      </w:r>
      <w:r w:rsidRPr="00AD189A">
        <w:rPr>
          <w:rFonts w:ascii="Times New Roman" w:hAnsi="Times New Roman" w:cs="Times New Roman"/>
          <w:color w:val="5B9BD5" w:themeColor="accent1"/>
          <w:sz w:val="24"/>
          <w:szCs w:val="24"/>
        </w:rPr>
        <w:t>L</w:t>
      </w:r>
      <w:r w:rsidRPr="00AD189A">
        <w:rPr>
          <w:rFonts w:ascii="Times New Roman" w:hAnsi="Times New Roman" w:cs="Times New Roman"/>
          <w:color w:val="5B9BD5" w:themeColor="accent1"/>
          <w:sz w:val="24"/>
          <w:szCs w:val="24"/>
          <w:vertAlign w:val="subscript"/>
        </w:rPr>
        <w:t>2</w:t>
      </w:r>
      <w:r>
        <w:rPr>
          <w:rFonts w:ascii="Times New Roman" w:hAnsi="Times New Roman" w:cs="Times New Roman"/>
          <w:color w:val="5B9BD5" w:themeColor="accent1"/>
          <w:sz w:val="24"/>
          <w:szCs w:val="24"/>
        </w:rPr>
        <w:t xml:space="preserve">, (c) </w:t>
      </w:r>
      <w:r w:rsidRPr="00AD189A">
        <w:rPr>
          <w:rFonts w:ascii="Times New Roman" w:hAnsi="Times New Roman" w:cs="Times New Roman"/>
          <w:color w:val="5B9BD5" w:themeColor="accent1"/>
          <w:sz w:val="24"/>
          <w:szCs w:val="24"/>
        </w:rPr>
        <w:t>L</w:t>
      </w:r>
      <w:r w:rsidRPr="00AD189A">
        <w:rPr>
          <w:rFonts w:ascii="Times New Roman" w:hAnsi="Times New Roman" w:cs="Times New Roman"/>
          <w:color w:val="5B9BD5" w:themeColor="accent1"/>
          <w:sz w:val="24"/>
          <w:szCs w:val="24"/>
          <w:vertAlign w:val="subscript"/>
        </w:rPr>
        <w:t>3</w:t>
      </w:r>
      <w:r>
        <w:rPr>
          <w:rFonts w:ascii="Times New Roman" w:hAnsi="Times New Roman" w:cs="Times New Roman"/>
          <w:color w:val="5B9BD5" w:themeColor="accent1"/>
          <w:sz w:val="24"/>
          <w:szCs w:val="24"/>
        </w:rPr>
        <w:t xml:space="preserve">, (d) </w:t>
      </w:r>
      <w:r w:rsidRPr="00AD189A">
        <w:rPr>
          <w:rFonts w:ascii="Times New Roman" w:hAnsi="Times New Roman" w:cs="Times New Roman"/>
          <w:color w:val="5B9BD5" w:themeColor="accent1"/>
          <w:sz w:val="24"/>
          <w:szCs w:val="24"/>
        </w:rPr>
        <w:t>A</w:t>
      </w:r>
      <w:r w:rsidRPr="00AD189A">
        <w:rPr>
          <w:rFonts w:ascii="Times New Roman" w:hAnsi="Times New Roman" w:cs="Times New Roman"/>
          <w:color w:val="5B9BD5" w:themeColor="accent1"/>
          <w:sz w:val="24"/>
          <w:szCs w:val="24"/>
          <w:vertAlign w:val="subscript"/>
        </w:rPr>
        <w:t>2</w:t>
      </w:r>
      <w:r>
        <w:rPr>
          <w:rFonts w:ascii="Times New Roman" w:hAnsi="Times New Roman" w:cs="Times New Roman"/>
          <w:color w:val="5B9BD5" w:themeColor="accent1"/>
          <w:sz w:val="24"/>
          <w:szCs w:val="24"/>
        </w:rPr>
        <w:t xml:space="preserve"> of the ejector </w:t>
      </w:r>
      <w:r w:rsidRPr="0095463E">
        <w:rPr>
          <w:rFonts w:ascii="Times New Roman" w:hAnsi="Times New Roman" w:cs="Times New Roman"/>
          <w:color w:val="5B9BD5" w:themeColor="accent1"/>
          <w:sz w:val="24"/>
          <w:szCs w:val="24"/>
        </w:rPr>
        <w:t>(Primary flow rate is</w:t>
      </w:r>
      <w:r w:rsidRPr="0095463E">
        <w:rPr>
          <w:rFonts w:ascii="Times New Roman" w:eastAsia="等线" w:hAnsi="Times New Roman" w:cs="Times New Roman"/>
          <w:sz w:val="24"/>
          <w:szCs w:val="24"/>
        </w:rPr>
        <w:t xml:space="preserve"> </w:t>
      </w:r>
      <w:r w:rsidRPr="0095463E">
        <w:rPr>
          <w:rFonts w:ascii="Times New Roman" w:hAnsi="Times New Roman" w:cs="Times New Roman"/>
          <w:color w:val="5B9BD5" w:themeColor="accent1"/>
          <w:sz w:val="24"/>
          <w:szCs w:val="24"/>
        </w:rPr>
        <w:t>1652 SLPM)</w:t>
      </w:r>
      <w:r w:rsidR="00060CDB">
        <w:rPr>
          <w:rFonts w:ascii="Times New Roman" w:hAnsi="Times New Roman" w:cs="Times New Roman"/>
          <w:color w:val="5B9BD5" w:themeColor="accent1"/>
          <w:sz w:val="24"/>
          <w:szCs w:val="24"/>
        </w:rPr>
        <w:t>.</w:t>
      </w:r>
    </w:p>
    <w:p w14:paraId="7541D470" w14:textId="77777777" w:rsidR="00571A18" w:rsidRPr="00BC77DE" w:rsidRDefault="00571A18" w:rsidP="00FC4E1E">
      <w:pPr>
        <w:spacing w:line="360" w:lineRule="auto"/>
        <w:rPr>
          <w:rFonts w:ascii="Times New Roman" w:eastAsia="等线" w:hAnsi="Times New Roman" w:cs="Times New Roman"/>
          <w:sz w:val="24"/>
          <w:szCs w:val="24"/>
        </w:rPr>
      </w:pPr>
    </w:p>
    <w:p w14:paraId="797FB19D" w14:textId="77777777" w:rsidR="001B571D" w:rsidRDefault="00FC4E1E" w:rsidP="001B571D">
      <w:pPr>
        <w:spacing w:line="360" w:lineRule="auto"/>
        <w:rPr>
          <w:rFonts w:ascii="Times New Roman" w:hAnsi="Times New Roman" w:cs="Times New Roman"/>
          <w:sz w:val="24"/>
          <w:szCs w:val="24"/>
        </w:rPr>
      </w:pPr>
      <w:r w:rsidRPr="00AD789D">
        <w:rPr>
          <w:rFonts w:ascii="Times New Roman" w:hAnsi="Times New Roman" w:cs="Times New Roman"/>
          <w:sz w:val="24"/>
          <w:szCs w:val="24"/>
        </w:rPr>
        <w:t>Additionally,</w:t>
      </w:r>
      <w:r w:rsidR="00AD789D" w:rsidRPr="00AD789D">
        <w:rPr>
          <w:rFonts w:ascii="Times New Roman" w:hAnsi="Times New Roman" w:cs="Times New Roman"/>
          <w:sz w:val="24"/>
          <w:szCs w:val="24"/>
        </w:rPr>
        <w:t xml:space="preserve"> your literature survey needs improvement; please expand it. Additional related papers can be found in the International Journal of Hydrogen Energy (IJHE), as well as in other energy and fuel cells related publications.</w:t>
      </w:r>
    </w:p>
    <w:p w14:paraId="32CDC7A7" w14:textId="77777777" w:rsidR="00740DCC" w:rsidRPr="00740DCC" w:rsidRDefault="00982D20" w:rsidP="00740DCC">
      <w:pPr>
        <w:spacing w:line="36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R</w:t>
      </w:r>
      <w:r>
        <w:rPr>
          <w:rFonts w:ascii="Times New Roman" w:hAnsi="Times New Roman" w:cs="Times New Roman" w:hint="eastAsia"/>
          <w:color w:val="5B9BD5" w:themeColor="accent1"/>
          <w:sz w:val="24"/>
          <w:szCs w:val="24"/>
        </w:rPr>
        <w:t>eply</w:t>
      </w:r>
      <w:r w:rsidR="00740DCC" w:rsidRPr="00740DCC">
        <w:rPr>
          <w:rFonts w:ascii="Times New Roman" w:hAnsi="Times New Roman" w:cs="Times New Roman"/>
          <w:color w:val="5B9BD5" w:themeColor="accent1"/>
          <w:sz w:val="24"/>
          <w:szCs w:val="24"/>
        </w:rPr>
        <w:t xml:space="preserve">: Thanks for the editor’s </w:t>
      </w:r>
      <w:r w:rsidR="00F61985">
        <w:rPr>
          <w:rFonts w:ascii="Times New Roman" w:hAnsi="Times New Roman" w:cs="Times New Roman"/>
          <w:color w:val="5B9BD5" w:themeColor="accent1"/>
          <w:sz w:val="24"/>
          <w:szCs w:val="24"/>
        </w:rPr>
        <w:t>advice</w:t>
      </w:r>
      <w:r w:rsidR="00740DCC" w:rsidRPr="00740DCC">
        <w:rPr>
          <w:rFonts w:ascii="Times New Roman" w:hAnsi="Times New Roman" w:cs="Times New Roman"/>
          <w:color w:val="5B9BD5" w:themeColor="accent1"/>
          <w:sz w:val="24"/>
          <w:szCs w:val="24"/>
        </w:rPr>
        <w:t xml:space="preserve">. We </w:t>
      </w:r>
      <w:r w:rsidR="00F61985">
        <w:rPr>
          <w:rFonts w:ascii="Times New Roman" w:hAnsi="Times New Roman" w:cs="Times New Roman"/>
          <w:color w:val="5B9BD5" w:themeColor="accent1"/>
          <w:sz w:val="24"/>
          <w:szCs w:val="24"/>
        </w:rPr>
        <w:t xml:space="preserve">have </w:t>
      </w:r>
      <w:r w:rsidR="00740DCC" w:rsidRPr="00740DCC">
        <w:rPr>
          <w:rFonts w:ascii="Times New Roman" w:hAnsi="Times New Roman" w:cs="Times New Roman"/>
          <w:color w:val="5B9BD5" w:themeColor="accent1"/>
          <w:sz w:val="24"/>
          <w:szCs w:val="24"/>
        </w:rPr>
        <w:t>expanded the literature survey in the revised manuscript. The expanded content ha</w:t>
      </w:r>
      <w:r w:rsidR="0080594E">
        <w:rPr>
          <w:rFonts w:ascii="Times New Roman" w:hAnsi="Times New Roman" w:cs="Times New Roman"/>
          <w:color w:val="5B9BD5" w:themeColor="accent1"/>
          <w:sz w:val="24"/>
          <w:szCs w:val="24"/>
        </w:rPr>
        <w:t>s</w:t>
      </w:r>
      <w:r w:rsidR="00740DCC" w:rsidRPr="00740DCC">
        <w:rPr>
          <w:rFonts w:ascii="Times New Roman" w:hAnsi="Times New Roman" w:cs="Times New Roman"/>
          <w:color w:val="5B9BD5" w:themeColor="accent1"/>
          <w:sz w:val="24"/>
          <w:szCs w:val="24"/>
        </w:rPr>
        <w:t xml:space="preserve"> been highlighted in the revised manuscript.</w:t>
      </w:r>
      <w:r w:rsidR="00982A5B">
        <w:rPr>
          <w:rFonts w:ascii="Times New Roman" w:hAnsi="Times New Roman" w:cs="Times New Roman"/>
          <w:color w:val="5B9BD5" w:themeColor="accent1"/>
          <w:sz w:val="24"/>
          <w:szCs w:val="24"/>
        </w:rPr>
        <w:t xml:space="preserve"> Moreover, we find some inaccuracy</w:t>
      </w:r>
      <w:r w:rsidR="00982A5B" w:rsidRPr="00982A5B">
        <w:rPr>
          <w:rFonts w:ascii="Times New Roman" w:hAnsi="Times New Roman" w:cs="Times New Roman"/>
          <w:color w:val="5B9BD5" w:themeColor="accent1"/>
          <w:sz w:val="24"/>
          <w:szCs w:val="24"/>
        </w:rPr>
        <w:t xml:space="preserve"> expression</w:t>
      </w:r>
      <w:r w:rsidR="00982A5B">
        <w:rPr>
          <w:rFonts w:ascii="Times New Roman" w:hAnsi="Times New Roman" w:cs="Times New Roman"/>
          <w:color w:val="5B9BD5" w:themeColor="accent1"/>
          <w:sz w:val="24"/>
          <w:szCs w:val="24"/>
        </w:rPr>
        <w:t xml:space="preserve"> in the manuscript. We have revised them and the </w:t>
      </w:r>
      <w:r w:rsidR="00982A5B" w:rsidRPr="00723426">
        <w:rPr>
          <w:rFonts w:ascii="Times New Roman" w:hAnsi="Times New Roman" w:cs="Times New Roman"/>
          <w:color w:val="5B9BD5" w:themeColor="accent1"/>
          <w:sz w:val="24"/>
          <w:szCs w:val="24"/>
        </w:rPr>
        <w:t>revisions had been highlighted in the revised manuscript.</w:t>
      </w:r>
    </w:p>
    <w:p w14:paraId="1B710FA3" w14:textId="77777777" w:rsidR="00740DCC" w:rsidRPr="00740DCC" w:rsidRDefault="00740DCC" w:rsidP="00740DCC">
      <w:pPr>
        <w:spacing w:line="360" w:lineRule="auto"/>
        <w:rPr>
          <w:rFonts w:ascii="Times New Roman" w:hAnsi="Times New Roman" w:cs="Times New Roman"/>
          <w:sz w:val="24"/>
          <w:szCs w:val="24"/>
        </w:rPr>
      </w:pPr>
    </w:p>
    <w:sectPr w:rsidR="00740DCC" w:rsidRPr="00740DC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69F30" w14:textId="77777777" w:rsidR="00CE44FF" w:rsidRDefault="00CE44FF" w:rsidP="00C10F25">
      <w:pPr>
        <w:ind w:firstLine="480"/>
      </w:pPr>
      <w:r>
        <w:separator/>
      </w:r>
    </w:p>
  </w:endnote>
  <w:endnote w:type="continuationSeparator" w:id="0">
    <w:p w14:paraId="09A5601B" w14:textId="77777777" w:rsidR="00CE44FF" w:rsidRDefault="00CE44FF" w:rsidP="00C10F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ECCD1" w14:textId="77777777" w:rsidR="00813AFE" w:rsidRDefault="00813AF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5D30" w14:textId="77777777" w:rsidR="00813AFE" w:rsidRDefault="00813AF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6D202" w14:textId="77777777" w:rsidR="00813AFE" w:rsidRDefault="00813A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F84B9" w14:textId="77777777" w:rsidR="00CE44FF" w:rsidRDefault="00CE44FF" w:rsidP="00C10F25">
      <w:pPr>
        <w:ind w:firstLine="480"/>
      </w:pPr>
      <w:r>
        <w:separator/>
      </w:r>
    </w:p>
  </w:footnote>
  <w:footnote w:type="continuationSeparator" w:id="0">
    <w:p w14:paraId="2C4D276D" w14:textId="77777777" w:rsidR="00CE44FF" w:rsidRDefault="00CE44FF" w:rsidP="00C10F2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36E1E" w14:textId="77777777" w:rsidR="00813AFE" w:rsidRDefault="00813AF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F0C52" w14:textId="77777777" w:rsidR="00813AFE" w:rsidRDefault="00813AFE" w:rsidP="00C10F25">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58C09" w14:textId="77777777" w:rsidR="00813AFE" w:rsidRDefault="00813AF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1461A"/>
    <w:multiLevelType w:val="hybridMultilevel"/>
    <w:tmpl w:val="0F76A8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4276816"/>
    <w:multiLevelType w:val="hybridMultilevel"/>
    <w:tmpl w:val="AFD0453C"/>
    <w:lvl w:ilvl="0" w:tplc="A38CB268">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35401638"/>
    <w:multiLevelType w:val="hybridMultilevel"/>
    <w:tmpl w:val="0EEE38BC"/>
    <w:lvl w:ilvl="0" w:tplc="0EFAFA5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C781314"/>
    <w:multiLevelType w:val="hybridMultilevel"/>
    <w:tmpl w:val="5032F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3D9211B"/>
    <w:multiLevelType w:val="hybridMultilevel"/>
    <w:tmpl w:val="0EEE38BC"/>
    <w:lvl w:ilvl="0" w:tplc="0EFAFA5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77A6019"/>
    <w:multiLevelType w:val="hybridMultilevel"/>
    <w:tmpl w:val="F4421BB2"/>
    <w:lvl w:ilvl="0" w:tplc="BFE8DB2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404C5A"/>
    <w:multiLevelType w:val="hybridMultilevel"/>
    <w:tmpl w:val="0EEE38BC"/>
    <w:lvl w:ilvl="0" w:tplc="0EFAFA5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642320726">
    <w:abstractNumId w:val="2"/>
  </w:num>
  <w:num w:numId="2" w16cid:durableId="1837455557">
    <w:abstractNumId w:val="4"/>
  </w:num>
  <w:num w:numId="3" w16cid:durableId="1470590814">
    <w:abstractNumId w:val="6"/>
  </w:num>
  <w:num w:numId="4" w16cid:durableId="371928465">
    <w:abstractNumId w:val="1"/>
  </w:num>
  <w:num w:numId="5" w16cid:durableId="1072191024">
    <w:abstractNumId w:val="0"/>
  </w:num>
  <w:num w:numId="6" w16cid:durableId="1987464399">
    <w:abstractNumId w:val="3"/>
  </w:num>
  <w:num w:numId="7" w16cid:durableId="2054620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NDY0NzQ3tTQ3szBR0lEKTi0uzszPAykwrgUAFaVCRywAAAA="/>
    <w:docVar w:name="EN.Layout" w:val="&lt;ENLayout&gt;&lt;Style&gt;Chem Engineer Proces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576251"/>
    <w:rsid w:val="00002267"/>
    <w:rsid w:val="0000355C"/>
    <w:rsid w:val="0000565C"/>
    <w:rsid w:val="00020464"/>
    <w:rsid w:val="00031CFF"/>
    <w:rsid w:val="00035153"/>
    <w:rsid w:val="00043CD5"/>
    <w:rsid w:val="00047036"/>
    <w:rsid w:val="00060CDB"/>
    <w:rsid w:val="00066D06"/>
    <w:rsid w:val="00076BA1"/>
    <w:rsid w:val="00077054"/>
    <w:rsid w:val="00077397"/>
    <w:rsid w:val="00092708"/>
    <w:rsid w:val="00093D73"/>
    <w:rsid w:val="00095333"/>
    <w:rsid w:val="000A2849"/>
    <w:rsid w:val="000A360E"/>
    <w:rsid w:val="000A622F"/>
    <w:rsid w:val="000B638B"/>
    <w:rsid w:val="000D24DC"/>
    <w:rsid w:val="000D6D31"/>
    <w:rsid w:val="000D76FF"/>
    <w:rsid w:val="000F625F"/>
    <w:rsid w:val="000F78AE"/>
    <w:rsid w:val="00102D39"/>
    <w:rsid w:val="00106B07"/>
    <w:rsid w:val="0011070A"/>
    <w:rsid w:val="00117028"/>
    <w:rsid w:val="00142B23"/>
    <w:rsid w:val="00144E97"/>
    <w:rsid w:val="00147385"/>
    <w:rsid w:val="001567C6"/>
    <w:rsid w:val="00156949"/>
    <w:rsid w:val="001602A5"/>
    <w:rsid w:val="00165308"/>
    <w:rsid w:val="001667E0"/>
    <w:rsid w:val="0017026D"/>
    <w:rsid w:val="00171F93"/>
    <w:rsid w:val="001769CA"/>
    <w:rsid w:val="00180BB5"/>
    <w:rsid w:val="00180D6F"/>
    <w:rsid w:val="00191F7C"/>
    <w:rsid w:val="001949EB"/>
    <w:rsid w:val="001B1493"/>
    <w:rsid w:val="001B571D"/>
    <w:rsid w:val="001B622A"/>
    <w:rsid w:val="001B78E5"/>
    <w:rsid w:val="001C6AB3"/>
    <w:rsid w:val="001E06FA"/>
    <w:rsid w:val="001E435C"/>
    <w:rsid w:val="001F6D2F"/>
    <w:rsid w:val="00210AB7"/>
    <w:rsid w:val="00214EBA"/>
    <w:rsid w:val="0021788D"/>
    <w:rsid w:val="00241061"/>
    <w:rsid w:val="00242928"/>
    <w:rsid w:val="002438D5"/>
    <w:rsid w:val="00253F6E"/>
    <w:rsid w:val="00260746"/>
    <w:rsid w:val="00270BA2"/>
    <w:rsid w:val="00270D88"/>
    <w:rsid w:val="00271906"/>
    <w:rsid w:val="00280093"/>
    <w:rsid w:val="0029399B"/>
    <w:rsid w:val="00297C3B"/>
    <w:rsid w:val="002A4524"/>
    <w:rsid w:val="002B2E98"/>
    <w:rsid w:val="002B64E9"/>
    <w:rsid w:val="002B6F72"/>
    <w:rsid w:val="002C0462"/>
    <w:rsid w:val="002C29C0"/>
    <w:rsid w:val="002C3C75"/>
    <w:rsid w:val="002D16A2"/>
    <w:rsid w:val="002E109A"/>
    <w:rsid w:val="002E2577"/>
    <w:rsid w:val="002F3CBA"/>
    <w:rsid w:val="00306178"/>
    <w:rsid w:val="00344626"/>
    <w:rsid w:val="00352005"/>
    <w:rsid w:val="00356065"/>
    <w:rsid w:val="00366486"/>
    <w:rsid w:val="00366C59"/>
    <w:rsid w:val="00370296"/>
    <w:rsid w:val="003754E7"/>
    <w:rsid w:val="00391317"/>
    <w:rsid w:val="00392D85"/>
    <w:rsid w:val="00393FC3"/>
    <w:rsid w:val="003957E0"/>
    <w:rsid w:val="003A1F8A"/>
    <w:rsid w:val="003A6480"/>
    <w:rsid w:val="003A714C"/>
    <w:rsid w:val="003B30CD"/>
    <w:rsid w:val="003B7170"/>
    <w:rsid w:val="003C1308"/>
    <w:rsid w:val="003C5CED"/>
    <w:rsid w:val="003C6DD0"/>
    <w:rsid w:val="003D4BE2"/>
    <w:rsid w:val="003E4D2A"/>
    <w:rsid w:val="003F2C82"/>
    <w:rsid w:val="003F31DA"/>
    <w:rsid w:val="003F3CB9"/>
    <w:rsid w:val="00402033"/>
    <w:rsid w:val="00412564"/>
    <w:rsid w:val="00422D37"/>
    <w:rsid w:val="0042525D"/>
    <w:rsid w:val="00432E76"/>
    <w:rsid w:val="00434CD6"/>
    <w:rsid w:val="00437468"/>
    <w:rsid w:val="0044343C"/>
    <w:rsid w:val="004447BB"/>
    <w:rsid w:val="00445858"/>
    <w:rsid w:val="004530A5"/>
    <w:rsid w:val="00470179"/>
    <w:rsid w:val="00470F72"/>
    <w:rsid w:val="00472367"/>
    <w:rsid w:val="004832D0"/>
    <w:rsid w:val="004869F3"/>
    <w:rsid w:val="004877BD"/>
    <w:rsid w:val="00491C02"/>
    <w:rsid w:val="004A2234"/>
    <w:rsid w:val="004B153E"/>
    <w:rsid w:val="004C0E7B"/>
    <w:rsid w:val="004C3B8B"/>
    <w:rsid w:val="004C6E2F"/>
    <w:rsid w:val="004F335C"/>
    <w:rsid w:val="005068F2"/>
    <w:rsid w:val="00514012"/>
    <w:rsid w:val="00517A43"/>
    <w:rsid w:val="005235CE"/>
    <w:rsid w:val="0053215A"/>
    <w:rsid w:val="00536F84"/>
    <w:rsid w:val="00540306"/>
    <w:rsid w:val="00544BCE"/>
    <w:rsid w:val="00546A4D"/>
    <w:rsid w:val="00546E9C"/>
    <w:rsid w:val="005531CA"/>
    <w:rsid w:val="00555125"/>
    <w:rsid w:val="0055616E"/>
    <w:rsid w:val="00560B2E"/>
    <w:rsid w:val="00564F4F"/>
    <w:rsid w:val="00571A18"/>
    <w:rsid w:val="00576251"/>
    <w:rsid w:val="00584DDC"/>
    <w:rsid w:val="0059382D"/>
    <w:rsid w:val="00594E04"/>
    <w:rsid w:val="005B03F9"/>
    <w:rsid w:val="005C307D"/>
    <w:rsid w:val="005C35ED"/>
    <w:rsid w:val="005D0C7D"/>
    <w:rsid w:val="005D4D8F"/>
    <w:rsid w:val="005E5416"/>
    <w:rsid w:val="005F4248"/>
    <w:rsid w:val="00605174"/>
    <w:rsid w:val="00607B85"/>
    <w:rsid w:val="00622F22"/>
    <w:rsid w:val="006246F7"/>
    <w:rsid w:val="0062527B"/>
    <w:rsid w:val="00627E90"/>
    <w:rsid w:val="0064748F"/>
    <w:rsid w:val="00664137"/>
    <w:rsid w:val="00680102"/>
    <w:rsid w:val="0069025A"/>
    <w:rsid w:val="0069141F"/>
    <w:rsid w:val="006A1600"/>
    <w:rsid w:val="006A23A9"/>
    <w:rsid w:val="006A3C5D"/>
    <w:rsid w:val="006B5B57"/>
    <w:rsid w:val="006C0AAA"/>
    <w:rsid w:val="006C3B93"/>
    <w:rsid w:val="006C5065"/>
    <w:rsid w:val="006C5D68"/>
    <w:rsid w:val="006D151B"/>
    <w:rsid w:val="006D6F3D"/>
    <w:rsid w:val="006E1057"/>
    <w:rsid w:val="006F1EAD"/>
    <w:rsid w:val="006F2A82"/>
    <w:rsid w:val="006F4AE9"/>
    <w:rsid w:val="006F683C"/>
    <w:rsid w:val="00700694"/>
    <w:rsid w:val="007051BD"/>
    <w:rsid w:val="007108EB"/>
    <w:rsid w:val="00712540"/>
    <w:rsid w:val="00717990"/>
    <w:rsid w:val="00720F0A"/>
    <w:rsid w:val="00723426"/>
    <w:rsid w:val="00727B10"/>
    <w:rsid w:val="007401C1"/>
    <w:rsid w:val="00740DCC"/>
    <w:rsid w:val="007444FE"/>
    <w:rsid w:val="007608EB"/>
    <w:rsid w:val="007618EF"/>
    <w:rsid w:val="00774032"/>
    <w:rsid w:val="0078192F"/>
    <w:rsid w:val="00782F15"/>
    <w:rsid w:val="00782FAE"/>
    <w:rsid w:val="007834F7"/>
    <w:rsid w:val="00784480"/>
    <w:rsid w:val="00785737"/>
    <w:rsid w:val="007A0080"/>
    <w:rsid w:val="007A5715"/>
    <w:rsid w:val="007B01DA"/>
    <w:rsid w:val="007B2410"/>
    <w:rsid w:val="007B5A54"/>
    <w:rsid w:val="007C1AC8"/>
    <w:rsid w:val="007C414E"/>
    <w:rsid w:val="007C555A"/>
    <w:rsid w:val="007C6F39"/>
    <w:rsid w:val="007C78E3"/>
    <w:rsid w:val="007D18DD"/>
    <w:rsid w:val="007D5F3F"/>
    <w:rsid w:val="007E0528"/>
    <w:rsid w:val="007E1200"/>
    <w:rsid w:val="007E5494"/>
    <w:rsid w:val="007E6940"/>
    <w:rsid w:val="007F19F3"/>
    <w:rsid w:val="007F25F7"/>
    <w:rsid w:val="007F2BAE"/>
    <w:rsid w:val="007F40C3"/>
    <w:rsid w:val="007F5F0A"/>
    <w:rsid w:val="0080594E"/>
    <w:rsid w:val="00813AFE"/>
    <w:rsid w:val="00814EAC"/>
    <w:rsid w:val="00833BD7"/>
    <w:rsid w:val="00835774"/>
    <w:rsid w:val="008430C6"/>
    <w:rsid w:val="008453DA"/>
    <w:rsid w:val="0084716E"/>
    <w:rsid w:val="00852009"/>
    <w:rsid w:val="0085455D"/>
    <w:rsid w:val="00856561"/>
    <w:rsid w:val="00861964"/>
    <w:rsid w:val="008633F8"/>
    <w:rsid w:val="00863A66"/>
    <w:rsid w:val="008654F2"/>
    <w:rsid w:val="00865B4E"/>
    <w:rsid w:val="00867BDD"/>
    <w:rsid w:val="0087213F"/>
    <w:rsid w:val="00873747"/>
    <w:rsid w:val="00875792"/>
    <w:rsid w:val="0088132E"/>
    <w:rsid w:val="008823C3"/>
    <w:rsid w:val="00884C7B"/>
    <w:rsid w:val="00884EC9"/>
    <w:rsid w:val="008851D9"/>
    <w:rsid w:val="008877A7"/>
    <w:rsid w:val="008A08BA"/>
    <w:rsid w:val="008A2C69"/>
    <w:rsid w:val="008A4257"/>
    <w:rsid w:val="008A61BD"/>
    <w:rsid w:val="008A7B96"/>
    <w:rsid w:val="008B2DC0"/>
    <w:rsid w:val="008C0F5F"/>
    <w:rsid w:val="008D1471"/>
    <w:rsid w:val="008D3141"/>
    <w:rsid w:val="008D7144"/>
    <w:rsid w:val="008E0E27"/>
    <w:rsid w:val="008E61AB"/>
    <w:rsid w:val="008F6FC5"/>
    <w:rsid w:val="0090029F"/>
    <w:rsid w:val="00900432"/>
    <w:rsid w:val="00903791"/>
    <w:rsid w:val="00907B70"/>
    <w:rsid w:val="00917242"/>
    <w:rsid w:val="009335BD"/>
    <w:rsid w:val="009336AC"/>
    <w:rsid w:val="0094371A"/>
    <w:rsid w:val="0095160A"/>
    <w:rsid w:val="00952765"/>
    <w:rsid w:val="0095463E"/>
    <w:rsid w:val="00960EAC"/>
    <w:rsid w:val="00970DF4"/>
    <w:rsid w:val="0097187C"/>
    <w:rsid w:val="009746F3"/>
    <w:rsid w:val="00977356"/>
    <w:rsid w:val="00982A5B"/>
    <w:rsid w:val="00982D20"/>
    <w:rsid w:val="0098792D"/>
    <w:rsid w:val="00993D32"/>
    <w:rsid w:val="009A2F54"/>
    <w:rsid w:val="009A7065"/>
    <w:rsid w:val="009C2D74"/>
    <w:rsid w:val="009D5D6E"/>
    <w:rsid w:val="009F58E9"/>
    <w:rsid w:val="00A03045"/>
    <w:rsid w:val="00A05502"/>
    <w:rsid w:val="00A11795"/>
    <w:rsid w:val="00A20C94"/>
    <w:rsid w:val="00A21C1F"/>
    <w:rsid w:val="00A26C61"/>
    <w:rsid w:val="00A34510"/>
    <w:rsid w:val="00A35F0E"/>
    <w:rsid w:val="00A36041"/>
    <w:rsid w:val="00A3770F"/>
    <w:rsid w:val="00A46E17"/>
    <w:rsid w:val="00A5332E"/>
    <w:rsid w:val="00A53372"/>
    <w:rsid w:val="00A617AD"/>
    <w:rsid w:val="00A61E20"/>
    <w:rsid w:val="00A67C33"/>
    <w:rsid w:val="00A70628"/>
    <w:rsid w:val="00A717BC"/>
    <w:rsid w:val="00A87085"/>
    <w:rsid w:val="00A93D44"/>
    <w:rsid w:val="00A948B8"/>
    <w:rsid w:val="00AB19B9"/>
    <w:rsid w:val="00AB1F77"/>
    <w:rsid w:val="00AB4110"/>
    <w:rsid w:val="00AB5ACE"/>
    <w:rsid w:val="00AB7F18"/>
    <w:rsid w:val="00AC0FD4"/>
    <w:rsid w:val="00AC1954"/>
    <w:rsid w:val="00AC33AD"/>
    <w:rsid w:val="00AC46FA"/>
    <w:rsid w:val="00AC69D1"/>
    <w:rsid w:val="00AD189A"/>
    <w:rsid w:val="00AD39E8"/>
    <w:rsid w:val="00AD789D"/>
    <w:rsid w:val="00AE0141"/>
    <w:rsid w:val="00AF2792"/>
    <w:rsid w:val="00B0062D"/>
    <w:rsid w:val="00B050EC"/>
    <w:rsid w:val="00B0580D"/>
    <w:rsid w:val="00B05E5C"/>
    <w:rsid w:val="00B117EB"/>
    <w:rsid w:val="00B173DF"/>
    <w:rsid w:val="00B20076"/>
    <w:rsid w:val="00B22FFE"/>
    <w:rsid w:val="00B23A1B"/>
    <w:rsid w:val="00B25681"/>
    <w:rsid w:val="00B25EFA"/>
    <w:rsid w:val="00B2719C"/>
    <w:rsid w:val="00B315E1"/>
    <w:rsid w:val="00B35ED2"/>
    <w:rsid w:val="00B459AB"/>
    <w:rsid w:val="00B47D77"/>
    <w:rsid w:val="00B501E7"/>
    <w:rsid w:val="00B51601"/>
    <w:rsid w:val="00B5695F"/>
    <w:rsid w:val="00B61FD5"/>
    <w:rsid w:val="00B644F9"/>
    <w:rsid w:val="00B65802"/>
    <w:rsid w:val="00B77306"/>
    <w:rsid w:val="00B929CC"/>
    <w:rsid w:val="00BA36BD"/>
    <w:rsid w:val="00BA5019"/>
    <w:rsid w:val="00BB2AE8"/>
    <w:rsid w:val="00BC2927"/>
    <w:rsid w:val="00BC39C4"/>
    <w:rsid w:val="00BC7212"/>
    <w:rsid w:val="00BC77DE"/>
    <w:rsid w:val="00BD3BCB"/>
    <w:rsid w:val="00BD5FBE"/>
    <w:rsid w:val="00BE11B5"/>
    <w:rsid w:val="00BE60C0"/>
    <w:rsid w:val="00BF21C0"/>
    <w:rsid w:val="00C0196C"/>
    <w:rsid w:val="00C06669"/>
    <w:rsid w:val="00C10F25"/>
    <w:rsid w:val="00C17864"/>
    <w:rsid w:val="00C24EFB"/>
    <w:rsid w:val="00C26750"/>
    <w:rsid w:val="00C30572"/>
    <w:rsid w:val="00C4126D"/>
    <w:rsid w:val="00C41663"/>
    <w:rsid w:val="00C42A51"/>
    <w:rsid w:val="00C4308A"/>
    <w:rsid w:val="00C522B6"/>
    <w:rsid w:val="00C56EBC"/>
    <w:rsid w:val="00C62644"/>
    <w:rsid w:val="00C70146"/>
    <w:rsid w:val="00C73219"/>
    <w:rsid w:val="00C823F4"/>
    <w:rsid w:val="00C842D1"/>
    <w:rsid w:val="00C92CA1"/>
    <w:rsid w:val="00CA124D"/>
    <w:rsid w:val="00CA7485"/>
    <w:rsid w:val="00CB78DA"/>
    <w:rsid w:val="00CC123A"/>
    <w:rsid w:val="00CC3CBE"/>
    <w:rsid w:val="00CC70C9"/>
    <w:rsid w:val="00CD0284"/>
    <w:rsid w:val="00CD3BEC"/>
    <w:rsid w:val="00CD538D"/>
    <w:rsid w:val="00CD6087"/>
    <w:rsid w:val="00CD767C"/>
    <w:rsid w:val="00CE15B9"/>
    <w:rsid w:val="00CE304C"/>
    <w:rsid w:val="00CE4112"/>
    <w:rsid w:val="00CE44FF"/>
    <w:rsid w:val="00CE7745"/>
    <w:rsid w:val="00CE7964"/>
    <w:rsid w:val="00CF59E4"/>
    <w:rsid w:val="00D10D94"/>
    <w:rsid w:val="00D11341"/>
    <w:rsid w:val="00D11C79"/>
    <w:rsid w:val="00D1289F"/>
    <w:rsid w:val="00D12E88"/>
    <w:rsid w:val="00D138B2"/>
    <w:rsid w:val="00D1537D"/>
    <w:rsid w:val="00D203CF"/>
    <w:rsid w:val="00D26D5B"/>
    <w:rsid w:val="00D3139A"/>
    <w:rsid w:val="00D35ED3"/>
    <w:rsid w:val="00D503C5"/>
    <w:rsid w:val="00D61A72"/>
    <w:rsid w:val="00D755F4"/>
    <w:rsid w:val="00D8275D"/>
    <w:rsid w:val="00D856DE"/>
    <w:rsid w:val="00D85AB5"/>
    <w:rsid w:val="00D87B16"/>
    <w:rsid w:val="00D87F09"/>
    <w:rsid w:val="00D87F4B"/>
    <w:rsid w:val="00D92E0B"/>
    <w:rsid w:val="00DA1961"/>
    <w:rsid w:val="00DA2EC6"/>
    <w:rsid w:val="00DC0E1E"/>
    <w:rsid w:val="00DC2581"/>
    <w:rsid w:val="00DC26D0"/>
    <w:rsid w:val="00DF503A"/>
    <w:rsid w:val="00DF774B"/>
    <w:rsid w:val="00E167ED"/>
    <w:rsid w:val="00E22E63"/>
    <w:rsid w:val="00E27BB2"/>
    <w:rsid w:val="00E30D28"/>
    <w:rsid w:val="00E34494"/>
    <w:rsid w:val="00E36731"/>
    <w:rsid w:val="00E47317"/>
    <w:rsid w:val="00E53D87"/>
    <w:rsid w:val="00E547B5"/>
    <w:rsid w:val="00E5572F"/>
    <w:rsid w:val="00E572FC"/>
    <w:rsid w:val="00E60209"/>
    <w:rsid w:val="00E63433"/>
    <w:rsid w:val="00E7033A"/>
    <w:rsid w:val="00E7098C"/>
    <w:rsid w:val="00E73D31"/>
    <w:rsid w:val="00E747EC"/>
    <w:rsid w:val="00E859CA"/>
    <w:rsid w:val="00E9239A"/>
    <w:rsid w:val="00EB23F3"/>
    <w:rsid w:val="00EB4EB0"/>
    <w:rsid w:val="00EC732E"/>
    <w:rsid w:val="00F00F9B"/>
    <w:rsid w:val="00F0301A"/>
    <w:rsid w:val="00F06E2D"/>
    <w:rsid w:val="00F17880"/>
    <w:rsid w:val="00F20308"/>
    <w:rsid w:val="00F2101A"/>
    <w:rsid w:val="00F24771"/>
    <w:rsid w:val="00F30FC6"/>
    <w:rsid w:val="00F31985"/>
    <w:rsid w:val="00F35213"/>
    <w:rsid w:val="00F40058"/>
    <w:rsid w:val="00F40D1B"/>
    <w:rsid w:val="00F55F25"/>
    <w:rsid w:val="00F5791D"/>
    <w:rsid w:val="00F61985"/>
    <w:rsid w:val="00F71601"/>
    <w:rsid w:val="00F743D5"/>
    <w:rsid w:val="00F74442"/>
    <w:rsid w:val="00F750EC"/>
    <w:rsid w:val="00F75B8F"/>
    <w:rsid w:val="00F808FE"/>
    <w:rsid w:val="00F8147B"/>
    <w:rsid w:val="00F85EFC"/>
    <w:rsid w:val="00F871FF"/>
    <w:rsid w:val="00F958C8"/>
    <w:rsid w:val="00FA1761"/>
    <w:rsid w:val="00FC4E1E"/>
    <w:rsid w:val="00FC7987"/>
    <w:rsid w:val="00FD4CAC"/>
    <w:rsid w:val="00FD7ABD"/>
    <w:rsid w:val="00FE1DB6"/>
    <w:rsid w:val="00FE1E24"/>
    <w:rsid w:val="00FE1F15"/>
    <w:rsid w:val="00FE26EC"/>
    <w:rsid w:val="00FE4B72"/>
    <w:rsid w:val="00FE6B95"/>
    <w:rsid w:val="00FE7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EC17DF"/>
  <w15:chartTrackingRefBased/>
  <w15:docId w15:val="{E88F322A-7C80-44D0-A9B7-79A95FE5F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D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0F25"/>
    <w:pPr>
      <w:pBdr>
        <w:bottom w:val="single" w:sz="6" w:space="1" w:color="auto"/>
      </w:pBdr>
      <w:tabs>
        <w:tab w:val="center" w:pos="4153"/>
        <w:tab w:val="right" w:pos="8306"/>
      </w:tabs>
      <w:snapToGrid w:val="0"/>
      <w:ind w:firstLineChars="200" w:firstLine="200"/>
      <w:jc w:val="center"/>
    </w:pPr>
    <w:rPr>
      <w:rFonts w:ascii="Times New Roman" w:hAnsi="Times New Roman"/>
      <w:sz w:val="18"/>
      <w:szCs w:val="18"/>
    </w:rPr>
  </w:style>
  <w:style w:type="character" w:customStyle="1" w:styleId="a4">
    <w:name w:val="页眉 字符"/>
    <w:basedOn w:val="a0"/>
    <w:link w:val="a3"/>
    <w:uiPriority w:val="99"/>
    <w:rsid w:val="00C10F25"/>
    <w:rPr>
      <w:rFonts w:ascii="Times New Roman" w:hAnsi="Times New Roman"/>
      <w:sz w:val="18"/>
      <w:szCs w:val="18"/>
    </w:rPr>
  </w:style>
  <w:style w:type="paragraph" w:styleId="a5">
    <w:name w:val="footer"/>
    <w:basedOn w:val="a"/>
    <w:link w:val="a6"/>
    <w:uiPriority w:val="99"/>
    <w:unhideWhenUsed/>
    <w:rsid w:val="00C10F25"/>
    <w:pPr>
      <w:tabs>
        <w:tab w:val="center" w:pos="4153"/>
        <w:tab w:val="right" w:pos="8306"/>
      </w:tabs>
      <w:snapToGrid w:val="0"/>
      <w:ind w:firstLineChars="200" w:firstLine="200"/>
      <w:jc w:val="left"/>
    </w:pPr>
    <w:rPr>
      <w:rFonts w:ascii="Times New Roman" w:hAnsi="Times New Roman"/>
      <w:sz w:val="18"/>
      <w:szCs w:val="18"/>
    </w:rPr>
  </w:style>
  <w:style w:type="character" w:customStyle="1" w:styleId="a6">
    <w:name w:val="页脚 字符"/>
    <w:basedOn w:val="a0"/>
    <w:link w:val="a5"/>
    <w:uiPriority w:val="99"/>
    <w:rsid w:val="00C10F25"/>
    <w:rPr>
      <w:rFonts w:ascii="Times New Roman" w:hAnsi="Times New Roman"/>
      <w:sz w:val="18"/>
      <w:szCs w:val="18"/>
    </w:rPr>
  </w:style>
  <w:style w:type="paragraph" w:customStyle="1" w:styleId="EndNoteBibliography">
    <w:name w:val="EndNote Bibliography"/>
    <w:basedOn w:val="a"/>
    <w:link w:val="EndNoteBibliographyChar"/>
    <w:rsid w:val="0000355C"/>
    <w:rPr>
      <w:rFonts w:ascii="Calibri" w:hAnsi="Calibri" w:cs="Calibri"/>
      <w:noProof/>
      <w:sz w:val="20"/>
    </w:rPr>
  </w:style>
  <w:style w:type="character" w:customStyle="1" w:styleId="EndNoteBibliographyChar">
    <w:name w:val="EndNote Bibliography Char"/>
    <w:basedOn w:val="a0"/>
    <w:link w:val="EndNoteBibliography"/>
    <w:rsid w:val="0000355C"/>
    <w:rPr>
      <w:rFonts w:ascii="Calibri" w:hAnsi="Calibri" w:cs="Calibri"/>
      <w:noProof/>
      <w:sz w:val="20"/>
    </w:rPr>
  </w:style>
  <w:style w:type="table" w:styleId="a7">
    <w:name w:val="Table Grid"/>
    <w:basedOn w:val="a1"/>
    <w:uiPriority w:val="39"/>
    <w:rsid w:val="00A9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7"/>
    <w:uiPriority w:val="39"/>
    <w:rsid w:val="009D5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7"/>
    <w:uiPriority w:val="39"/>
    <w:rsid w:val="006F2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7857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7"/>
    <w:uiPriority w:val="39"/>
    <w:rsid w:val="00AC4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MainText">
    <w:name w:val="TA_Main_Text"/>
    <w:basedOn w:val="a"/>
    <w:link w:val="TAMainTextChar"/>
    <w:rsid w:val="00AF2792"/>
    <w:pPr>
      <w:widowControl/>
      <w:spacing w:line="480" w:lineRule="auto"/>
      <w:ind w:firstLine="202"/>
    </w:pPr>
    <w:rPr>
      <w:rFonts w:ascii="Times" w:eastAsia="宋体" w:hAnsi="Times" w:cs="Times New Roman"/>
      <w:kern w:val="0"/>
      <w:sz w:val="24"/>
      <w:szCs w:val="20"/>
      <w:lang w:eastAsia="en-US"/>
    </w:rPr>
  </w:style>
  <w:style w:type="paragraph" w:customStyle="1" w:styleId="BIEmailAddress">
    <w:name w:val="BI_Email_Address"/>
    <w:basedOn w:val="a"/>
    <w:next w:val="a"/>
    <w:rsid w:val="00AF2792"/>
    <w:pPr>
      <w:widowControl/>
      <w:spacing w:after="200" w:line="480" w:lineRule="auto"/>
    </w:pPr>
    <w:rPr>
      <w:rFonts w:ascii="Times" w:eastAsia="宋体" w:hAnsi="Times" w:cs="Times New Roman"/>
      <w:kern w:val="0"/>
      <w:sz w:val="24"/>
      <w:szCs w:val="20"/>
      <w:lang w:eastAsia="en-US"/>
    </w:rPr>
  </w:style>
  <w:style w:type="character" w:customStyle="1" w:styleId="TAMainTextChar">
    <w:name w:val="TA_Main_Text Char"/>
    <w:basedOn w:val="a0"/>
    <w:link w:val="TAMainText"/>
    <w:rsid w:val="00AF2792"/>
    <w:rPr>
      <w:rFonts w:ascii="Times" w:eastAsia="宋体" w:hAnsi="Times" w:cs="Times New Roman"/>
      <w:kern w:val="0"/>
      <w:sz w:val="24"/>
      <w:szCs w:val="20"/>
      <w:lang w:eastAsia="en-US"/>
    </w:rPr>
  </w:style>
  <w:style w:type="table" w:customStyle="1" w:styleId="5">
    <w:name w:val="网格型5"/>
    <w:basedOn w:val="a1"/>
    <w:next w:val="a7"/>
    <w:uiPriority w:val="39"/>
    <w:rsid w:val="002438D5"/>
    <w:rPr>
      <w:rFonts w:ascii="New York" w:eastAsia="宋体" w:hAnsi="New York"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755F4"/>
    <w:pPr>
      <w:spacing w:line="300" w:lineRule="auto"/>
      <w:ind w:firstLineChars="200" w:firstLine="420"/>
    </w:pPr>
    <w:rPr>
      <w:rFonts w:ascii="Times New Roman" w:hAnsi="Times New Roman"/>
      <w:sz w:val="24"/>
    </w:rPr>
  </w:style>
  <w:style w:type="table" w:customStyle="1" w:styleId="6">
    <w:name w:val="网格型6"/>
    <w:basedOn w:val="a1"/>
    <w:next w:val="a7"/>
    <w:uiPriority w:val="39"/>
    <w:rsid w:val="008A4257"/>
    <w:rPr>
      <w:rFonts w:ascii="New York" w:eastAsia="宋体" w:hAnsi="New York"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浅色1"/>
    <w:basedOn w:val="a1"/>
    <w:next w:val="a9"/>
    <w:uiPriority w:val="40"/>
    <w:rsid w:val="001B571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9">
    <w:name w:val="Grid Table Light"/>
    <w:basedOn w:val="a1"/>
    <w:uiPriority w:val="40"/>
    <w:rsid w:val="001B5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a">
    <w:name w:val="Plain Text"/>
    <w:basedOn w:val="a"/>
    <w:link w:val="ab"/>
    <w:rsid w:val="00142B23"/>
    <w:rPr>
      <w:rFonts w:ascii="宋体" w:eastAsia="宋体" w:hAnsi="Courier New" w:cs="Times New Roman"/>
      <w:szCs w:val="20"/>
    </w:rPr>
  </w:style>
  <w:style w:type="character" w:customStyle="1" w:styleId="ab">
    <w:name w:val="纯文本 字符"/>
    <w:basedOn w:val="a0"/>
    <w:link w:val="aa"/>
    <w:rsid w:val="00142B23"/>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7858">
      <w:bodyDiv w:val="1"/>
      <w:marLeft w:val="0"/>
      <w:marRight w:val="0"/>
      <w:marTop w:val="0"/>
      <w:marBottom w:val="0"/>
      <w:divBdr>
        <w:top w:val="none" w:sz="0" w:space="0" w:color="auto"/>
        <w:left w:val="none" w:sz="0" w:space="0" w:color="auto"/>
        <w:bottom w:val="none" w:sz="0" w:space="0" w:color="auto"/>
        <w:right w:val="none" w:sz="0" w:space="0" w:color="auto"/>
      </w:divBdr>
    </w:div>
    <w:div w:id="11780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32B47-9E72-42BA-AD84-8AC42DAB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7</Pages>
  <Words>1608</Words>
  <Characters>9169</Characters>
  <Application>Microsoft Office Word</Application>
  <DocSecurity>0</DocSecurity>
  <Lines>76</Lines>
  <Paragraphs>21</Paragraphs>
  <ScaleCrop>false</ScaleCrop>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du</dc:creator>
  <cp:keywords/>
  <dc:description/>
  <cp:lastModifiedBy>一语 仲</cp:lastModifiedBy>
  <cp:revision>92</cp:revision>
  <dcterms:created xsi:type="dcterms:W3CDTF">2018-09-06T09:23:00Z</dcterms:created>
  <dcterms:modified xsi:type="dcterms:W3CDTF">2024-04-17T11:31:00Z</dcterms:modified>
</cp:coreProperties>
</file>