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D27AC" w14:textId="77777777" w:rsidR="00883A2C" w:rsidRDefault="00491255">
      <w:pPr>
        <w:rPr>
          <w:color w:val="000000"/>
          <w:szCs w:val="21"/>
        </w:rPr>
      </w:pPr>
      <w:r>
        <w:rPr>
          <w:rFonts w:hint="eastAsia"/>
          <w:color w:val="000000"/>
          <w:szCs w:val="21"/>
        </w:rPr>
        <w:br/>
        <w:t>Reviewer #1:</w:t>
      </w:r>
      <w:r>
        <w:rPr>
          <w:rFonts w:hint="eastAsia"/>
          <w:color w:val="000000"/>
          <w:szCs w:val="21"/>
        </w:rPr>
        <w:br/>
      </w:r>
      <w:r>
        <w:rPr>
          <w:rFonts w:hint="eastAsia"/>
          <w:color w:val="000000"/>
          <w:szCs w:val="21"/>
        </w:rPr>
        <w:b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 xml:space="preserve">The authors should better explain this point. </w:t>
      </w:r>
      <w:proofErr w:type="spellStart"/>
      <w:r>
        <w:rPr>
          <w:rFonts w:hint="eastAsia"/>
          <w:color w:val="000000"/>
          <w:szCs w:val="21"/>
        </w:rPr>
        <w:t>Refering</w:t>
      </w:r>
      <w:proofErr w:type="spellEnd"/>
      <w:r>
        <w:rPr>
          <w:rFonts w:hint="eastAsia"/>
          <w:color w:val="000000"/>
          <w:szCs w:val="21"/>
        </w:rPr>
        <w:t xml:space="preserve"> a MATLAB toolbox is not an </w:t>
      </w:r>
      <w:proofErr w:type="spellStart"/>
      <w:r>
        <w:rPr>
          <w:rFonts w:hint="eastAsia"/>
          <w:color w:val="000000"/>
          <w:szCs w:val="21"/>
        </w:rPr>
        <w:t>appropiate</w:t>
      </w:r>
      <w:proofErr w:type="spellEnd"/>
      <w:r>
        <w:rPr>
          <w:rFonts w:hint="eastAsia"/>
          <w:color w:val="000000"/>
          <w:szCs w:val="21"/>
        </w:rPr>
        <w:t xml:space="preserve"> justification in a </w:t>
      </w:r>
      <w:proofErr w:type="spellStart"/>
      <w:r>
        <w:rPr>
          <w:rFonts w:hint="eastAsia"/>
          <w:color w:val="000000"/>
          <w:szCs w:val="21"/>
        </w:rPr>
        <w:t>cientific</w:t>
      </w:r>
      <w:proofErr w:type="spellEnd"/>
      <w:r>
        <w:rPr>
          <w:rFonts w:hint="eastAsia"/>
          <w:color w:val="000000"/>
          <w:szCs w:val="21"/>
        </w:rPr>
        <w:t xml:space="preserve"> journal.</w:t>
      </w:r>
      <w:r>
        <w:rPr>
          <w:rFonts w:hint="eastAsia"/>
          <w:color w:val="000000"/>
          <w:szCs w:val="21"/>
        </w:rPr>
        <w:br/>
        <w:t xml:space="preserve">What to you exactly </w:t>
      </w:r>
      <w:proofErr w:type="gramStart"/>
      <w:r>
        <w:rPr>
          <w:rFonts w:hint="eastAsia"/>
          <w:color w:val="000000"/>
          <w:szCs w:val="21"/>
        </w:rPr>
        <w:t>tune ?</w:t>
      </w:r>
      <w:proofErr w:type="gramEnd"/>
      <w:r>
        <w:rPr>
          <w:rFonts w:hint="eastAsia"/>
          <w:color w:val="000000"/>
          <w:szCs w:val="21"/>
        </w:rPr>
        <w:t xml:space="preserve"> How do you do </w:t>
      </w:r>
      <w:proofErr w:type="gramStart"/>
      <w:r>
        <w:rPr>
          <w:rFonts w:hint="eastAsia"/>
          <w:color w:val="000000"/>
          <w:szCs w:val="21"/>
        </w:rPr>
        <w:t>it ?</w:t>
      </w:r>
      <w:proofErr w:type="gramEnd"/>
      <w:r>
        <w:rPr>
          <w:rFonts w:hint="eastAsia"/>
          <w:color w:val="000000"/>
          <w:szCs w:val="21"/>
        </w:rPr>
        <w:t xml:space="preserve"> which cost function do you optimize ?</w:t>
      </w:r>
    </w:p>
    <w:p w14:paraId="6CC54153" w14:textId="6EDBBE7A" w:rsidR="00685101" w:rsidRDefault="00883A2C">
      <w:pPr>
        <w:rPr>
          <w:color w:val="000000"/>
          <w:szCs w:val="21"/>
        </w:rPr>
      </w:pPr>
      <w:r w:rsidRPr="00883A2C">
        <w:rPr>
          <w:rFonts w:hint="eastAsia"/>
          <w:color w:val="000000"/>
          <w:szCs w:val="21"/>
          <w:highlight w:val="yellow"/>
        </w:rPr>
        <w:t xml:space="preserve">Added </w:t>
      </w:r>
      <w:proofErr w:type="spellStart"/>
      <w:r w:rsidRPr="00883A2C">
        <w:rPr>
          <w:rFonts w:hint="eastAsia"/>
          <w:color w:val="000000"/>
          <w:szCs w:val="21"/>
          <w:highlight w:val="yellow"/>
        </w:rPr>
        <w:t>explaination</w:t>
      </w:r>
      <w:proofErr w:type="spellEnd"/>
      <w:r w:rsidRPr="00883A2C">
        <w:rPr>
          <w:rFonts w:hint="eastAsia"/>
          <w:color w:val="000000"/>
          <w:szCs w:val="21"/>
          <w:highlight w:val="yellow"/>
        </w:rPr>
        <w:t xml:space="preserve"> about MATLAB toolbox algorithm.</w:t>
      </w:r>
      <w:r w:rsidR="00491255">
        <w:rPr>
          <w:rFonts w:hint="eastAsia"/>
          <w:color w:val="000000"/>
          <w:szCs w:val="21"/>
        </w:rPr>
        <w:br/>
      </w:r>
      <w:r w:rsidR="00491255">
        <w:rPr>
          <w:rFonts w:hint="eastAsia"/>
          <w:color w:val="000000"/>
          <w:szCs w:val="21"/>
        </w:rPr>
        <w:br/>
        <w:t>I don't understand section 3. The authors refer to an observer, but what they propose has little to do with what I understand by an observer.</w:t>
      </w:r>
      <w:r w:rsidR="00491255">
        <w:rPr>
          <w:rFonts w:hint="eastAsia"/>
          <w:color w:val="000000"/>
          <w:szCs w:val="21"/>
        </w:rPr>
        <w:br/>
      </w:r>
      <w:r w:rsidR="006C6956" w:rsidRPr="006C6956">
        <w:rPr>
          <w:rFonts w:hint="eastAsia"/>
          <w:color w:val="000000"/>
          <w:szCs w:val="21"/>
          <w:highlight w:val="yellow"/>
        </w:rPr>
        <w:t>The observer here refers to the estimation function that takes in sensor data.</w:t>
      </w:r>
      <w:r w:rsidR="00491255">
        <w:rPr>
          <w:rFonts w:hint="eastAsia"/>
          <w:color w:val="000000"/>
          <w:szCs w:val="21"/>
        </w:rPr>
        <w:br/>
        <w:t>The authors assume one state is known to estimate the next? How do you know that the initial state is correct?</w:t>
      </w:r>
    </w:p>
    <w:p w14:paraId="367E96E0" w14:textId="69608568" w:rsidR="00C77012" w:rsidRDefault="006343E4">
      <w:pPr>
        <w:rPr>
          <w:color w:val="000000"/>
          <w:szCs w:val="21"/>
        </w:rPr>
      </w:pPr>
      <w:r w:rsidRPr="006343E4">
        <w:rPr>
          <w:rFonts w:hint="eastAsia"/>
          <w:color w:val="000000"/>
          <w:szCs w:val="21"/>
          <w:highlight w:val="yellow"/>
        </w:rPr>
        <w:t>The initial state value in paper comes from choosing the set of value that</w:t>
      </w:r>
      <w:r w:rsidRPr="006343E4">
        <w:rPr>
          <w:color w:val="000000"/>
          <w:szCs w:val="21"/>
          <w:highlight w:val="yellow"/>
        </w:rPr>
        <w:t>’</w:t>
      </w:r>
      <w:r w:rsidRPr="006343E4">
        <w:rPr>
          <w:rFonts w:hint="eastAsia"/>
          <w:color w:val="000000"/>
          <w:szCs w:val="21"/>
          <w:highlight w:val="yellow"/>
        </w:rPr>
        <w:t>s closet to actual values.</w:t>
      </w:r>
      <w:r w:rsidR="00491255">
        <w:rPr>
          <w:rFonts w:hint="eastAsia"/>
          <w:color w:val="000000"/>
          <w:szCs w:val="21"/>
        </w:rPr>
        <w:br/>
        <w:t>What sensory information do the authors use?</w:t>
      </w:r>
    </w:p>
    <w:p w14:paraId="2AB1DCC1" w14:textId="77777777" w:rsidR="00C77012" w:rsidRPr="00F01B46" w:rsidRDefault="00C77012">
      <w:pPr>
        <w:rPr>
          <w:color w:val="000000"/>
          <w:szCs w:val="21"/>
          <w:highlight w:val="yellow"/>
        </w:rPr>
      </w:pPr>
      <w:r w:rsidRPr="00F01B46">
        <w:rPr>
          <w:rFonts w:hint="eastAsia"/>
          <w:color w:val="000000"/>
          <w:szCs w:val="21"/>
          <w:highlight w:val="yellow"/>
        </w:rPr>
        <w:t>This experiment uses the following sensors:</w:t>
      </w:r>
    </w:p>
    <w:p w14:paraId="34A1BAD5" w14:textId="5B4EA871" w:rsidR="00CB1007" w:rsidRDefault="00C77012">
      <w:pPr>
        <w:rPr>
          <w:color w:val="000000"/>
          <w:szCs w:val="21"/>
        </w:rPr>
      </w:pPr>
      <w:r w:rsidRPr="00F01B46">
        <w:rPr>
          <w:rFonts w:hint="eastAsia"/>
          <w:color w:val="000000"/>
          <w:szCs w:val="21"/>
          <w:highlight w:val="yellow"/>
        </w:rPr>
        <w:t>T</w:t>
      </w:r>
      <w:r w:rsidRPr="00F01B46">
        <w:rPr>
          <w:color w:val="000000"/>
          <w:szCs w:val="21"/>
          <w:highlight w:val="yellow"/>
        </w:rPr>
        <w:t>h</w:t>
      </w:r>
      <w:r w:rsidRPr="00F01B46">
        <w:rPr>
          <w:rFonts w:hint="eastAsia"/>
          <w:color w:val="000000"/>
          <w:szCs w:val="21"/>
          <w:highlight w:val="yellow"/>
        </w:rPr>
        <w:t xml:space="preserve">e Air pressure on hydrogen/air side, including input &amp; output pressure. Temperature on both </w:t>
      </w:r>
      <w:proofErr w:type="gramStart"/>
      <w:r w:rsidRPr="00F01B46">
        <w:rPr>
          <w:rFonts w:hint="eastAsia"/>
          <w:color w:val="000000"/>
          <w:szCs w:val="21"/>
          <w:highlight w:val="yellow"/>
        </w:rPr>
        <w:t>side</w:t>
      </w:r>
      <w:proofErr w:type="gramEnd"/>
      <w:r w:rsidRPr="00F01B46">
        <w:rPr>
          <w:rFonts w:hint="eastAsia"/>
          <w:color w:val="000000"/>
          <w:szCs w:val="21"/>
          <w:highlight w:val="yellow"/>
        </w:rPr>
        <w:t xml:space="preserve">, including input &amp; output pressure. The </w:t>
      </w:r>
      <w:r w:rsidR="00DF39C0" w:rsidRPr="00F01B46">
        <w:rPr>
          <w:rFonts w:hint="eastAsia"/>
          <w:color w:val="000000"/>
          <w:szCs w:val="21"/>
          <w:highlight w:val="yellow"/>
        </w:rPr>
        <w:t>system</w:t>
      </w:r>
      <w:r w:rsidR="00DF39C0" w:rsidRPr="00F01B46">
        <w:rPr>
          <w:color w:val="000000"/>
          <w:szCs w:val="21"/>
          <w:highlight w:val="yellow"/>
        </w:rPr>
        <w:t>’</w:t>
      </w:r>
      <w:r w:rsidR="00DF39C0" w:rsidRPr="00F01B46">
        <w:rPr>
          <w:rFonts w:hint="eastAsia"/>
          <w:color w:val="000000"/>
          <w:szCs w:val="21"/>
          <w:highlight w:val="yellow"/>
        </w:rPr>
        <w:t>s power output, and average voltage/current of each cell unit.</w:t>
      </w:r>
      <w:r w:rsidR="00DF39C0">
        <w:rPr>
          <w:rFonts w:hint="eastAsia"/>
          <w:color w:val="000000"/>
          <w:szCs w:val="21"/>
        </w:rPr>
        <w:t xml:space="preserve"> </w:t>
      </w:r>
      <w:r w:rsidR="00491255">
        <w:rPr>
          <w:rFonts w:hint="eastAsia"/>
          <w:color w:val="000000"/>
          <w:szCs w:val="21"/>
        </w:rPr>
        <w:b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r w:rsidR="00491255">
        <w:rPr>
          <w:rFonts w:hint="eastAsia"/>
          <w:color w:val="000000"/>
          <w:szCs w:val="21"/>
        </w:rPr>
        <w:br/>
      </w:r>
      <w:r w:rsidR="006C6956" w:rsidRPr="006C6956">
        <w:rPr>
          <w:rFonts w:hint="eastAsia"/>
          <w:color w:val="000000"/>
          <w:szCs w:val="21"/>
          <w:highlight w:val="yellow"/>
        </w:rPr>
        <w:t>Ref 31/32/33 were introduced to demonstrate previous works.</w:t>
      </w:r>
      <w:r w:rsidR="00491255">
        <w:rPr>
          <w:rFonts w:hint="eastAsia"/>
          <w:color w:val="000000"/>
          <w:szCs w:val="21"/>
        </w:rPr>
        <w:br/>
      </w:r>
      <w:r w:rsidR="00491255">
        <w:rPr>
          <w:rFonts w:hint="eastAsia"/>
          <w:color w:val="000000"/>
          <w:szCs w:val="21"/>
        </w:rPr>
        <w:br/>
      </w:r>
      <w:r w:rsidR="00CB1007">
        <w:rPr>
          <w:rFonts w:hint="eastAsia"/>
          <w:color w:val="000000"/>
          <w:szCs w:val="21"/>
        </w:rPr>
        <w:t xml:space="preserve"> </w:t>
      </w:r>
      <w:r w:rsidR="00CB1007">
        <w:rPr>
          <w:color w:val="000000"/>
          <w:szCs w:val="21"/>
        </w:rPr>
        <w:tab/>
      </w:r>
      <w:r w:rsidR="00491255">
        <w:rPr>
          <w:rFonts w:hint="eastAsia"/>
          <w:color w:val="000000"/>
          <w:szCs w:val="21"/>
        </w:rPr>
        <w:br/>
      </w:r>
      <w:r w:rsidR="00491255">
        <w:rPr>
          <w:rFonts w:hint="eastAsia"/>
          <w:color w:val="000000"/>
          <w:szCs w:val="21"/>
        </w:rPr>
        <w:br/>
      </w:r>
      <w:r w:rsidR="00491255">
        <w:rPr>
          <w:rFonts w:hint="eastAsia"/>
          <w:color w:val="000000"/>
          <w:szCs w:val="21"/>
        </w:rPr>
        <w:b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00491255">
        <w:rPr>
          <w:rFonts w:hint="eastAsia"/>
          <w:color w:val="000000"/>
          <w:szCs w:val="21"/>
        </w:rPr>
        <w:br/>
        <w:t xml:space="preserve">1) Page 5, Information about reason of choosing certain measurement noise and process </w:t>
      </w:r>
      <w:r w:rsidR="00491255">
        <w:rPr>
          <w:rFonts w:hint="eastAsia"/>
          <w:color w:val="000000"/>
          <w:szCs w:val="21"/>
        </w:rPr>
        <w:lastRenderedPageBreak/>
        <w:t>noise are missing and needs corresponding literature.</w:t>
      </w:r>
    </w:p>
    <w:p w14:paraId="64E46979" w14:textId="77777777" w:rsidR="002B0BF3" w:rsidRDefault="00B86354">
      <w:pPr>
        <w:rPr>
          <w:color w:val="000000"/>
          <w:szCs w:val="21"/>
        </w:rPr>
      </w:pPr>
      <w:r w:rsidRPr="00B86354">
        <w:rPr>
          <w:rFonts w:hint="eastAsia"/>
          <w:color w:val="000000"/>
          <w:szCs w:val="21"/>
          <w:highlight w:val="yellow"/>
        </w:rPr>
        <w:t>Added literature supporting the choice of measurement.</w:t>
      </w:r>
      <w:r w:rsidR="00491255">
        <w:rPr>
          <w:rFonts w:hint="eastAsia"/>
          <w:color w:val="000000"/>
          <w:szCs w:val="21"/>
        </w:rPr>
        <w:br/>
        <w:t>2) Page 5, description, and physical explanation of Figure 1 are needed.</w:t>
      </w:r>
    </w:p>
    <w:p w14:paraId="58B43510" w14:textId="33C4AB99" w:rsidR="0054034C" w:rsidRDefault="002B0BF3">
      <w:pPr>
        <w:rPr>
          <w:color w:val="000000"/>
          <w:szCs w:val="21"/>
        </w:rPr>
      </w:pPr>
      <w:r w:rsidRPr="00DD37D7">
        <w:rPr>
          <w:highlight w:val="darkGray"/>
        </w:rPr>
        <w:t>图像的解释需要添加</w:t>
      </w:r>
      <w:r w:rsidR="00491255">
        <w:rPr>
          <w:rFonts w:hint="eastAsia"/>
          <w:color w:val="000000"/>
          <w:szCs w:val="21"/>
        </w:rPr>
        <w:br/>
        <w:t>Reviewer #3: Dear Author,</w:t>
      </w:r>
      <w:r w:rsidR="00491255">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1255">
        <w:rPr>
          <w:rFonts w:hint="eastAsia"/>
          <w:color w:val="000000"/>
          <w:szCs w:val="21"/>
        </w:rPr>
        <w:br/>
        <w:t>1. A simplified mechanism model of PEM containing water in ions, liquid water and water vapor is established.</w:t>
      </w:r>
      <w:r w:rsidR="00491255">
        <w:rPr>
          <w:rFonts w:hint="eastAsia"/>
          <w:color w:val="000000"/>
          <w:szCs w:val="21"/>
        </w:rPr>
        <w:br/>
        <w:t>2. Influence of measurement noise and process noise setpoints on observer performance.</w:t>
      </w:r>
      <w:r w:rsidR="00491255">
        <w:rPr>
          <w:rFonts w:hint="eastAsia"/>
          <w:color w:val="000000"/>
          <w:szCs w:val="21"/>
        </w:rPr>
        <w:br/>
        <w:t>3, noise variance 10-4, process noise 10-8.</w:t>
      </w:r>
      <w:r w:rsidR="00491255">
        <w:rPr>
          <w:rFonts w:hint="eastAsia"/>
          <w:color w:val="000000"/>
          <w:szCs w:val="21"/>
        </w:rPr>
        <w:br/>
        <w:t>4. Internal state observer based on membrane model and particle filter algorithm.</w:t>
      </w:r>
      <w:r w:rsidR="00491255">
        <w:rPr>
          <w:rFonts w:hint="eastAsia"/>
          <w:color w:val="000000"/>
          <w:szCs w:val="21"/>
        </w:rPr>
        <w:br/>
        <w:t>5, the change trend of the internal water state is simulated.</w:t>
      </w:r>
      <w:r w:rsidR="00491255">
        <w:rPr>
          <w:rFonts w:hint="eastAsia"/>
          <w:color w:val="000000"/>
          <w:szCs w:val="21"/>
        </w:rPr>
        <w:br/>
        <w:t>6. The performance of the state observer based on voltage, high frequency resistance and sensor fusion is compared.</w:t>
      </w:r>
      <w:r w:rsidR="00491255">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9FFABCE" w14:textId="77777777" w:rsidR="00901C65" w:rsidRDefault="00491255">
      <w:pPr>
        <w:rPr>
          <w:color w:val="000000"/>
          <w:szCs w:val="21"/>
        </w:rPr>
      </w:pPr>
      <w:r>
        <w:rPr>
          <w:rFonts w:hint="eastAsia"/>
          <w:color w:val="000000"/>
          <w:szCs w:val="21"/>
        </w:rPr>
        <w:br/>
      </w:r>
      <w:r>
        <w:rPr>
          <w:rFonts w:hint="eastAsia"/>
          <w:color w:val="000000"/>
          <w:szCs w:val="21"/>
        </w:rPr>
        <w:br/>
        <w:t>1- What does the simplified model do? What is the most prominent role of this simplified model in monitoring internal water status compared to existing studies? Can it be put into practical production applications?</w:t>
      </w:r>
      <w:r>
        <w:rPr>
          <w:rFonts w:hint="eastAsia"/>
          <w:color w:val="000000"/>
          <w:szCs w:val="21"/>
        </w:rPr>
        <w:br/>
        <w:t>2- What are the meanings of online and offline? What is the difference in the measurement process?</w:t>
      </w:r>
    </w:p>
    <w:p w14:paraId="08D8CB8E" w14:textId="5C5169ED" w:rsidR="00051E92" w:rsidRDefault="00901C65">
      <w:pPr>
        <w:rPr>
          <w:color w:val="000000"/>
          <w:szCs w:val="21"/>
        </w:rPr>
      </w:pPr>
      <w:r w:rsidRPr="00901C65">
        <w:rPr>
          <w:rFonts w:hint="eastAsia"/>
          <w:color w:val="000000"/>
          <w:szCs w:val="21"/>
          <w:highlight w:val="yellow"/>
        </w:rPr>
        <w:t xml:space="preserve">Online estimation can use new data from model during execution, it can capture changes of model instantly and produce better </w:t>
      </w:r>
      <w:r w:rsidRPr="00901C65">
        <w:rPr>
          <w:color w:val="000000"/>
          <w:szCs w:val="21"/>
          <w:highlight w:val="yellow"/>
        </w:rPr>
        <w:t>result</w:t>
      </w:r>
      <w:r w:rsidRPr="00901C65">
        <w:rPr>
          <w:rFonts w:hint="eastAsia"/>
          <w:color w:val="000000"/>
          <w:szCs w:val="21"/>
          <w:highlight w:val="yellow"/>
        </w:rPr>
        <w:t>s.</w:t>
      </w:r>
      <w:r w:rsidR="00491255">
        <w:rPr>
          <w:rFonts w:hint="eastAsia"/>
          <w:color w:val="000000"/>
          <w:szCs w:val="21"/>
        </w:rPr>
        <w:br/>
        <w:t>3- The existing measurement method does not distinguish the flow channel, GDL, CL, how did the existing research measure?</w:t>
      </w:r>
      <w:r w:rsidR="00491255">
        <w:rPr>
          <w:rFonts w:hint="eastAsia"/>
          <w:color w:val="000000"/>
          <w:szCs w:val="21"/>
        </w:rPr>
        <w:br/>
        <w:t>4- FIG. 5, What was the cause of the sudden change in the average voltage in the 80s?</w:t>
      </w:r>
    </w:p>
    <w:p w14:paraId="109B1902" w14:textId="13547D3D" w:rsidR="007842A9" w:rsidRDefault="00051E92">
      <w:pPr>
        <w:rPr>
          <w:color w:val="000000"/>
          <w:szCs w:val="21"/>
        </w:rPr>
      </w:pPr>
      <w:r w:rsidRPr="007468B6">
        <w:rPr>
          <w:rFonts w:hint="eastAsia"/>
          <w:color w:val="000000"/>
          <w:szCs w:val="21"/>
          <w:highlight w:val="yellow"/>
        </w:rPr>
        <w:t>The model</w:t>
      </w:r>
      <w:r w:rsidRPr="007468B6">
        <w:rPr>
          <w:color w:val="000000"/>
          <w:szCs w:val="21"/>
          <w:highlight w:val="yellow"/>
        </w:rPr>
        <w:t>’</w:t>
      </w:r>
      <w:r w:rsidRPr="007468B6">
        <w:rPr>
          <w:rFonts w:hint="eastAsia"/>
          <w:color w:val="000000"/>
          <w:szCs w:val="21"/>
          <w:highlight w:val="yellow"/>
        </w:rPr>
        <w:t xml:space="preserve">s estimation performs worse when voltage is unstable, and </w:t>
      </w:r>
      <w:r w:rsidRPr="007468B6">
        <w:rPr>
          <w:color w:val="000000"/>
          <w:szCs w:val="21"/>
          <w:highlight w:val="yellow"/>
        </w:rPr>
        <w:t>experiment</w:t>
      </w:r>
      <w:r w:rsidRPr="007468B6">
        <w:rPr>
          <w:rFonts w:hint="eastAsia"/>
          <w:color w:val="000000"/>
          <w:szCs w:val="21"/>
          <w:highlight w:val="yellow"/>
        </w:rPr>
        <w:t xml:space="preserve"> 3 has unstable voltage.</w:t>
      </w:r>
      <w:r w:rsidR="00491255">
        <w:rPr>
          <w:rFonts w:hint="eastAsia"/>
          <w:color w:val="000000"/>
          <w:szCs w:val="21"/>
        </w:rPr>
        <w:br/>
        <w:t>5- Please explain why Observer-HFR and Observer-Fusion observations of membrane water content and CL liquid water volume fraction are close.</w:t>
      </w:r>
      <w:r w:rsidR="00491255">
        <w:rPr>
          <w:rFonts w:hint="eastAsia"/>
          <w:color w:val="000000"/>
          <w:szCs w:val="21"/>
        </w:rPr>
        <w:br/>
      </w:r>
      <w:r w:rsidR="000C5ACD" w:rsidRPr="00042906">
        <w:rPr>
          <w:color w:val="000000"/>
          <w:szCs w:val="21"/>
          <w:highlight w:val="yellow"/>
        </w:rPr>
        <w:t xml:space="preserve">HFR handles higher dimension data better, and Sensor fusion performs better when input data comes from multiple sensors. In this research two methods </w:t>
      </w:r>
      <w:proofErr w:type="gramStart"/>
      <w:r w:rsidR="000C5ACD" w:rsidRPr="00042906">
        <w:rPr>
          <w:color w:val="000000"/>
          <w:szCs w:val="21"/>
          <w:highlight w:val="yellow"/>
        </w:rPr>
        <w:t>has</w:t>
      </w:r>
      <w:proofErr w:type="gramEnd"/>
      <w:r w:rsidR="000C5ACD" w:rsidRPr="00042906">
        <w:rPr>
          <w:color w:val="000000"/>
          <w:szCs w:val="21"/>
          <w:highlight w:val="yellow"/>
        </w:rPr>
        <w:t xml:space="preserve"> similar performance due to the small number of sensors and relatively lower dimension of data. </w:t>
      </w:r>
      <w:proofErr w:type="gramStart"/>
      <w:r w:rsidR="000C5ACD" w:rsidRPr="00042906">
        <w:rPr>
          <w:color w:val="000000"/>
          <w:szCs w:val="21"/>
          <w:highlight w:val="yellow"/>
        </w:rPr>
        <w:t>However</w:t>
      </w:r>
      <w:proofErr w:type="gramEnd"/>
      <w:r w:rsidR="000C5ACD" w:rsidRPr="00042906">
        <w:rPr>
          <w:color w:val="000000"/>
          <w:szCs w:val="21"/>
          <w:highlight w:val="yellow"/>
        </w:rPr>
        <w:t xml:space="preserve"> the sensor fusion method can adapt better with additional sensors whereas HFR methods may lose accuracy due to extra source of data.</w:t>
      </w:r>
      <w:r w:rsidR="00491255">
        <w:rPr>
          <w:rFonts w:hint="eastAsia"/>
          <w:color w:val="000000"/>
          <w:szCs w:val="21"/>
        </w:rPr>
        <w:br/>
      </w:r>
      <w:r w:rsidR="00491255">
        <w:rPr>
          <w:rFonts w:hint="eastAsia"/>
          <w:color w:val="000000"/>
          <w:szCs w:val="21"/>
        </w:rPr>
        <w:br/>
      </w:r>
      <w:r w:rsidR="00491255">
        <w:rPr>
          <w:rFonts w:hint="eastAsia"/>
          <w:color w:val="000000"/>
          <w:szCs w:val="21"/>
        </w:rPr>
        <w:lastRenderedPageBreak/>
        <w:br/>
        <w:t>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w:t>
      </w:r>
      <w:proofErr w:type="spellStart"/>
      <w:r w:rsidR="00491255">
        <w:rPr>
          <w:rFonts w:hint="eastAsia"/>
          <w:color w:val="000000"/>
          <w:szCs w:val="21"/>
        </w:rPr>
        <w:t>i</w:t>
      </w:r>
      <w:proofErr w:type="spellEnd"/>
      <w:r w:rsidR="00491255">
        <w:rPr>
          <w:rFonts w:hint="eastAsia"/>
          <w:color w:val="000000"/>
          <w:szCs w:val="21"/>
        </w:rPr>
        <w:t>) some words used in the MS sound not suitable for the targeted meaning ; (ii) the position of adverbs has to be checked and corrected in some places ; (iii) tense of verbs as in section 5. More detailed questions/comments/suggestions are listed below.</w:t>
      </w:r>
      <w:r w:rsidR="0093681D">
        <w:rPr>
          <w:rFonts w:hint="eastAsia"/>
          <w:color w:val="000000"/>
          <w:szCs w:val="21"/>
        </w:rPr>
        <w:t xml:space="preserve"> </w:t>
      </w:r>
      <w:r w:rsidR="00491255">
        <w:rPr>
          <w:rFonts w:hint="eastAsia"/>
          <w:color w:val="000000"/>
          <w:szCs w:val="21"/>
        </w:rPr>
        <w:br/>
        <w:t>* Abstract : a couple of concepts mentioned is not straightforward for any reader e.g. « The state online indirect method</w:t>
      </w:r>
      <w:proofErr w:type="gramStart"/>
      <w:r w:rsidR="00491255">
        <w:rPr>
          <w:rFonts w:hint="eastAsia"/>
          <w:color w:val="000000"/>
          <w:szCs w:val="21"/>
        </w:rPr>
        <w:t xml:space="preserve"> ..</w:t>
      </w:r>
      <w:proofErr w:type="gramEnd"/>
      <w:r w:rsidR="00491255">
        <w:rPr>
          <w:rFonts w:hint="eastAsia"/>
          <w:color w:val="000000"/>
          <w:szCs w:val="21"/>
        </w:rPr>
        <w:t xml:space="preserve"> », « sensor fusion ». Besides, is the abstract not somewhat too </w:t>
      </w:r>
      <w:proofErr w:type="gramStart"/>
      <w:r w:rsidR="00491255">
        <w:rPr>
          <w:rFonts w:hint="eastAsia"/>
          <w:color w:val="000000"/>
          <w:szCs w:val="21"/>
        </w:rPr>
        <w:t>long ?</w:t>
      </w:r>
      <w:proofErr w:type="gramEnd"/>
    </w:p>
    <w:p w14:paraId="187C02E6" w14:textId="1517A693" w:rsidR="0054034C" w:rsidRDefault="007842A9">
      <w:pPr>
        <w:rPr>
          <w:color w:val="000000"/>
          <w:szCs w:val="21"/>
        </w:rPr>
      </w:pPr>
      <w:r w:rsidRPr="007842A9">
        <w:rPr>
          <w:color w:val="000000"/>
          <w:szCs w:val="21"/>
          <w:highlight w:val="yellow"/>
        </w:rPr>
        <w:t>R</w:t>
      </w:r>
      <w:r w:rsidRPr="007842A9">
        <w:rPr>
          <w:rFonts w:hint="eastAsia"/>
          <w:color w:val="000000"/>
          <w:szCs w:val="21"/>
          <w:highlight w:val="yellow"/>
        </w:rPr>
        <w:t xml:space="preserve">emoved useless </w:t>
      </w:r>
      <w:r w:rsidRPr="007842A9">
        <w:rPr>
          <w:color w:val="000000"/>
          <w:szCs w:val="21"/>
          <w:highlight w:val="yellow"/>
        </w:rPr>
        <w:t>introduction</w:t>
      </w:r>
      <w:r w:rsidRPr="007842A9">
        <w:rPr>
          <w:rFonts w:hint="eastAsia"/>
          <w:color w:val="000000"/>
          <w:szCs w:val="21"/>
          <w:highlight w:val="yellow"/>
        </w:rPr>
        <w:t xml:space="preserve"> for online indirect method.</w:t>
      </w:r>
      <w:r w:rsidR="00491255">
        <w:rPr>
          <w:rFonts w:hint="eastAsia"/>
          <w:color w:val="000000"/>
          <w:szCs w:val="21"/>
        </w:rPr>
        <w:br/>
        <w:t>* The list of symbols is of real use in the paper, but a few are missing such as « omega », or « MAPE ».</w:t>
      </w:r>
    </w:p>
    <w:p w14:paraId="68625FEB" w14:textId="77777777" w:rsidR="0054034C" w:rsidRPr="005B1B20" w:rsidRDefault="0054034C">
      <w:pPr>
        <w:rPr>
          <w:sz w:val="24"/>
          <w:highlight w:val="yellow"/>
        </w:rPr>
      </w:pPr>
      <w:r w:rsidRPr="005B1B20">
        <w:rPr>
          <w:rFonts w:hint="eastAsia"/>
          <w:sz w:val="24"/>
          <w:highlight w:val="yellow"/>
        </w:rPr>
        <w:t xml:space="preserve">The omega symbol </w:t>
      </w:r>
      <m:oMath>
        <m:r>
          <m:rPr>
            <m:sty m:val="p"/>
          </m:rPr>
          <w:rPr>
            <w:rFonts w:ascii="Cambria Math" w:hAnsi="Cambria Math"/>
            <w:sz w:val="24"/>
            <w:highlight w:val="yellow"/>
          </w:rPr>
          <m:t>Ω</m:t>
        </m:r>
      </m:oMath>
      <w:r w:rsidRPr="005B1B20">
        <w:rPr>
          <w:rFonts w:hint="eastAsia"/>
          <w:sz w:val="24"/>
          <w:highlight w:val="yellow"/>
        </w:rPr>
        <w:t xml:space="preserve"> in this paper is used as </w:t>
      </w:r>
      <w:proofErr w:type="gramStart"/>
      <w:r w:rsidRPr="005B1B20">
        <w:rPr>
          <w:rFonts w:hint="eastAsia"/>
          <w:sz w:val="24"/>
          <w:highlight w:val="yellow"/>
        </w:rPr>
        <w:t>an</w:t>
      </w:r>
      <w:proofErr w:type="gramEnd"/>
      <w:r w:rsidRPr="005B1B20">
        <w:rPr>
          <w:rFonts w:hint="eastAsia"/>
          <w:sz w:val="24"/>
          <w:highlight w:val="yellow"/>
        </w:rPr>
        <w:t xml:space="preserve"> unit of measurement.</w:t>
      </w:r>
    </w:p>
    <w:p w14:paraId="5B36BD56" w14:textId="77777777" w:rsidR="0093681D" w:rsidRDefault="0054034C">
      <w:pPr>
        <w:rPr>
          <w:color w:val="000000"/>
          <w:szCs w:val="21"/>
        </w:rPr>
      </w:pPr>
      <w:r w:rsidRPr="005B1B20">
        <w:rPr>
          <w:rFonts w:hint="eastAsia"/>
          <w:sz w:val="24"/>
          <w:highlight w:val="yellow"/>
        </w:rPr>
        <w:t xml:space="preserve">The MAPE </w:t>
      </w:r>
      <w:r w:rsidR="00FB137F" w:rsidRPr="005B1B20">
        <w:rPr>
          <w:sz w:val="24"/>
          <w:highlight w:val="yellow"/>
        </w:rPr>
        <w:t>explanation</w:t>
      </w:r>
      <w:r w:rsidRPr="005B1B20">
        <w:rPr>
          <w:rFonts w:hint="eastAsia"/>
          <w:sz w:val="24"/>
          <w:highlight w:val="yellow"/>
        </w:rPr>
        <w:t xml:space="preserve"> is added to</w:t>
      </w:r>
      <w:r w:rsidR="00CA0783" w:rsidRPr="005B1B20">
        <w:rPr>
          <w:rFonts w:hint="eastAsia"/>
          <w:sz w:val="24"/>
          <w:highlight w:val="yellow"/>
        </w:rPr>
        <w:t xml:space="preserve"> the</w:t>
      </w:r>
      <w:r w:rsidRPr="005B1B20">
        <w:rPr>
          <w:rFonts w:hint="eastAsia"/>
          <w:sz w:val="24"/>
          <w:highlight w:val="yellow"/>
        </w:rPr>
        <w:t xml:space="preserve"> </w:t>
      </w:r>
      <w:r w:rsidR="00FB137F" w:rsidRPr="005B1B20">
        <w:rPr>
          <w:rFonts w:hint="eastAsia"/>
          <w:sz w:val="24"/>
          <w:highlight w:val="yellow"/>
        </w:rPr>
        <w:t>n</w:t>
      </w:r>
      <w:r w:rsidRPr="005B1B20">
        <w:rPr>
          <w:sz w:val="24"/>
          <w:highlight w:val="yellow"/>
        </w:rPr>
        <w:t>ome</w:t>
      </w:r>
      <w:r w:rsidRPr="005B1B20">
        <w:rPr>
          <w:sz w:val="24"/>
          <w:highlight w:val="yellow"/>
        </w:rPr>
        <w:softHyphen/>
        <w:t>nclature</w:t>
      </w:r>
      <w:r w:rsidR="00CA0783" w:rsidRPr="005B1B20">
        <w:rPr>
          <w:rFonts w:hint="eastAsia"/>
          <w:sz w:val="24"/>
          <w:highlight w:val="yellow"/>
        </w:rPr>
        <w:t>.</w:t>
      </w:r>
      <w:r w:rsidR="00491255" w:rsidRPr="0054034C">
        <w:rPr>
          <w:rFonts w:hint="eastAsia"/>
          <w:sz w:val="24"/>
        </w:rPr>
        <w:br/>
      </w:r>
      <w:r w:rsidR="00491255">
        <w:rPr>
          <w:rFonts w:hint="eastAsia"/>
          <w:color w:val="000000"/>
          <w:szCs w:val="21"/>
        </w:rPr>
        <w:t xml:space="preserve">* Numerical modelling, page 5. The assumptions are given. Does assumption 7 means that the various cells in the stack behave the same, i.e. with the same voltage, the same relative humidity and water pressures at various </w:t>
      </w:r>
      <w:proofErr w:type="gramStart"/>
      <w:r w:rsidR="00491255">
        <w:rPr>
          <w:rFonts w:hint="eastAsia"/>
          <w:color w:val="000000"/>
          <w:szCs w:val="21"/>
        </w:rPr>
        <w:t>locations ?</w:t>
      </w:r>
      <w:proofErr w:type="gramEnd"/>
      <w:r w:rsidR="00491255">
        <w:rPr>
          <w:rFonts w:hint="eastAsia"/>
          <w:color w:val="000000"/>
          <w:szCs w:val="21"/>
        </w:rPr>
        <w:br/>
        <w:t>* Section 2.1.2 what does « .. where the size of the surface tangential force is … » mean ?</w:t>
      </w:r>
    </w:p>
    <w:p w14:paraId="25E41489" w14:textId="693FD265" w:rsidR="008D02BC" w:rsidRDefault="0093681D">
      <w:pPr>
        <w:rPr>
          <w:color w:val="000000"/>
          <w:szCs w:val="21"/>
        </w:rPr>
      </w:pPr>
      <w:r w:rsidRPr="0093681D">
        <w:rPr>
          <w:rFonts w:hint="eastAsia"/>
          <w:color w:val="000000"/>
          <w:szCs w:val="21"/>
          <w:highlight w:val="yellow"/>
        </w:rPr>
        <w:t xml:space="preserve">Removed </w:t>
      </w:r>
      <w:r w:rsidRPr="0093681D">
        <w:rPr>
          <w:color w:val="000000"/>
          <w:szCs w:val="21"/>
          <w:highlight w:val="yellow"/>
        </w:rPr>
        <w:t>“</w:t>
      </w:r>
      <w:r w:rsidRPr="0093681D">
        <w:rPr>
          <w:rFonts w:hint="eastAsia"/>
          <w:color w:val="000000"/>
          <w:szCs w:val="21"/>
          <w:highlight w:val="yellow"/>
        </w:rPr>
        <w:t>the size of</w:t>
      </w:r>
      <w:r w:rsidRPr="0093681D">
        <w:rPr>
          <w:color w:val="000000"/>
          <w:szCs w:val="21"/>
          <w:highlight w:val="yellow"/>
        </w:rPr>
        <w:t>”</w:t>
      </w:r>
      <w:r w:rsidRPr="0093681D">
        <w:rPr>
          <w:rFonts w:hint="eastAsia"/>
          <w:color w:val="000000"/>
          <w:szCs w:val="21"/>
          <w:highlight w:val="yellow"/>
        </w:rPr>
        <w:t>, the force is directly related to gas flow rate.</w:t>
      </w:r>
      <w:r>
        <w:rPr>
          <w:rFonts w:hint="eastAsia"/>
          <w:color w:val="000000"/>
          <w:szCs w:val="21"/>
        </w:rPr>
        <w:t xml:space="preserve"> </w:t>
      </w:r>
      <w:r w:rsidR="00491255">
        <w:rPr>
          <w:rFonts w:hint="eastAsia"/>
          <w:color w:val="000000"/>
          <w:szCs w:val="21"/>
        </w:rPr>
        <w:br/>
        <w:t xml:space="preserve">* Besides, the authors mention </w:t>
      </w:r>
      <w:proofErr w:type="spellStart"/>
      <w:r w:rsidR="00491255">
        <w:rPr>
          <w:rFonts w:hint="eastAsia"/>
          <w:color w:val="000000"/>
          <w:szCs w:val="21"/>
        </w:rPr>
        <w:t>vlig</w:t>
      </w:r>
      <w:proofErr w:type="spellEnd"/>
      <w:r w:rsidR="00491255">
        <w:rPr>
          <w:rFonts w:hint="eastAsia"/>
          <w:color w:val="000000"/>
          <w:szCs w:val="21"/>
        </w:rPr>
        <w:t xml:space="preserve"> in m/s as the liquid flow rate. Why not speak on liquid </w:t>
      </w:r>
      <w:proofErr w:type="gramStart"/>
      <w:r w:rsidR="00491255">
        <w:rPr>
          <w:rFonts w:hint="eastAsia"/>
          <w:color w:val="000000"/>
          <w:szCs w:val="21"/>
        </w:rPr>
        <w:t>velocity ?</w:t>
      </w:r>
      <w:proofErr w:type="gramEnd"/>
    </w:p>
    <w:p w14:paraId="2958686A" w14:textId="4AF8F88B" w:rsidR="0059589F" w:rsidRDefault="008D02BC">
      <w:pPr>
        <w:rPr>
          <w:color w:val="000000"/>
          <w:szCs w:val="21"/>
        </w:rPr>
      </w:pPr>
      <w:r w:rsidRPr="008D02BC">
        <w:rPr>
          <w:rFonts w:hint="eastAsia"/>
          <w:color w:val="000000"/>
          <w:szCs w:val="21"/>
          <w:highlight w:val="yellow"/>
        </w:rPr>
        <w:t>Renamed liquid flow rate to liquid velocity</w:t>
      </w:r>
      <w:r w:rsidR="00491255">
        <w:rPr>
          <w:rFonts w:hint="eastAsia"/>
          <w:color w:val="000000"/>
          <w:szCs w:val="21"/>
        </w:rPr>
        <w:br/>
        <w:t xml:space="preserve">* Rel (13): Could the exponent 4 for variable s be </w:t>
      </w:r>
      <w:proofErr w:type="gramStart"/>
      <w:r w:rsidR="00491255">
        <w:rPr>
          <w:rFonts w:hint="eastAsia"/>
          <w:color w:val="000000"/>
          <w:szCs w:val="21"/>
        </w:rPr>
        <w:t>justified ?</w:t>
      </w:r>
      <w:proofErr w:type="gramEnd"/>
    </w:p>
    <w:p w14:paraId="56C1DA27" w14:textId="6E043C6C" w:rsidR="00D875BF" w:rsidRDefault="00DD37D7">
      <w:pPr>
        <w:rPr>
          <w:color w:val="000000"/>
          <w:szCs w:val="21"/>
        </w:rPr>
      </w:pPr>
      <w:r w:rsidRPr="00BE2920">
        <w:rPr>
          <w:rFonts w:hint="eastAsia"/>
          <w:color w:val="000000"/>
          <w:szCs w:val="21"/>
          <w:highlight w:val="yellow"/>
        </w:rPr>
        <w:t>The equation is referenced from Hu</w:t>
      </w:r>
      <w:r w:rsidRPr="00BE2920">
        <w:rPr>
          <w:color w:val="000000"/>
          <w:szCs w:val="21"/>
          <w:highlight w:val="yellow"/>
        </w:rPr>
        <w:t>’</w:t>
      </w:r>
      <w:r w:rsidRPr="00BE2920">
        <w:rPr>
          <w:rFonts w:hint="eastAsia"/>
          <w:color w:val="000000"/>
          <w:szCs w:val="21"/>
          <w:highlight w:val="yellow"/>
        </w:rPr>
        <w:t>s research in reference 29.</w:t>
      </w:r>
      <w:r w:rsidR="00491255">
        <w:rPr>
          <w:rFonts w:hint="eastAsia"/>
          <w:color w:val="000000"/>
          <w:szCs w:val="21"/>
        </w:rPr>
        <w:br/>
      </w:r>
      <w:bookmarkStart w:id="0" w:name="_Hlk164274276"/>
      <w:r w:rsidR="00491255">
        <w:rPr>
          <w:rFonts w:hint="eastAsia"/>
          <w:color w:val="000000"/>
          <w:szCs w:val="21"/>
        </w:rPr>
        <w:t>* Below rel. (15), the viscosity has to be « µ ».</w:t>
      </w:r>
      <w:bookmarkEnd w:id="0"/>
    </w:p>
    <w:p w14:paraId="604C6EF8" w14:textId="77777777" w:rsidR="004C2055" w:rsidRDefault="00D875BF">
      <w:pPr>
        <w:rPr>
          <w:color w:val="000000"/>
          <w:szCs w:val="21"/>
        </w:rPr>
      </w:pPr>
      <w:r w:rsidRPr="0059589F">
        <w:rPr>
          <w:color w:val="000000"/>
          <w:szCs w:val="21"/>
          <w:highlight w:val="yellow"/>
        </w:rPr>
        <w:t>T</w:t>
      </w:r>
      <w:r w:rsidRPr="0059589F">
        <w:rPr>
          <w:rFonts w:hint="eastAsia"/>
          <w:color w:val="000000"/>
          <w:szCs w:val="21"/>
          <w:highlight w:val="yellow"/>
        </w:rPr>
        <w:t xml:space="preserve">ypos has been fixed, removing the duplicating </w:t>
      </w:r>
      <w:r w:rsidRPr="0059589F">
        <w:rPr>
          <w:color w:val="000000"/>
          <w:szCs w:val="21"/>
          <w:highlight w:val="yellow"/>
        </w:rPr>
        <w:t>“</w:t>
      </w:r>
      <w:r w:rsidRPr="0059589F">
        <w:rPr>
          <w:rFonts w:hint="eastAsia"/>
          <w:color w:val="000000"/>
          <w:szCs w:val="21"/>
          <w:highlight w:val="yellow"/>
        </w:rPr>
        <w:t>µ</w:t>
      </w:r>
      <w:r w:rsidRPr="0059589F">
        <w:rPr>
          <w:color w:val="000000"/>
          <w:szCs w:val="21"/>
          <w:highlight w:val="yellow"/>
        </w:rPr>
        <w:t>”</w:t>
      </w:r>
      <w:r w:rsidR="00491255">
        <w:rPr>
          <w:rFonts w:hint="eastAsia"/>
          <w:color w:val="000000"/>
          <w:szCs w:val="21"/>
        </w:rPr>
        <w:br/>
      </w:r>
      <w:bookmarkStart w:id="1" w:name="_Hlk164274305"/>
      <w:r w:rsidR="00491255">
        <w:rPr>
          <w:rFonts w:hint="eastAsia"/>
          <w:color w:val="000000"/>
          <w:szCs w:val="21"/>
        </w:rPr>
        <w:t xml:space="preserve">* Section 2.1.6. « The mutual conversion </w:t>
      </w:r>
      <w:proofErr w:type="gramStart"/>
      <w:r w:rsidR="00491255">
        <w:rPr>
          <w:rFonts w:hint="eastAsia"/>
          <w:color w:val="000000"/>
          <w:szCs w:val="21"/>
        </w:rPr>
        <w:t>» :</w:t>
      </w:r>
      <w:proofErr w:type="gramEnd"/>
      <w:r w:rsidR="00491255">
        <w:rPr>
          <w:rFonts w:hint="eastAsia"/>
          <w:color w:val="000000"/>
          <w:szCs w:val="21"/>
        </w:rPr>
        <w:t xml:space="preserve"> is not it actually a phase conversion rate ?</w:t>
      </w:r>
      <w:r w:rsidR="00616472">
        <w:rPr>
          <w:rFonts w:hint="eastAsia"/>
          <w:color w:val="000000"/>
          <w:szCs w:val="21"/>
        </w:rPr>
        <w:t xml:space="preserve"> </w:t>
      </w:r>
      <w:bookmarkEnd w:id="1"/>
    </w:p>
    <w:p w14:paraId="0434156E" w14:textId="1289725C" w:rsidR="004C2055" w:rsidRDefault="004C2055">
      <w:pPr>
        <w:rPr>
          <w:color w:val="000000"/>
          <w:szCs w:val="21"/>
        </w:rPr>
      </w:pPr>
      <w:bookmarkStart w:id="2" w:name="_Hlk164274311"/>
      <w:r w:rsidRPr="004C2055">
        <w:rPr>
          <w:rFonts w:hint="eastAsia"/>
          <w:color w:val="000000"/>
          <w:szCs w:val="21"/>
          <w:highlight w:val="yellow"/>
        </w:rPr>
        <w:t>It</w:t>
      </w:r>
      <w:r w:rsidRPr="004C2055">
        <w:rPr>
          <w:color w:val="000000"/>
          <w:szCs w:val="21"/>
          <w:highlight w:val="yellow"/>
        </w:rPr>
        <w:t>’</w:t>
      </w:r>
      <w:r w:rsidRPr="004C2055">
        <w:rPr>
          <w:rFonts w:hint="eastAsia"/>
          <w:color w:val="000000"/>
          <w:szCs w:val="21"/>
          <w:highlight w:val="yellow"/>
        </w:rPr>
        <w:t xml:space="preserve">s a phase conversion state, the article used mutual conversion to better </w:t>
      </w:r>
      <w:r w:rsidRPr="004C2055">
        <w:rPr>
          <w:color w:val="000000"/>
          <w:szCs w:val="21"/>
          <w:highlight w:val="yellow"/>
        </w:rPr>
        <w:t>demonstrate</w:t>
      </w:r>
      <w:r w:rsidRPr="004C2055">
        <w:rPr>
          <w:rFonts w:hint="eastAsia"/>
          <w:color w:val="000000"/>
          <w:szCs w:val="21"/>
          <w:highlight w:val="yellow"/>
        </w:rPr>
        <w:t xml:space="preserve"> the focus on liquid and gas.</w:t>
      </w:r>
    </w:p>
    <w:p w14:paraId="6E729651" w14:textId="1A12DA46" w:rsidR="008504C7" w:rsidRDefault="00491255">
      <w:pPr>
        <w:rPr>
          <w:color w:val="000000"/>
          <w:szCs w:val="21"/>
        </w:rPr>
      </w:pPr>
      <w:bookmarkStart w:id="3" w:name="_Hlk164274324"/>
      <w:bookmarkEnd w:id="2"/>
      <w:r>
        <w:rPr>
          <w:rFonts w:hint="eastAsia"/>
          <w:color w:val="000000"/>
          <w:szCs w:val="21"/>
        </w:rPr>
        <w:t>* The description of Schroeder's paradox is interesting, but the explanation sentence should be rephrased.</w:t>
      </w:r>
    </w:p>
    <w:bookmarkEnd w:id="3"/>
    <w:p w14:paraId="39EF669B" w14:textId="1E49BD10" w:rsidR="00FD7359" w:rsidRDefault="008504C7">
      <w:pPr>
        <w:rPr>
          <w:color w:val="000000"/>
          <w:szCs w:val="21"/>
        </w:rPr>
      </w:pPr>
      <w:r w:rsidRPr="008504C7">
        <w:rPr>
          <w:color w:val="000000"/>
          <w:szCs w:val="21"/>
          <w:highlight w:val="yellow"/>
        </w:rPr>
        <w:t>Reorganized the order of explanation.</w:t>
      </w:r>
      <w:r w:rsidR="00491255">
        <w:rPr>
          <w:rFonts w:hint="eastAsia"/>
          <w:color w:val="000000"/>
          <w:szCs w:val="21"/>
        </w:rPr>
        <w:br/>
      </w:r>
      <w:bookmarkStart w:id="4" w:name="_Hlk164274379"/>
      <w:r w:rsidR="00491255">
        <w:rPr>
          <w:rFonts w:hint="eastAsia"/>
          <w:color w:val="000000"/>
          <w:szCs w:val="21"/>
        </w:rPr>
        <w:t>* Rel. (35</w:t>
      </w:r>
      <w:proofErr w:type="gramStart"/>
      <w:r w:rsidR="00491255">
        <w:rPr>
          <w:rFonts w:hint="eastAsia"/>
          <w:color w:val="000000"/>
          <w:szCs w:val="21"/>
        </w:rPr>
        <w:t>) :</w:t>
      </w:r>
      <w:proofErr w:type="gramEnd"/>
      <w:r w:rsidR="00491255">
        <w:rPr>
          <w:rFonts w:hint="eastAsia"/>
          <w:color w:val="000000"/>
          <w:szCs w:val="21"/>
        </w:rPr>
        <w:t xml:space="preserve"> could the factor 2 for variable s be explained ?</w:t>
      </w:r>
      <w:bookmarkEnd w:id="4"/>
    </w:p>
    <w:p w14:paraId="69F48882" w14:textId="4759D761" w:rsidR="00332942" w:rsidRDefault="00BE2920">
      <w:pPr>
        <w:rPr>
          <w:color w:val="000000"/>
          <w:szCs w:val="21"/>
        </w:rPr>
      </w:pPr>
      <w:bookmarkStart w:id="5" w:name="_Hlk164274387"/>
      <w:r w:rsidRPr="00BE2920">
        <w:rPr>
          <w:rFonts w:hint="eastAsia"/>
          <w:color w:val="000000"/>
          <w:szCs w:val="21"/>
          <w:highlight w:val="yellow"/>
        </w:rPr>
        <w:t xml:space="preserve">The equation is referenced from </w:t>
      </w:r>
      <w:r w:rsidRPr="00453CCF">
        <w:rPr>
          <w:color w:val="000000"/>
          <w:szCs w:val="21"/>
          <w:highlight w:val="yellow"/>
        </w:rPr>
        <w:t>Dullien</w:t>
      </w:r>
      <w:proofErr w:type="gramStart"/>
      <w:r w:rsidRPr="00BE2920">
        <w:rPr>
          <w:color w:val="000000"/>
          <w:szCs w:val="21"/>
          <w:highlight w:val="yellow"/>
        </w:rPr>
        <w:t>’</w:t>
      </w:r>
      <w:proofErr w:type="gramEnd"/>
      <w:r w:rsidRPr="00BE2920">
        <w:rPr>
          <w:rFonts w:hint="eastAsia"/>
          <w:color w:val="000000"/>
          <w:szCs w:val="21"/>
          <w:highlight w:val="yellow"/>
        </w:rPr>
        <w:t xml:space="preserve">s research in reference </w:t>
      </w:r>
      <w:r>
        <w:rPr>
          <w:rFonts w:hint="eastAsia"/>
          <w:color w:val="000000"/>
          <w:szCs w:val="21"/>
          <w:highlight w:val="yellow"/>
        </w:rPr>
        <w:t>37</w:t>
      </w:r>
      <w:r w:rsidRPr="00BE2920">
        <w:rPr>
          <w:rFonts w:hint="eastAsia"/>
          <w:color w:val="000000"/>
          <w:szCs w:val="21"/>
          <w:highlight w:val="yellow"/>
        </w:rPr>
        <w:t>.</w:t>
      </w:r>
      <w:bookmarkEnd w:id="5"/>
      <w:r w:rsidR="00491255">
        <w:rPr>
          <w:rFonts w:hint="eastAsia"/>
          <w:color w:val="000000"/>
          <w:szCs w:val="21"/>
        </w:rPr>
        <w:br/>
      </w:r>
      <w:bookmarkStart w:id="6" w:name="_Hlk164274423"/>
      <w:r w:rsidR="00491255">
        <w:rPr>
          <w:rFonts w:hint="eastAsia"/>
          <w:color w:val="000000"/>
          <w:szCs w:val="21"/>
        </w:rPr>
        <w:t xml:space="preserve">* General comment for a recurrent point : in many places in the paper, the expression of a variable is introduced in an sentence, the expression is given, and followed by « where X is the variable … ». The lengthy, </w:t>
      </w:r>
      <w:proofErr w:type="spellStart"/>
      <w:r w:rsidR="00491255">
        <w:rPr>
          <w:rFonts w:hint="eastAsia"/>
          <w:color w:val="000000"/>
          <w:szCs w:val="21"/>
        </w:rPr>
        <w:t>repetive</w:t>
      </w:r>
      <w:proofErr w:type="spellEnd"/>
      <w:r w:rsidR="00491255">
        <w:rPr>
          <w:rFonts w:hint="eastAsia"/>
          <w:color w:val="000000"/>
          <w:szCs w:val="21"/>
        </w:rPr>
        <w:t xml:space="preserve"> structure could be easily replaced by introducing the </w:t>
      </w:r>
      <w:r w:rsidR="00491255">
        <w:rPr>
          <w:rFonts w:hint="eastAsia"/>
          <w:color w:val="000000"/>
          <w:szCs w:val="21"/>
        </w:rPr>
        <w:lastRenderedPageBreak/>
        <w:t xml:space="preserve">expression of variable X (here give its </w:t>
      </w:r>
      <w:proofErr w:type="gramStart"/>
      <w:r w:rsidR="00491255">
        <w:rPr>
          <w:rFonts w:hint="eastAsia"/>
          <w:color w:val="000000"/>
          <w:szCs w:val="21"/>
        </w:rPr>
        <w:t>name !</w:t>
      </w:r>
      <w:proofErr w:type="gramEnd"/>
      <w:r w:rsidR="00491255">
        <w:rPr>
          <w:rFonts w:hint="eastAsia"/>
          <w:color w:val="000000"/>
          <w:szCs w:val="21"/>
        </w:rPr>
        <w:t>) before this expression. Besides, the recurrent expression « is represented as follows » could be (</w:t>
      </w:r>
      <w:proofErr w:type="spellStart"/>
      <w:r w:rsidR="00491255">
        <w:rPr>
          <w:rFonts w:hint="eastAsia"/>
          <w:color w:val="000000"/>
          <w:szCs w:val="21"/>
        </w:rPr>
        <w:t>i</w:t>
      </w:r>
      <w:proofErr w:type="spellEnd"/>
      <w:r w:rsidR="00491255">
        <w:rPr>
          <w:rFonts w:hint="eastAsia"/>
          <w:color w:val="000000"/>
          <w:szCs w:val="21"/>
        </w:rPr>
        <w:t>) improved, and sometimes be rewritten with alternative words.</w:t>
      </w:r>
      <w:r w:rsidR="00491255">
        <w:rPr>
          <w:rFonts w:hint="eastAsia"/>
          <w:color w:val="000000"/>
          <w:szCs w:val="21"/>
        </w:rPr>
        <w:br/>
        <w:t xml:space="preserve">* Does rel. (55) apply for any </w:t>
      </w:r>
      <w:proofErr w:type="spellStart"/>
      <w:r w:rsidR="00491255">
        <w:rPr>
          <w:rFonts w:hint="eastAsia"/>
          <w:color w:val="000000"/>
          <w:szCs w:val="21"/>
        </w:rPr>
        <w:t>polysulfonated</w:t>
      </w:r>
      <w:proofErr w:type="spellEnd"/>
      <w:r w:rsidR="00491255">
        <w:rPr>
          <w:rFonts w:hint="eastAsia"/>
          <w:color w:val="000000"/>
          <w:szCs w:val="21"/>
        </w:rPr>
        <w:t xml:space="preserve"> membrane, in particular for the membrane used in this </w:t>
      </w:r>
      <w:proofErr w:type="gramStart"/>
      <w:r w:rsidR="00491255">
        <w:rPr>
          <w:rFonts w:hint="eastAsia"/>
          <w:color w:val="000000"/>
          <w:szCs w:val="21"/>
        </w:rPr>
        <w:t>work ?</w:t>
      </w:r>
      <w:proofErr w:type="gramEnd"/>
    </w:p>
    <w:p w14:paraId="639172BE" w14:textId="1FFB9743" w:rsidR="0021409F" w:rsidRDefault="006C0D9D">
      <w:pPr>
        <w:rPr>
          <w:color w:val="000000"/>
          <w:szCs w:val="21"/>
        </w:rPr>
      </w:pPr>
      <w:r w:rsidRPr="00230C4B">
        <w:rPr>
          <w:rFonts w:hint="eastAsia"/>
          <w:color w:val="000000"/>
          <w:szCs w:val="21"/>
          <w:highlight w:val="yellow"/>
        </w:rPr>
        <w:t xml:space="preserve">This </w:t>
      </w:r>
      <w:r w:rsidR="00230C4B" w:rsidRPr="00230C4B">
        <w:rPr>
          <w:rFonts w:hint="eastAsia"/>
          <w:color w:val="000000"/>
          <w:szCs w:val="21"/>
          <w:highlight w:val="yellow"/>
        </w:rPr>
        <w:t>equation is referenced from J</w:t>
      </w:r>
      <w:r w:rsidR="00230C4B" w:rsidRPr="00230C4B">
        <w:rPr>
          <w:color w:val="000000"/>
          <w:szCs w:val="21"/>
          <w:highlight w:val="yellow"/>
        </w:rPr>
        <w:t>i</w:t>
      </w:r>
      <w:r w:rsidR="00230C4B" w:rsidRPr="00230C4B">
        <w:rPr>
          <w:rFonts w:hint="eastAsia"/>
          <w:color w:val="000000"/>
          <w:szCs w:val="21"/>
          <w:highlight w:val="yellow"/>
        </w:rPr>
        <w:t>ao</w:t>
      </w:r>
      <w:r w:rsidR="00230C4B" w:rsidRPr="00230C4B">
        <w:rPr>
          <w:color w:val="000000"/>
          <w:szCs w:val="21"/>
          <w:highlight w:val="yellow"/>
        </w:rPr>
        <w:t>’</w:t>
      </w:r>
      <w:r w:rsidR="00230C4B" w:rsidRPr="00230C4B">
        <w:rPr>
          <w:rFonts w:hint="eastAsia"/>
          <w:color w:val="000000"/>
          <w:szCs w:val="21"/>
          <w:highlight w:val="yellow"/>
        </w:rPr>
        <w:t>s work in reference list [41]. The parameter of this equation is applied to all PEMs.</w:t>
      </w:r>
      <w:r w:rsidR="00491255">
        <w:rPr>
          <w:rFonts w:hint="eastAsia"/>
          <w:color w:val="000000"/>
          <w:szCs w:val="21"/>
        </w:rPr>
        <w:br/>
        <w:t xml:space="preserve">* Table </w:t>
      </w:r>
      <w:proofErr w:type="gramStart"/>
      <w:r w:rsidR="00491255">
        <w:rPr>
          <w:rFonts w:hint="eastAsia"/>
          <w:color w:val="000000"/>
          <w:szCs w:val="21"/>
        </w:rPr>
        <w:t>1 :</w:t>
      </w:r>
      <w:proofErr w:type="gramEnd"/>
      <w:r w:rsidR="00491255">
        <w:rPr>
          <w:rFonts w:hint="eastAsia"/>
          <w:color w:val="000000"/>
          <w:szCs w:val="21"/>
        </w:rPr>
        <w:t xml:space="preserve"> could it be specified that the temperature was at 65°C (338.15 K) ?</w:t>
      </w:r>
    </w:p>
    <w:p w14:paraId="736CDFDD" w14:textId="77777777" w:rsidR="0021409F" w:rsidRDefault="0021409F">
      <w:pPr>
        <w:rPr>
          <w:color w:val="000000"/>
          <w:szCs w:val="21"/>
        </w:rPr>
      </w:pPr>
      <w:r w:rsidRPr="0021409F">
        <w:rPr>
          <w:rFonts w:hint="eastAsia"/>
          <w:color w:val="000000"/>
          <w:szCs w:val="21"/>
          <w:highlight w:val="yellow"/>
        </w:rPr>
        <w:t xml:space="preserve">Add extra </w:t>
      </w:r>
      <w:r w:rsidRPr="0021409F">
        <w:rPr>
          <w:color w:val="000000"/>
          <w:szCs w:val="21"/>
          <w:highlight w:val="yellow"/>
        </w:rPr>
        <w:t>constraint</w:t>
      </w:r>
      <w:r w:rsidRPr="0021409F">
        <w:rPr>
          <w:rFonts w:hint="eastAsia"/>
          <w:color w:val="000000"/>
          <w:szCs w:val="21"/>
          <w:highlight w:val="yellow"/>
        </w:rPr>
        <w:t xml:space="preserve"> to table header.</w:t>
      </w:r>
      <w:r w:rsidR="00491255">
        <w:rPr>
          <w:rFonts w:hint="eastAsia"/>
          <w:color w:val="000000"/>
          <w:szCs w:val="21"/>
        </w:rPr>
        <w:br/>
        <w:t>* Rel. (62</w:t>
      </w:r>
      <w:proofErr w:type="gramStart"/>
      <w:r w:rsidR="00491255">
        <w:rPr>
          <w:rFonts w:hint="eastAsia"/>
          <w:color w:val="000000"/>
          <w:szCs w:val="21"/>
        </w:rPr>
        <w:t>) :</w:t>
      </w:r>
      <w:proofErr w:type="gramEnd"/>
      <w:r w:rsidR="00491255">
        <w:rPr>
          <w:rFonts w:hint="eastAsia"/>
          <w:color w:val="000000"/>
          <w:szCs w:val="21"/>
        </w:rPr>
        <w:t xml:space="preserve"> what does </w:t>
      </w:r>
      <w:proofErr w:type="spellStart"/>
      <w:r w:rsidR="00491255">
        <w:rPr>
          <w:rFonts w:hint="eastAsia"/>
          <w:color w:val="000000"/>
          <w:szCs w:val="21"/>
        </w:rPr>
        <w:t>wk</w:t>
      </w:r>
      <w:proofErr w:type="spellEnd"/>
      <w:r w:rsidR="00491255">
        <w:rPr>
          <w:rFonts w:hint="eastAsia"/>
          <w:color w:val="000000"/>
          <w:szCs w:val="21"/>
        </w:rPr>
        <w:t>(</w:t>
      </w:r>
      <w:proofErr w:type="spellStart"/>
      <w:r w:rsidR="00491255">
        <w:rPr>
          <w:rFonts w:hint="eastAsia"/>
          <w:color w:val="000000"/>
          <w:szCs w:val="21"/>
        </w:rPr>
        <w:t>i</w:t>
      </w:r>
      <w:proofErr w:type="spellEnd"/>
      <w:r w:rsidR="00491255">
        <w:rPr>
          <w:rFonts w:hint="eastAsia"/>
          <w:color w:val="000000"/>
          <w:szCs w:val="21"/>
        </w:rPr>
        <w:t>) represent ?</w:t>
      </w:r>
    </w:p>
    <w:p w14:paraId="11097051" w14:textId="06C5A418" w:rsidR="00082D18" w:rsidRDefault="00421F50">
      <w:pPr>
        <w:rPr>
          <w:color w:val="000000"/>
          <w:szCs w:val="21"/>
        </w:rPr>
      </w:pPr>
      <w:r w:rsidRPr="00421F50">
        <w:rPr>
          <w:rFonts w:hint="eastAsia"/>
          <w:color w:val="000000"/>
          <w:szCs w:val="21"/>
          <w:highlight w:val="yellow"/>
        </w:rPr>
        <w:t xml:space="preserve">The </w:t>
      </w:r>
      <w:proofErr w:type="spellStart"/>
      <w:r w:rsidRPr="00421F50">
        <w:rPr>
          <w:rFonts w:hint="eastAsia"/>
          <w:color w:val="000000"/>
          <w:szCs w:val="21"/>
          <w:highlight w:val="yellow"/>
        </w:rPr>
        <w:t>wk</w:t>
      </w:r>
      <w:proofErr w:type="spellEnd"/>
      <w:r w:rsidRPr="00421F50">
        <w:rPr>
          <w:color w:val="000000"/>
          <w:szCs w:val="21"/>
          <w:highlight w:val="yellow"/>
        </w:rPr>
        <w:t>^</w:t>
      </w:r>
      <w:r w:rsidRPr="00421F50">
        <w:rPr>
          <w:rFonts w:hint="eastAsia"/>
          <w:color w:val="000000"/>
          <w:szCs w:val="21"/>
          <w:highlight w:val="yellow"/>
        </w:rPr>
        <w:t>(</w:t>
      </w:r>
      <w:proofErr w:type="spellStart"/>
      <w:r w:rsidRPr="00421F50">
        <w:rPr>
          <w:color w:val="000000"/>
          <w:szCs w:val="21"/>
          <w:highlight w:val="yellow"/>
        </w:rPr>
        <w:t>i</w:t>
      </w:r>
      <w:proofErr w:type="spellEnd"/>
      <w:r w:rsidRPr="00421F50">
        <w:rPr>
          <w:rFonts w:hint="eastAsia"/>
          <w:color w:val="000000"/>
          <w:szCs w:val="21"/>
          <w:highlight w:val="yellow"/>
        </w:rPr>
        <w:t xml:space="preserve">) </w:t>
      </w:r>
      <w:r w:rsidRPr="00421F50">
        <w:rPr>
          <w:color w:val="000000"/>
          <w:szCs w:val="21"/>
          <w:highlight w:val="yellow"/>
        </w:rPr>
        <w:t xml:space="preserve">is used to represent the state of particle in step K, the state </w:t>
      </w:r>
      <w:proofErr w:type="spellStart"/>
      <w:r w:rsidRPr="00421F50">
        <w:rPr>
          <w:color w:val="000000"/>
          <w:szCs w:val="21"/>
          <w:highlight w:val="yellow"/>
        </w:rPr>
        <w:t>wk</w:t>
      </w:r>
      <w:proofErr w:type="spellEnd"/>
      <w:r w:rsidRPr="00421F50">
        <w:rPr>
          <w:color w:val="000000"/>
          <w:szCs w:val="21"/>
          <w:highlight w:val="yellow"/>
        </w:rPr>
        <w:t>^(</w:t>
      </w:r>
      <w:proofErr w:type="spellStart"/>
      <w:r w:rsidRPr="00421F50">
        <w:rPr>
          <w:color w:val="000000"/>
          <w:szCs w:val="21"/>
          <w:highlight w:val="yellow"/>
        </w:rPr>
        <w:t>i</w:t>
      </w:r>
      <w:proofErr w:type="spellEnd"/>
      <w:r w:rsidRPr="00421F50">
        <w:rPr>
          <w:color w:val="000000"/>
          <w:szCs w:val="21"/>
          <w:highlight w:val="yellow"/>
        </w:rPr>
        <w:t xml:space="preserve">) is determined by the previous state </w:t>
      </w:r>
      <w:proofErr w:type="spellStart"/>
      <w:r w:rsidRPr="00421F50">
        <w:rPr>
          <w:color w:val="000000"/>
          <w:szCs w:val="21"/>
          <w:highlight w:val="yellow"/>
        </w:rPr>
        <w:t>wk</w:t>
      </w:r>
      <w:proofErr w:type="spellEnd"/>
      <w:r w:rsidRPr="00421F50">
        <w:rPr>
          <w:color w:val="000000"/>
          <w:szCs w:val="21"/>
          <w:highlight w:val="yellow"/>
        </w:rPr>
        <w:t>^(i-1)</w:t>
      </w:r>
      <w:r w:rsidR="00491255">
        <w:rPr>
          <w:rFonts w:hint="eastAsia"/>
          <w:color w:val="000000"/>
          <w:szCs w:val="21"/>
        </w:rPr>
        <w:br/>
        <w:t xml:space="preserve">* Page (19) « measurement noise and process noise ». How are they </w:t>
      </w:r>
      <w:proofErr w:type="gramStart"/>
      <w:r w:rsidR="00491255">
        <w:rPr>
          <w:rFonts w:hint="eastAsia"/>
          <w:color w:val="000000"/>
          <w:szCs w:val="21"/>
        </w:rPr>
        <w:t>defined ?</w:t>
      </w:r>
      <w:proofErr w:type="gramEnd"/>
      <w:r w:rsidR="00491255">
        <w:rPr>
          <w:rFonts w:hint="eastAsia"/>
          <w:color w:val="000000"/>
          <w:szCs w:val="21"/>
        </w:rPr>
        <w:t xml:space="preserve"> How are they </w:t>
      </w:r>
      <w:proofErr w:type="gramStart"/>
      <w:r w:rsidR="00491255">
        <w:rPr>
          <w:rFonts w:hint="eastAsia"/>
          <w:color w:val="000000"/>
          <w:szCs w:val="21"/>
        </w:rPr>
        <w:t>generated ?</w:t>
      </w:r>
      <w:proofErr w:type="gramEnd"/>
    </w:p>
    <w:p w14:paraId="2FE7706F" w14:textId="7AC1491C" w:rsidR="00632D0D" w:rsidRDefault="00082D18">
      <w:pPr>
        <w:rPr>
          <w:color w:val="000000"/>
          <w:szCs w:val="21"/>
        </w:rPr>
      </w:pPr>
      <w:r w:rsidRPr="00082D18">
        <w:rPr>
          <w:rFonts w:hint="eastAsia"/>
          <w:color w:val="000000"/>
          <w:szCs w:val="21"/>
          <w:highlight w:val="yellow"/>
        </w:rPr>
        <w:t>The definition and generation were both discussed in Section 5.2</w:t>
      </w:r>
      <w:r w:rsidR="00491255">
        <w:rPr>
          <w:rFonts w:hint="eastAsia"/>
          <w:color w:val="000000"/>
          <w:szCs w:val="21"/>
        </w:rPr>
        <w:b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00491255">
        <w:rPr>
          <w:rFonts w:hint="eastAsia"/>
          <w:color w:val="000000"/>
          <w:szCs w:val="21"/>
        </w:rPr>
        <w:t>voltage ?</w:t>
      </w:r>
      <w:proofErr w:type="gramEnd"/>
    </w:p>
    <w:p w14:paraId="0822ADC3" w14:textId="18E8F192" w:rsidR="00CB1DDF" w:rsidRDefault="00362F06">
      <w:pPr>
        <w:rPr>
          <w:color w:val="000000"/>
          <w:szCs w:val="21"/>
        </w:rPr>
      </w:pPr>
      <w:r w:rsidRPr="00362F06">
        <w:rPr>
          <w:rFonts w:hint="eastAsia"/>
          <w:color w:val="000000"/>
          <w:szCs w:val="21"/>
          <w:highlight w:val="yellow"/>
        </w:rPr>
        <w:t>The voltage is restricted in a fixed level, but minor change could still happen, especially in experiment 3, which caused unstable estimation result of the model.</w:t>
      </w:r>
      <w:r w:rsidR="00491255">
        <w:rPr>
          <w:rFonts w:hint="eastAsia"/>
          <w:color w:val="000000"/>
          <w:szCs w:val="21"/>
        </w:rPr>
        <w:br/>
        <w:t xml:space="preserve">* Table </w:t>
      </w:r>
      <w:proofErr w:type="gramStart"/>
      <w:r w:rsidR="00491255">
        <w:rPr>
          <w:rFonts w:hint="eastAsia"/>
          <w:color w:val="000000"/>
          <w:szCs w:val="21"/>
        </w:rPr>
        <w:t>4 :</w:t>
      </w:r>
      <w:proofErr w:type="gramEnd"/>
      <w:r w:rsidR="00491255">
        <w:rPr>
          <w:rFonts w:hint="eastAsia"/>
          <w:color w:val="000000"/>
          <w:szCs w:val="21"/>
        </w:rPr>
        <w:t xml:space="preserve"> What does « CMP speed » mean ?</w:t>
      </w:r>
    </w:p>
    <w:p w14:paraId="70803569" w14:textId="77777777" w:rsidR="00537506" w:rsidRDefault="00CB1DDF">
      <w:pPr>
        <w:rPr>
          <w:color w:val="000000"/>
          <w:szCs w:val="21"/>
        </w:rPr>
      </w:pPr>
      <w:r w:rsidRPr="00632D0D">
        <w:rPr>
          <w:color w:val="000000"/>
          <w:szCs w:val="21"/>
          <w:highlight w:val="yellow"/>
        </w:rPr>
        <w:t>“</w:t>
      </w:r>
      <w:r w:rsidRPr="00632D0D">
        <w:rPr>
          <w:rFonts w:hint="eastAsia"/>
          <w:color w:val="000000"/>
          <w:szCs w:val="21"/>
          <w:highlight w:val="yellow"/>
        </w:rPr>
        <w:t>CMP</w:t>
      </w:r>
      <w:r w:rsidRPr="00632D0D">
        <w:rPr>
          <w:color w:val="000000"/>
          <w:szCs w:val="21"/>
          <w:highlight w:val="yellow"/>
        </w:rPr>
        <w:t>”</w:t>
      </w:r>
      <w:r w:rsidRPr="00632D0D">
        <w:rPr>
          <w:rFonts w:hint="eastAsia"/>
          <w:color w:val="000000"/>
          <w:szCs w:val="21"/>
          <w:highlight w:val="yellow"/>
        </w:rPr>
        <w:t xml:space="preserve"> is replaced by </w:t>
      </w:r>
      <w:r w:rsidRPr="00632D0D">
        <w:rPr>
          <w:color w:val="000000"/>
          <w:szCs w:val="21"/>
          <w:highlight w:val="yellow"/>
        </w:rPr>
        <w:t>“</w:t>
      </w:r>
      <w:r w:rsidRPr="00632D0D">
        <w:rPr>
          <w:rFonts w:hint="eastAsia"/>
          <w:color w:val="000000"/>
          <w:szCs w:val="21"/>
          <w:highlight w:val="yellow"/>
        </w:rPr>
        <w:t>Compressor</w:t>
      </w:r>
      <w:r w:rsidRPr="00632D0D">
        <w:rPr>
          <w:color w:val="000000"/>
          <w:szCs w:val="21"/>
          <w:highlight w:val="yellow"/>
        </w:rPr>
        <w:t>”</w:t>
      </w:r>
      <w:r w:rsidRPr="00632D0D">
        <w:rPr>
          <w:rFonts w:hint="eastAsia"/>
          <w:color w:val="000000"/>
          <w:szCs w:val="21"/>
          <w:highlight w:val="yellow"/>
        </w:rPr>
        <w:t xml:space="preserve"> in Table 4.</w:t>
      </w:r>
      <w:r w:rsidR="00491255">
        <w:rPr>
          <w:rFonts w:hint="eastAsia"/>
          <w:color w:val="000000"/>
          <w:szCs w:val="21"/>
        </w:rPr>
        <w:br/>
        <w:t>* The presentation of section 5 is not straightforward for a non-specialist of observers, with a couple of not fully clear concepts e.g. « observer fusion », however, it sounds really interesting since based on a solid methodology (just a commen</w:t>
      </w:r>
      <w:r w:rsidR="00491255" w:rsidRPr="007842A9">
        <w:rPr>
          <w:rFonts w:hint="eastAsia"/>
          <w:color w:val="000000"/>
          <w:szCs w:val="21"/>
        </w:rPr>
        <w:t>t).</w:t>
      </w:r>
    </w:p>
    <w:p w14:paraId="238590B2" w14:textId="7795ED3C" w:rsidR="004D26C6" w:rsidRDefault="00537506">
      <w:r w:rsidRPr="00537506">
        <w:rPr>
          <w:rFonts w:hint="eastAsia"/>
          <w:color w:val="000000"/>
          <w:szCs w:val="21"/>
          <w:highlight w:val="yellow"/>
        </w:rPr>
        <w:t xml:space="preserve">The Observer-Fusion is a simplification for </w:t>
      </w:r>
      <w:r w:rsidRPr="00537506">
        <w:rPr>
          <w:color w:val="000000"/>
          <w:szCs w:val="21"/>
          <w:highlight w:val="yellow"/>
        </w:rPr>
        <w:t>“</w:t>
      </w:r>
      <w:r w:rsidRPr="00537506">
        <w:rPr>
          <w:rFonts w:hint="eastAsia"/>
          <w:color w:val="000000"/>
          <w:szCs w:val="21"/>
          <w:highlight w:val="yellow"/>
        </w:rPr>
        <w:t>observer based on sensor fusion</w:t>
      </w:r>
      <w:r w:rsidRPr="00537506">
        <w:rPr>
          <w:color w:val="000000"/>
          <w:szCs w:val="21"/>
          <w:highlight w:val="yellow"/>
        </w:rPr>
        <w:t>”</w:t>
      </w:r>
      <w:r w:rsidRPr="00537506">
        <w:rPr>
          <w:rFonts w:hint="eastAsia"/>
          <w:color w:val="000000"/>
          <w:szCs w:val="21"/>
          <w:highlight w:val="yellow"/>
        </w:rPr>
        <w:t>, it</w:t>
      </w:r>
      <w:r w:rsidRPr="00537506">
        <w:rPr>
          <w:color w:val="000000"/>
          <w:szCs w:val="21"/>
          <w:highlight w:val="yellow"/>
        </w:rPr>
        <w:t>’</w:t>
      </w:r>
      <w:r w:rsidRPr="00537506">
        <w:rPr>
          <w:rFonts w:hint="eastAsia"/>
          <w:color w:val="000000"/>
          <w:szCs w:val="21"/>
          <w:highlight w:val="yellow"/>
        </w:rPr>
        <w:t xml:space="preserve">s compared with </w:t>
      </w:r>
      <w:r w:rsidRPr="00537506">
        <w:rPr>
          <w:color w:val="000000"/>
          <w:szCs w:val="21"/>
          <w:highlight w:val="yellow"/>
        </w:rPr>
        <w:t>“</w:t>
      </w:r>
      <w:r w:rsidRPr="00537506">
        <w:rPr>
          <w:rFonts w:hint="eastAsia"/>
          <w:color w:val="000000"/>
          <w:szCs w:val="21"/>
          <w:highlight w:val="yellow"/>
        </w:rPr>
        <w:t>observer based on HFR</w:t>
      </w:r>
      <w:r w:rsidRPr="00537506">
        <w:rPr>
          <w:color w:val="000000"/>
          <w:szCs w:val="21"/>
          <w:highlight w:val="yellow"/>
        </w:rPr>
        <w:t>”</w:t>
      </w:r>
      <w:r w:rsidRPr="00537506">
        <w:rPr>
          <w:rFonts w:hint="eastAsia"/>
          <w:color w:val="000000"/>
          <w:szCs w:val="21"/>
          <w:highlight w:val="yellow"/>
        </w:rPr>
        <w:t>.</w:t>
      </w:r>
      <w:r w:rsidR="00491255">
        <w:rPr>
          <w:rFonts w:hint="eastAsia"/>
          <w:color w:val="000000"/>
          <w:szCs w:val="21"/>
        </w:rPr>
        <w:br/>
        <w:t>To conclude, the paper could be published after minor revision, most of them for the sake of an easier reading by non-specialists of the topic.</w:t>
      </w:r>
    </w:p>
    <w:bookmarkEnd w:id="6"/>
    <w:p w14:paraId="63B0ADB4" w14:textId="77777777" w:rsidR="0054034C" w:rsidRDefault="0054034C"/>
    <w:sectPr w:rsidR="00540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16971" w14:textId="77777777" w:rsidR="007E1F29" w:rsidRDefault="007E1F29" w:rsidP="005F1F75">
      <w:r>
        <w:separator/>
      </w:r>
    </w:p>
  </w:endnote>
  <w:endnote w:type="continuationSeparator" w:id="0">
    <w:p w14:paraId="7CF64227" w14:textId="77777777" w:rsidR="007E1F29" w:rsidRDefault="007E1F29" w:rsidP="005F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901A9" w14:textId="77777777" w:rsidR="007E1F29" w:rsidRDefault="007E1F29" w:rsidP="005F1F75">
      <w:r>
        <w:separator/>
      </w:r>
    </w:p>
  </w:footnote>
  <w:footnote w:type="continuationSeparator" w:id="0">
    <w:p w14:paraId="5D1CF37B" w14:textId="77777777" w:rsidR="007E1F29" w:rsidRDefault="007E1F29" w:rsidP="005F1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55"/>
    <w:rsid w:val="0000017F"/>
    <w:rsid w:val="00007C39"/>
    <w:rsid w:val="00042906"/>
    <w:rsid w:val="00051E92"/>
    <w:rsid w:val="0006427C"/>
    <w:rsid w:val="00067EB3"/>
    <w:rsid w:val="00082D18"/>
    <w:rsid w:val="00092F07"/>
    <w:rsid w:val="000C5ACD"/>
    <w:rsid w:val="000D2418"/>
    <w:rsid w:val="000F4565"/>
    <w:rsid w:val="00132732"/>
    <w:rsid w:val="0014279E"/>
    <w:rsid w:val="00156730"/>
    <w:rsid w:val="0017290B"/>
    <w:rsid w:val="00174098"/>
    <w:rsid w:val="00184641"/>
    <w:rsid w:val="001B4A1A"/>
    <w:rsid w:val="001E4C9E"/>
    <w:rsid w:val="001F5E78"/>
    <w:rsid w:val="002065EA"/>
    <w:rsid w:val="0021409F"/>
    <w:rsid w:val="00217E8D"/>
    <w:rsid w:val="002214DC"/>
    <w:rsid w:val="00230C4B"/>
    <w:rsid w:val="002A0EF9"/>
    <w:rsid w:val="002B03AB"/>
    <w:rsid w:val="002B0BF3"/>
    <w:rsid w:val="002E428D"/>
    <w:rsid w:val="0030400F"/>
    <w:rsid w:val="00306F1C"/>
    <w:rsid w:val="00313A36"/>
    <w:rsid w:val="00332942"/>
    <w:rsid w:val="003364B2"/>
    <w:rsid w:val="003539DB"/>
    <w:rsid w:val="00362F06"/>
    <w:rsid w:val="003D2006"/>
    <w:rsid w:val="00404C82"/>
    <w:rsid w:val="00415E8C"/>
    <w:rsid w:val="00421F50"/>
    <w:rsid w:val="0043345E"/>
    <w:rsid w:val="00440668"/>
    <w:rsid w:val="00453CCF"/>
    <w:rsid w:val="00485058"/>
    <w:rsid w:val="00491255"/>
    <w:rsid w:val="004C2055"/>
    <w:rsid w:val="004D26C6"/>
    <w:rsid w:val="004D3734"/>
    <w:rsid w:val="004F2769"/>
    <w:rsid w:val="00501FEB"/>
    <w:rsid w:val="005042CA"/>
    <w:rsid w:val="00534F3F"/>
    <w:rsid w:val="00537506"/>
    <w:rsid w:val="0054034C"/>
    <w:rsid w:val="00562E9D"/>
    <w:rsid w:val="00575718"/>
    <w:rsid w:val="00577BF7"/>
    <w:rsid w:val="00587DE5"/>
    <w:rsid w:val="00587F3A"/>
    <w:rsid w:val="0059589F"/>
    <w:rsid w:val="005B1B20"/>
    <w:rsid w:val="005B2D6F"/>
    <w:rsid w:val="005F1F75"/>
    <w:rsid w:val="005F375D"/>
    <w:rsid w:val="005F3825"/>
    <w:rsid w:val="005F4975"/>
    <w:rsid w:val="00616472"/>
    <w:rsid w:val="00632D0D"/>
    <w:rsid w:val="006343E4"/>
    <w:rsid w:val="00635847"/>
    <w:rsid w:val="00665284"/>
    <w:rsid w:val="006718AE"/>
    <w:rsid w:val="00674846"/>
    <w:rsid w:val="00685101"/>
    <w:rsid w:val="00692F83"/>
    <w:rsid w:val="00693AF4"/>
    <w:rsid w:val="006A1DCC"/>
    <w:rsid w:val="006A5563"/>
    <w:rsid w:val="006C0D9D"/>
    <w:rsid w:val="006C6956"/>
    <w:rsid w:val="006D6108"/>
    <w:rsid w:val="00703405"/>
    <w:rsid w:val="00715D66"/>
    <w:rsid w:val="00724CB2"/>
    <w:rsid w:val="00742B10"/>
    <w:rsid w:val="007468B6"/>
    <w:rsid w:val="007842A9"/>
    <w:rsid w:val="007932DA"/>
    <w:rsid w:val="007B06E8"/>
    <w:rsid w:val="007C38E6"/>
    <w:rsid w:val="007D7EEB"/>
    <w:rsid w:val="007E1F29"/>
    <w:rsid w:val="008053A0"/>
    <w:rsid w:val="0084099E"/>
    <w:rsid w:val="008504C7"/>
    <w:rsid w:val="00872780"/>
    <w:rsid w:val="00883A2C"/>
    <w:rsid w:val="008D02BC"/>
    <w:rsid w:val="00901C65"/>
    <w:rsid w:val="00912D94"/>
    <w:rsid w:val="00914E0F"/>
    <w:rsid w:val="0092325C"/>
    <w:rsid w:val="0093681D"/>
    <w:rsid w:val="00973FFB"/>
    <w:rsid w:val="00A052C6"/>
    <w:rsid w:val="00A3658B"/>
    <w:rsid w:val="00A65D48"/>
    <w:rsid w:val="00A831BD"/>
    <w:rsid w:val="00AA2AA0"/>
    <w:rsid w:val="00AA2D92"/>
    <w:rsid w:val="00AC2D49"/>
    <w:rsid w:val="00AD1102"/>
    <w:rsid w:val="00AE166C"/>
    <w:rsid w:val="00AE41C5"/>
    <w:rsid w:val="00B35C16"/>
    <w:rsid w:val="00B406EA"/>
    <w:rsid w:val="00B453FC"/>
    <w:rsid w:val="00B5199F"/>
    <w:rsid w:val="00B66509"/>
    <w:rsid w:val="00B74DFA"/>
    <w:rsid w:val="00B86354"/>
    <w:rsid w:val="00BA51A4"/>
    <w:rsid w:val="00BB66FB"/>
    <w:rsid w:val="00BE0482"/>
    <w:rsid w:val="00BE2920"/>
    <w:rsid w:val="00BE6C81"/>
    <w:rsid w:val="00C10309"/>
    <w:rsid w:val="00C46762"/>
    <w:rsid w:val="00C52048"/>
    <w:rsid w:val="00C77012"/>
    <w:rsid w:val="00C90549"/>
    <w:rsid w:val="00CA0783"/>
    <w:rsid w:val="00CA44B5"/>
    <w:rsid w:val="00CA71D1"/>
    <w:rsid w:val="00CB1007"/>
    <w:rsid w:val="00CB1DDF"/>
    <w:rsid w:val="00D040D1"/>
    <w:rsid w:val="00D07209"/>
    <w:rsid w:val="00D35A4A"/>
    <w:rsid w:val="00D42CBF"/>
    <w:rsid w:val="00D56AEB"/>
    <w:rsid w:val="00D875BF"/>
    <w:rsid w:val="00DA072E"/>
    <w:rsid w:val="00DA0BC7"/>
    <w:rsid w:val="00DB3D61"/>
    <w:rsid w:val="00DD37D7"/>
    <w:rsid w:val="00DF39C0"/>
    <w:rsid w:val="00E37C25"/>
    <w:rsid w:val="00E46EE5"/>
    <w:rsid w:val="00E757AA"/>
    <w:rsid w:val="00ED7035"/>
    <w:rsid w:val="00EE798F"/>
    <w:rsid w:val="00F01B46"/>
    <w:rsid w:val="00F360D4"/>
    <w:rsid w:val="00F576E9"/>
    <w:rsid w:val="00F90B69"/>
    <w:rsid w:val="00F94A2B"/>
    <w:rsid w:val="00F959D3"/>
    <w:rsid w:val="00FB137F"/>
    <w:rsid w:val="00FC09EB"/>
    <w:rsid w:val="00FD7359"/>
    <w:rsid w:val="00FF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7BC37"/>
  <w15:chartTrackingRefBased/>
  <w15:docId w15:val="{9132D47F-D010-9B48-81EA-4D63F8DD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12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12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12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12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125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9125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125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125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125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12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12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12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1255"/>
    <w:rPr>
      <w:rFonts w:cstheme="majorBidi"/>
      <w:color w:val="0F4761" w:themeColor="accent1" w:themeShade="BF"/>
      <w:sz w:val="28"/>
      <w:szCs w:val="28"/>
    </w:rPr>
  </w:style>
  <w:style w:type="character" w:customStyle="1" w:styleId="50">
    <w:name w:val="标题 5 字符"/>
    <w:basedOn w:val="a0"/>
    <w:link w:val="5"/>
    <w:uiPriority w:val="9"/>
    <w:semiHidden/>
    <w:rsid w:val="00491255"/>
    <w:rPr>
      <w:rFonts w:cstheme="majorBidi"/>
      <w:color w:val="0F4761" w:themeColor="accent1" w:themeShade="BF"/>
      <w:sz w:val="24"/>
    </w:rPr>
  </w:style>
  <w:style w:type="character" w:customStyle="1" w:styleId="60">
    <w:name w:val="标题 6 字符"/>
    <w:basedOn w:val="a0"/>
    <w:link w:val="6"/>
    <w:uiPriority w:val="9"/>
    <w:semiHidden/>
    <w:rsid w:val="00491255"/>
    <w:rPr>
      <w:rFonts w:cstheme="majorBidi"/>
      <w:b/>
      <w:bCs/>
      <w:color w:val="0F4761" w:themeColor="accent1" w:themeShade="BF"/>
    </w:rPr>
  </w:style>
  <w:style w:type="character" w:customStyle="1" w:styleId="70">
    <w:name w:val="标题 7 字符"/>
    <w:basedOn w:val="a0"/>
    <w:link w:val="7"/>
    <w:uiPriority w:val="9"/>
    <w:semiHidden/>
    <w:rsid w:val="00491255"/>
    <w:rPr>
      <w:rFonts w:cstheme="majorBidi"/>
      <w:b/>
      <w:bCs/>
      <w:color w:val="595959" w:themeColor="text1" w:themeTint="A6"/>
    </w:rPr>
  </w:style>
  <w:style w:type="character" w:customStyle="1" w:styleId="80">
    <w:name w:val="标题 8 字符"/>
    <w:basedOn w:val="a0"/>
    <w:link w:val="8"/>
    <w:uiPriority w:val="9"/>
    <w:semiHidden/>
    <w:rsid w:val="00491255"/>
    <w:rPr>
      <w:rFonts w:cstheme="majorBidi"/>
      <w:color w:val="595959" w:themeColor="text1" w:themeTint="A6"/>
    </w:rPr>
  </w:style>
  <w:style w:type="character" w:customStyle="1" w:styleId="90">
    <w:name w:val="标题 9 字符"/>
    <w:basedOn w:val="a0"/>
    <w:link w:val="9"/>
    <w:uiPriority w:val="9"/>
    <w:semiHidden/>
    <w:rsid w:val="00491255"/>
    <w:rPr>
      <w:rFonts w:eastAsiaTheme="majorEastAsia" w:cstheme="majorBidi"/>
      <w:color w:val="595959" w:themeColor="text1" w:themeTint="A6"/>
    </w:rPr>
  </w:style>
  <w:style w:type="paragraph" w:styleId="a3">
    <w:name w:val="Title"/>
    <w:basedOn w:val="a"/>
    <w:next w:val="a"/>
    <w:link w:val="a4"/>
    <w:uiPriority w:val="10"/>
    <w:qFormat/>
    <w:rsid w:val="0049125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12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125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12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1255"/>
    <w:pPr>
      <w:spacing w:before="160" w:after="160"/>
      <w:jc w:val="center"/>
    </w:pPr>
    <w:rPr>
      <w:i/>
      <w:iCs/>
      <w:color w:val="404040" w:themeColor="text1" w:themeTint="BF"/>
    </w:rPr>
  </w:style>
  <w:style w:type="character" w:customStyle="1" w:styleId="a8">
    <w:name w:val="引用 字符"/>
    <w:basedOn w:val="a0"/>
    <w:link w:val="a7"/>
    <w:uiPriority w:val="29"/>
    <w:rsid w:val="00491255"/>
    <w:rPr>
      <w:i/>
      <w:iCs/>
      <w:color w:val="404040" w:themeColor="text1" w:themeTint="BF"/>
    </w:rPr>
  </w:style>
  <w:style w:type="paragraph" w:styleId="a9">
    <w:name w:val="List Paragraph"/>
    <w:basedOn w:val="a"/>
    <w:uiPriority w:val="34"/>
    <w:qFormat/>
    <w:rsid w:val="00491255"/>
    <w:pPr>
      <w:ind w:left="720"/>
      <w:contextualSpacing/>
    </w:pPr>
  </w:style>
  <w:style w:type="character" w:styleId="aa">
    <w:name w:val="Intense Emphasis"/>
    <w:basedOn w:val="a0"/>
    <w:uiPriority w:val="21"/>
    <w:qFormat/>
    <w:rsid w:val="00491255"/>
    <w:rPr>
      <w:i/>
      <w:iCs/>
      <w:color w:val="0F4761" w:themeColor="accent1" w:themeShade="BF"/>
    </w:rPr>
  </w:style>
  <w:style w:type="paragraph" w:styleId="ab">
    <w:name w:val="Intense Quote"/>
    <w:basedOn w:val="a"/>
    <w:next w:val="a"/>
    <w:link w:val="ac"/>
    <w:uiPriority w:val="30"/>
    <w:qFormat/>
    <w:rsid w:val="0049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1255"/>
    <w:rPr>
      <w:i/>
      <w:iCs/>
      <w:color w:val="0F4761" w:themeColor="accent1" w:themeShade="BF"/>
    </w:rPr>
  </w:style>
  <w:style w:type="character" w:styleId="ad">
    <w:name w:val="Intense Reference"/>
    <w:basedOn w:val="a0"/>
    <w:uiPriority w:val="32"/>
    <w:qFormat/>
    <w:rsid w:val="00491255"/>
    <w:rPr>
      <w:b/>
      <w:bCs/>
      <w:smallCaps/>
      <w:color w:val="0F4761" w:themeColor="accent1" w:themeShade="BF"/>
      <w:spacing w:val="5"/>
    </w:rPr>
  </w:style>
  <w:style w:type="paragraph" w:styleId="ae">
    <w:name w:val="header"/>
    <w:basedOn w:val="a"/>
    <w:link w:val="af"/>
    <w:uiPriority w:val="99"/>
    <w:unhideWhenUsed/>
    <w:rsid w:val="005F1F75"/>
    <w:pPr>
      <w:tabs>
        <w:tab w:val="center" w:pos="4153"/>
        <w:tab w:val="right" w:pos="8306"/>
      </w:tabs>
      <w:snapToGrid w:val="0"/>
      <w:jc w:val="center"/>
    </w:pPr>
    <w:rPr>
      <w:sz w:val="18"/>
      <w:szCs w:val="18"/>
    </w:rPr>
  </w:style>
  <w:style w:type="character" w:customStyle="1" w:styleId="af">
    <w:name w:val="页眉 字符"/>
    <w:basedOn w:val="a0"/>
    <w:link w:val="ae"/>
    <w:uiPriority w:val="99"/>
    <w:rsid w:val="005F1F75"/>
    <w:rPr>
      <w:sz w:val="18"/>
      <w:szCs w:val="18"/>
    </w:rPr>
  </w:style>
  <w:style w:type="paragraph" w:styleId="af0">
    <w:name w:val="footer"/>
    <w:basedOn w:val="a"/>
    <w:link w:val="af1"/>
    <w:uiPriority w:val="99"/>
    <w:unhideWhenUsed/>
    <w:rsid w:val="005F1F75"/>
    <w:pPr>
      <w:tabs>
        <w:tab w:val="center" w:pos="4153"/>
        <w:tab w:val="right" w:pos="8306"/>
      </w:tabs>
      <w:snapToGrid w:val="0"/>
      <w:jc w:val="left"/>
    </w:pPr>
    <w:rPr>
      <w:sz w:val="18"/>
      <w:szCs w:val="18"/>
    </w:rPr>
  </w:style>
  <w:style w:type="character" w:customStyle="1" w:styleId="af1">
    <w:name w:val="页脚 字符"/>
    <w:basedOn w:val="a0"/>
    <w:link w:val="af0"/>
    <w:uiPriority w:val="99"/>
    <w:rsid w:val="005F1F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M18464</dc:creator>
  <cp:keywords/>
  <dc:description/>
  <cp:lastModifiedBy>一语 仲</cp:lastModifiedBy>
  <cp:revision>43</cp:revision>
  <dcterms:created xsi:type="dcterms:W3CDTF">2024-04-14T13:13:00Z</dcterms:created>
  <dcterms:modified xsi:type="dcterms:W3CDTF">2024-04-17T11:31:00Z</dcterms:modified>
</cp:coreProperties>
</file>