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Helvetica"/>
          <w:color w:val="303538"/>
          <w:kern w:val="0"/>
          <w:sz w:val="24"/>
        </w:rPr>
      </w:pPr>
      <w:r>
        <w:rPr>
          <w:rFonts w:hint="eastAsia" w:ascii="微软雅黑" w:hAnsi="微软雅黑" w:eastAsia="微软雅黑" w:cs="Helvetica"/>
          <w:color w:val="303538"/>
          <w:kern w:val="0"/>
          <w:sz w:val="24"/>
          <w:lang w:val="en-US" w:eastAsia="zh-CN"/>
        </w:rPr>
        <w:t>1</w:t>
      </w:r>
      <w:r>
        <w:rPr>
          <w:rFonts w:hint="eastAsia" w:ascii="微软雅黑" w:hAnsi="微软雅黑" w:eastAsia="微软雅黑" w:cs="Helvetica"/>
          <w:color w:val="303538"/>
          <w:kern w:val="0"/>
          <w:sz w:val="24"/>
        </w:rPr>
        <w:t>内联式</w:t>
      </w:r>
      <w:r>
        <w:rPr>
          <w:rFonts w:hint="eastAsia" w:ascii="微软雅黑" w:hAnsi="微软雅黑" w:eastAsia="微软雅黑" w:cs="Helvetica"/>
          <w:color w:val="303538"/>
          <w:kern w:val="0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303538"/>
          <w:kern w:val="0"/>
          <w:sz w:val="24"/>
          <w:lang w:val="en-US" w:eastAsia="zh-CN"/>
        </w:rPr>
        <w:t>通过style进行</w:t>
      </w:r>
      <w:r>
        <w:rPr>
          <w:rFonts w:hint="eastAsia" w:asciiTheme="minorEastAsia" w:hAnsiTheme="minorEastAsia" w:cstheme="minorEastAsia"/>
          <w:color w:val="303538"/>
          <w:kern w:val="0"/>
          <w:sz w:val="24"/>
          <w:lang w:val="en-US" w:eastAsia="zh-CN"/>
        </w:rPr>
        <w:t>,中间用分号隔开</w:t>
      </w:r>
    </w:p>
    <w:p>
      <w:pPr>
        <w:rPr>
          <w:rFonts w:hint="eastAsia" w:ascii="Consolas" w:hAnsi="Consolas" w:cs="Consolas"/>
          <w:color w:val="333333"/>
          <w:kern w:val="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Helvetica"/>
          <w:color w:val="303538"/>
          <w:kern w:val="0"/>
          <w:sz w:val="24"/>
          <w:lang w:val="en-US" w:eastAsia="zh-CN"/>
        </w:rPr>
        <w:t>例: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&lt;p style="color:red</w:t>
      </w:r>
      <w:r>
        <w:rPr>
          <w:rFonts w:ascii="Consolas" w:hAnsi="Consolas" w:cs="Consolas"/>
          <w:color w:val="333333"/>
          <w:kern w:val="0"/>
          <w:sz w:val="20"/>
        </w:rPr>
        <w:t>;</w:t>
      </w:r>
      <w:r>
        <w:rPr>
          <w:rFonts w:ascii="Consolas" w:hAnsi="Consolas" w:cs="Consolas"/>
          <w:color w:val="333333"/>
          <w:kern w:val="0"/>
          <w:sz w:val="20"/>
          <w:szCs w:val="20"/>
        </w:rPr>
        <w:t>font-size:12px"</w:t>
      </w:r>
      <w:r>
        <w:rPr>
          <w:rFonts w:hint="eastAsia" w:ascii="Consolas" w:hAnsi="Consolas" w:cs="Consolas"/>
          <w:color w:val="333333"/>
          <w:kern w:val="0"/>
          <w:sz w:val="20"/>
          <w:szCs w:val="20"/>
          <w:lang w:val="en-US" w:eastAsia="zh-CN"/>
        </w:rPr>
        <w:t>&gt;</w:t>
      </w:r>
    </w:p>
    <w:p>
      <w:pPr>
        <w:rPr>
          <w:rFonts w:hint="eastAsia" w:ascii="微软雅黑" w:hAnsi="微软雅黑" w:eastAsia="微软雅黑" w:cs="Helvetica"/>
          <w:color w:val="303538"/>
          <w:kern w:val="0"/>
          <w:sz w:val="24"/>
        </w:rPr>
      </w:pPr>
      <w:r>
        <w:rPr>
          <w:rFonts w:hint="eastAsia" w:ascii="微软雅黑" w:hAnsi="微软雅黑" w:eastAsia="微软雅黑" w:cs="Helvetica"/>
          <w:color w:val="303538"/>
          <w:kern w:val="0"/>
          <w:sz w:val="24"/>
          <w:lang w:val="en-US" w:eastAsia="zh-CN"/>
        </w:rPr>
        <w:t>2</w:t>
      </w:r>
      <w:r>
        <w:rPr>
          <w:rFonts w:hint="eastAsia" w:ascii="微软雅黑" w:hAnsi="微软雅黑" w:eastAsia="微软雅黑" w:cs="Helvetica"/>
          <w:color w:val="303538"/>
          <w:kern w:val="0"/>
          <w:sz w:val="24"/>
        </w:rPr>
        <w:t>嵌入式css样式，写在当前的文件中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spacing w:line="384" w:lineRule="atLeast"/>
        <w:outlineLvl w:val="0"/>
        <w:rPr>
          <w:rFonts w:ascii="Consolas" w:hAnsi="Consolas" w:cs="Consolas"/>
          <w:color w:val="333333"/>
          <w:sz w:val="20"/>
          <w:szCs w:val="20"/>
        </w:rPr>
      </w:pPr>
      <w:r>
        <w:rPr>
          <w:rFonts w:hint="eastAsia" w:ascii="微软雅黑" w:hAnsi="微软雅黑" w:eastAsia="微软雅黑" w:cs="Helvetica"/>
          <w:color w:val="303538"/>
        </w:rPr>
        <w:tab/>
      </w:r>
      <w:r>
        <w:rPr>
          <w:rFonts w:ascii="Consolas" w:hAnsi="Consolas" w:cs="Consolas"/>
          <w:color w:val="333333"/>
          <w:sz w:val="20"/>
          <w:szCs w:val="20"/>
        </w:rPr>
        <w:t>&lt;style type="text/css"&gt;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span{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color:red;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&lt;/style&gt;</w:t>
      </w:r>
    </w:p>
    <w:p>
      <w:pPr>
        <w:rPr>
          <w:rFonts w:hint="eastAsia" w:ascii="微软雅黑" w:hAnsi="微软雅黑" w:eastAsia="微软雅黑" w:cs="Helvetica"/>
          <w:color w:val="303538"/>
          <w:kern w:val="0"/>
          <w:sz w:val="24"/>
        </w:rPr>
      </w:pPr>
      <w:r>
        <w:rPr>
          <w:rFonts w:hint="eastAsia" w:ascii="微软雅黑" w:hAnsi="微软雅黑" w:eastAsia="微软雅黑" w:cs="Helvetica"/>
          <w:color w:val="303538"/>
          <w:kern w:val="0"/>
          <w:sz w:val="24"/>
        </w:rPr>
        <w:t>2-3 外部式css样式，写在单独的一个文件中</w:t>
      </w:r>
    </w:p>
    <w:p>
      <w:pPr>
        <w:pStyle w:val="3"/>
        <w:shd w:val="clear" w:color="auto" w:fill="E2E4EB"/>
        <w:spacing w:before="0" w:beforeAutospacing="0" w:after="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hint="eastAsia" w:ascii="微软雅黑" w:hAnsi="微软雅黑" w:eastAsia="微软雅黑" w:cs="Helvetica"/>
          <w:color w:val="303538"/>
        </w:rPr>
        <w:tab/>
      </w:r>
      <w:r>
        <w:rPr>
          <w:rFonts w:ascii="Helvetica" w:hAnsi="Helvetica" w:cs="Helvetica"/>
          <w:color w:val="1F2426"/>
          <w:sz w:val="20"/>
          <w:szCs w:val="20"/>
        </w:rPr>
        <w:t>外部式css样式(也可称为外联式)就是把css代码写一个单独的外部文件中，这个css样式文件以“</w:t>
      </w:r>
      <w:r>
        <w:rPr>
          <w:rStyle w:val="7"/>
          <w:rFonts w:ascii="Consolas" w:hAnsi="Consolas" w:cs="Consolas"/>
          <w:color w:val="1F2426"/>
          <w:sz w:val="20"/>
          <w:szCs w:val="20"/>
          <w:bdr w:val="single" w:color="CCCCCC" w:sz="6" w:space="0"/>
          <w:shd w:val="clear" w:color="auto" w:fill="EEEEEE"/>
        </w:rPr>
        <w:t>.css</w:t>
      </w:r>
      <w:r>
        <w:rPr>
          <w:rFonts w:ascii="Helvetica" w:hAnsi="Helvetica" w:cs="Helvetica"/>
          <w:color w:val="1F2426"/>
          <w:sz w:val="20"/>
          <w:szCs w:val="20"/>
        </w:rPr>
        <w:t>”为扩展名，在&lt;head&gt;内（不是在&lt;style&gt;标签内）使用&lt;link&gt;标签将css样式文件链接到HTML文件内，如下面代码：</w:t>
      </w:r>
    </w:p>
    <w:p>
      <w:pPr>
        <w:pStyle w:val="3"/>
        <w:shd w:val="clear" w:color="auto" w:fill="E2E4EB"/>
        <w:spacing w:before="0" w:beforeAutospacing="0" w:after="0" w:afterAutospacing="0"/>
        <w:outlineLvl w:val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7"/>
          <w:rFonts w:ascii="Consolas" w:hAnsi="Consolas" w:cs="Consolas"/>
          <w:color w:val="1F2426"/>
          <w:sz w:val="20"/>
          <w:szCs w:val="20"/>
          <w:bdr w:val="single" w:color="CCCCCC" w:sz="6" w:space="0"/>
          <w:shd w:val="clear" w:color="auto" w:fill="EEEEEE"/>
        </w:rPr>
        <w:t>&lt;link href="</w:t>
      </w:r>
      <w:r>
        <w:rPr>
          <w:rStyle w:val="5"/>
          <w:rFonts w:ascii="Consolas" w:hAnsi="Consolas" w:cs="Consolas"/>
          <w:color w:val="1F2426"/>
          <w:sz w:val="20"/>
          <w:szCs w:val="20"/>
          <w:bdr w:val="single" w:color="CCCCCC" w:sz="6" w:space="0"/>
          <w:shd w:val="clear" w:color="auto" w:fill="EEEEEE"/>
        </w:rPr>
        <w:t>base.css</w:t>
      </w:r>
      <w:r>
        <w:rPr>
          <w:rStyle w:val="7"/>
          <w:rFonts w:ascii="Consolas" w:hAnsi="Consolas" w:cs="Consolas"/>
          <w:color w:val="1F2426"/>
          <w:sz w:val="20"/>
          <w:szCs w:val="20"/>
          <w:bdr w:val="single" w:color="CCCCCC" w:sz="6" w:space="0"/>
          <w:shd w:val="clear" w:color="auto" w:fill="EEEEEE"/>
        </w:rPr>
        <w:t>" rel="stylesheet" type="text/css" /&gt;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注意：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1、css样式文件名称以有意义的英文字母命名，如 main.css。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2、rel="stylesheet" type="text/css" 是固定写法不可修改。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3、&lt;link&gt;标签位置一般写在&lt;head&gt;标签之内。</w:t>
      </w:r>
    </w:p>
    <w:p>
      <w:pPr>
        <w:rPr>
          <w:rFonts w:hint="eastAsia" w:ascii="Consolas" w:hAnsi="Consolas" w:cs="Consolas"/>
          <w:color w:val="333333"/>
          <w:kern w:val="0"/>
          <w:sz w:val="20"/>
          <w:szCs w:val="20"/>
          <w:lang w:val="en-US" w:eastAsia="zh-CN"/>
        </w:rPr>
      </w:pPr>
    </w:p>
    <w:p>
      <w:pPr>
        <w:rPr>
          <w:rFonts w:hint="eastAsia" w:ascii="Consolas" w:hAnsi="Consolas" w:cs="Consolas"/>
          <w:color w:val="333333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333333"/>
          <w:kern w:val="0"/>
          <w:sz w:val="20"/>
          <w:szCs w:val="20"/>
          <w:lang w:val="en-US" w:eastAsia="zh-CN"/>
        </w:rPr>
        <w:t>内联&gt;嵌入&gt;外部</w:t>
      </w:r>
    </w:p>
    <w:p>
      <w:pP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val="en-US" w:eastAsia="zh-CN"/>
        </w:rPr>
        <w:t>3</w:t>
      </w:r>
      <w:r>
        <w:rPr>
          <w:rFonts w:hint="eastAsia" w:asciiTheme="minorEastAsia" w:hAnsiTheme="minorEastAsia" w:eastAsiaTheme="minorEastAsia" w:cstheme="minorEastAsia"/>
          <w:b/>
          <w:bCs/>
          <w:color w:val="333333"/>
          <w:kern w:val="0"/>
          <w:sz w:val="28"/>
          <w:szCs w:val="28"/>
          <w:lang w:val="en-US" w:eastAsia="zh-CN"/>
        </w:rPr>
        <w:t>选择器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选择器{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 xml:space="preserve">    样式;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}</w:t>
      </w:r>
    </w:p>
    <w:p>
      <w:pP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val="en-US" w:eastAsia="zh-CN"/>
        </w:rPr>
        <w:t>4类选择器(</w:t>
      </w:r>
      <w:r>
        <w:rPr>
          <w:rFonts w:hint="eastAsia" w:asciiTheme="minorEastAsia" w:hAnsiTheme="minorEastAsia" w:cstheme="minorEastAsia"/>
          <w:b w:val="0"/>
          <w:bCs w:val="0"/>
          <w:color w:val="333333"/>
          <w:kern w:val="0"/>
          <w:sz w:val="28"/>
          <w:szCs w:val="28"/>
          <w:lang w:val="en-US" w:eastAsia="zh-CN"/>
        </w:rPr>
        <w:t>最常用到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val="en-US" w:eastAsia="zh-CN"/>
        </w:rPr>
        <w:t>)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1、</w:t>
      </w:r>
      <w:r>
        <w:rPr>
          <w:rStyle w:val="5"/>
          <w:rFonts w:ascii="Helvetica" w:hAnsi="Helvetica" w:cs="Helvetica"/>
          <w:color w:val="1F2426"/>
          <w:sz w:val="20"/>
          <w:szCs w:val="20"/>
        </w:rPr>
        <w:t>英文圆点开头</w:t>
      </w:r>
    </w:p>
    <w:p>
      <w:pPr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2、其中</w:t>
      </w:r>
      <w:r>
        <w:rPr>
          <w:rStyle w:val="5"/>
          <w:rFonts w:ascii="Helvetica" w:hAnsi="Helvetica" w:cs="Helvetica"/>
          <w:color w:val="1F2426"/>
          <w:sz w:val="20"/>
          <w:szCs w:val="20"/>
        </w:rPr>
        <w:t>类选器名称</w:t>
      </w:r>
      <w:r>
        <w:rPr>
          <w:rFonts w:ascii="Helvetica" w:hAnsi="Helvetica" w:cs="Helvetica"/>
          <w:color w:val="1F2426"/>
          <w:sz w:val="20"/>
          <w:szCs w:val="20"/>
        </w:rPr>
        <w:t>可以任意起名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例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&lt;style type="text/css"&gt;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.poem{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ab/>
      </w: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color:blue;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&lt;/style&gt;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val="en-US" w:eastAsia="zh-CN"/>
        </w:rPr>
        <w:t>5id选择器</w:t>
      </w:r>
    </w:p>
    <w:p>
      <w:pPr>
        <w:rPr>
          <w:rFonts w:hint="eastAsia" w:asciiTheme="minorEastAsia" w:hAnsiTheme="minorEastAsia" w:cstheme="minorEastAsia"/>
          <w:b w:val="0"/>
          <w:bCs w:val="0"/>
          <w:color w:val="333333"/>
          <w:kern w:val="0"/>
          <w:sz w:val="22"/>
          <w:szCs w:val="22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1"/>
          <w:szCs w:val="21"/>
          <w:lang w:val="en-US" w:eastAsia="zh-CN"/>
        </w:rPr>
        <w:t>1 #号开头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333333"/>
          <w:kern w:val="0"/>
          <w:sz w:val="21"/>
          <w:szCs w:val="21"/>
          <w:lang w:val="en-US" w:eastAsia="zh-CN"/>
        </w:rPr>
        <w:t>2 只能出现一次</w:t>
      </w:r>
    </w:p>
    <w:p>
      <w:pP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val="en-US" w:eastAsia="zh-CN"/>
        </w:rPr>
        <w:t xml:space="preserve">6子选择器    </w:t>
      </w: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4"/>
          <w:szCs w:val="24"/>
          <w:lang w:val="en-US" w:eastAsia="zh-CN"/>
        </w:rPr>
        <w:t>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例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.region&gt;label[id="1"]{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ab/>
      </w: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color:red;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}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&lt;div class="region"&gt;right div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 xml:space="preserve">        </w:t>
      </w: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ab/>
      </w: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&lt;label&gt;&lt;input   type="checkbox" name="sex" checked="checked"/&gt;男&lt;/label&gt;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 xml:space="preserve">            &lt;input   type="checkbox" name="sex" checked="checked"/&gt;女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 xml:space="preserve">            &lt;</w:t>
      </w:r>
      <w:r>
        <w:rPr>
          <w:rFonts w:hint="eastAsia" w:ascii="Helvetica" w:hAnsi="Helvetica" w:cs="Helvetica"/>
          <w:color w:val="0000FF"/>
          <w:sz w:val="20"/>
          <w:szCs w:val="20"/>
          <w:lang w:val="en-US" w:eastAsia="zh-CN"/>
        </w:rPr>
        <w:t>label id="1"</w:t>
      </w: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&gt;地区&lt;/label&gt;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！=表示不等于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p[class="dotted"]等价于p.dotted</w:t>
      </w:r>
    </w:p>
    <w:p>
      <w:pPr>
        <w:rPr>
          <w:rFonts w:hint="eastAsia" w:asciiTheme="minorEastAsia" w:hAnsiTheme="minorEastAsia" w:cstheme="minorEastAsia"/>
          <w:b w:val="0"/>
          <w:bCs w:val="0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val="en-US" w:eastAsia="zh-CN"/>
        </w:rPr>
        <w:t>7后代选择器</w:t>
      </w:r>
      <w:r>
        <w:rPr>
          <w:rFonts w:hint="eastAsia" w:asciiTheme="minorEastAsia" w:hAnsiTheme="minorEastAsia" w:cstheme="minorEastAsia"/>
          <w:b w:val="0"/>
          <w:bCs w:val="0"/>
          <w:color w:val="333333"/>
          <w:kern w:val="0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color w:val="333333"/>
          <w:kern w:val="0"/>
          <w:sz w:val="24"/>
          <w:szCs w:val="24"/>
          <w:lang w:val="en-US" w:eastAsia="zh-CN"/>
        </w:rPr>
        <w:t>通过空格隔开,不论中间有多少层级</w:t>
      </w:r>
    </w:p>
    <w:p>
      <w:pPr>
        <w:rPr>
          <w:rFonts w:hint="eastAsia" w:asciiTheme="minorEastAsia" w:hAnsiTheme="minorEastAsia" w:cstheme="minorEastAsia"/>
          <w:b/>
          <w:bCs/>
          <w:color w:val="303538"/>
          <w:kern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color w:val="333333"/>
          <w:kern w:val="0"/>
          <w:sz w:val="28"/>
          <w:szCs w:val="28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/>
          <w:bCs/>
          <w:color w:val="303538"/>
          <w:kern w:val="0"/>
          <w:sz w:val="28"/>
          <w:szCs w:val="28"/>
        </w:rPr>
        <w:t>伪类选择符</w:t>
      </w:r>
      <w:r>
        <w:rPr>
          <w:rFonts w:hint="eastAsia" w:asciiTheme="minorEastAsia" w:hAnsiTheme="minorEastAsia" w:cstheme="minorEastAsia"/>
          <w:b/>
          <w:bCs/>
          <w:color w:val="303538"/>
          <w:kern w:val="0"/>
          <w:sz w:val="28"/>
          <w:szCs w:val="28"/>
          <w:lang w:val="en-US" w:eastAsia="zh-CN"/>
        </w:rPr>
        <w:t xml:space="preserve"> :</w:t>
      </w:r>
    </w:p>
    <w:p>
      <w:pPr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它允许给html不存在的标签（标签的某种状态）设置样式，比如说我们给html中一个标签元素的</w:t>
      </w:r>
      <w:r>
        <w:rPr>
          <w:rFonts w:ascii="Helvetica" w:hAnsi="Helvetica" w:cs="Helvetica"/>
          <w:color w:val="B22222"/>
          <w:sz w:val="20"/>
          <w:szCs w:val="20"/>
        </w:rPr>
        <w:t>鼠标滑过的状态</w:t>
      </w:r>
      <w:r>
        <w:rPr>
          <w:rFonts w:ascii="Helvetica" w:hAnsi="Helvetica" w:cs="Helvetica"/>
          <w:color w:val="1F2426"/>
          <w:sz w:val="20"/>
          <w:szCs w:val="20"/>
        </w:rPr>
        <w:t>来设置字体颜色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类名:动作{}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a:hover{color:red;}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</w:p>
    <w:p>
      <w:pPr>
        <w:rPr>
          <w:rStyle w:val="5"/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Style w:val="5"/>
          <w:rFonts w:hint="eastAsia" w:ascii="Helvetica" w:hAnsi="Helvetica" w:cs="Helvetica"/>
          <w:color w:val="1F2426"/>
          <w:sz w:val="20"/>
          <w:szCs w:val="20"/>
          <w:lang w:val="en-US" w:eastAsia="zh-CN"/>
        </w:rPr>
        <w:t>继承的权值为0.1,</w:t>
      </w:r>
      <w:r>
        <w:rPr>
          <w:rStyle w:val="5"/>
          <w:rFonts w:ascii="Helvetica" w:hAnsi="Helvetica" w:cs="Helvetica"/>
          <w:color w:val="1F2426"/>
          <w:sz w:val="20"/>
          <w:szCs w:val="20"/>
        </w:rPr>
        <w:t>标签的权值为1，类选择符的权值为10，ID选择符的权值最高为100。</w:t>
      </w:r>
      <w:r>
        <w:rPr>
          <w:rStyle w:val="5"/>
          <w:rFonts w:hint="eastAsia" w:ascii="Helvetica" w:hAnsi="Helvetica" w:cs="Helvetica"/>
          <w:color w:val="1F2426"/>
          <w:sz w:val="20"/>
          <w:szCs w:val="20"/>
          <w:lang w:val="en-US" w:eastAsia="zh-CN"/>
        </w:rPr>
        <w:t>权值相同就近原则</w:t>
      </w:r>
    </w:p>
    <w:p>
      <w:pPr>
        <w:rPr>
          <w:rStyle w:val="5"/>
          <w:rFonts w:hint="eastAsia" w:ascii="Consolas" w:hAnsi="Consolas" w:cs="Consolas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5"/>
          <w:rFonts w:hint="eastAsia" w:ascii="Helvetica" w:hAnsi="Helvetica" w:cs="Helvetica"/>
          <w:color w:val="1F2426"/>
          <w:sz w:val="20"/>
          <w:szCs w:val="20"/>
          <w:lang w:val="en-US" w:eastAsia="zh-CN"/>
        </w:rPr>
        <w:t>9</w:t>
      </w:r>
      <w:r>
        <w:rPr>
          <w:rStyle w:val="5"/>
          <w:rFonts w:ascii="Consolas" w:hAnsi="Consolas" w:cs="Consolas"/>
          <w:color w:val="B22222"/>
          <w:sz w:val="20"/>
          <w:szCs w:val="20"/>
        </w:rPr>
        <w:t>!important</w:t>
      </w:r>
      <w:r>
        <w:rPr>
          <w:rStyle w:val="5"/>
          <w:rFonts w:hint="eastAsia" w:ascii="Consolas" w:hAnsi="Consolas" w:cs="Consolas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最高权值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p{color:red</w:t>
      </w:r>
      <w:r>
        <w:rPr>
          <w:rStyle w:val="5"/>
          <w:rFonts w:ascii="Consolas" w:hAnsi="Consolas" w:cs="Consolas"/>
          <w:color w:val="B22222"/>
          <w:sz w:val="20"/>
          <w:szCs w:val="20"/>
        </w:rPr>
        <w:t>!important</w:t>
      </w:r>
      <w:r>
        <w:rPr>
          <w:rFonts w:ascii="Consolas" w:hAnsi="Consolas" w:cs="Consolas"/>
          <w:color w:val="333333"/>
          <w:sz w:val="20"/>
          <w:szCs w:val="20"/>
        </w:rPr>
        <w:t>;}</w:t>
      </w:r>
    </w:p>
    <w:p>
      <w:pPr>
        <w:rPr>
          <w:rFonts w:hint="eastAsia" w:ascii="微软雅黑" w:hAnsi="微软雅黑" w:eastAsia="微软雅黑" w:cs="Helvetica"/>
          <w:b/>
          <w:bCs/>
          <w:color w:val="303538"/>
          <w:kern w:val="0"/>
          <w:sz w:val="24"/>
        </w:rPr>
      </w:pPr>
      <w:r>
        <w:rPr>
          <w:rStyle w:val="5"/>
          <w:rFonts w:hint="eastAsia" w:ascii="Consolas" w:hAnsi="Consolas" w:cs="Consolas"/>
          <w:color w:val="000000" w:themeColor="text1"/>
          <w:sz w:val="20"/>
          <w:szCs w:val="20"/>
          <w:lang w:val="en-US" w:eastAsia="zh-CN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微软雅黑" w:hAnsi="微软雅黑" w:eastAsia="微软雅黑" w:cs="Helvetica"/>
          <w:b/>
          <w:bCs/>
          <w:color w:val="303538"/>
          <w:kern w:val="0"/>
          <w:sz w:val="24"/>
        </w:rPr>
        <w:t>CSS盒模型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5"/>
          <w:rFonts w:ascii="Helvetica" w:hAnsi="Helvetica" w:cs="Helvetica"/>
          <w:color w:val="1F2426"/>
          <w:sz w:val="20"/>
          <w:szCs w:val="20"/>
        </w:rPr>
        <w:t>常用的块状元素有：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&lt;div&gt;、&lt;p&gt;、&lt;h1&gt;...&lt;h6&gt;、&lt;ol&gt;、&lt;ul&gt;、&lt;dl&gt;、&lt;table&gt;、&lt;address&gt;、&lt;blockquote&gt; 、&lt;form&gt;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5"/>
          <w:rFonts w:ascii="Helvetica" w:hAnsi="Helvetica" w:cs="Helvetica"/>
          <w:color w:val="1F2426"/>
          <w:sz w:val="20"/>
          <w:szCs w:val="20"/>
        </w:rPr>
        <w:t>常用的内联元素有：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&lt;a&gt;、&lt;span&gt;、&lt;br&gt;、&lt;i&gt;、&lt;em&gt;、&lt;strong&gt;、&lt;label&gt;、&lt;q&gt;、&lt;var&gt;、&lt;cite&gt;、&lt;code&gt;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5"/>
          <w:rFonts w:ascii="Helvetica" w:hAnsi="Helvetica" w:cs="Helvetica"/>
          <w:color w:val="1F2426"/>
          <w:sz w:val="20"/>
          <w:szCs w:val="20"/>
        </w:rPr>
        <w:t>常用的内联块状元素有：</w:t>
      </w:r>
      <w:r>
        <w:rPr>
          <w:rFonts w:ascii="Helvetica" w:hAnsi="Helvetica" w:cs="Helvetica"/>
          <w:color w:val="1F2426"/>
          <w:sz w:val="11"/>
          <w:szCs w:val="11"/>
        </w:rPr>
        <w:t>&lt;</w:t>
      </w:r>
      <w:r>
        <w:rPr>
          <w:rFonts w:ascii="Helvetica" w:hAnsi="Helvetica" w:cs="Helvetica"/>
          <w:color w:val="1F2426"/>
          <w:sz w:val="32"/>
          <w:szCs w:val="32"/>
        </w:rPr>
        <w:t>img</w:t>
      </w:r>
      <w:r>
        <w:rPr>
          <w:rFonts w:ascii="Helvetica" w:hAnsi="Helvetica" w:cs="Helvetica"/>
          <w:color w:val="1F2426"/>
          <w:sz w:val="11"/>
          <w:szCs w:val="11"/>
        </w:rPr>
        <w:t>&gt;</w:t>
      </w:r>
      <w:r>
        <w:rPr>
          <w:rFonts w:ascii="Helvetica" w:hAnsi="Helvetica" w:cs="Helvetica"/>
          <w:color w:val="1F2426"/>
          <w:sz w:val="20"/>
          <w:szCs w:val="20"/>
        </w:rPr>
        <w:t>、&lt;input&gt;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</w:p>
    <w:p>
      <w:pPr>
        <w:rPr>
          <w:rFonts w:hint="eastAsia" w:ascii="微软雅黑" w:hAnsi="微软雅黑" w:eastAsia="微软雅黑" w:cs="Helvetica"/>
          <w:b/>
          <w:bCs/>
          <w:color w:val="303538"/>
          <w:kern w:val="0"/>
          <w:sz w:val="22"/>
          <w:szCs w:val="22"/>
          <w:lang w:val="en-US" w:eastAsia="zh-CN"/>
        </w:rPr>
      </w:pPr>
      <w:r>
        <w:rPr>
          <w:rFonts w:hint="eastAsia" w:ascii="微软雅黑" w:hAnsi="微软雅黑" w:eastAsia="微软雅黑" w:cs="Helvetica"/>
          <w:b/>
          <w:bCs/>
          <w:color w:val="303538"/>
          <w:kern w:val="0"/>
          <w:sz w:val="22"/>
          <w:szCs w:val="22"/>
          <w:lang w:val="en-US" w:eastAsia="zh-CN"/>
        </w:rPr>
        <w:t>块元素可以设置元素的宽高，行高，高度，边距等值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a{display:block;}</w:t>
      </w:r>
    </w:p>
    <w:p>
      <w:pPr>
        <w:pStyle w:val="2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EEEEEE"/>
        <w:spacing w:line="384" w:lineRule="atLeast"/>
        <w:rPr>
          <w:rFonts w:ascii="Consolas" w:hAnsi="Consolas" w:cs="Consolas"/>
          <w:color w:val="333333"/>
          <w:sz w:val="20"/>
          <w:szCs w:val="20"/>
        </w:rPr>
      </w:pPr>
      <w:r>
        <w:rPr>
          <w:rFonts w:ascii="Consolas" w:hAnsi="Consolas" w:cs="Consolas"/>
          <w:color w:val="333333"/>
          <w:sz w:val="20"/>
          <w:szCs w:val="20"/>
        </w:rPr>
        <w:t>a{display:</w:t>
      </w:r>
      <w:r>
        <w:rPr>
          <w:rFonts w:hint="eastAsia" w:ascii="Consolas" w:hAnsi="Consolas" w:cs="Consolas"/>
          <w:color w:val="333333"/>
          <w:sz w:val="20"/>
          <w:szCs w:val="20"/>
          <w:lang w:val="en-US" w:eastAsia="zh-CN"/>
        </w:rPr>
        <w:t>incline-</w:t>
      </w:r>
      <w:r>
        <w:rPr>
          <w:rFonts w:ascii="Consolas" w:hAnsi="Consolas" w:cs="Consolas"/>
          <w:color w:val="333333"/>
          <w:sz w:val="20"/>
          <w:szCs w:val="20"/>
        </w:rPr>
        <w:t>block;}</w:t>
      </w:r>
    </w:p>
    <w:p>
      <w:pPr>
        <w:rPr>
          <w:rFonts w:hint="eastAsia" w:ascii="微软雅黑" w:hAnsi="微软雅黑" w:eastAsia="微软雅黑" w:cs="Helvetica"/>
          <w:b w:val="0"/>
          <w:bCs w:val="0"/>
          <w:color w:val="303538"/>
          <w:kern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Helvetica"/>
          <w:b w:val="0"/>
          <w:bCs w:val="0"/>
          <w:color w:val="303538"/>
          <w:kern w:val="0"/>
          <w:sz w:val="21"/>
          <w:szCs w:val="21"/>
          <w:lang w:val="en-US" w:eastAsia="zh-CN"/>
        </w:rPr>
        <w:t>可以将a转为块级元素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Style w:val="5"/>
          <w:rFonts w:ascii="Helvetica" w:hAnsi="Helvetica" w:cs="Helvetica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内联元素特点</w:t>
      </w:r>
      <w:r>
        <w:rPr>
          <w:rStyle w:val="5"/>
          <w:rFonts w:ascii="Helvetica" w:hAnsi="Helvetica" w:cs="Helvetica"/>
          <w:color w:val="1F2426"/>
          <w:sz w:val="20"/>
          <w:szCs w:val="20"/>
        </w:rPr>
        <w:t>：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1、和其他元素都在一行上；</w:t>
      </w:r>
    </w:p>
    <w:p>
      <w:pPr>
        <w:pStyle w:val="3"/>
        <w:shd w:val="clear" w:color="auto" w:fill="E2E4EB"/>
        <w:spacing w:before="120" w:beforeAutospacing="0" w:after="120" w:afterAutospacing="0"/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2、元素的高度、宽度、行高及顶部和底部边距</w:t>
      </w:r>
      <w:r>
        <w:rPr>
          <w:rStyle w:val="5"/>
          <w:rFonts w:ascii="Helvetica" w:hAnsi="Helvetica" w:cs="Helvetica"/>
          <w:color w:val="B22222"/>
          <w:sz w:val="20"/>
          <w:szCs w:val="20"/>
        </w:rPr>
        <w:t>不可</w:t>
      </w:r>
      <w:r>
        <w:rPr>
          <w:rFonts w:ascii="Helvetica" w:hAnsi="Helvetica" w:cs="Helvetica"/>
          <w:color w:val="1F2426"/>
          <w:sz w:val="20"/>
          <w:szCs w:val="20"/>
        </w:rPr>
        <w:t>设置；</w:t>
      </w:r>
    </w:p>
    <w:p>
      <w:pPr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3、元素的宽度就是它包含的文字或图片的宽度，不可改变。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drawing>
          <wp:inline distT="0" distB="0" distL="114300" distR="114300">
            <wp:extent cx="4686935" cy="3514090"/>
            <wp:effectExtent l="0" t="0" r="6985" b="6350"/>
            <wp:docPr id="1" name="图片 1" descr="和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和模型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3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4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15"/>
          <w:szCs w:val="15"/>
          <w:shd w:val="clear" w:fill="FDFCF8"/>
        </w:rPr>
        <w:t>element : 元素。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4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15"/>
          <w:szCs w:val="15"/>
          <w:shd w:val="clear" w:fill="FDFCF8"/>
        </w:rPr>
        <w:t>padding : 内边距，也有资料将其翻译为填充。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4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15"/>
          <w:szCs w:val="15"/>
          <w:shd w:val="clear" w:fill="FDFCF8"/>
        </w:rPr>
        <w:t>border : 边框。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5"/>
          <w:szCs w:val="15"/>
          <w:shd w:val="clear" w:fill="FDFCF8"/>
          <w:lang w:val="en-US" w:eastAsia="zh-CN"/>
        </w:rPr>
        <w:t>//实际的边框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rFonts w:hint="eastAsia" w:asciiTheme="minorEastAsia" w:hAnsiTheme="minorEastAsia" w:eastAsiaTheme="minorEastAsia" w:cstheme="minorEastAsia"/>
          <w:b/>
          <w:bCs/>
          <w:sz w:val="32"/>
          <w:szCs w:val="40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caps w:val="0"/>
          <w:color w:val="000000"/>
          <w:spacing w:val="0"/>
          <w:sz w:val="15"/>
          <w:szCs w:val="15"/>
          <w:shd w:val="clear" w:fill="FDFCF8"/>
        </w:rPr>
        <w:t>margin : 外边距，也有资料将其翻译为空白或空白边。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000000"/>
          <w:spacing w:val="0"/>
          <w:sz w:val="15"/>
          <w:szCs w:val="15"/>
          <w:shd w:val="clear" w:fill="FDFCF8"/>
          <w:lang w:val="en-US" w:eastAsia="zh-CN"/>
        </w:rPr>
        <w:t>//也就是与其他边框间隔的部分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.box {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width: 198px;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height: 200px;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border: 1px solid #ffe2a3;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margin: 50px 0 0 50px;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position: relative;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4"/>
        </w:rPr>
        <w:t>}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8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2"/>
          <w:szCs w:val="40"/>
        </w:rPr>
        <w:t>padding-</w:t>
      </w:r>
      <w:r>
        <w:rPr>
          <w:rFonts w:hint="eastAsia" w:asciiTheme="minorEastAsia" w:hAnsiTheme="minorEastAsia" w:cstheme="minorEastAsia"/>
          <w:b/>
          <w:bCs/>
          <w:sz w:val="32"/>
          <w:szCs w:val="40"/>
          <w:lang w:val="en-US" w:eastAsia="zh-CN"/>
        </w:rPr>
        <w:t>right/left/bottom/top   : cm/%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8" w:beforeAutospacing="0" w:after="0" w:afterAutospacing="0"/>
        <w:ind w:right="0" w:rightChars="0"/>
        <w:jc w:val="left"/>
        <w:rPr>
          <w:rFonts w:hint="eastAsia" w:asciiTheme="minorEastAsia" w:hAnsiTheme="minorEastAsia" w:cs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32"/>
          <w:szCs w:val="40"/>
          <w:lang w:val="en-US" w:eastAsia="zh-CN"/>
        </w:rPr>
        <w:t>例: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&lt;html&gt;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&lt;head&gt;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&lt;style type="text/css"&gt;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td {padding-right: 6cm}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&lt;/style&gt;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&lt;/head&gt;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&lt;body&gt;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&lt;table border="1"&gt;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&lt;tr&gt;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&lt;td&gt;</w:t>
      </w:r>
    </w:p>
    <w:p>
      <w:pPr>
        <w:ind w:firstLine="800" w:firstLineChars="400"/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这个表格单元拥有左内边距。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&lt;/td&gt;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&lt;/tr&gt;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&lt;/table&gt;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&lt;/body&gt;</w:t>
      </w: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</w:p>
    <w:p>
      <w:pP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 w:eastAsiaTheme="minorEastAsia"/>
          <w:color w:val="1F2426"/>
          <w:sz w:val="20"/>
          <w:szCs w:val="20"/>
          <w:lang w:val="en-US" w:eastAsia="zh-CN"/>
        </w:rPr>
        <w:t>&lt;/html&gt;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可以用CSS定义浮动，将两个div进行并排显示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&lt;&lt;!DOCTYPE html&gt;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&lt;html lang="en"&gt;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&lt;head&gt;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ab/>
      </w: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&lt;meta charset="UTF-8"&gt;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ab/>
      </w: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&lt;title&gt;Document&lt;/title&gt;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&lt;/head&gt;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&lt;style type="text/css"&gt;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ab/>
      </w: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div{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 xml:space="preserve">    width:200px;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 xml:space="preserve">    height:200px;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 xml:space="preserve">    border:2px red solid;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 xml:space="preserve">    float:left;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}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&lt;/style&gt;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&lt;body&gt;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&lt;div id="div1"&gt;&lt;/div&gt;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&lt;div id="div2"&gt;&lt;/div&gt;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&lt;/body&gt;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&lt;/html&gt;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174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9"/>
          <w:szCs w:val="9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3F88BF"/>
          <w:spacing w:val="0"/>
          <w:sz w:val="15"/>
          <w:szCs w:val="15"/>
          <w:u w:val="none"/>
          <w:shd w:val="clear" w:fill="FFFFFF"/>
          <w:lang w:val="en-US" w:eastAsia="zh-CN"/>
        </w:rPr>
        <w:t>absoulte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F88BF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F88BF"/>
          <w:spacing w:val="0"/>
          <w:sz w:val="15"/>
          <w:szCs w:val="15"/>
          <w:u w:val="none"/>
          <w:shd w:val="clear" w:fill="FFFFFF"/>
        </w:rPr>
        <w:instrText xml:space="preserve"> HYPERLINK "https://www.baidu.com/s?wd=%E7%BB%9D%E5%AF%B9%E5%AE%9A%E4%BD%8D&amp;tn=44039180_cpr&amp;fenlei=mv6quAkxTZn0IZRqIHckPjm4nH00T1dbrjf3uAcvPyn3m1cYPvf30ZwV5Hcvrjm3rH6sPfKWUMw85HfYnjn4nH6sgvPsT6KdThsqpZwYTjCEQLGCpyw9Uz4Bmy-bIi4WUvYETgN-TLwGUv3EP1fYrHn3nHmsPjczrjDLrjRz" \t "https://zhidao.baidu.com/question/_blank" </w:instrTex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F88BF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/>
          <w:bCs/>
          <w:i w:val="0"/>
          <w:caps w:val="0"/>
          <w:color w:val="3F88BF"/>
          <w:spacing w:val="0"/>
          <w:sz w:val="15"/>
          <w:szCs w:val="15"/>
          <w:u w:val="none"/>
          <w:shd w:val="clear" w:fill="FFFFFF"/>
        </w:rPr>
        <w:t>绝对定位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F88BF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就是相对于父元素的定位，不受父元素内其他子元素的影响；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而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F88BF"/>
          <w:spacing w:val="0"/>
          <w:sz w:val="15"/>
          <w:szCs w:val="15"/>
          <w:u w:val="none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F88BF"/>
          <w:spacing w:val="0"/>
          <w:sz w:val="15"/>
          <w:szCs w:val="15"/>
          <w:u w:val="none"/>
          <w:shd w:val="clear" w:fill="FFFFFF"/>
        </w:rPr>
        <w:instrText xml:space="preserve"> HYPERLINK "https://www.baidu.com/s?wd=%E7%9B%B8%E5%AF%B9%E5%AE%9A%E4%BD%8D&amp;tn=44039180_cpr&amp;fenlei=mv6quAkxTZn0IZRqIHckPjm4nH00T1dbrjf3uAcvPyn3m1cYPvf30ZwV5Hcvrjm3rH6sPfKWUMw85HfYnjn4nH6sgvPsT6KdThsqpZwYTjCEQLGCpyw9Uz4Bmy-bIi4WUvYETgN-TLwGUv3EP1fYrHn3nHmsPjczrjDLrjRz" \t "https://zhidao.baidu.com/question/_blank" </w:instrTex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F88BF"/>
          <w:spacing w:val="0"/>
          <w:sz w:val="15"/>
          <w:szCs w:val="15"/>
          <w:u w:val="none"/>
          <w:shd w:val="clear" w:fill="FFFFFF"/>
        </w:rPr>
        <w:fldChar w:fldCharType="separate"/>
      </w:r>
      <w:r>
        <w:rPr>
          <w:rStyle w:val="6"/>
          <w:rFonts w:hint="default" w:ascii="PingFang SC" w:hAnsi="PingFang SC" w:eastAsia="PingFang SC" w:cs="PingFang SC"/>
          <w:b/>
          <w:bCs/>
          <w:i w:val="0"/>
          <w:caps w:val="0"/>
          <w:color w:val="3F88BF"/>
          <w:spacing w:val="0"/>
          <w:sz w:val="15"/>
          <w:szCs w:val="15"/>
          <w:u w:val="none"/>
          <w:shd w:val="clear" w:fill="FFFFFF"/>
        </w:rPr>
        <w:t>相对定位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F88BF"/>
          <w:spacing w:val="0"/>
          <w:sz w:val="15"/>
          <w:szCs w:val="15"/>
          <w:u w:val="none"/>
          <w:shd w:val="clear" w:fill="FFFFFF"/>
        </w:rPr>
        <w:fldChar w:fldCharType="end"/>
      </w:r>
      <w:r>
        <w:rPr>
          <w:rFonts w:hint="eastAsia" w:ascii="PingFang SC" w:hAnsi="PingFang SC" w:cs="PingFang SC"/>
          <w:b/>
          <w:bCs/>
          <w:i w:val="0"/>
          <w:caps w:val="0"/>
          <w:color w:val="3F88BF"/>
          <w:spacing w:val="0"/>
          <w:sz w:val="15"/>
          <w:szCs w:val="15"/>
          <w:u w:val="none"/>
          <w:shd w:val="clear" w:fill="FFFFFF"/>
          <w:lang w:val="en-US" w:eastAsia="zh-CN"/>
        </w:rPr>
        <w:t>relative</w:t>
      </w: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15"/>
          <w:szCs w:val="15"/>
          <w:shd w:val="clear" w:fill="FFFFFF"/>
        </w:rPr>
        <w:t>是相对于同级元素的定位，也就是上一个同级元素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</w:p>
    <w:p>
      <w:pPr>
        <w:rPr>
          <w:rFonts w:hint="eastAsia" w:ascii="微软雅黑" w:hAnsi="微软雅黑" w:eastAsia="微软雅黑" w:cs="Helvetica"/>
          <w:color w:val="303538"/>
          <w:kern w:val="0"/>
          <w:sz w:val="24"/>
        </w:rPr>
      </w:pPr>
      <w:r>
        <w:rPr>
          <w:rFonts w:hint="eastAsia" w:ascii="微软雅黑" w:hAnsi="微软雅黑" w:eastAsia="微软雅黑" w:cs="Helvetica"/>
          <w:color w:val="303538"/>
          <w:kern w:val="0"/>
          <w:sz w:val="24"/>
        </w:rPr>
        <w:t>固定定位</w:t>
      </w:r>
    </w:p>
    <w:p>
      <w:pPr>
        <w:rPr>
          <w:rFonts w:ascii="Helvetica" w:hAnsi="Helvetica" w:cs="Helvetica"/>
          <w:color w:val="1F2426"/>
          <w:sz w:val="20"/>
          <w:szCs w:val="20"/>
        </w:rPr>
      </w:pPr>
      <w:r>
        <w:rPr>
          <w:rFonts w:ascii="Helvetica" w:hAnsi="Helvetica" w:cs="Helvetica"/>
          <w:color w:val="1F2426"/>
          <w:sz w:val="20"/>
          <w:szCs w:val="20"/>
        </w:rPr>
        <w:t>fixed：表示固定定位，与absolute定位类型类似，但它的相对移动的坐标是视图（</w:t>
      </w:r>
      <w:r>
        <w:rPr>
          <w:rStyle w:val="5"/>
          <w:rFonts w:ascii="Helvetica" w:hAnsi="Helvetica" w:cs="Helvetica"/>
          <w:color w:val="1F2426"/>
          <w:sz w:val="20"/>
          <w:szCs w:val="20"/>
        </w:rPr>
        <w:t>屏幕内的网页窗口</w:t>
      </w:r>
      <w:r>
        <w:rPr>
          <w:rFonts w:ascii="Helvetica" w:hAnsi="Helvetica" w:cs="Helvetica"/>
          <w:color w:val="1F2426"/>
          <w:sz w:val="20"/>
          <w:szCs w:val="20"/>
        </w:rPr>
        <w:t>）本身。由于视图本身是固定的，它不会随浏览器窗口的滚动条滚动而变化</w:t>
      </w:r>
    </w:p>
    <w:p>
      <w:pPr>
        <w:rPr>
          <w:rFonts w:ascii="Helvetica" w:hAnsi="Helvetica" w:cs="Helvetica"/>
          <w:color w:val="1F2426"/>
          <w:sz w:val="20"/>
          <w:szCs w:val="20"/>
        </w:rPr>
      </w:pP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行高跟高度一致的时候则上下居中</w:t>
      </w: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</w:p>
    <w:p>
      <w:pP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</w:pP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0"/>
          <w:szCs w:val="20"/>
          <w:shd w:val="clear" w:fill="FDFCF8"/>
        </w:rPr>
      </w:pPr>
      <w:r>
        <w:rPr>
          <w:rFonts w:hint="eastAsia" w:ascii="Helvetica" w:hAnsi="Helvetica" w:cs="Helvetica"/>
          <w:color w:val="1F2426"/>
          <w:sz w:val="20"/>
          <w:szCs w:val="20"/>
          <w:lang w:val="en-US" w:eastAsia="zh-CN"/>
        </w:rPr>
        <w:t>Z-index表示层级:</w:t>
      </w: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0"/>
          <w:szCs w:val="20"/>
          <w:shd w:val="clear" w:fill="FDFCF8"/>
        </w:rPr>
        <w:t>可用于将在一个元素放置于另一元素之后。</w:t>
      </w:r>
    </w:p>
    <w:p>
      <w:pP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20"/>
          <w:szCs w:val="20"/>
          <w:shd w:val="clear" w:fill="FDFCF8"/>
        </w:rPr>
      </w:pPr>
    </w:p>
    <w:p>
      <w:pP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0"/>
          <w:szCs w:val="20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0"/>
          <w:szCs w:val="20"/>
          <w:shd w:val="clear" w:fill="FDFCF8"/>
          <w:lang w:val="en-US" w:eastAsia="zh-CN"/>
        </w:rPr>
        <w:t>通过margin-bottom: -1px</w:t>
      </w:r>
    </w:p>
    <w:p>
      <w:pP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0"/>
          <w:szCs w:val="20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0"/>
          <w:szCs w:val="20"/>
          <w:shd w:val="clear" w:fill="FDFCF8"/>
          <w:lang w:val="en-US" w:eastAsia="zh-CN"/>
        </w:rPr>
        <w:t>border-bottom-color: 实际边框的颜色设置为白色</w:t>
      </w:r>
    </w:p>
    <w:p>
      <w:pP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0"/>
          <w:szCs w:val="20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0"/>
          <w:szCs w:val="20"/>
          <w:shd w:val="clear" w:fill="FDFCF8"/>
          <w:lang w:val="en-US" w:eastAsia="zh-CN"/>
        </w:rPr>
        <w:t>可以达到隐藏边框的效果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b/>
          <w:bCs/>
          <w:sz w:val="32"/>
          <w:szCs w:val="40"/>
        </w:rPr>
      </w:pPr>
      <w:r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begin"/>
      </w:r>
      <w:r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instrText xml:space="preserve"> HYPERLINK "http://www.w3school.com.cn/cssref/pr_border-top_style.asp" \o "CSS border-top-style 属性" </w:instrText>
      </w:r>
      <w:r>
        <w:rPr>
          <w:rFonts w:hint="eastAsia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separate"/>
      </w:r>
      <w:r>
        <w:rPr>
          <w:rStyle w:val="6"/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t>border-top-style</w:t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b/>
          <w:bCs/>
          <w:sz w:val="32"/>
          <w:szCs w:val="40"/>
        </w:rPr>
      </w:pP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instrText xml:space="preserve"> HYPERLINK "http://www.w3school.com.cn/cssref/pr_border-right_style.asp" \o "CSS border-right-style 属性" </w:instrText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separate"/>
      </w:r>
      <w:r>
        <w:rPr>
          <w:rStyle w:val="6"/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t>border-right-style</w:t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b/>
          <w:bCs/>
          <w:sz w:val="32"/>
          <w:szCs w:val="40"/>
        </w:rPr>
      </w:pP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instrText xml:space="preserve"> HYPERLINK "http://www.w3school.com.cn/cssref/pr_border-bottom_style.asp" \o "CSS border-bottom-style 属性" </w:instrText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separate"/>
      </w:r>
      <w:r>
        <w:rPr>
          <w:rStyle w:val="6"/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t>border-bottom-style</w:t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8" w:beforeAutospacing="0" w:after="0" w:afterAutospacing="0"/>
        <w:ind w:left="210" w:right="0" w:hanging="360"/>
        <w:jc w:val="left"/>
        <w:rPr>
          <w:b/>
          <w:bCs/>
          <w:sz w:val="32"/>
          <w:szCs w:val="40"/>
        </w:rPr>
      </w:pP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begin"/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instrText xml:space="preserve"> HYPERLINK "http://www.w3school.com.cn/cssref/pr_border-left_style.asp" \o "CSS border-left-style 属性" </w:instrText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separate"/>
      </w:r>
      <w:r>
        <w:rPr>
          <w:rStyle w:val="6"/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t>border-left-style</w:t>
      </w:r>
      <w:r>
        <w:rPr>
          <w:rFonts w:hint="default" w:ascii="PingFangSC-Regular" w:hAnsi="PingFangSC-Regular" w:eastAsia="PingFangSC-Regular" w:cs="PingFangSC-Regular"/>
          <w:b/>
          <w:bCs/>
          <w:i w:val="0"/>
          <w:caps w:val="0"/>
          <w:color w:val="900B09"/>
          <w:spacing w:val="0"/>
          <w:sz w:val="15"/>
          <w:szCs w:val="15"/>
          <w:u w:val="none"/>
          <w:shd w:val="clear" w:fill="FDFCF8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18" w:beforeAutospacing="0" w:after="0" w:afterAutospacing="0"/>
        <w:ind w:right="0" w:rightChars="0"/>
        <w:jc w:val="left"/>
        <w:rPr>
          <w:b/>
          <w:bCs/>
          <w:sz w:val="32"/>
          <w:szCs w:val="4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174" w:lineRule="atLeast"/>
        <w:ind w:left="0" w:right="0" w:firstLine="0"/>
        <w:rPr>
          <w:rFonts w:hint="eastAsia" w:ascii="PingFang SC" w:hAnsi="PingFang SC" w:cs="PingFang SC"/>
          <w:b/>
          <w:bCs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</w:pPr>
      <w:r>
        <w:rPr>
          <w:rFonts w:hint="default" w:ascii="PingFang SC" w:hAnsi="PingFang SC" w:eastAsia="PingFang SC" w:cs="PingFang SC"/>
          <w:b/>
          <w:bCs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</w:rPr>
        <w:t>ul就是项目列表，li就是列表项</w:t>
      </w:r>
      <w:r>
        <w:rPr>
          <w:rFonts w:hint="eastAsia" w:ascii="PingFang SC" w:hAnsi="PingFang SC" w:cs="PingFang SC"/>
          <w:b/>
          <w:bCs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FFFFF"/>
          <w:lang w:val="en-US" w:eastAsia="zh-CN"/>
        </w:rPr>
        <w:t>,一个li就是对应一行,可以用来做选择界面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 w:after="60" w:afterAutospacing="0" w:line="174" w:lineRule="atLeast"/>
        <w:ind w:left="0" w:right="0" w:firstLine="0"/>
        <w:rPr>
          <w:rFonts w:hint="eastAsia" w:ascii="PingFang SC" w:hAnsi="PingFang SC" w:cs="PingFang SC"/>
          <w:b/>
          <w:bCs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 SC" w:hAnsi="PingFang SC" w:cs="PingFang SC"/>
          <w:b/>
          <w:bCs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>.menu &gt; ul &gt; li:hover &gt; .expanded-menu {display: block;}</w:t>
      </w:r>
    </w:p>
    <w:p>
      <w:pP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20"/>
          <w:szCs w:val="20"/>
          <w:shd w:val="clear" w:fill="FDFCF8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FA412"/>
    <w:multiLevelType w:val="multilevel"/>
    <w:tmpl w:val="5A9FA4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A110FE"/>
    <w:multiLevelType w:val="multilevel"/>
    <w:tmpl w:val="5AA110F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342AF"/>
    <w:rsid w:val="024E498D"/>
    <w:rsid w:val="06220B57"/>
    <w:rsid w:val="097623F1"/>
    <w:rsid w:val="0E3620F5"/>
    <w:rsid w:val="10E567BA"/>
    <w:rsid w:val="136E0BC5"/>
    <w:rsid w:val="13B538A5"/>
    <w:rsid w:val="155A7E76"/>
    <w:rsid w:val="159F518F"/>
    <w:rsid w:val="165A7C3E"/>
    <w:rsid w:val="18BF19CE"/>
    <w:rsid w:val="1AA0226D"/>
    <w:rsid w:val="1E576EC9"/>
    <w:rsid w:val="1F936782"/>
    <w:rsid w:val="24435146"/>
    <w:rsid w:val="268731B2"/>
    <w:rsid w:val="26CC5BC3"/>
    <w:rsid w:val="2748053D"/>
    <w:rsid w:val="2938372C"/>
    <w:rsid w:val="298D4955"/>
    <w:rsid w:val="2A423C88"/>
    <w:rsid w:val="2C27638D"/>
    <w:rsid w:val="2E4C54AA"/>
    <w:rsid w:val="2F327ABE"/>
    <w:rsid w:val="32966DB2"/>
    <w:rsid w:val="32B344DC"/>
    <w:rsid w:val="32E746D4"/>
    <w:rsid w:val="33DD2EE2"/>
    <w:rsid w:val="345F194C"/>
    <w:rsid w:val="349E1532"/>
    <w:rsid w:val="364B46DC"/>
    <w:rsid w:val="37332336"/>
    <w:rsid w:val="38790AA3"/>
    <w:rsid w:val="38F57BB2"/>
    <w:rsid w:val="39450579"/>
    <w:rsid w:val="3B6739CE"/>
    <w:rsid w:val="3F2D7CEB"/>
    <w:rsid w:val="3F565B2F"/>
    <w:rsid w:val="3FD030B6"/>
    <w:rsid w:val="3FD92CA6"/>
    <w:rsid w:val="428D3F2E"/>
    <w:rsid w:val="44293886"/>
    <w:rsid w:val="453E3B0F"/>
    <w:rsid w:val="48B0411B"/>
    <w:rsid w:val="48CA5F65"/>
    <w:rsid w:val="492B2A5D"/>
    <w:rsid w:val="4AFD7A24"/>
    <w:rsid w:val="4B6F3C4A"/>
    <w:rsid w:val="4C0B3BD3"/>
    <w:rsid w:val="4F144449"/>
    <w:rsid w:val="4F585C83"/>
    <w:rsid w:val="4FBA74DE"/>
    <w:rsid w:val="50076D61"/>
    <w:rsid w:val="50DD71A4"/>
    <w:rsid w:val="52553232"/>
    <w:rsid w:val="543F480F"/>
    <w:rsid w:val="547774B7"/>
    <w:rsid w:val="55C73D2B"/>
    <w:rsid w:val="585E5FD2"/>
    <w:rsid w:val="587823BA"/>
    <w:rsid w:val="588147F3"/>
    <w:rsid w:val="58851B02"/>
    <w:rsid w:val="5897082E"/>
    <w:rsid w:val="5D941625"/>
    <w:rsid w:val="66CD560A"/>
    <w:rsid w:val="68A40C53"/>
    <w:rsid w:val="68D00B54"/>
    <w:rsid w:val="68E62C6B"/>
    <w:rsid w:val="6B8B54C6"/>
    <w:rsid w:val="71E32128"/>
    <w:rsid w:val="73D62D24"/>
    <w:rsid w:val="746224AA"/>
    <w:rsid w:val="74C52860"/>
    <w:rsid w:val="757805AD"/>
    <w:rsid w:val="767874AF"/>
    <w:rsid w:val="77BB35A4"/>
    <w:rsid w:val="78567719"/>
    <w:rsid w:val="7B945180"/>
    <w:rsid w:val="7B9C7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3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0"/>
    <w:rPr>
      <w:b/>
      <w:bCs/>
    </w:rPr>
  </w:style>
  <w:style w:type="character" w:styleId="6">
    <w:name w:val="Hyperlink"/>
    <w:basedOn w:val="4"/>
    <w:uiPriority w:val="0"/>
    <w:rPr>
      <w:color w:val="0000FF"/>
      <w:u w:val="single"/>
    </w:rPr>
  </w:style>
  <w:style w:type="character" w:styleId="7">
    <w:name w:val="HTML Code"/>
    <w:basedOn w:val="4"/>
    <w:uiPriority w:val="0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80686</dc:creator>
  <cp:lastModifiedBy>80686</cp:lastModifiedBy>
  <dcterms:modified xsi:type="dcterms:W3CDTF">2018-03-09T02:08:46Z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