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9"/>
      </w:tblGrid>
      <w:tr w:rsidR="003A6DBA" w14:paraId="4D8B03D6" w14:textId="77777777" w:rsidTr="00AD6CAF">
        <w:trPr>
          <w:trHeight w:val="769"/>
        </w:trPr>
        <w:tc>
          <w:tcPr>
            <w:tcW w:w="8109" w:type="dxa"/>
          </w:tcPr>
          <w:p w14:paraId="56D84EF5" w14:textId="77777777" w:rsidR="003A6DBA" w:rsidRPr="00B03FBC" w:rsidRDefault="003A6DBA" w:rsidP="00E33F88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bookmarkStart w:id="0" w:name="_Hlk70154702"/>
            <w:r w:rsidRPr="00B03FBC">
              <w:rPr>
                <w:rFonts w:ascii="黑体" w:eastAsia="黑体" w:hint="eastAsia"/>
                <w:b/>
                <w:sz w:val="24"/>
              </w:rPr>
              <w:t>五、数据记录：</w:t>
            </w:r>
          </w:p>
          <w:p w14:paraId="4359F1DC" w14:textId="5636E041" w:rsidR="003A6DBA" w:rsidRPr="00227E05" w:rsidRDefault="003A6DBA" w:rsidP="00E33F88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/>
                <w:szCs w:val="21"/>
                <w:u w:val="single"/>
              </w:rPr>
              <w:t>1</w:t>
            </w:r>
            <w:r w:rsidR="00E43348">
              <w:rPr>
                <w:rFonts w:ascii="宋体" w:hAnsi="宋体"/>
                <w:szCs w:val="21"/>
                <w:u w:val="single"/>
              </w:rPr>
              <w:t>8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</w:t>
            </w:r>
            <w:r w:rsidRPr="00C44F2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EA43EB"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高梓涛             </w:t>
            </w:r>
          </w:p>
          <w:p w14:paraId="6CA04B21" w14:textId="77777777" w:rsidR="003A6DBA" w:rsidRPr="003F55C8" w:rsidRDefault="003A6DBA" w:rsidP="00E33F88">
            <w:pPr>
              <w:rPr>
                <w:rFonts w:hAnsi="宋体"/>
                <w:b/>
                <w:bCs/>
                <w:color w:val="000000"/>
                <w:szCs w:val="21"/>
              </w:rPr>
            </w:pP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1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、用比较法测量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℃"/>
              </w:smartTagPr>
              <w:r w:rsidRPr="003F55C8">
                <w:rPr>
                  <w:rFonts w:hAnsi="宋体" w:hint="eastAsia"/>
                  <w:b/>
                  <w:bCs/>
                  <w:color w:val="000000"/>
                  <w:szCs w:val="21"/>
                </w:rPr>
                <w:t>100</w:t>
              </w:r>
              <w:r w:rsidRPr="003F55C8">
                <w:rPr>
                  <w:rFonts w:hAnsi="宋体" w:hint="eastAsia"/>
                  <w:b/>
                  <w:bCs/>
                  <w:color w:val="000000"/>
                  <w:szCs w:val="21"/>
                </w:rPr>
                <w:t>℃</w:t>
              </w:r>
            </w:smartTag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时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Fe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和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Al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的比热容</w:t>
            </w:r>
          </w:p>
          <w:p w14:paraId="5C6F1265" w14:textId="77777777" w:rsidR="003A6DBA" w:rsidRDefault="003A6DBA" w:rsidP="00E33F88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样品质量：</w:t>
            </w:r>
            <w:r w:rsidRPr="003F55C8">
              <w:rPr>
                <w:color w:val="000000"/>
                <w:position w:val="-12"/>
              </w:rPr>
              <w:object w:dxaOrig="1380" w:dyaOrig="360" w14:anchorId="42F047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9pt;height:18pt" o:ole="">
                  <v:imagedata r:id="rId6" o:title=""/>
                </v:shape>
                <o:OLEObject Type="Embed" ProgID="Equation.3" ShapeID="_x0000_i1061" DrawAspect="Content" ObjectID="_1680855638" r:id="rId7"/>
              </w:object>
            </w:r>
            <w:r w:rsidRPr="003F55C8">
              <w:rPr>
                <w:rFonts w:hint="eastAsia"/>
                <w:color w:val="000000"/>
              </w:rPr>
              <w:t xml:space="preserve">  </w:t>
            </w:r>
            <w:r w:rsidRPr="003F55C8">
              <w:rPr>
                <w:color w:val="000000"/>
                <w:position w:val="-12"/>
              </w:rPr>
              <w:object w:dxaOrig="1380" w:dyaOrig="360" w14:anchorId="16F65328">
                <v:shape id="_x0000_i1062" type="#_x0000_t75" style="width:69pt;height:18pt" o:ole="">
                  <v:imagedata r:id="rId8" o:title=""/>
                </v:shape>
                <o:OLEObject Type="Embed" ProgID="Equation.3" ShapeID="_x0000_i1062" DrawAspect="Content" ObjectID="_1680855639" r:id="rId9"/>
              </w:object>
            </w:r>
            <w:r w:rsidRPr="003F55C8">
              <w:rPr>
                <w:rFonts w:hint="eastAsia"/>
                <w:color w:val="000000"/>
              </w:rPr>
              <w:t xml:space="preserve">  </w:t>
            </w:r>
            <w:r w:rsidRPr="003F55C8">
              <w:rPr>
                <w:color w:val="000000"/>
                <w:position w:val="-12"/>
              </w:rPr>
              <w:object w:dxaOrig="1359" w:dyaOrig="360" w14:anchorId="02E0D1F8">
                <v:shape id="_x0000_i1063" type="#_x0000_t75" style="width:67.8pt;height:18pt" o:ole="">
                  <v:imagedata r:id="rId10" o:title=""/>
                </v:shape>
                <o:OLEObject Type="Embed" ProgID="Equation.3" ShapeID="_x0000_i1063" DrawAspect="Content" ObjectID="_1680855640" r:id="rId11"/>
              </w:object>
            </w:r>
          </w:p>
          <w:p w14:paraId="2C218BA1" w14:textId="77777777" w:rsidR="003A6DBA" w:rsidRDefault="003A6DBA" w:rsidP="00E33F88">
            <w:pPr>
              <w:ind w:firstLineChars="200" w:firstLine="420"/>
              <w:rPr>
                <w:color w:val="000000"/>
                <w:szCs w:val="21"/>
              </w:rPr>
            </w:pPr>
            <w:r w:rsidRPr="003F55C8">
              <w:rPr>
                <w:rFonts w:hint="eastAsia"/>
                <w:color w:val="000000"/>
                <w:szCs w:val="21"/>
              </w:rPr>
              <w:t>铜在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℃"/>
              </w:smartTagPr>
              <w:r w:rsidRPr="003F55C8">
                <w:rPr>
                  <w:rFonts w:hint="eastAsia"/>
                  <w:color w:val="000000"/>
                  <w:szCs w:val="21"/>
                </w:rPr>
                <w:t>100</w:t>
              </w:r>
              <w:r w:rsidRPr="003F55C8">
                <w:rPr>
                  <w:rFonts w:hint="eastAsia"/>
                  <w:color w:val="000000"/>
                  <w:szCs w:val="21"/>
                </w:rPr>
                <w:t>℃</w:t>
              </w:r>
            </w:smartTag>
            <w:r w:rsidRPr="003F55C8">
              <w:rPr>
                <w:rFonts w:hint="eastAsia"/>
                <w:color w:val="000000"/>
                <w:szCs w:val="21"/>
              </w:rPr>
              <w:t>时的比热容为：</w:t>
            </w:r>
            <w:r w:rsidRPr="003F55C8">
              <w:rPr>
                <w:color w:val="000000"/>
                <w:position w:val="-12"/>
                <w:szCs w:val="21"/>
              </w:rPr>
              <w:object w:dxaOrig="2280" w:dyaOrig="380" w14:anchorId="05E3BF8F">
                <v:shape id="_x0000_i1064" type="#_x0000_t75" style="width:114pt;height:19.2pt" o:ole="">
                  <v:imagedata r:id="rId12" o:title=""/>
                </v:shape>
                <o:OLEObject Type="Embed" ProgID="Equation.DSMT4" ShapeID="_x0000_i1064" DrawAspect="Content" ObjectID="_1680855641" r:id="rId13"/>
              </w:object>
            </w:r>
          </w:p>
          <w:p w14:paraId="1DF65849" w14:textId="77777777" w:rsidR="003A6DBA" w:rsidRDefault="003A6DBA" w:rsidP="00E33F88">
            <w:pPr>
              <w:ind w:firstLineChars="200" w:firstLine="420"/>
            </w:pPr>
            <w:r>
              <w:rPr>
                <w:rFonts w:hint="eastAsia"/>
              </w:rPr>
              <w:t>热电偶冷端温度：</w:t>
            </w:r>
            <w:r>
              <w:rPr>
                <w:position w:val="-12"/>
              </w:rPr>
              <w:object w:dxaOrig="960" w:dyaOrig="380" w14:anchorId="0D3887BA">
                <v:shape id="_x0000_i1065" type="#_x0000_t75" style="width:48pt;height:19.2pt" o:ole="">
                  <v:imagedata r:id="rId14" o:title=""/>
                </v:shape>
                <o:OLEObject Type="Embed" ProgID="Equation.3" ShapeID="_x0000_i1065" DrawAspect="Content" ObjectID="_1680855642" r:id="rId15"/>
              </w:object>
            </w:r>
          </w:p>
          <w:p w14:paraId="0EA5B639" w14:textId="77777777" w:rsidR="003A6DBA" w:rsidRDefault="003A6DBA" w:rsidP="00E33F88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样品由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2"/>
                <w:attr w:name="UnitName" w:val="℃"/>
              </w:smartTagPr>
              <w:r>
                <w:rPr>
                  <w:rFonts w:hint="eastAsia"/>
                </w:rPr>
                <w:t>102</w:t>
              </w:r>
              <w:r>
                <w:rPr>
                  <w:rFonts w:ascii="宋体" w:hAnsi="宋体" w:hint="eastAsia"/>
                </w:rPr>
                <w:t>℃</w:t>
              </w:r>
            </w:smartTag>
            <w:r w:rsidRPr="003F55C8">
              <w:rPr>
                <w:rFonts w:hAnsi="宋体"/>
              </w:rPr>
              <w:t>（</w:t>
            </w:r>
            <w:r w:rsidRPr="003F55C8">
              <w:t>4.37mV</w:t>
            </w:r>
            <w:r w:rsidRPr="003F55C8">
              <w:rPr>
                <w:rFonts w:hAnsi="宋体"/>
              </w:rPr>
              <w:t>）</w:t>
            </w:r>
            <w:r>
              <w:rPr>
                <w:rFonts w:hint="eastAsia"/>
              </w:rPr>
              <w:t>下降到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8"/>
                <w:attr w:name="UnitName" w:val="℃"/>
              </w:smartTagPr>
              <w:r>
                <w:rPr>
                  <w:rFonts w:hint="eastAsia"/>
                </w:rPr>
                <w:t>98</w:t>
              </w:r>
              <w:r>
                <w:rPr>
                  <w:rFonts w:ascii="宋体" w:hAnsi="宋体" w:hint="eastAsia"/>
                </w:rPr>
                <w:t>℃</w:t>
              </w:r>
            </w:smartTag>
            <w:r w:rsidRPr="003F55C8">
              <w:rPr>
                <w:rFonts w:hAnsi="宋体"/>
              </w:rPr>
              <w:t>（</w:t>
            </w:r>
            <w:r w:rsidRPr="003F55C8">
              <w:t>4.</w:t>
            </w:r>
            <w:r>
              <w:rPr>
                <w:rFonts w:hint="eastAsia"/>
              </w:rPr>
              <w:t>18</w:t>
            </w:r>
            <w:r w:rsidRPr="003F55C8">
              <w:t>mV</w:t>
            </w:r>
            <w:r w:rsidRPr="003F55C8">
              <w:rPr>
                <w:rFonts w:hAnsi="宋体"/>
              </w:rPr>
              <w:t>）</w:t>
            </w:r>
            <w:r>
              <w:rPr>
                <w:rFonts w:hint="eastAsia"/>
              </w:rPr>
              <w:t>所需要的时间（单位为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  <w:tbl>
            <w:tblPr>
              <w:tblW w:w="0" w:type="auto"/>
              <w:tblInd w:w="2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5"/>
              <w:gridCol w:w="992"/>
              <w:gridCol w:w="993"/>
              <w:gridCol w:w="995"/>
              <w:gridCol w:w="995"/>
              <w:gridCol w:w="995"/>
              <w:gridCol w:w="1500"/>
            </w:tblGrid>
            <w:tr w:rsidR="003A6DBA" w14:paraId="2A517695" w14:textId="77777777" w:rsidTr="00E33F88">
              <w:trPr>
                <w:trHeight w:val="698"/>
              </w:trPr>
              <w:tc>
                <w:tcPr>
                  <w:tcW w:w="1345" w:type="dxa"/>
                </w:tcPr>
                <w:p w14:paraId="064C6A0C" w14:textId="77777777" w:rsidR="003A6DBA" w:rsidRDefault="003A6DBA" w:rsidP="00E33F88">
                  <w:pPr>
                    <w:spacing w:line="360" w:lineRule="auto"/>
                  </w:pPr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16563D0" wp14:editId="09B2FBF5">
                            <wp:simplePos x="0" y="0"/>
                            <wp:positionH relativeFrom="column">
                              <wp:posOffset>-68580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857250" cy="584835"/>
                            <wp:effectExtent l="6985" t="10160" r="12065" b="5080"/>
                            <wp:wrapNone/>
                            <wp:docPr id="1" name="Freeform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857250" cy="584835"/>
                                    </a:xfrm>
                                    <a:custGeom>
                                      <a:avLst/>
                                      <a:gdLst>
                                        <a:gd name="T0" fmla="*/ 1350 w 1350"/>
                                        <a:gd name="T1" fmla="*/ 921 h 921"/>
                                        <a:gd name="T2" fmla="*/ 0 w 1350"/>
                                        <a:gd name="T3" fmla="*/ 0 h 9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350" h="921">
                                          <a:moveTo>
                                            <a:pt x="1350" y="921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polyline w14:anchorId="0CE24E9E" id="Freeform 1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2.1pt,47.8pt,-5.4pt,1.75pt" coordsize="1350,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" filled="f">
                            <v:path arrowok="t" o:connecttype="custom" o:connectlocs="857250,584835;0,0" o:connectangles="0,0"/>
                          </v:polyline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次数</w:t>
                  </w:r>
                </w:p>
                <w:p w14:paraId="3C8D10D2" w14:textId="77777777" w:rsidR="003A6DBA" w:rsidRDefault="003A6DBA" w:rsidP="00E33F88">
                  <w:pPr>
                    <w:spacing w:line="360" w:lineRule="auto"/>
                  </w:pPr>
                  <w:r>
                    <w:rPr>
                      <w:rFonts w:hint="eastAsia"/>
                    </w:rPr>
                    <w:t>样品</w:t>
                  </w:r>
                </w:p>
              </w:tc>
              <w:tc>
                <w:tcPr>
                  <w:tcW w:w="992" w:type="dxa"/>
                  <w:vAlign w:val="center"/>
                </w:tcPr>
                <w:p w14:paraId="0ACB268D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  <w:vAlign w:val="center"/>
                </w:tcPr>
                <w:p w14:paraId="2E92B608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95" w:type="dxa"/>
                  <w:vAlign w:val="center"/>
                </w:tcPr>
                <w:p w14:paraId="4D5E1D55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95" w:type="dxa"/>
                  <w:vAlign w:val="center"/>
                </w:tcPr>
                <w:p w14:paraId="2E982A36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995" w:type="dxa"/>
                  <w:vAlign w:val="center"/>
                </w:tcPr>
                <w:p w14:paraId="1E98156A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00" w:type="dxa"/>
                </w:tcPr>
                <w:p w14:paraId="4B7A3509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平均值</w:t>
                  </w:r>
                  <w:r>
                    <w:rPr>
                      <w:position w:val="-6"/>
                    </w:rPr>
                    <w:object w:dxaOrig="300" w:dyaOrig="340" w14:anchorId="4CBBAC93">
                      <v:shape id="_x0000_i1066" type="#_x0000_t75" style="width:15pt;height:16.8pt" o:ole="">
                        <v:imagedata r:id="rId16" o:title=""/>
                      </v:shape>
                      <o:OLEObject Type="Embed" ProgID="Equation.3" ShapeID="_x0000_i1066" DrawAspect="Content" ObjectID="_1680855643" r:id="rId17"/>
                    </w:object>
                  </w:r>
                </w:p>
              </w:tc>
            </w:tr>
            <w:tr w:rsidR="003A6DBA" w14:paraId="19387368" w14:textId="77777777" w:rsidTr="00E33F88">
              <w:trPr>
                <w:trHeight w:val="600"/>
              </w:trPr>
              <w:tc>
                <w:tcPr>
                  <w:tcW w:w="1345" w:type="dxa"/>
                  <w:vAlign w:val="center"/>
                </w:tcPr>
                <w:p w14:paraId="123F0394" w14:textId="77777777" w:rsidR="003A6DBA" w:rsidRDefault="003A6DBA" w:rsidP="00E33F88">
                  <w:pPr>
                    <w:spacing w:line="360" w:lineRule="auto"/>
                    <w:jc w:val="center"/>
                    <w:rPr>
                      <w:vertAlign w:val="subscript"/>
                    </w:rPr>
                  </w:pPr>
                  <w:r>
                    <w:rPr>
                      <w:rFonts w:hint="eastAsia"/>
                    </w:rPr>
                    <w:t>F</w:t>
                  </w:r>
                  <w:r>
                    <w:rPr>
                      <w:vertAlign w:val="subscript"/>
                    </w:rPr>
                    <w:t>e</w:t>
                  </w:r>
                </w:p>
              </w:tc>
              <w:tc>
                <w:tcPr>
                  <w:tcW w:w="992" w:type="dxa"/>
                  <w:vAlign w:val="center"/>
                </w:tcPr>
                <w:p w14:paraId="16790941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.77</w:t>
                  </w:r>
                </w:p>
              </w:tc>
              <w:tc>
                <w:tcPr>
                  <w:tcW w:w="993" w:type="dxa"/>
                  <w:vAlign w:val="center"/>
                </w:tcPr>
                <w:p w14:paraId="3C64B6D7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.55</w:t>
                  </w:r>
                </w:p>
              </w:tc>
              <w:tc>
                <w:tcPr>
                  <w:tcW w:w="995" w:type="dxa"/>
                  <w:vAlign w:val="center"/>
                </w:tcPr>
                <w:p w14:paraId="7EC720BB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.48</w:t>
                  </w:r>
                </w:p>
              </w:tc>
              <w:tc>
                <w:tcPr>
                  <w:tcW w:w="995" w:type="dxa"/>
                  <w:vAlign w:val="center"/>
                </w:tcPr>
                <w:p w14:paraId="383FA2D7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.52</w:t>
                  </w:r>
                </w:p>
              </w:tc>
              <w:tc>
                <w:tcPr>
                  <w:tcW w:w="995" w:type="dxa"/>
                  <w:vAlign w:val="center"/>
                </w:tcPr>
                <w:p w14:paraId="7C56E426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.64</w:t>
                  </w:r>
                </w:p>
              </w:tc>
              <w:tc>
                <w:tcPr>
                  <w:tcW w:w="1500" w:type="dxa"/>
                  <w:vAlign w:val="center"/>
                </w:tcPr>
                <w:p w14:paraId="2C7B820A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.55</w:t>
                  </w:r>
                </w:p>
              </w:tc>
            </w:tr>
            <w:tr w:rsidR="003A6DBA" w14:paraId="37CE6A0D" w14:textId="77777777" w:rsidTr="00E33F88">
              <w:trPr>
                <w:trHeight w:val="600"/>
              </w:trPr>
              <w:tc>
                <w:tcPr>
                  <w:tcW w:w="1345" w:type="dxa"/>
                  <w:vAlign w:val="center"/>
                </w:tcPr>
                <w:p w14:paraId="25B011FB" w14:textId="77777777" w:rsidR="003A6DBA" w:rsidRDefault="003A6DBA" w:rsidP="00E33F88">
                  <w:pPr>
                    <w:spacing w:line="360" w:lineRule="auto"/>
                    <w:jc w:val="center"/>
                    <w:rPr>
                      <w:vertAlign w:val="subscript"/>
                    </w:rPr>
                  </w:pPr>
                  <w:r>
                    <w:t>C</w:t>
                  </w:r>
                  <w:r>
                    <w:rPr>
                      <w:vertAlign w:val="subscript"/>
                    </w:rPr>
                    <w:t>u</w:t>
                  </w:r>
                </w:p>
              </w:tc>
              <w:tc>
                <w:tcPr>
                  <w:tcW w:w="992" w:type="dxa"/>
                  <w:vAlign w:val="center"/>
                </w:tcPr>
                <w:p w14:paraId="6EAEA2AC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.78</w:t>
                  </w:r>
                </w:p>
              </w:tc>
              <w:tc>
                <w:tcPr>
                  <w:tcW w:w="993" w:type="dxa"/>
                  <w:vAlign w:val="center"/>
                </w:tcPr>
                <w:p w14:paraId="3CA38E2E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.05</w:t>
                  </w:r>
                </w:p>
              </w:tc>
              <w:tc>
                <w:tcPr>
                  <w:tcW w:w="995" w:type="dxa"/>
                  <w:vAlign w:val="center"/>
                </w:tcPr>
                <w:p w14:paraId="6992518D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.39</w:t>
                  </w:r>
                </w:p>
              </w:tc>
              <w:tc>
                <w:tcPr>
                  <w:tcW w:w="995" w:type="dxa"/>
                  <w:vAlign w:val="center"/>
                </w:tcPr>
                <w:p w14:paraId="2D4F7C12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.15</w:t>
                  </w:r>
                </w:p>
              </w:tc>
              <w:tc>
                <w:tcPr>
                  <w:tcW w:w="995" w:type="dxa"/>
                  <w:vAlign w:val="center"/>
                </w:tcPr>
                <w:p w14:paraId="5D577CF4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.55</w:t>
                  </w:r>
                </w:p>
              </w:tc>
              <w:tc>
                <w:tcPr>
                  <w:tcW w:w="1500" w:type="dxa"/>
                  <w:vAlign w:val="center"/>
                </w:tcPr>
                <w:p w14:paraId="0061823F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.38</w:t>
                  </w:r>
                </w:p>
              </w:tc>
            </w:tr>
            <w:tr w:rsidR="003A6DBA" w14:paraId="5FF69AE6" w14:textId="77777777" w:rsidTr="00E33F88">
              <w:trPr>
                <w:trHeight w:val="600"/>
              </w:trPr>
              <w:tc>
                <w:tcPr>
                  <w:tcW w:w="1345" w:type="dxa"/>
                  <w:vAlign w:val="center"/>
                </w:tcPr>
                <w:p w14:paraId="04C7534A" w14:textId="77777777" w:rsidR="003A6DBA" w:rsidRDefault="003A6DBA" w:rsidP="00E33F88">
                  <w:pPr>
                    <w:spacing w:line="360" w:lineRule="auto"/>
                    <w:jc w:val="center"/>
                    <w:rPr>
                      <w:vertAlign w:val="subscript"/>
                    </w:rPr>
                  </w:pPr>
                  <w:r>
                    <w:t>A</w:t>
                  </w:r>
                  <w:r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992" w:type="dxa"/>
                  <w:vAlign w:val="center"/>
                </w:tcPr>
                <w:p w14:paraId="6DD2E238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.36</w:t>
                  </w:r>
                </w:p>
              </w:tc>
              <w:tc>
                <w:tcPr>
                  <w:tcW w:w="993" w:type="dxa"/>
                  <w:vAlign w:val="center"/>
                </w:tcPr>
                <w:p w14:paraId="4E3D8238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.59</w:t>
                  </w:r>
                </w:p>
              </w:tc>
              <w:tc>
                <w:tcPr>
                  <w:tcW w:w="995" w:type="dxa"/>
                  <w:vAlign w:val="center"/>
                </w:tcPr>
                <w:p w14:paraId="28B96C32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.47</w:t>
                  </w:r>
                </w:p>
              </w:tc>
              <w:tc>
                <w:tcPr>
                  <w:tcW w:w="995" w:type="dxa"/>
                  <w:vAlign w:val="center"/>
                </w:tcPr>
                <w:p w14:paraId="6C788970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.66</w:t>
                  </w:r>
                </w:p>
              </w:tc>
              <w:tc>
                <w:tcPr>
                  <w:tcW w:w="995" w:type="dxa"/>
                  <w:vAlign w:val="center"/>
                </w:tcPr>
                <w:p w14:paraId="673D6E45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.77</w:t>
                  </w:r>
                </w:p>
              </w:tc>
              <w:tc>
                <w:tcPr>
                  <w:tcW w:w="1500" w:type="dxa"/>
                  <w:vAlign w:val="center"/>
                </w:tcPr>
                <w:p w14:paraId="3ABC2C27" w14:textId="77777777" w:rsidR="003A6DBA" w:rsidRDefault="003A6DBA" w:rsidP="00E33F88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.57</w:t>
                  </w:r>
                </w:p>
              </w:tc>
            </w:tr>
          </w:tbl>
          <w:p w14:paraId="12A15561" w14:textId="77777777" w:rsidR="003A6DBA" w:rsidRDefault="003A6DBA" w:rsidP="00E33F88">
            <w:pPr>
              <w:rPr>
                <w:rFonts w:hAnsi="宋体"/>
                <w:bCs/>
                <w:color w:val="000000"/>
                <w:szCs w:val="21"/>
              </w:rPr>
            </w:pPr>
          </w:p>
          <w:p w14:paraId="52552C53" w14:textId="77777777" w:rsidR="003A6DBA" w:rsidRPr="003F55C8" w:rsidRDefault="003A6DBA" w:rsidP="00E33F88">
            <w:pPr>
              <w:rPr>
                <w:rFonts w:hAnsi="宋体"/>
                <w:b/>
                <w:bCs/>
                <w:color w:val="000000"/>
                <w:szCs w:val="21"/>
              </w:rPr>
            </w:pPr>
            <w:r>
              <w:rPr>
                <w:rFonts w:hAnsi="宋体" w:hint="eastAsia"/>
                <w:b/>
                <w:bCs/>
                <w:color w:val="000000"/>
                <w:szCs w:val="21"/>
              </w:rPr>
              <w:t>2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、</w:t>
            </w:r>
            <w:r>
              <w:rPr>
                <w:rFonts w:hAnsi="宋体" w:hint="eastAsia"/>
                <w:b/>
                <w:bCs/>
                <w:color w:val="000000"/>
                <w:szCs w:val="21"/>
              </w:rPr>
              <w:t>测量</w:t>
            </w:r>
            <w:r>
              <w:rPr>
                <w:rFonts w:hAnsi="宋体" w:hint="eastAsia"/>
                <w:b/>
                <w:bCs/>
                <w:color w:val="000000"/>
                <w:szCs w:val="21"/>
              </w:rPr>
              <w:t>Cu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hAnsi="宋体" w:hint="eastAsia"/>
                <w:b/>
                <w:bCs/>
                <w:color w:val="000000"/>
                <w:szCs w:val="21"/>
              </w:rPr>
              <w:t>的冷却规律</w:t>
            </w:r>
          </w:p>
          <w:p w14:paraId="28924DEF" w14:textId="77777777" w:rsidR="003A6DBA" w:rsidRDefault="003A6DBA" w:rsidP="00E33F88">
            <w:pPr>
              <w:ind w:firstLineChars="200" w:firstLine="420"/>
              <w:rPr>
                <w:color w:val="000000"/>
              </w:rPr>
            </w:pPr>
          </w:p>
          <w:tbl>
            <w:tblPr>
              <w:tblStyle w:val="a3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 w:rsidR="003A6DBA" w14:paraId="3524F4AB" w14:textId="77777777" w:rsidTr="00E33F88">
              <w:trPr>
                <w:trHeight w:val="675"/>
              </w:trPr>
              <w:tc>
                <w:tcPr>
                  <w:tcW w:w="880" w:type="dxa"/>
                </w:tcPr>
                <w:p w14:paraId="0FC4A53D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温度</w:t>
                  </w:r>
                  <w:r w:rsidRPr="003F55C8">
                    <w:t>mV</w:t>
                  </w:r>
                </w:p>
              </w:tc>
              <w:tc>
                <w:tcPr>
                  <w:tcW w:w="880" w:type="dxa"/>
                </w:tcPr>
                <w:p w14:paraId="0603DFB8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8</w:t>
                  </w:r>
                  <w:r>
                    <w:rPr>
                      <w:color w:val="000000"/>
                    </w:rPr>
                    <w:t>.20</w:t>
                  </w:r>
                </w:p>
              </w:tc>
              <w:tc>
                <w:tcPr>
                  <w:tcW w:w="880" w:type="dxa"/>
                </w:tcPr>
                <w:p w14:paraId="5DAA3F0E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7</w:t>
                  </w:r>
                  <w:r>
                    <w:rPr>
                      <w:color w:val="000000"/>
                    </w:rPr>
                    <w:t>.20</w:t>
                  </w:r>
                </w:p>
              </w:tc>
              <w:tc>
                <w:tcPr>
                  <w:tcW w:w="880" w:type="dxa"/>
                </w:tcPr>
                <w:p w14:paraId="6741D22D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6</w:t>
                  </w:r>
                  <w:r>
                    <w:rPr>
                      <w:color w:val="000000"/>
                    </w:rPr>
                    <w:t>.30</w:t>
                  </w:r>
                </w:p>
              </w:tc>
              <w:tc>
                <w:tcPr>
                  <w:tcW w:w="880" w:type="dxa"/>
                </w:tcPr>
                <w:p w14:paraId="6328FD3C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5</w:t>
                  </w:r>
                  <w:r>
                    <w:rPr>
                      <w:color w:val="000000"/>
                    </w:rPr>
                    <w:t>.30</w:t>
                  </w:r>
                </w:p>
              </w:tc>
              <w:tc>
                <w:tcPr>
                  <w:tcW w:w="880" w:type="dxa"/>
                </w:tcPr>
                <w:p w14:paraId="3687CE6C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4</w:t>
                  </w:r>
                  <w:r>
                    <w:rPr>
                      <w:color w:val="000000"/>
                    </w:rPr>
                    <w:t>.50</w:t>
                  </w:r>
                </w:p>
              </w:tc>
              <w:tc>
                <w:tcPr>
                  <w:tcW w:w="880" w:type="dxa"/>
                </w:tcPr>
                <w:p w14:paraId="1306E718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3</w:t>
                  </w:r>
                  <w:r>
                    <w:rPr>
                      <w:color w:val="000000"/>
                    </w:rPr>
                    <w:t>.50</w:t>
                  </w:r>
                </w:p>
              </w:tc>
              <w:tc>
                <w:tcPr>
                  <w:tcW w:w="880" w:type="dxa"/>
                </w:tcPr>
                <w:p w14:paraId="0ADC3FBD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3</w:t>
                  </w:r>
                  <w:r>
                    <w:rPr>
                      <w:color w:val="000000"/>
                    </w:rPr>
                    <w:t>.00</w:t>
                  </w:r>
                </w:p>
              </w:tc>
              <w:tc>
                <w:tcPr>
                  <w:tcW w:w="880" w:type="dxa"/>
                </w:tcPr>
                <w:p w14:paraId="3E85FC18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.45</w:t>
                  </w:r>
                </w:p>
              </w:tc>
            </w:tr>
            <w:tr w:rsidR="003A6DBA" w14:paraId="44CAE2F4" w14:textId="77777777" w:rsidTr="00E33F88">
              <w:trPr>
                <w:trHeight w:val="675"/>
              </w:trPr>
              <w:tc>
                <w:tcPr>
                  <w:tcW w:w="880" w:type="dxa"/>
                </w:tcPr>
                <w:p w14:paraId="65CB16B1" w14:textId="77777777" w:rsidR="003A6DBA" w:rsidRDefault="003A6DBA" w:rsidP="00E33F88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时间</w:t>
                  </w:r>
                </w:p>
                <w:p w14:paraId="3B326496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S</w:t>
                  </w:r>
                </w:p>
              </w:tc>
              <w:tc>
                <w:tcPr>
                  <w:tcW w:w="880" w:type="dxa"/>
                </w:tcPr>
                <w:p w14:paraId="174991A1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  <w:tc>
                <w:tcPr>
                  <w:tcW w:w="880" w:type="dxa"/>
                </w:tcPr>
                <w:p w14:paraId="7C649DBC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4.15</w:t>
                  </w:r>
                </w:p>
              </w:tc>
              <w:tc>
                <w:tcPr>
                  <w:tcW w:w="880" w:type="dxa"/>
                </w:tcPr>
                <w:p w14:paraId="3B0423BE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7.98</w:t>
                  </w:r>
                </w:p>
              </w:tc>
              <w:tc>
                <w:tcPr>
                  <w:tcW w:w="880" w:type="dxa"/>
                </w:tcPr>
                <w:p w14:paraId="28DBFFF9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8.16</w:t>
                  </w:r>
                </w:p>
              </w:tc>
              <w:tc>
                <w:tcPr>
                  <w:tcW w:w="880" w:type="dxa"/>
                </w:tcPr>
                <w:p w14:paraId="1AF7C608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21.16</w:t>
                  </w:r>
                </w:p>
              </w:tc>
              <w:tc>
                <w:tcPr>
                  <w:tcW w:w="880" w:type="dxa"/>
                </w:tcPr>
                <w:p w14:paraId="2E74DAD4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3</w:t>
                  </w:r>
                  <w:r>
                    <w:rPr>
                      <w:color w:val="000000"/>
                    </w:rPr>
                    <w:t>4.29</w:t>
                  </w:r>
                </w:p>
              </w:tc>
              <w:tc>
                <w:tcPr>
                  <w:tcW w:w="880" w:type="dxa"/>
                </w:tcPr>
                <w:p w14:paraId="53FBBA27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2.24</w:t>
                  </w:r>
                </w:p>
              </w:tc>
              <w:tc>
                <w:tcPr>
                  <w:tcW w:w="880" w:type="dxa"/>
                </w:tcPr>
                <w:p w14:paraId="7B213A6A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3</w:t>
                  </w:r>
                  <w:r>
                    <w:rPr>
                      <w:color w:val="000000"/>
                    </w:rPr>
                    <w:t>0.26</w:t>
                  </w:r>
                </w:p>
              </w:tc>
            </w:tr>
            <w:tr w:rsidR="003A6DBA" w14:paraId="1D689DFC" w14:textId="77777777" w:rsidTr="00E33F88">
              <w:trPr>
                <w:trHeight w:val="675"/>
              </w:trPr>
              <w:tc>
                <w:tcPr>
                  <w:tcW w:w="880" w:type="dxa"/>
                </w:tcPr>
                <w:p w14:paraId="36717A97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温度</w:t>
                  </w:r>
                  <w:r w:rsidRPr="003F55C8">
                    <w:t>mV</w:t>
                  </w:r>
                </w:p>
              </w:tc>
              <w:tc>
                <w:tcPr>
                  <w:tcW w:w="880" w:type="dxa"/>
                </w:tcPr>
                <w:p w14:paraId="3A78C56D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.20</w:t>
                  </w:r>
                </w:p>
              </w:tc>
              <w:tc>
                <w:tcPr>
                  <w:tcW w:w="880" w:type="dxa"/>
                </w:tcPr>
                <w:p w14:paraId="463AC6E1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.05</w:t>
                  </w:r>
                </w:p>
              </w:tc>
              <w:tc>
                <w:tcPr>
                  <w:tcW w:w="880" w:type="dxa"/>
                </w:tcPr>
                <w:p w14:paraId="57EC8F3C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.85</w:t>
                  </w:r>
                </w:p>
              </w:tc>
              <w:tc>
                <w:tcPr>
                  <w:tcW w:w="880" w:type="dxa"/>
                </w:tcPr>
                <w:p w14:paraId="293FE769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.55</w:t>
                  </w:r>
                </w:p>
              </w:tc>
              <w:tc>
                <w:tcPr>
                  <w:tcW w:w="880" w:type="dxa"/>
                </w:tcPr>
                <w:p w14:paraId="139D6F3B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.45</w:t>
                  </w:r>
                </w:p>
              </w:tc>
              <w:tc>
                <w:tcPr>
                  <w:tcW w:w="880" w:type="dxa"/>
                </w:tcPr>
                <w:p w14:paraId="19C0D3DF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.30</w:t>
                  </w:r>
                </w:p>
              </w:tc>
              <w:tc>
                <w:tcPr>
                  <w:tcW w:w="880" w:type="dxa"/>
                </w:tcPr>
                <w:p w14:paraId="158CD6A6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.15</w:t>
                  </w:r>
                </w:p>
              </w:tc>
              <w:tc>
                <w:tcPr>
                  <w:tcW w:w="880" w:type="dxa"/>
                </w:tcPr>
                <w:p w14:paraId="57136077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.00</w:t>
                  </w:r>
                </w:p>
              </w:tc>
            </w:tr>
            <w:tr w:rsidR="003A6DBA" w14:paraId="6533144F" w14:textId="77777777" w:rsidTr="00E33F88">
              <w:trPr>
                <w:trHeight w:val="675"/>
              </w:trPr>
              <w:tc>
                <w:tcPr>
                  <w:tcW w:w="880" w:type="dxa"/>
                </w:tcPr>
                <w:p w14:paraId="51817D79" w14:textId="77777777" w:rsidR="003A6DBA" w:rsidRDefault="003A6DBA" w:rsidP="00E33F88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时间</w:t>
                  </w:r>
                </w:p>
                <w:p w14:paraId="6FB77C3F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S</w:t>
                  </w:r>
                </w:p>
              </w:tc>
              <w:tc>
                <w:tcPr>
                  <w:tcW w:w="880" w:type="dxa"/>
                </w:tcPr>
                <w:p w14:paraId="6D266F4D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6.18</w:t>
                  </w:r>
                </w:p>
              </w:tc>
              <w:tc>
                <w:tcPr>
                  <w:tcW w:w="880" w:type="dxa"/>
                </w:tcPr>
                <w:p w14:paraId="7688C4E5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0.93</w:t>
                  </w:r>
                </w:p>
              </w:tc>
              <w:tc>
                <w:tcPr>
                  <w:tcW w:w="880" w:type="dxa"/>
                </w:tcPr>
                <w:p w14:paraId="77F682FE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6.17</w:t>
                  </w:r>
                </w:p>
              </w:tc>
              <w:tc>
                <w:tcPr>
                  <w:tcW w:w="880" w:type="dxa"/>
                </w:tcPr>
                <w:p w14:paraId="470C4994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8.66</w:t>
                  </w:r>
                </w:p>
              </w:tc>
              <w:tc>
                <w:tcPr>
                  <w:tcW w:w="880" w:type="dxa"/>
                </w:tcPr>
                <w:p w14:paraId="3D6F7D9F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0.69</w:t>
                  </w:r>
                </w:p>
              </w:tc>
              <w:tc>
                <w:tcPr>
                  <w:tcW w:w="880" w:type="dxa"/>
                </w:tcPr>
                <w:p w14:paraId="793301D8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8.48</w:t>
                  </w:r>
                </w:p>
              </w:tc>
              <w:tc>
                <w:tcPr>
                  <w:tcW w:w="880" w:type="dxa"/>
                </w:tcPr>
                <w:p w14:paraId="34DAA771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9.96</w:t>
                  </w:r>
                </w:p>
              </w:tc>
              <w:tc>
                <w:tcPr>
                  <w:tcW w:w="880" w:type="dxa"/>
                </w:tcPr>
                <w:p w14:paraId="43566A26" w14:textId="77777777" w:rsidR="003A6DBA" w:rsidRDefault="003A6DBA" w:rsidP="00E33F88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2.82</w:t>
                  </w:r>
                </w:p>
              </w:tc>
            </w:tr>
          </w:tbl>
          <w:p w14:paraId="739F191A" w14:textId="77777777" w:rsidR="003A6DBA" w:rsidRPr="003F55C8" w:rsidRDefault="003A6DBA" w:rsidP="00E33F88">
            <w:pPr>
              <w:ind w:firstLineChars="200" w:firstLine="420"/>
              <w:rPr>
                <w:color w:val="000000"/>
              </w:rPr>
            </w:pPr>
          </w:p>
          <w:p w14:paraId="3992E4B2" w14:textId="77777777" w:rsidR="003A6DBA" w:rsidRDefault="003A6DBA" w:rsidP="00E33F88">
            <w:pPr>
              <w:spacing w:line="360" w:lineRule="auto"/>
              <w:rPr>
                <w:rFonts w:eastAsia="黑体"/>
                <w:sz w:val="24"/>
              </w:rPr>
            </w:pPr>
          </w:p>
          <w:p w14:paraId="535C4A05" w14:textId="77777777" w:rsidR="003A6DBA" w:rsidRDefault="003A6DBA" w:rsidP="00E33F88">
            <w:pPr>
              <w:spacing w:line="360" w:lineRule="auto"/>
              <w:rPr>
                <w:rFonts w:eastAsia="黑体"/>
                <w:sz w:val="24"/>
              </w:rPr>
            </w:pPr>
          </w:p>
          <w:p w14:paraId="169074FD" w14:textId="77777777" w:rsidR="003A6DBA" w:rsidRDefault="003A6DBA" w:rsidP="00E33F88">
            <w:pPr>
              <w:spacing w:line="360" w:lineRule="auto"/>
              <w:rPr>
                <w:rFonts w:eastAsia="黑体"/>
                <w:sz w:val="24"/>
              </w:rPr>
            </w:pPr>
          </w:p>
          <w:p w14:paraId="3EE4D937" w14:textId="77777777" w:rsidR="003A6DBA" w:rsidRDefault="003A6DBA" w:rsidP="00E33F88">
            <w:pPr>
              <w:spacing w:line="360" w:lineRule="auto"/>
              <w:rPr>
                <w:rFonts w:eastAsia="黑体"/>
                <w:sz w:val="24"/>
              </w:rPr>
            </w:pPr>
          </w:p>
          <w:p w14:paraId="6C6DDB82" w14:textId="77777777" w:rsidR="003A6DBA" w:rsidRPr="005B397A" w:rsidRDefault="003A6DBA" w:rsidP="00E33F88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3A6DBA" w14:paraId="77CB1906" w14:textId="77777777" w:rsidTr="00AD6CAF">
        <w:trPr>
          <w:trHeight w:val="465"/>
        </w:trPr>
        <w:tc>
          <w:tcPr>
            <w:tcW w:w="8109" w:type="dxa"/>
          </w:tcPr>
          <w:p w14:paraId="691EFB16" w14:textId="77777777" w:rsidR="003A6DBA" w:rsidRDefault="003A6DBA" w:rsidP="00E33F88">
            <w:pPr>
              <w:rPr>
                <w:rFonts w:ascii="黑体" w:eastAsia="黑体"/>
                <w:b/>
                <w:sz w:val="24"/>
              </w:rPr>
            </w:pPr>
            <w:bookmarkStart w:id="1" w:name="_Hlk70154650"/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64936CBB" w14:textId="77777777" w:rsidR="003A6DBA" w:rsidRPr="00E04696" w:rsidRDefault="003A6DBA" w:rsidP="00E33F88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1</w:t>
            </w:r>
            <w:r>
              <w:rPr>
                <w:rFonts w:eastAsia="黑体"/>
                <w:b/>
                <w:sz w:val="24"/>
              </w:rPr>
              <w:t>.</w:t>
            </w:r>
            <w:r>
              <w:rPr>
                <w:rFonts w:eastAsia="黑体" w:hint="eastAsia"/>
                <w:b/>
                <w:sz w:val="24"/>
              </w:rPr>
              <w:t>比热容计算公式</w:t>
            </w:r>
            <w:r>
              <w:rPr>
                <w:rFonts w:eastAsia="黑体" w:hint="eastAsia"/>
                <w:b/>
                <w:sz w:val="24"/>
              </w:rPr>
              <w:t>:</w:t>
            </w:r>
            <m:oMath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黑体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∆T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∆t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)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黑体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∆T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∆t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)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6BF37CD" w14:textId="77777777" w:rsidR="003A6DBA" w:rsidRDefault="003A6DBA" w:rsidP="00E33F88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由此公式计算得出</w:t>
            </w:r>
            <w:r>
              <w:rPr>
                <w:rFonts w:eastAsia="黑体"/>
                <w:b/>
                <w:sz w:val="24"/>
              </w:rPr>
              <w:t>F</w:t>
            </w:r>
            <w:r>
              <w:rPr>
                <w:rFonts w:eastAsia="黑体" w:hint="eastAsia"/>
                <w:b/>
                <w:sz w:val="24"/>
              </w:rPr>
              <w:t>e</w:t>
            </w:r>
            <w:r>
              <w:rPr>
                <w:rFonts w:eastAsia="黑体" w:hint="eastAsia"/>
                <w:b/>
                <w:sz w:val="24"/>
              </w:rPr>
              <w:t>和</w:t>
            </w:r>
            <w:r>
              <w:rPr>
                <w:rFonts w:eastAsia="黑体" w:hint="eastAsia"/>
                <w:b/>
                <w:sz w:val="24"/>
              </w:rPr>
              <w:t>Al</w:t>
            </w:r>
            <w:r>
              <w:rPr>
                <w:rFonts w:eastAsia="黑体" w:hint="eastAsia"/>
                <w:b/>
                <w:sz w:val="24"/>
              </w:rPr>
              <w:t>的比热容分别为：</w:t>
            </w:r>
          </w:p>
          <w:p w14:paraId="70CC5C3B" w14:textId="77777777" w:rsidR="003A6DBA" w:rsidRPr="00E04696" w:rsidRDefault="008630F4" w:rsidP="00E33F88">
            <w:pPr>
              <w:rPr>
                <w:rFonts w:eastAsia="黑体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Fe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Cu</m:t>
                  </m:r>
                </m:sub>
              </m:sSub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Fe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)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)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Fe</m:t>
                      </m:r>
                    </m:sub>
                  </m:sSub>
                </m:den>
              </m:f>
            </m:oMath>
            <w:r w:rsidR="003A6DBA">
              <w:rPr>
                <w:rFonts w:eastAsia="黑体" w:hint="eastAsia"/>
                <w:b/>
                <w:sz w:val="24"/>
              </w:rPr>
              <w:t>=</w:t>
            </w:r>
            <w:r w:rsidR="003A6DBA">
              <w:rPr>
                <w:rFonts w:eastAsia="黑体"/>
                <w:b/>
                <w:sz w:val="24"/>
              </w:rPr>
              <w:t>0.109cal</w:t>
            </w:r>
            <w:r w:rsidR="003A6DBA"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  <w:r w:rsidR="003A6DBA"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</w:p>
          <w:p w14:paraId="6AFB3C71" w14:textId="77777777" w:rsidR="003A6DBA" w:rsidRDefault="008630F4" w:rsidP="00E33F88">
            <w:pPr>
              <w:rPr>
                <w:rFonts w:eastAsia="黑体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Al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Cu</m:t>
                  </m:r>
                </m:sub>
              </m:sSub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Al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)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)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Al</m:t>
                      </m:r>
                    </m:sub>
                  </m:sSub>
                </m:den>
              </m:f>
            </m:oMath>
            <w:r w:rsidR="003A6DBA">
              <w:rPr>
                <w:rFonts w:eastAsia="黑体" w:hint="eastAsia"/>
                <w:b/>
                <w:sz w:val="24"/>
              </w:rPr>
              <w:t>=</w:t>
            </w:r>
            <w:r w:rsidR="003A6DBA">
              <w:rPr>
                <w:rFonts w:eastAsia="黑体"/>
                <w:b/>
                <w:sz w:val="24"/>
              </w:rPr>
              <w:t xml:space="preserve">0.257 </w:t>
            </w:r>
            <w:proofErr w:type="spellStart"/>
            <w:r w:rsidR="003A6DBA">
              <w:rPr>
                <w:rFonts w:eastAsia="黑体"/>
                <w:b/>
                <w:sz w:val="24"/>
              </w:rPr>
              <w:t>cal</w:t>
            </w:r>
            <w:proofErr w:type="spellEnd"/>
            <w:r w:rsidR="003A6DBA"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  <w:r w:rsidR="003A6DBA"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</w:p>
          <w:p w14:paraId="434AA261" w14:textId="77777777" w:rsidR="003A6DBA" w:rsidRDefault="003A6DBA" w:rsidP="00E33F88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由</w:t>
            </w:r>
            <w:r>
              <w:rPr>
                <w:rFonts w:eastAsia="黑体" w:hint="eastAsia"/>
                <w:b/>
                <w:sz w:val="24"/>
              </w:rPr>
              <w:t>Fe</w:t>
            </w:r>
            <w:r>
              <w:rPr>
                <w:rFonts w:eastAsia="黑体" w:hint="eastAsia"/>
                <w:b/>
                <w:sz w:val="24"/>
              </w:rPr>
              <w:t>比热容标准值为</w:t>
            </w:r>
            <w:r>
              <w:rPr>
                <w:rFonts w:eastAsia="黑体" w:hint="eastAsia"/>
                <w:b/>
                <w:sz w:val="24"/>
              </w:rPr>
              <w:t>0</w:t>
            </w:r>
            <w:r>
              <w:rPr>
                <w:rFonts w:eastAsia="黑体"/>
                <w:b/>
                <w:sz w:val="24"/>
              </w:rPr>
              <w:t xml:space="preserve">.12 </w:t>
            </w:r>
            <w:proofErr w:type="spellStart"/>
            <w:r>
              <w:rPr>
                <w:rFonts w:eastAsia="黑体"/>
                <w:b/>
                <w:sz w:val="24"/>
              </w:rPr>
              <w:t>cal</w:t>
            </w:r>
            <w:proofErr w:type="spellEnd"/>
            <w:r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  <w:r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  <w:r>
              <w:rPr>
                <w:rFonts w:eastAsia="黑体" w:hint="eastAsia"/>
                <w:b/>
                <w:sz w:val="24"/>
              </w:rPr>
              <w:t>，</w:t>
            </w:r>
            <w:r>
              <w:rPr>
                <w:rFonts w:eastAsia="黑体" w:hint="eastAsia"/>
                <w:b/>
                <w:sz w:val="24"/>
              </w:rPr>
              <w:t>Al</w:t>
            </w:r>
            <w:r>
              <w:rPr>
                <w:rFonts w:eastAsia="黑体" w:hint="eastAsia"/>
                <w:b/>
                <w:sz w:val="24"/>
              </w:rPr>
              <w:t>比热容标准值为</w:t>
            </w:r>
            <w:r>
              <w:rPr>
                <w:rFonts w:eastAsia="黑体" w:hint="eastAsia"/>
                <w:b/>
                <w:sz w:val="24"/>
              </w:rPr>
              <w:t>0</w:t>
            </w:r>
            <w:r>
              <w:rPr>
                <w:rFonts w:eastAsia="黑体"/>
                <w:b/>
                <w:sz w:val="24"/>
              </w:rPr>
              <w:t xml:space="preserve">.23 </w:t>
            </w:r>
            <w:proofErr w:type="spellStart"/>
            <w:r>
              <w:rPr>
                <w:rFonts w:eastAsia="黑体"/>
                <w:b/>
                <w:sz w:val="24"/>
              </w:rPr>
              <w:t>cal</w:t>
            </w:r>
            <w:proofErr w:type="spellEnd"/>
            <w:r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  <w:r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</w:p>
          <w:p w14:paraId="2144294C" w14:textId="77777777" w:rsidR="003A6DBA" w:rsidRDefault="003A6DBA" w:rsidP="00E33F88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可由公式：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hint="eastAsia"/>
                              <w:sz w:val="24"/>
                            </w:rPr>
                            <m:t>标准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hint="eastAsia"/>
                              <w:sz w:val="24"/>
                            </w:rPr>
                            <m:t>实验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标准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×100%</m:t>
              </m:r>
            </m:oMath>
          </w:p>
          <w:p w14:paraId="4EF11C14" w14:textId="77777777" w:rsidR="003A6DBA" w:rsidRDefault="003A6DBA" w:rsidP="00E33F88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计算得出</w:t>
            </w:r>
            <w:r>
              <w:rPr>
                <w:rFonts w:eastAsia="黑体" w:hint="eastAsia"/>
                <w:b/>
                <w:sz w:val="24"/>
              </w:rPr>
              <w:t>Fe</w:t>
            </w:r>
            <w:r>
              <w:rPr>
                <w:rFonts w:eastAsia="黑体" w:hint="eastAsia"/>
                <w:b/>
                <w:sz w:val="24"/>
              </w:rPr>
              <w:t>的百分比误差为：</w:t>
            </w:r>
          </w:p>
          <w:p w14:paraId="12CF1272" w14:textId="77777777" w:rsidR="003A6DBA" w:rsidRDefault="008630F4" w:rsidP="00E33F88">
            <w:pPr>
              <w:rPr>
                <w:rFonts w:eastAsia="黑体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Fe</m:t>
                      </m:r>
                    </m:sub>
                  </m:sSub>
                </m:sub>
              </m:sSub>
            </m:oMath>
            <w:r w:rsidR="003A6DBA">
              <w:rPr>
                <w:rFonts w:eastAsia="黑体"/>
                <w:b/>
                <w:sz w:val="24"/>
              </w:rPr>
              <w:t>=</w:t>
            </w:r>
            <m:oMath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0.120-0.109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0.120</m:t>
                  </m:r>
                </m:den>
              </m:f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×100%</m:t>
              </m:r>
            </m:oMath>
            <w:r w:rsidR="003A6DBA">
              <w:rPr>
                <w:rFonts w:eastAsia="黑体" w:hint="eastAsia"/>
                <w:b/>
                <w:sz w:val="24"/>
              </w:rPr>
              <w:t>=</w:t>
            </w:r>
            <w:r w:rsidR="003A6DBA">
              <w:rPr>
                <w:rFonts w:eastAsia="黑体"/>
                <w:b/>
                <w:sz w:val="24"/>
              </w:rPr>
              <w:t>9.167%</w:t>
            </w:r>
          </w:p>
          <w:p w14:paraId="2D035776" w14:textId="77777777" w:rsidR="003A6DBA" w:rsidRDefault="003A6DBA" w:rsidP="00E33F88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Al</w:t>
            </w:r>
            <w:r>
              <w:rPr>
                <w:rFonts w:eastAsia="黑体" w:hint="eastAsia"/>
                <w:b/>
                <w:sz w:val="24"/>
              </w:rPr>
              <w:t>的百分比误差为：</w:t>
            </w:r>
          </w:p>
          <w:p w14:paraId="743F1E9C" w14:textId="77777777" w:rsidR="003A6DBA" w:rsidRDefault="008630F4" w:rsidP="00E33F88">
            <w:pPr>
              <w:rPr>
                <w:rFonts w:eastAsia="黑体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Al</m:t>
                      </m:r>
                    </m:sub>
                  </m:sSub>
                </m:sub>
              </m:sSub>
            </m:oMath>
            <w:r w:rsidR="003A6DBA">
              <w:rPr>
                <w:rFonts w:eastAsia="黑体"/>
                <w:b/>
                <w:sz w:val="24"/>
              </w:rPr>
              <w:t>=</w:t>
            </w:r>
            <m:oMath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0.230-0.257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0.230</m:t>
                  </m:r>
                </m:den>
              </m:f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×100%</m:t>
              </m:r>
            </m:oMath>
            <w:r w:rsidR="003A6DBA">
              <w:rPr>
                <w:rFonts w:eastAsia="黑体" w:hint="eastAsia"/>
                <w:b/>
                <w:sz w:val="24"/>
              </w:rPr>
              <w:t>=</w:t>
            </w:r>
            <w:r w:rsidR="003A6DBA">
              <w:rPr>
                <w:rFonts w:eastAsia="黑体"/>
                <w:b/>
                <w:sz w:val="24"/>
              </w:rPr>
              <w:t>11.739%</w:t>
            </w:r>
          </w:p>
          <w:p w14:paraId="34863139" w14:textId="093933BD" w:rsidR="003A6DBA" w:rsidRDefault="003A6DBA" w:rsidP="00E33F88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2</w:t>
            </w:r>
            <w:r>
              <w:rPr>
                <w:rFonts w:eastAsia="黑体"/>
                <w:b/>
                <w:sz w:val="24"/>
              </w:rPr>
              <w:t>.</w:t>
            </w:r>
            <w:r>
              <w:rPr>
                <w:rFonts w:eastAsia="黑体" w:hint="eastAsia"/>
                <w:b/>
                <w:sz w:val="24"/>
              </w:rPr>
              <w:t>铜的冷却曲线</w:t>
            </w:r>
          </w:p>
          <w:p w14:paraId="1B1B1693" w14:textId="3D0F69E4" w:rsidR="003A6DBA" w:rsidRDefault="003A7251" w:rsidP="00E33F88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由温度和电压的转化公式：</w:t>
            </w:r>
            <m:oMath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T=20.159</m:t>
              </m:r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U+9.9845</m:t>
              </m:r>
            </m:oMath>
          </w:p>
          <w:p w14:paraId="5F7DCA69" w14:textId="4AD1D60F" w:rsidR="003A6DBA" w:rsidRDefault="00847B38" w:rsidP="00E33F88">
            <w:pPr>
              <w:rPr>
                <w:rFonts w:eastAsia="黑体" w:hint="eastAsia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B9137E" wp14:editId="73CC02F8">
                  <wp:extent cx="5052060" cy="3131820"/>
                  <wp:effectExtent l="0" t="0" r="15240" b="11430"/>
                  <wp:docPr id="2" name="图表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A7ECA0-3B97-4B3A-8977-6DAE31D1E1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bookmarkEnd w:id="0"/>
      <w:bookmarkEnd w:id="1"/>
    </w:tbl>
    <w:p w14:paraId="02EDA54B" w14:textId="77777777" w:rsidR="009A778F" w:rsidRPr="003A6DBA" w:rsidRDefault="009A778F">
      <w:pPr>
        <w:rPr>
          <w:rFonts w:hint="eastAsia"/>
        </w:rPr>
      </w:pPr>
    </w:p>
    <w:sectPr w:rsidR="009A778F" w:rsidRPr="003A6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2FC5" w14:textId="77777777" w:rsidR="008630F4" w:rsidRDefault="008630F4" w:rsidP="00E43348">
      <w:r>
        <w:separator/>
      </w:r>
    </w:p>
  </w:endnote>
  <w:endnote w:type="continuationSeparator" w:id="0">
    <w:p w14:paraId="34635725" w14:textId="77777777" w:rsidR="008630F4" w:rsidRDefault="008630F4" w:rsidP="00E4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1304E" w14:textId="77777777" w:rsidR="008630F4" w:rsidRDefault="008630F4" w:rsidP="00E43348">
      <w:r>
        <w:separator/>
      </w:r>
    </w:p>
  </w:footnote>
  <w:footnote w:type="continuationSeparator" w:id="0">
    <w:p w14:paraId="2B767081" w14:textId="77777777" w:rsidR="008630F4" w:rsidRDefault="008630F4" w:rsidP="00E433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BA"/>
    <w:rsid w:val="003A6DBA"/>
    <w:rsid w:val="003A7251"/>
    <w:rsid w:val="00446D53"/>
    <w:rsid w:val="00847B38"/>
    <w:rsid w:val="008630F4"/>
    <w:rsid w:val="009A778F"/>
    <w:rsid w:val="00AD6CAF"/>
    <w:rsid w:val="00E4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AAE8A35"/>
  <w15:chartTrackingRefBased/>
  <w15:docId w15:val="{AF1DDFAF-4534-46E9-A55D-27334616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D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DB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A7251"/>
    <w:rPr>
      <w:color w:val="808080"/>
    </w:rPr>
  </w:style>
  <w:style w:type="paragraph" w:styleId="a5">
    <w:name w:val="header"/>
    <w:basedOn w:val="a"/>
    <w:link w:val="a6"/>
    <w:uiPriority w:val="99"/>
    <w:unhideWhenUsed/>
    <w:rsid w:val="00E433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334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33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334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铜的冷却曲线</a:t>
            </a:r>
            <a:r>
              <a:rPr lang="en-US" altLang="zh-CN"/>
              <a:t>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0</c:v>
                </c:pt>
                <c:pt idx="1">
                  <c:v>14.15</c:v>
                </c:pt>
                <c:pt idx="2">
                  <c:v>31.33</c:v>
                </c:pt>
                <c:pt idx="3">
                  <c:v>49.49</c:v>
                </c:pt>
                <c:pt idx="4">
                  <c:v>70.650000000000006</c:v>
                </c:pt>
                <c:pt idx="5">
                  <c:v>104.94</c:v>
                </c:pt>
                <c:pt idx="6">
                  <c:v>127.18</c:v>
                </c:pt>
                <c:pt idx="7">
                  <c:v>157.44</c:v>
                </c:pt>
                <c:pt idx="8">
                  <c:v>173.62</c:v>
                </c:pt>
                <c:pt idx="9">
                  <c:v>184.55</c:v>
                </c:pt>
                <c:pt idx="10">
                  <c:v>200.72</c:v>
                </c:pt>
                <c:pt idx="11">
                  <c:v>228.38</c:v>
                </c:pt>
                <c:pt idx="12">
                  <c:v>239.07</c:v>
                </c:pt>
                <c:pt idx="13">
                  <c:v>257.55</c:v>
                </c:pt>
                <c:pt idx="14">
                  <c:v>277.51</c:v>
                </c:pt>
                <c:pt idx="15">
                  <c:v>300.33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175.28829999999996</c:v>
                </c:pt>
                <c:pt idx="1">
                  <c:v>155.1293</c:v>
                </c:pt>
                <c:pt idx="2">
                  <c:v>136.9862</c:v>
                </c:pt>
                <c:pt idx="3">
                  <c:v>116.82719999999999</c:v>
                </c:pt>
                <c:pt idx="4">
                  <c:v>100.69999999999999</c:v>
                </c:pt>
                <c:pt idx="5">
                  <c:v>80.540999999999997</c:v>
                </c:pt>
                <c:pt idx="6">
                  <c:v>70.461500000000001</c:v>
                </c:pt>
                <c:pt idx="7">
                  <c:v>59.374049999999997</c:v>
                </c:pt>
                <c:pt idx="8">
                  <c:v>54.334299999999999</c:v>
                </c:pt>
                <c:pt idx="9">
                  <c:v>51.310449999999989</c:v>
                </c:pt>
                <c:pt idx="10">
                  <c:v>47.278649999999999</c:v>
                </c:pt>
                <c:pt idx="11">
                  <c:v>41.23095</c:v>
                </c:pt>
                <c:pt idx="12">
                  <c:v>39.215049999999998</c:v>
                </c:pt>
                <c:pt idx="13">
                  <c:v>36.191199999999995</c:v>
                </c:pt>
                <c:pt idx="14">
                  <c:v>33.167349999999999</c:v>
                </c:pt>
                <c:pt idx="15">
                  <c:v>30.1435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37-4C00-98BE-23A1972CF3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555135"/>
        <c:axId val="571552223"/>
      </c:scatterChart>
      <c:valAx>
        <c:axId val="571555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552223"/>
        <c:crosses val="autoZero"/>
        <c:crossBetween val="midCat"/>
      </c:valAx>
      <c:valAx>
        <c:axId val="571552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5551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0.04306</cdr:y>
    </cdr:from>
    <cdr:to>
      <cdr:x>0.2</cdr:x>
      <cdr:y>0.37639</cdr:y>
    </cdr:to>
    <cdr:sp macro="" textlink="">
      <cdr:nvSpPr>
        <cdr:cNvPr id="2" name="文本框 1">
          <a:extLst xmlns:a="http://schemas.openxmlformats.org/drawingml/2006/main">
            <a:ext uri="{FF2B5EF4-FFF2-40B4-BE49-F238E27FC236}">
              <a16:creationId xmlns:a16="http://schemas.microsoft.com/office/drawing/2014/main" id="{4B33BE52-DD7D-4828-8D64-C94D8158233B}"/>
            </a:ext>
          </a:extLst>
        </cdr:cNvPr>
        <cdr:cNvSpPr txBox="1"/>
      </cdr:nvSpPr>
      <cdr:spPr>
        <a:xfrm xmlns:a="http://schemas.openxmlformats.org/drawingml/2006/main">
          <a:off x="0" y="11811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zh-CN" altLang="en-US" sz="1100"/>
            <a:t>温度</a:t>
          </a:r>
          <a:r>
            <a:rPr lang="en-US" altLang="zh-CN" sz="1100"/>
            <a:t>/</a:t>
          </a:r>
          <a:r>
            <a:rPr lang="zh-CN" altLang="en-US" sz="1100"/>
            <a:t>℃</a:t>
          </a:r>
        </a:p>
      </cdr:txBody>
    </cdr:sp>
  </cdr:relSizeAnchor>
  <cdr:relSizeAnchor xmlns:cdr="http://schemas.openxmlformats.org/drawingml/2006/chartDrawing">
    <cdr:from>
      <cdr:x>0.89162</cdr:x>
      <cdr:y>0.86254</cdr:y>
    </cdr:from>
    <cdr:to>
      <cdr:x>0.99747</cdr:x>
      <cdr:y>0.94444</cdr:y>
    </cdr:to>
    <cdr:sp macro="" textlink="">
      <cdr:nvSpPr>
        <cdr:cNvPr id="3" name="文本框 2">
          <a:extLst xmlns:a="http://schemas.openxmlformats.org/drawingml/2006/main">
            <a:ext uri="{FF2B5EF4-FFF2-40B4-BE49-F238E27FC236}">
              <a16:creationId xmlns:a16="http://schemas.microsoft.com/office/drawing/2014/main" id="{A5E5D090-8DD1-4B53-8961-D0D6429BAF46}"/>
            </a:ext>
          </a:extLst>
        </cdr:cNvPr>
        <cdr:cNvSpPr txBox="1"/>
      </cdr:nvSpPr>
      <cdr:spPr>
        <a:xfrm xmlns:a="http://schemas.openxmlformats.org/drawingml/2006/main">
          <a:off x="5380991" y="2839359"/>
          <a:ext cx="638809" cy="26960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zh-CN" altLang="en-US" sz="1100"/>
            <a:t>时间</a:t>
          </a:r>
          <a:r>
            <a:rPr lang="en-US" altLang="zh-CN" sz="1100"/>
            <a:t>/s</a:t>
          </a:r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2538943368@qq.com</dc:creator>
  <cp:keywords/>
  <dc:description/>
  <cp:lastModifiedBy>2538943368@qq.com</cp:lastModifiedBy>
  <cp:revision>5</cp:revision>
  <dcterms:created xsi:type="dcterms:W3CDTF">2021-04-22T09:31:00Z</dcterms:created>
  <dcterms:modified xsi:type="dcterms:W3CDTF">2021-04-25T03:33:00Z</dcterms:modified>
</cp:coreProperties>
</file>