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D81C" w14:textId="59E8B8E8" w:rsidR="00847F4C" w:rsidRDefault="00030E1B">
      <w:r>
        <w:rPr>
          <w:rFonts w:hint="eastAsia"/>
        </w:rPr>
        <w:t>表：磁化曲线数据记录：</w:t>
      </w:r>
    </w:p>
    <w:p w14:paraId="3D484A97" w14:textId="23E1DBF3" w:rsidR="00030E1B" w:rsidRDefault="00DD6551">
      <w:r w:rsidRPr="00DD6551">
        <w:drawing>
          <wp:inline distT="0" distB="0" distL="0" distR="0" wp14:anchorId="2ABFCAF3" wp14:editId="7526203F">
            <wp:extent cx="5240782" cy="736346"/>
            <wp:effectExtent l="0" t="0" r="0" b="6985"/>
            <wp:docPr id="1077740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40917" name=""/>
                    <pic:cNvPicPr/>
                  </pic:nvPicPr>
                  <pic:blipFill rotWithShape="1">
                    <a:blip r:embed="rId6"/>
                    <a:srcRect l="636" t="3205" b="-1"/>
                    <a:stretch/>
                  </pic:blipFill>
                  <pic:spPr bwMode="auto">
                    <a:xfrm>
                      <a:off x="0" y="0"/>
                      <a:ext cx="5240782" cy="73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62AA8" w14:textId="219DB66C" w:rsidR="00DD6551" w:rsidRDefault="00DD6551">
      <w:r>
        <w:rPr>
          <w:noProof/>
        </w:rPr>
        <w:drawing>
          <wp:inline distT="0" distB="0" distL="0" distR="0" wp14:anchorId="3A6C0030" wp14:editId="16BB28AC">
            <wp:extent cx="4572000" cy="2743200"/>
            <wp:effectExtent l="0" t="0" r="0" b="0"/>
            <wp:docPr id="46618893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508A470-8EFB-476B-B82D-5A6099EAE5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9C4993" w14:textId="68F0E21D" w:rsidR="00DD6551" w:rsidRDefault="00DD6551">
      <w:pPr>
        <w:rPr>
          <w:rFonts w:hint="eastAsia"/>
        </w:rPr>
      </w:pPr>
      <w:r w:rsidRPr="00DD6551">
        <w:t>磁滞回线</w:t>
      </w:r>
      <w:r>
        <w:rPr>
          <w:rFonts w:hint="eastAsia"/>
        </w:rPr>
        <w:t>：</w:t>
      </w:r>
    </w:p>
    <w:p w14:paraId="0F845F09" w14:textId="34942DCA" w:rsidR="00DD6551" w:rsidRDefault="00DD6551">
      <w:r>
        <w:rPr>
          <w:noProof/>
        </w:rPr>
        <w:drawing>
          <wp:inline distT="0" distB="0" distL="0" distR="0" wp14:anchorId="33AD6A49" wp14:editId="52D1FC33">
            <wp:extent cx="4419600" cy="2616200"/>
            <wp:effectExtent l="0" t="0" r="0" b="12700"/>
            <wp:docPr id="145589461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5B0C4E5-507F-D586-72C8-87612DD507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25E97D" w14:textId="4D911022" w:rsidR="00DD6551" w:rsidRPr="00DD6551" w:rsidRDefault="00DD6551">
      <w:pPr>
        <w:rPr>
          <w:rFonts w:hint="eastAsia"/>
          <w:b/>
          <w:bCs/>
        </w:rPr>
      </w:pPr>
      <w:r w:rsidRPr="00DD6551">
        <w:rPr>
          <w:b/>
          <w:bCs/>
        </w:rPr>
        <w:drawing>
          <wp:inline distT="0" distB="0" distL="0" distR="0" wp14:anchorId="5124C39D" wp14:editId="24971E52">
            <wp:extent cx="3268133" cy="2037841"/>
            <wp:effectExtent l="0" t="0" r="8890" b="635"/>
            <wp:docPr id="856294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94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423" cy="204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551" w:rsidRPr="00DD6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69BB0" w14:textId="77777777" w:rsidR="001B478E" w:rsidRDefault="001B478E" w:rsidP="00DD6551">
      <w:r>
        <w:separator/>
      </w:r>
    </w:p>
  </w:endnote>
  <w:endnote w:type="continuationSeparator" w:id="0">
    <w:p w14:paraId="6D1D2B00" w14:textId="77777777" w:rsidR="001B478E" w:rsidRDefault="001B478E" w:rsidP="00DD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EE34" w14:textId="77777777" w:rsidR="001B478E" w:rsidRDefault="001B478E" w:rsidP="00DD6551">
      <w:r>
        <w:separator/>
      </w:r>
    </w:p>
  </w:footnote>
  <w:footnote w:type="continuationSeparator" w:id="0">
    <w:p w14:paraId="08B2C80F" w14:textId="77777777" w:rsidR="001B478E" w:rsidRDefault="001B478E" w:rsidP="00DD6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7980"/>
    <w:rsid w:val="00030E1B"/>
    <w:rsid w:val="001B478E"/>
    <w:rsid w:val="00296208"/>
    <w:rsid w:val="005F7980"/>
    <w:rsid w:val="00847F4C"/>
    <w:rsid w:val="00A5370B"/>
    <w:rsid w:val="00CA0516"/>
    <w:rsid w:val="00DD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9396F"/>
  <w15:chartTrackingRefBased/>
  <w15:docId w15:val="{DBA1A25C-16D2-496B-9072-10B9DF9B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208"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9620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208"/>
    <w:rPr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uiPriority w:val="9"/>
    <w:rsid w:val="0029620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No Spacing"/>
    <w:link w:val="a4"/>
    <w:uiPriority w:val="1"/>
    <w:qFormat/>
    <w:rsid w:val="00296208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296208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DD6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65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65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65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&#30913;&#29305;&#24615;\&#30913;&#29305;&#2461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&#30913;&#29305;&#24615;\&#30913;&#29305;&#2461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磁化曲线</a:t>
            </a:r>
            <a:endParaRPr lang="pt-BR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B/(mT)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Sheet1!$C$4:$M$4</c:f>
              <c:numCache>
                <c:formatCode>General</c:formatCode>
                <c:ptCount val="11"/>
                <c:pt idx="0">
                  <c:v>0</c:v>
                </c:pt>
                <c:pt idx="1">
                  <c:v>14.28</c:v>
                </c:pt>
                <c:pt idx="2">
                  <c:v>28.56</c:v>
                </c:pt>
                <c:pt idx="3">
                  <c:v>42.839999999999996</c:v>
                </c:pt>
                <c:pt idx="4">
                  <c:v>57.12</c:v>
                </c:pt>
                <c:pt idx="5">
                  <c:v>71.399999999999991</c:v>
                </c:pt>
                <c:pt idx="6">
                  <c:v>108.52799999999999</c:v>
                </c:pt>
                <c:pt idx="7">
                  <c:v>145.65600000000001</c:v>
                </c:pt>
                <c:pt idx="8">
                  <c:v>179.928</c:v>
                </c:pt>
                <c:pt idx="9">
                  <c:v>217.05599999999998</c:v>
                </c:pt>
                <c:pt idx="10">
                  <c:v>294.16800000000001</c:v>
                </c:pt>
              </c:numCache>
            </c:numRef>
          </c:xVal>
          <c:yVal>
            <c:numRef>
              <c:f>Sheet1!$C$6:$M$6</c:f>
              <c:numCache>
                <c:formatCode>General</c:formatCode>
                <c:ptCount val="11"/>
                <c:pt idx="0">
                  <c:v>0</c:v>
                </c:pt>
                <c:pt idx="1">
                  <c:v>39.86</c:v>
                </c:pt>
                <c:pt idx="2">
                  <c:v>75.733999999999995</c:v>
                </c:pt>
                <c:pt idx="3">
                  <c:v>123.566</c:v>
                </c:pt>
                <c:pt idx="4">
                  <c:v>163.42599999999999</c:v>
                </c:pt>
                <c:pt idx="5">
                  <c:v>203.28599999999997</c:v>
                </c:pt>
                <c:pt idx="6">
                  <c:v>267.06200000000001</c:v>
                </c:pt>
                <c:pt idx="7">
                  <c:v>318.88</c:v>
                </c:pt>
                <c:pt idx="8">
                  <c:v>334.82400000000001</c:v>
                </c:pt>
                <c:pt idx="9">
                  <c:v>362.726</c:v>
                </c:pt>
                <c:pt idx="10">
                  <c:v>390.62800000000004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08-4583-9D99-632C9BA049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916751"/>
        <c:axId val="78928751"/>
      </c:scatterChart>
      <c:valAx>
        <c:axId val="78916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altLang="zh-CN"/>
                  <a:t>H/(A/M)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928751"/>
        <c:crosses val="autoZero"/>
        <c:crossBetween val="midCat"/>
      </c:valAx>
      <c:valAx>
        <c:axId val="78928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altLang="zh-CN"/>
                  <a:t>B/(mT)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916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磁滞回线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B/(mT)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Sheet2!$C$2:$C$16</c:f>
              <c:numCache>
                <c:formatCode>0.00</c:formatCode>
                <c:ptCount val="15"/>
                <c:pt idx="0">
                  <c:v>113.526</c:v>
                </c:pt>
                <c:pt idx="1">
                  <c:v>85.679999999999993</c:v>
                </c:pt>
                <c:pt idx="2">
                  <c:v>57.12</c:v>
                </c:pt>
                <c:pt idx="3">
                  <c:v>28.56</c:v>
                </c:pt>
                <c:pt idx="4">
                  <c:v>17.135999999999999</c:v>
                </c:pt>
                <c:pt idx="5">
                  <c:v>5.7119999999999997</c:v>
                </c:pt>
                <c:pt idx="6">
                  <c:v>0</c:v>
                </c:pt>
                <c:pt idx="7">
                  <c:v>-5.7119999999999997</c:v>
                </c:pt>
                <c:pt idx="8">
                  <c:v>-11.423999999999999</c:v>
                </c:pt>
                <c:pt idx="9">
                  <c:v>-17.135999999999999</c:v>
                </c:pt>
                <c:pt idx="10">
                  <c:v>-25.704000000000001</c:v>
                </c:pt>
                <c:pt idx="11">
                  <c:v>-28.56</c:v>
                </c:pt>
                <c:pt idx="12">
                  <c:v>-57.12</c:v>
                </c:pt>
                <c:pt idx="13">
                  <c:v>-85.679999999999993</c:v>
                </c:pt>
                <c:pt idx="14">
                  <c:v>-113.526</c:v>
                </c:pt>
              </c:numCache>
            </c:numRef>
          </c:xVal>
          <c:yVal>
            <c:numRef>
              <c:f>Sheet2!$E$2:$E$16</c:f>
              <c:numCache>
                <c:formatCode>0.00</c:formatCode>
                <c:ptCount val="15"/>
                <c:pt idx="0">
                  <c:v>298.95</c:v>
                </c:pt>
                <c:pt idx="1">
                  <c:v>261.08299999999997</c:v>
                </c:pt>
                <c:pt idx="2">
                  <c:v>215.244</c:v>
                </c:pt>
                <c:pt idx="3">
                  <c:v>161.83159999999998</c:v>
                </c:pt>
                <c:pt idx="4">
                  <c:v>119.58</c:v>
                </c:pt>
                <c:pt idx="5">
                  <c:v>89.685000000000002</c:v>
                </c:pt>
                <c:pt idx="6">
                  <c:v>74.737499999999997</c:v>
                </c:pt>
                <c:pt idx="7">
                  <c:v>42.251600000000003</c:v>
                </c:pt>
                <c:pt idx="8">
                  <c:v>29.895</c:v>
                </c:pt>
                <c:pt idx="9">
                  <c:v>2.3915999999999999</c:v>
                </c:pt>
                <c:pt idx="10">
                  <c:v>-27.304100000000002</c:v>
                </c:pt>
                <c:pt idx="11">
                  <c:v>-44.842500000000001</c:v>
                </c:pt>
                <c:pt idx="12">
                  <c:v>-159.44</c:v>
                </c:pt>
                <c:pt idx="13">
                  <c:v>-243.14599999999999</c:v>
                </c:pt>
                <c:pt idx="14">
                  <c:v>-298.95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2F-4B49-9B97-DE03A70ADA22}"/>
            </c:ext>
          </c:extLst>
        </c:ser>
        <c:ser>
          <c:idx val="1"/>
          <c:order val="1"/>
          <c:tx>
            <c:strRef>
              <c:f>Sheet2!$G$1</c:f>
              <c:strCache>
                <c:ptCount val="1"/>
                <c:pt idx="0">
                  <c:v>B/(mT)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Sheet2!$C$2:$C$16</c:f>
              <c:numCache>
                <c:formatCode>0.00</c:formatCode>
                <c:ptCount val="15"/>
                <c:pt idx="0">
                  <c:v>113.526</c:v>
                </c:pt>
                <c:pt idx="1">
                  <c:v>85.679999999999993</c:v>
                </c:pt>
                <c:pt idx="2">
                  <c:v>57.12</c:v>
                </c:pt>
                <c:pt idx="3">
                  <c:v>28.56</c:v>
                </c:pt>
                <c:pt idx="4">
                  <c:v>17.135999999999999</c:v>
                </c:pt>
                <c:pt idx="5">
                  <c:v>5.7119999999999997</c:v>
                </c:pt>
                <c:pt idx="6">
                  <c:v>0</c:v>
                </c:pt>
                <c:pt idx="7">
                  <c:v>-5.7119999999999997</c:v>
                </c:pt>
                <c:pt idx="8">
                  <c:v>-11.423999999999999</c:v>
                </c:pt>
                <c:pt idx="9">
                  <c:v>-17.135999999999999</c:v>
                </c:pt>
                <c:pt idx="10">
                  <c:v>-25.704000000000001</c:v>
                </c:pt>
                <c:pt idx="11">
                  <c:v>-28.56</c:v>
                </c:pt>
                <c:pt idx="12">
                  <c:v>-57.12</c:v>
                </c:pt>
                <c:pt idx="13">
                  <c:v>-85.679999999999993</c:v>
                </c:pt>
                <c:pt idx="14">
                  <c:v>-113.526</c:v>
                </c:pt>
              </c:numCache>
            </c:numRef>
          </c:xVal>
          <c:yVal>
            <c:numRef>
              <c:f>Sheet2!$G$2:$G$16</c:f>
              <c:numCache>
                <c:formatCode>General</c:formatCode>
                <c:ptCount val="15"/>
                <c:pt idx="0">
                  <c:v>298.95</c:v>
                </c:pt>
                <c:pt idx="1">
                  <c:v>249.125</c:v>
                </c:pt>
                <c:pt idx="2">
                  <c:v>166.81409999999997</c:v>
                </c:pt>
                <c:pt idx="3">
                  <c:v>47.234099999999998</c:v>
                </c:pt>
                <c:pt idx="4">
                  <c:v>4.9824999999999999</c:v>
                </c:pt>
                <c:pt idx="5">
                  <c:v>-47.234099999999998</c:v>
                </c:pt>
                <c:pt idx="6">
                  <c:v>-74.737499999999997</c:v>
                </c:pt>
                <c:pt idx="7">
                  <c:v>-94.667500000000004</c:v>
                </c:pt>
                <c:pt idx="8">
                  <c:v>-114.19890000000001</c:v>
                </c:pt>
                <c:pt idx="9">
                  <c:v>-136.91909999999999</c:v>
                </c:pt>
                <c:pt idx="10">
                  <c:v>-149.47499999999999</c:v>
                </c:pt>
                <c:pt idx="11">
                  <c:v>-154.45750000000001</c:v>
                </c:pt>
                <c:pt idx="12">
                  <c:v>-223.21599999999998</c:v>
                </c:pt>
                <c:pt idx="13">
                  <c:v>-269.05500000000001</c:v>
                </c:pt>
                <c:pt idx="14">
                  <c:v>-298.95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2F-4B49-9B97-DE03A70ADA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837183"/>
        <c:axId val="193820863"/>
      </c:scatterChart>
      <c:valAx>
        <c:axId val="193837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altLang="zh-CN"/>
                  <a:t>H/(A/M)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4168744531933504"/>
              <c:y val="0.558217045785943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820863"/>
        <c:crosses val="autoZero"/>
        <c:crossBetween val="midCat"/>
        <c:majorUnit val="40"/>
      </c:valAx>
      <c:valAx>
        <c:axId val="1938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altLang="zh-CN"/>
                  <a:t>B/(mT)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3888888888888891"/>
              <c:y val="7.995333916593759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8371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烨</dc:creator>
  <cp:keywords/>
  <dc:description/>
  <cp:lastModifiedBy>杨 烨</cp:lastModifiedBy>
  <cp:revision>3</cp:revision>
  <dcterms:created xsi:type="dcterms:W3CDTF">2023-05-24T08:46:00Z</dcterms:created>
  <dcterms:modified xsi:type="dcterms:W3CDTF">2023-05-28T15:10:00Z</dcterms:modified>
</cp:coreProperties>
</file>