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97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9720" w:type="dxa"/>
          </w:tcPr>
          <w:p>
            <w:pPr>
              <w:keepNext w:val="0"/>
              <w:keepLines w:val="0"/>
              <w:numPr>
                <w:ilvl w:val="0"/>
                <w:numId w:val="1"/>
              </w:numPr>
              <w:suppressLineNumbers w:val="0"/>
              <w:spacing w:before="0" w:beforeAutospacing="0" w:after="0" w:afterAutospacing="0"/>
              <w:ind w:left="0" w:right="0"/>
              <w:rPr>
                <w:rFonts w:hint="default" w:ascii="黑体" w:eastAsia="黑体"/>
                <w:b/>
                <w:sz w:val="24"/>
              </w:rPr>
            </w:pPr>
            <w:r>
              <w:rPr>
                <w:rFonts w:hint="default"/>
                <w:b/>
                <w:sz w:val="28"/>
                <w:szCs w:val="28"/>
              </w:rPr>
              <w:br w:type="page"/>
            </w:r>
            <w:r>
              <w:rPr>
                <w:rFonts w:hint="eastAsia" w:ascii="黑体" w:eastAsia="黑体"/>
                <w:b/>
                <w:sz w:val="24"/>
              </w:rPr>
              <w:t>实验目的：</w:t>
            </w:r>
            <w:bookmarkStart w:id="0" w:name="_GoBack"/>
            <w:bookmarkEnd w:id="0"/>
          </w:p>
          <w:p>
            <w:pPr>
              <w:keepNext w:val="0"/>
              <w:keepLines w:val="0"/>
              <w:numPr>
                <w:ilvl w:val="0"/>
                <w:numId w:val="2"/>
              </w:numPr>
              <w:suppressLineNumbers w:val="0"/>
              <w:spacing w:before="0" w:beforeAutospacing="0" w:after="0" w:afterAutospacing="0" w:line="300" w:lineRule="auto"/>
              <w:ind w:left="0" w:right="0"/>
              <w:rPr>
                <w:rFonts w:hint="default"/>
                <w:szCs w:val="21"/>
              </w:rPr>
            </w:pPr>
            <w:r>
              <w:rPr>
                <w:rFonts w:hint="eastAsia"/>
                <w:szCs w:val="21"/>
              </w:rPr>
              <w:t>了解弗兰克赫兹实验的原理和方法；</w:t>
            </w:r>
          </w:p>
          <w:p>
            <w:pPr>
              <w:keepNext w:val="0"/>
              <w:keepLines w:val="0"/>
              <w:numPr>
                <w:ilvl w:val="0"/>
                <w:numId w:val="2"/>
              </w:numPr>
              <w:suppressLineNumbers w:val="0"/>
              <w:spacing w:before="0" w:beforeAutospacing="0" w:after="0" w:afterAutospacing="0" w:line="300" w:lineRule="auto"/>
              <w:ind w:left="0" w:right="0"/>
              <w:rPr>
                <w:rFonts w:hint="default"/>
                <w:szCs w:val="21"/>
              </w:rPr>
            </w:pPr>
            <w:r>
              <w:rPr>
                <w:rFonts w:hint="eastAsia"/>
                <w:szCs w:val="21"/>
              </w:rPr>
              <w:t>通过测量氩原子的第一激发电位，证明原子能级的存在，加深对原子结构的了解。</w:t>
            </w:r>
          </w:p>
          <w:p>
            <w:pPr>
              <w:keepNext w:val="0"/>
              <w:keepLines w:val="0"/>
              <w:suppressLineNumbers w:val="0"/>
              <w:spacing w:before="0" w:beforeAutospacing="0" w:after="0" w:afterAutospacing="0" w:line="300" w:lineRule="auto"/>
              <w:ind w:left="0" w:right="0"/>
              <w:rPr>
                <w:rFonts w:hint="default"/>
                <w:szCs w:val="21"/>
              </w:rPr>
            </w:pPr>
            <w:r>
              <w:rPr>
                <w:rFonts w:hint="eastAsia"/>
                <w:szCs w:val="21"/>
              </w:rPr>
              <w:t>掌握测量氩原子第一激发电位的方法。</w:t>
            </w:r>
          </w:p>
          <w:p>
            <w:pPr>
              <w:keepNext w:val="0"/>
              <w:keepLines w:val="0"/>
              <w:suppressLineNumbers w:val="0"/>
              <w:spacing w:before="0" w:beforeAutospacing="0" w:after="0" w:afterAutospacing="0" w:line="300" w:lineRule="auto"/>
              <w:ind w:left="0" w:right="0"/>
              <w:rPr>
                <w:rFonts w:hint="default"/>
                <w:szCs w:val="21"/>
              </w:rPr>
            </w:pPr>
          </w:p>
          <w:p>
            <w:pPr>
              <w:keepNext w:val="0"/>
              <w:keepLines w:val="0"/>
              <w:suppressLineNumbers w:val="0"/>
              <w:spacing w:before="0" w:beforeAutospacing="0" w:after="0" w:afterAutospacing="0" w:line="300" w:lineRule="auto"/>
              <w:ind w:left="420" w:right="0"/>
              <w:rPr>
                <w:rFonts w:hint="default"/>
                <w:szCs w:val="21"/>
              </w:rPr>
            </w:pPr>
          </w:p>
          <w:p>
            <w:pPr>
              <w:keepNext w:val="0"/>
              <w:keepLines w:val="0"/>
              <w:suppressLineNumbers w:val="0"/>
              <w:spacing w:before="0" w:beforeAutospacing="0" w:after="0" w:afterAutospacing="0" w:line="300" w:lineRule="auto"/>
              <w:ind w:left="420" w:right="0"/>
              <w:rPr>
                <w:rFonts w:hint="default"/>
                <w:szCs w:val="21"/>
              </w:rPr>
            </w:pPr>
          </w:p>
          <w:p>
            <w:pPr>
              <w:keepNext w:val="0"/>
              <w:keepLines w:val="0"/>
              <w:suppressLineNumbers w:val="0"/>
              <w:spacing w:before="0" w:beforeAutospacing="0" w:after="0" w:afterAutospacing="0" w:line="300" w:lineRule="auto"/>
              <w:ind w:left="420" w:right="0"/>
              <w:rPr>
                <w:rFonts w:hint="default"/>
                <w:szCs w:val="21"/>
              </w:rPr>
            </w:pPr>
          </w:p>
          <w:p>
            <w:pPr>
              <w:keepNext w:val="0"/>
              <w:keepLines w:val="0"/>
              <w:suppressLineNumbers w:val="0"/>
              <w:spacing w:before="0" w:beforeAutospacing="0" w:after="0" w:afterAutospacing="0" w:line="300" w:lineRule="auto"/>
              <w:ind w:left="420" w:right="0"/>
              <w:rPr>
                <w:rFonts w:hint="default"/>
                <w:szCs w:val="21"/>
              </w:rPr>
            </w:pPr>
          </w:p>
          <w:p>
            <w:pPr>
              <w:keepNext w:val="0"/>
              <w:keepLines w:val="0"/>
              <w:suppressLineNumbers w:val="0"/>
              <w:spacing w:before="0" w:beforeAutospacing="0" w:after="0" w:afterAutospacing="0" w:line="300" w:lineRule="auto"/>
              <w:ind w:left="420" w:right="0"/>
              <w:rPr>
                <w:rFonts w:hint="default"/>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9720" w:type="dxa"/>
          </w:tcPr>
          <w:p>
            <w:pPr>
              <w:keepNext w:val="0"/>
              <w:keepLines w:val="0"/>
              <w:suppressLineNumbers w:val="0"/>
              <w:spacing w:before="0" w:beforeAutospacing="0" w:after="0" w:afterAutospacing="0"/>
              <w:ind w:left="0" w:right="0"/>
              <w:rPr>
                <w:rFonts w:hint="default" w:eastAsia="黑体"/>
                <w:sz w:val="24"/>
              </w:rPr>
            </w:pPr>
            <w:r>
              <w:rPr>
                <w:rFonts w:hint="eastAsia" w:eastAsia="黑体"/>
                <w:sz w:val="24"/>
              </w:rPr>
              <w:t>二、实验原理</w:t>
            </w:r>
          </w:p>
          <w:p>
            <w:pPr>
              <w:keepNext w:val="0"/>
              <w:keepLines w:val="0"/>
              <w:suppressLineNumbers w:val="0"/>
              <w:spacing w:before="0" w:beforeAutospacing="0" w:after="0" w:afterAutospacing="0"/>
              <w:ind w:left="0" w:right="0"/>
              <w:rPr>
                <w:rFonts w:hint="default" w:ascii="宋体" w:hAnsi="宋体"/>
                <w:b/>
                <w:bCs/>
                <w:szCs w:val="21"/>
              </w:rPr>
            </w:pPr>
            <w:r>
              <w:rPr>
                <w:rFonts w:hint="eastAsia" w:ascii="宋体" w:hAnsi="宋体"/>
                <w:b/>
                <w:bCs/>
                <w:szCs w:val="21"/>
              </w:rPr>
              <w:t>2-1：原子的能级</w:t>
            </w:r>
          </w:p>
          <w:p>
            <w:pPr>
              <w:keepNext w:val="0"/>
              <w:keepLines w:val="0"/>
              <w:suppressLineNumbers w:val="0"/>
              <w:spacing w:before="0" w:beforeAutospacing="0" w:after="0" w:afterAutospacing="0"/>
              <w:ind w:left="0" w:right="0" w:firstLine="420" w:firstLineChars="200"/>
              <w:rPr>
                <w:rFonts w:hint="default" w:ascii="宋体" w:hAnsi="宋体"/>
                <w:szCs w:val="21"/>
              </w:rPr>
            </w:pPr>
            <w:r>
              <w:rPr>
                <w:rFonts w:hint="eastAsia" w:ascii="宋体" w:hAnsi="宋体"/>
                <w:szCs w:val="21"/>
              </w:rPr>
              <w:t>玻尔的原子理论指出：原子只能处于一些分立的稳定的能量状态(简称定态),它的能量不可能连续变化而只能是突变，即“跃迁”．原子从一个定态跃迁到另一个定态发射或吸收能量，辐射的频率是一定的：</w:t>
            </w:r>
            <w:r>
              <w:rPr>
                <w:rFonts w:hint="default" w:ascii="宋体" w:hAnsi="宋体"/>
                <w:szCs w:val="21"/>
              </w:rPr>
              <w:t xml:space="preserve"> </w:t>
            </w:r>
          </w:p>
          <w:p>
            <w:pPr>
              <w:keepNext w:val="0"/>
              <w:keepLines w:val="0"/>
              <w:suppressLineNumbers w:val="0"/>
              <w:tabs>
                <w:tab w:val="center" w:pos="4750"/>
                <w:tab w:val="right" w:pos="9500"/>
              </w:tabs>
              <w:spacing w:before="0" w:beforeAutospacing="0" w:after="0" w:afterAutospacing="0"/>
              <w:ind w:left="210" w:right="0"/>
              <w:rPr>
                <w:rFonts w:hint="default" w:ascii="宋体" w:hAnsi="宋体"/>
                <w:szCs w:val="21"/>
              </w:rPr>
            </w:pPr>
            <w:r>
              <w:rPr>
                <w:rFonts w:hint="default" w:ascii="宋体" w:hAnsi="宋体"/>
                <w:szCs w:val="21"/>
              </w:rPr>
              <w:tab/>
            </w:r>
            <w:r>
              <w:rPr>
                <w:rFonts w:hint="default" w:ascii="宋体" w:hAnsi="宋体"/>
                <w:position w:val="-12"/>
                <w:szCs w:val="21"/>
              </w:rPr>
              <w:object>
                <v:shape id="_x0000_i1025" o:spt="75" type="#_x0000_t75" style="height:18pt;width:63pt;" o:ole="t" filled="f" o:preferrelative="t" stroked="f" coordsize="21600,21600">
                  <v:path/>
                  <v:fill on="f" focussize="0,0"/>
                  <v:stroke on="f" joinstyle="miter"/>
                  <v:imagedata r:id="rId7" o:title=""/>
                  <o:lock v:ext="edit" aspectratio="t"/>
                  <w10:wrap type="none"/>
                  <w10:anchorlock/>
                </v:shape>
                <o:OLEObject Type="Embed" ProgID="Equation.DSMT4" ShapeID="_x0000_i1025" DrawAspect="Content" ObjectID="_1468075725" r:id="rId6">
                  <o:LockedField>false</o:LockedField>
                </o:OLEObject>
              </w:object>
            </w:r>
            <w:r>
              <w:rPr>
                <w:rFonts w:hint="default" w:ascii="宋体" w:hAnsi="宋体"/>
                <w:szCs w:val="21"/>
              </w:rPr>
              <w:tab/>
            </w:r>
            <w:r>
              <w:rPr>
                <w:rFonts w:hint="eastAsia" w:ascii="宋体" w:hAnsi="宋体"/>
                <w:szCs w:val="21"/>
              </w:rPr>
              <w:t>-----（1）</w:t>
            </w:r>
          </w:p>
          <w:p>
            <w:pPr>
              <w:keepNext w:val="0"/>
              <w:keepLines w:val="0"/>
              <w:suppressLineNumbers w:val="0"/>
              <w:tabs>
                <w:tab w:val="center" w:pos="4750"/>
                <w:tab w:val="right" w:pos="9500"/>
              </w:tabs>
              <w:spacing w:before="0" w:beforeAutospacing="0" w:after="0" w:afterAutospacing="0"/>
              <w:ind w:left="0" w:right="0"/>
              <w:rPr>
                <w:rFonts w:hint="default" w:ascii="宋体" w:hAnsi="宋体"/>
                <w:szCs w:val="21"/>
              </w:rPr>
            </w:pPr>
            <w:r>
              <w:rPr>
                <w:rFonts w:hint="eastAsia" w:ascii="宋体" w:hAnsi="宋体"/>
                <w:szCs w:val="21"/>
              </w:rPr>
              <w:t>如图1所示：</w:t>
            </w:r>
          </w:p>
          <w:p>
            <w:pPr>
              <w:keepNext w:val="0"/>
              <w:keepLines w:val="0"/>
              <w:suppressLineNumbers w:val="0"/>
              <w:tabs>
                <w:tab w:val="center" w:pos="4750"/>
                <w:tab w:val="right" w:pos="9500"/>
              </w:tabs>
              <w:spacing w:before="0" w:beforeAutospacing="0" w:after="0" w:afterAutospacing="0"/>
              <w:ind w:left="210" w:right="0"/>
              <w:jc w:val="center"/>
              <w:rPr>
                <w:rFonts w:hint="default"/>
              </w:rPr>
            </w:pPr>
            <w:r>
              <w:rPr>
                <w:rFonts w:hint="default"/>
              </w:rPr>
              <w:drawing>
                <wp:inline distT="0" distB="0" distL="114300" distR="114300">
                  <wp:extent cx="2397760" cy="3620770"/>
                  <wp:effectExtent l="0" t="0" r="10160" b="6350"/>
                  <wp:docPr id="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pic:cNvPicPr>
                            <a:picLocks noChangeAspect="1"/>
                          </pic:cNvPicPr>
                        </pic:nvPicPr>
                        <pic:blipFill>
                          <a:blip r:embed="rId8"/>
                          <a:stretch>
                            <a:fillRect/>
                          </a:stretch>
                        </pic:blipFill>
                        <pic:spPr>
                          <a:xfrm>
                            <a:off x="0" y="0"/>
                            <a:ext cx="2397760" cy="3620770"/>
                          </a:xfrm>
                          <a:prstGeom prst="rect">
                            <a:avLst/>
                          </a:prstGeom>
                          <a:noFill/>
                          <a:ln>
                            <a:noFill/>
                          </a:ln>
                        </pic:spPr>
                      </pic:pic>
                    </a:graphicData>
                  </a:graphic>
                </wp:inline>
              </w:drawing>
            </w:r>
          </w:p>
          <w:p>
            <w:pPr>
              <w:keepNext w:val="0"/>
              <w:keepLines w:val="0"/>
              <w:suppressLineNumbers w:val="0"/>
              <w:tabs>
                <w:tab w:val="center" w:pos="4750"/>
                <w:tab w:val="right" w:pos="9500"/>
              </w:tabs>
              <w:spacing w:before="0" w:beforeAutospacing="0" w:after="0" w:afterAutospacing="0"/>
              <w:ind w:left="210" w:right="0"/>
              <w:jc w:val="center"/>
              <w:rPr>
                <w:rFonts w:hint="default"/>
                <w:sz w:val="18"/>
                <w:szCs w:val="21"/>
              </w:rPr>
            </w:pPr>
            <w:r>
              <w:rPr>
                <w:rFonts w:hint="eastAsia"/>
                <w:sz w:val="18"/>
                <w:szCs w:val="21"/>
              </w:rPr>
              <w:t>图1 原子的能级跃迁示意图</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其中</w:t>
            </w:r>
            <w:r>
              <w:rPr>
                <w:rFonts w:hint="default" w:ascii="宋体" w:hAnsi="宋体"/>
                <w:szCs w:val="21"/>
              </w:rPr>
              <w:fldChar w:fldCharType="begin"/>
            </w:r>
            <w:r>
              <w:rPr>
                <w:rFonts w:hint="default" w:ascii="宋体" w:hAnsi="宋体"/>
                <w:szCs w:val="21"/>
              </w:rPr>
              <w:instrText xml:space="preserve"> QUOTE </w:instrText>
            </w:r>
            <w:r>
              <w:rPr>
                <w:rFonts w:hint="default"/>
                <w:position w:val="-8"/>
              </w:rPr>
              <w:pict>
                <v:shape id="_x0000_i1026" o:spt="75" type="#_x0000_t75" style="height:15.6pt;width:95.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3&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95248&quot;/&gt;&lt;wsp:rsid wsp:val=&quot;000577F5&quot;/&gt;&lt;wsp:rsid wsp:val=&quot;000A1742&quot;/&gt;&lt;wsp:rsid wsp:val=&quot;000D4976&quot;/&gt;&lt;wsp:rsid wsp:val=&quot;00134E83&quot;/&gt;&lt;wsp:rsid wsp:val=&quot;00157C9D&quot;/&gt;&lt;wsp:rsid wsp:val=&quot;00165C88&quot;/&gt;&lt;wsp:rsid wsp:val=&quot;00271FA7&quot;/&gt;&lt;wsp:rsid wsp:val=&quot;00277501&quot;/&gt;&lt;wsp:rsid wsp:val=&quot;00277546&quot;/&gt;&lt;wsp:rsid wsp:val=&quot;00356679&quot;/&gt;&lt;wsp:rsid wsp:val=&quot;00362DF6&quot;/&gt;&lt;wsp:rsid wsp:val=&quot;00364452&quot;/&gt;&lt;wsp:rsid wsp:val=&quot;00365EC1&quot;/&gt;&lt;wsp:rsid wsp:val=&quot;004140B1&quot;/&gt;&lt;wsp:rsid wsp:val=&quot;00434606&quot;/&gt;&lt;wsp:rsid wsp:val=&quot;004411B5&quot;/&gt;&lt;wsp:rsid wsp:val=&quot;00453E3D&quot;/&gt;&lt;wsp:rsid wsp:val=&quot;004B69BF&quot;/&gt;&lt;wsp:rsid wsp:val=&quot;004F151D&quot;/&gt;&lt;wsp:rsid wsp:val=&quot;0051323E&quot;/&gt;&lt;wsp:rsid wsp:val=&quot;005B397A&quot;/&gt;&lt;wsp:rsid wsp:val=&quot;006260F0&quot;/&gt;&lt;wsp:rsid wsp:val=&quot;006868A6&quot;/&gt;&lt;wsp:rsid wsp:val=&quot;006B17CE&quot;/&gt;&lt;wsp:rsid wsp:val=&quot;006E2F37&quot;/&gt;&lt;wsp:rsid wsp:val=&quot;00725916&quot;/&gt;&lt;wsp:rsid wsp:val=&quot;007D0CBE&quot;/&gt;&lt;wsp:rsid wsp:val=&quot;007D6F6E&quot;/&gt;&lt;wsp:rsid wsp:val=&quot;00826A76&quot;/&gt;&lt;wsp:rsid wsp:val=&quot;00836142&quot;/&gt;&lt;wsp:rsid wsp:val=&quot;008F6432&quot;/&gt;&lt;wsp:rsid wsp:val=&quot;009822E3&quot;/&gt;&lt;wsp:rsid wsp:val=&quot;00A01717&quot;/&gt;&lt;wsp:rsid wsp:val=&quot;00A31868&quot;/&gt;&lt;wsp:rsid wsp:val=&quot;00AA144B&quot;/&gt;&lt;wsp:rsid wsp:val=&quot;00B76F35&quot;/&gt;&lt;wsp:rsid wsp:val=&quot;00BE3E2C&quot;/&gt;&lt;wsp:rsid wsp:val=&quot;00C02908&quot;/&gt;&lt;wsp:rsid wsp:val=&quot;00C353B4&quot;/&gt;&lt;wsp:rsid wsp:val=&quot;00C52C6F&quot;/&gt;&lt;wsp:rsid wsp:val=&quot;00CF426C&quot;/&gt;&lt;wsp:rsid wsp:val=&quot;00D31DB7&quot;/&gt;&lt;wsp:rsid wsp:val=&quot;00D95248&quot;/&gt;&lt;wsp:rsid wsp:val=&quot;00D95676&quot;/&gt;&lt;wsp:rsid wsp:val=&quot;00DB2E16&quot;/&gt;&lt;wsp:rsid wsp:val=&quot;00E02D9C&quot;/&gt;&lt;wsp:rsid wsp:val=&quot;00E07627&quot;/&gt;&lt;wsp:rsid wsp:val=&quot;00E4567F&quot;/&gt;&lt;wsp:rsid wsp:val=&quot;00E543F9&quot;/&gt;&lt;wsp:rsid wsp:val=&quot;00E96152&quot;/&gt;&lt;wsp:rsid wsp:val=&quot;00EE125E&quot;/&gt;&lt;wsp:rsid wsp:val=&quot;00F10EA1&quot;/&gt;&lt;wsp:rsid wsp:val=&quot;00F270DF&quot;/&gt;&lt;wsp:rsid wsp:val=&quot;00F4107F&quot;/&gt;&lt;/wsp:rsids&gt;&lt;/w:docPr&gt;&lt;w:body&gt;&lt;wx:sect&gt;&lt;w:p wsp:rsidR=&quot;00157C9D&quot; wsp:rsidRDefault=&quot;00157C9D&quot; wsp:rsidP=&quot;00157C9D&quot;&gt;&lt;m:oMathPara&gt;&lt;m:oMath&gt;&lt;m:r&gt;&lt;w:rPr&gt;&lt;w:rFonts w:ascii=&quot;Cambria Math&quot; w:h-ansi=&quot;Cambria Math&quot;/&gt;&lt;wx:font wx:val=&quot;Cambria Math&quot;/&gt;&lt;w:i/&gt;&lt;w:sz-cs w:val=&quot;21&quot;/&gt;&lt;/w:rPr&gt;&lt;m:t&gt;h&lt;/m:t&gt;&lt;/m:r&gt;&lt;m:r&gt;&lt;w:rPr&gt;&lt;w:rFonts w:ascii=&quot;Cambria Math&quot; w:h-ansi=&quot;Cambria Math&quot; w:hint=&quot;fareast&quot;/&gt;&lt;wx:font wx:val=&quot;Cambria Math&quot;/&gt;&lt;w:i/&gt;&lt;w:sz-cs w:val=&quot;21&quot;/&gt;&lt;/w:rPr&gt;&lt;m:t&gt;=&lt;/m:t&gt;&lt;/m:r&gt;&lt;m:r&gt;&lt;w:rPr&gt;&lt;w:rFonts w:ascii=&quot;Cambria Math&quot; w:h-ansi=&quot;Cambria Math&quot;/&gt;&lt;wx:font wx:val=&quot;Cambria Math&quot;/&gt;&lt;w:i/&gt;&lt;w:sz-cs w:val=&quot;21&quot;/&gt;&lt;/w:rPr&gt;&lt;m:t&gt;6.63×&lt;/m:t&gt;:&lt;/m:r&gt;&lt;m:sSup&gt;&lt;m:sSupPr&gt;&lt;m:ctrlPr&gt;&lt;w:rPr&gt;&lt;w:rFonts w:ascii=&quot;Cambria Math&quot; w:h-ansi=&quot;Cambria Math&quot;/&gt;&lt;wx:font wx:val=&quot;Cambria Math&quot;/&gt;&lt;w:i/&gt;&lt;w:sz-cs w:val=&quot;21&quot;/&gt;&lt;/w:rPr&gt;&lt;/m:ctrlPr&gt;&lt;/m:sSupPr&gt;&lt;m:e&gt;&lt;m:r&gt;&lt;w:rPr&gt;&lt;w:rFonts w:ascii=&quot;Cambria Math&quot; w:h-ansi=&quot;Cambria Math&quot;/&gt;&lt;wx:font wx:val=&quot;Cambria Math&quot;/&gt;&lt;w:i/&gt;&lt;w:sz-cs w:val=&quot;21&quot;/&gt;&lt;/w:rPr&gt;&lt;m:t&gt;10&lt;/m:t&gt;&lt;/m:r&gt;&lt;/m:e&gt;&lt;m:sup&gt;&lt;m:r&gt;&lt;w:rPr&gt;&lt;w:rFonts w:ascii=&quot;Cambria Math&quot; w:h-ansi=&quot;Cambria Math&quot;/&gt;&lt;wx:font wx:val=&quot;Cambria Math&quot;/&gt;&lt;w:i/&gt;&lt;w:sz-cs w:val=&quot;21&quot;/&gt;&lt;/w:rPr&gt;&lt;m:t&gt;-34&lt;/m:t&gt;&lt;/m:r&gt;&lt;/m:sup&gt;&lt;/m:sSup&gt;&lt;m:r&gt;&lt;w:rPr&gt;&lt;w:rFonts w:ascii=&quot;Cambria Math&quot; w:h-ansi=&quot;Cambria Math&quot;/&gt;&lt;wx:font wx:val=&quot;Cambria Math&quot;/&gt;&lt;w:i/&gt;&lt;w:sz-cs w:val=&quot;21&quot;/&gt;&lt;/w:rPr&gt;&lt;m:t&gt;J?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9" chromakey="#FFFFFF" o:title=""/>
                  <o:lock v:ext="edit" aspectratio="t"/>
                  <w10:wrap type="none"/>
                  <w10:anchorlock/>
                </v:shape>
              </w:pict>
            </w:r>
            <w:r>
              <w:rPr>
                <w:rFonts w:hint="default" w:ascii="宋体" w:hAnsi="宋体"/>
                <w:szCs w:val="21"/>
              </w:rPr>
              <w:instrText xml:space="preserve"> </w:instrText>
            </w:r>
            <w:r>
              <w:rPr>
                <w:rFonts w:hint="default" w:ascii="宋体" w:hAnsi="宋体"/>
                <w:szCs w:val="21"/>
              </w:rPr>
              <w:fldChar w:fldCharType="separate"/>
            </w:r>
            <w:r>
              <w:rPr>
                <w:rFonts w:hint="default"/>
                <w:position w:val="-8"/>
              </w:rPr>
              <w:pict>
                <v:shape id="_x0000_i1027" o:spt="75" type="#_x0000_t75" style="height:15.6pt;width:95.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3&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95248&quot;/&gt;&lt;wsp:rsid wsp:val=&quot;000577F5&quot;/&gt;&lt;wsp:rsid wsp:val=&quot;000A1742&quot;/&gt;&lt;wsp:rsid wsp:val=&quot;000D4976&quot;/&gt;&lt;wsp:rsid wsp:val=&quot;00134E83&quot;/&gt;&lt;wsp:rsid wsp:val=&quot;00157C9D&quot;/&gt;&lt;wsp:rsid wsp:val=&quot;00165C88&quot;/&gt;&lt;wsp:rsid wsp:val=&quot;00271FA7&quot;/&gt;&lt;wsp:rsid wsp:val=&quot;00277501&quot;/&gt;&lt;wsp:rsid wsp:val=&quot;00277546&quot;/&gt;&lt;wsp:rsid wsp:val=&quot;00356679&quot;/&gt;&lt;wsp:rsid wsp:val=&quot;00362DF6&quot;/&gt;&lt;wsp:rsid wsp:val=&quot;00364452&quot;/&gt;&lt;wsp:rsid wsp:val=&quot;00365EC1&quot;/&gt;&lt;wsp:rsid wsp:val=&quot;004140B1&quot;/&gt;&lt;wsp:rsid wsp:val=&quot;00434606&quot;/&gt;&lt;wsp:rsid wsp:val=&quot;004411B5&quot;/&gt;&lt;wsp:rsid wsp:val=&quot;00453E3D&quot;/&gt;&lt;wsp:rsid wsp:val=&quot;004B69BF&quot;/&gt;&lt;wsp:rsid wsp:val=&quot;004F151D&quot;/&gt;&lt;wsp:rsid wsp:val=&quot;0051323E&quot;/&gt;&lt;wsp:rsid wsp:val=&quot;005B397A&quot;/&gt;&lt;wsp:rsid wsp:val=&quot;006260F0&quot;/&gt;&lt;wsp:rsid wsp:val=&quot;006868A6&quot;/&gt;&lt;wsp:rsid wsp:val=&quot;006B17CE&quot;/&gt;&lt;wsp:rsid wsp:val=&quot;006E2F37&quot;/&gt;&lt;wsp:rsid wsp:val=&quot;00725916&quot;/&gt;&lt;wsp:rsid wsp:val=&quot;007D0CBE&quot;/&gt;&lt;wsp:rsid wsp:val=&quot;007D6F6E&quot;/&gt;&lt;wsp:rsid wsp:val=&quot;00826A76&quot;/&gt;&lt;wsp:rsid wsp:val=&quot;00836142&quot;/&gt;&lt;wsp:rsid wsp:val=&quot;008F6432&quot;/&gt;&lt;wsp:rsid wsp:val=&quot;009822E3&quot;/&gt;&lt;wsp:rsid wsp:val=&quot;00A01717&quot;/&gt;&lt;wsp:rsid wsp:val=&quot;00A31868&quot;/&gt;&lt;wsp:rsid wsp:val=&quot;00AA144B&quot;/&gt;&lt;wsp:rsid wsp:val=&quot;00B76F35&quot;/&gt;&lt;wsp:rsid wsp:val=&quot;00BE3E2C&quot;/&gt;&lt;wsp:rsid wsp:val=&quot;00C02908&quot;/&gt;&lt;wsp:rsid wsp:val=&quot;00C353B4&quot;/&gt;&lt;wsp:rsid wsp:val=&quot;00C52C6F&quot;/&gt;&lt;wsp:rsid wsp:val=&quot;00CF426C&quot;/&gt;&lt;wsp:rsid wsp:val=&quot;00D31DB7&quot;/&gt;&lt;wsp:rsid wsp:val=&quot;00D95248&quot;/&gt;&lt;wsp:rsid wsp:val=&quot;00D95676&quot;/&gt;&lt;wsp:rsid wsp:val=&quot;00DB2E16&quot;/&gt;&lt;wsp:rsid wsp:val=&quot;00E02D9C&quot;/&gt;&lt;wsp:rsid wsp:val=&quot;00E07627&quot;/&gt;&lt;wsp:rsid wsp:val=&quot;00E4567F&quot;/&gt;&lt;wsp:rsid wsp:val=&quot;00E543F9&quot;/&gt;&lt;wsp:rsid wsp:val=&quot;00E96152&quot;/&gt;&lt;wsp:rsid wsp:val=&quot;00EE125E&quot;/&gt;&lt;wsp:rsid wsp:val=&quot;00F10EA1&quot;/&gt;&lt;wsp:rsid wsp:val=&quot;00F270DF&quot;/&gt;&lt;wsp:rsid wsp:val=&quot;00F4107F&quot;/&gt;&lt;/wsp:rsids&gt;&lt;/w:docPr&gt;&lt;w:body&gt;&lt;wx:sect&gt;&lt;w:p wsp:rsidR=&quot;00157C9D&quot; wsp:rsidRDefault=&quot;00157C9D&quot; wsp:rsidP=&quot;00157C9D&quot;&gt;&lt;m:oMathPara&gt;&lt;m:oMath&gt;&lt;m:r&gt;&lt;w:rPr&gt;&lt;w:rFonts w:ascii=&quot;Cambria Math&quot; w:h-ansi=&quot;Cambria Math&quot;/&gt;&lt;wx:font wx:val=&quot;Cambria Math&quot;/&gt;&lt;w:i/&gt;&lt;w:sz-cs w:val=&quot;21&quot;/&gt;&lt;/w:rPr&gt;&lt;m:t&gt;h&lt;/m:t&gt;&lt;/m:r&gt;&lt;m:r&gt;&lt;w:rPr&gt;&lt;w:rFonts w:ascii=&quot;Cambria Math&quot; w:h-ansi=&quot;Cambria Math&quot; w:hint=&quot;fareast&quot;/&gt;&lt;wx:font wx:val=&quot;Cambria Math&quot;/&gt;&lt;w:i/&gt;&lt;w:sz-cs w:val=&quot;21&quot;/&gt;&lt;/w:rPr&gt;&lt;m:t&gt;=&lt;/m:t&gt;&lt;/m:r&gt;&lt;m:r&gt;&lt;w:rPr&gt;&lt;w:rFonts w:ascii=&quot;Cambria Math&quot; w:h-ansi=&quot;Cambria Math&quot;/&gt;&lt;wx:font wx:val=&quot;Cambria Math&quot;/&gt;&lt;w:i/&gt;&lt;w:sz-cs w:val=&quot;21&quot;/&gt;&lt;/w:rPr&gt;&lt;m:t&gt;6.63×&lt;/m:t&gt;:&lt;/m:r&gt;&lt;m:sSup&gt;&lt;m:sSupPr&gt;&lt;m:ctrlPr&gt;&lt;w:rPr&gt;&lt;w:rFonts w:ascii=&quot;Cambria Math&quot; w:h-ansi=&quot;Cambria Math&quot;/&gt;&lt;wx:font wx:val=&quot;Cambria Math&quot;/&gt;&lt;w:i/&gt;&lt;w:sz-cs w:val=&quot;21&quot;/&gt;&lt;/w:rPr&gt;&lt;/m:ctrlPr&gt;&lt;/m:sSupPr&gt;&lt;m:e&gt;&lt;m:r&gt;&lt;w:rPr&gt;&lt;w:rFonts w:ascii=&quot;Cambria Math&quot; w:h-ansi=&quot;Cambria Math&quot;/&gt;&lt;wx:font wx:val=&quot;Cambria Math&quot;/&gt;&lt;w:i/&gt;&lt;w:sz-cs w:val=&quot;21&quot;/&gt;&lt;/w:rPr&gt;&lt;m:t&gt;10&lt;/m:t&gt;&lt;/m:r&gt;&lt;/m:e&gt;&lt;m:sup&gt;&lt;m:r&gt;&lt;w:rPr&gt;&lt;w:rFonts w:ascii=&quot;Cambria Math&quot; w:h-ansi=&quot;Cambria Math&quot;/&gt;&lt;wx:font wx:val=&quot;Cambria Math&quot;/&gt;&lt;w:i/&gt;&lt;w:sz-cs w:val=&quot;21&quot;/&gt;&lt;/w:rPr&gt;&lt;m:t&gt;-34&lt;/m:t&gt;&lt;/m:r&gt;&lt;/m:sup&gt;&lt;/m:sSup&gt;&lt;m:r&gt;&lt;w:rPr&gt;&lt;w:rFonts w:ascii=&quot;Cambria Math&quot; w:h-ansi=&quot;Cambria Math&quot;/&gt;&lt;wx:font wx:val=&quot;Cambria Math&quot;/&gt;&lt;w:i/&gt;&lt;w:sz-cs w:val=&quot;21&quot;/&gt;&lt;/w:rPr&gt;&lt;m:t&gt;J?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9" chromakey="#FFFFFF" o:title=""/>
                  <o:lock v:ext="edit" aspectratio="t"/>
                  <w10:wrap type="none"/>
                  <w10:anchorlock/>
                </v:shape>
              </w:pict>
            </w:r>
            <w:r>
              <w:rPr>
                <w:rFonts w:hint="default" w:ascii="宋体" w:hAnsi="宋体"/>
                <w:szCs w:val="21"/>
              </w:rPr>
              <w:fldChar w:fldCharType="end"/>
            </w:r>
            <w:r>
              <w:rPr>
                <w:rFonts w:hint="eastAsia" w:ascii="宋体" w:hAnsi="宋体"/>
                <w:szCs w:val="21"/>
              </w:rPr>
              <w:t>，为普朗克常量。</w:t>
            </w:r>
          </w:p>
          <w:p>
            <w:pPr>
              <w:keepNext w:val="0"/>
              <w:keepLines w:val="0"/>
              <w:suppressLineNumbers w:val="0"/>
              <w:spacing w:before="0" w:beforeAutospacing="0" w:after="0" w:afterAutospacing="0"/>
              <w:ind w:left="0" w:right="0" w:firstLine="420" w:firstLineChars="200"/>
              <w:rPr>
                <w:rFonts w:hint="default" w:ascii="宋体" w:hAnsi="宋体"/>
                <w:szCs w:val="21"/>
              </w:rPr>
            </w:pPr>
            <w:r>
              <w:rPr>
                <w:rFonts w:hint="eastAsia" w:ascii="宋体" w:hAnsi="宋体"/>
                <w:szCs w:val="21"/>
              </w:rPr>
              <w:t>原子在正常情况下处于基态，当原子吸收电磁波或受到其它有足够能量的粒子碰撞而交换能量时，可由基态跃迁到能量较高的激发态。从基态跃迁到第一激发态所需要的能量称为临界能量。</w:t>
            </w:r>
          </w:p>
          <w:p>
            <w:pPr>
              <w:keepNext w:val="0"/>
              <w:keepLines w:val="0"/>
              <w:suppressLineNumbers w:val="0"/>
              <w:spacing w:before="0" w:beforeAutospacing="0" w:after="0" w:afterAutospacing="0"/>
              <w:ind w:left="0" w:right="0"/>
              <w:rPr>
                <w:rFonts w:hint="default" w:ascii="宋体" w:hAnsi="宋体"/>
                <w:szCs w:val="21"/>
              </w:rPr>
            </w:pPr>
          </w:p>
          <w:p>
            <w:pPr>
              <w:keepNext w:val="0"/>
              <w:keepLines w:val="0"/>
              <w:suppressLineNumbers w:val="0"/>
              <w:spacing w:before="0" w:beforeAutospacing="0" w:after="0" w:afterAutospacing="0"/>
              <w:ind w:left="0" w:right="0"/>
              <w:rPr>
                <w:rFonts w:hint="default" w:ascii="宋体" w:hAnsi="宋体"/>
                <w:szCs w:val="21"/>
              </w:rPr>
            </w:pPr>
          </w:p>
          <w:p>
            <w:pPr>
              <w:keepNext w:val="0"/>
              <w:keepLines w:val="0"/>
              <w:suppressLineNumbers w:val="0"/>
              <w:spacing w:before="0" w:beforeAutospacing="0" w:after="0" w:afterAutospacing="0"/>
              <w:ind w:left="0" w:right="0"/>
              <w:rPr>
                <w:rFonts w:hint="default" w:ascii="宋体" w:hAnsi="宋体"/>
                <w:b/>
                <w:bCs/>
                <w:szCs w:val="21"/>
              </w:rPr>
            </w:pPr>
            <w:r>
              <w:rPr>
                <w:rFonts w:hint="eastAsia" w:ascii="宋体" w:hAnsi="宋体"/>
                <w:b/>
                <w:bCs/>
                <w:szCs w:val="21"/>
              </w:rPr>
              <w:t>2-2：弗兰克一赫兹实验设计的原理：</w:t>
            </w:r>
          </w:p>
          <w:p>
            <w:pPr>
              <w:keepNext w:val="0"/>
              <w:keepLines w:val="0"/>
              <w:suppressLineNumbers w:val="0"/>
              <w:spacing w:before="0" w:beforeAutospacing="0" w:after="0" w:afterAutospacing="0"/>
              <w:ind w:left="0" w:right="0" w:firstLine="420" w:firstLineChars="200"/>
              <w:rPr>
                <w:rFonts w:hint="default" w:ascii="宋体" w:hAnsi="宋体"/>
                <w:szCs w:val="21"/>
              </w:rPr>
            </w:pPr>
            <w:r>
              <w:rPr>
                <w:rFonts w:hint="eastAsia" w:ascii="宋体" w:hAnsi="宋体"/>
                <w:szCs w:val="21"/>
              </w:rPr>
              <w:t>“弗兰克-赫兹”实验的设计思想是利用慢电子与原子发生碰撞，通过收集发射电子在弗兰克-赫兹管后端形成的电流与加速电压间的关系来探寻原子内部规律。</w:t>
            </w:r>
          </w:p>
          <w:p>
            <w:pPr>
              <w:keepNext w:val="0"/>
              <w:keepLines w:val="0"/>
              <w:suppressLineNumbers w:val="0"/>
              <w:spacing w:before="0" w:beforeAutospacing="0" w:after="0" w:afterAutospacing="0"/>
              <w:ind w:left="0" w:right="0" w:firstLine="420" w:firstLineChars="200"/>
              <w:rPr>
                <w:rFonts w:hint="default" w:ascii="宋体" w:hAnsi="宋体"/>
                <w:szCs w:val="21"/>
              </w:rPr>
            </w:pPr>
            <w:r>
              <w:rPr>
                <w:rFonts w:hint="eastAsia" w:ascii="宋体" w:hAnsi="宋体"/>
                <w:szCs w:val="21"/>
              </w:rPr>
              <w:t>设氩原子的基态能量为</w:t>
            </w:r>
            <w:r>
              <w:rPr>
                <w:rFonts w:hint="default" w:ascii="宋体" w:hAnsi="宋体"/>
                <w:i/>
                <w:iCs/>
                <w:szCs w:val="21"/>
              </w:rPr>
              <w:t>E</w:t>
            </w:r>
            <w:r>
              <w:rPr>
                <w:rFonts w:hint="default" w:ascii="宋体" w:hAnsi="宋体"/>
                <w:szCs w:val="21"/>
                <w:vertAlign w:val="subscript"/>
              </w:rPr>
              <w:t>1</w:t>
            </w:r>
            <w:r>
              <w:rPr>
                <w:rFonts w:hint="default" w:ascii="宋体" w:hAnsi="宋体"/>
                <w:szCs w:val="21"/>
              </w:rPr>
              <w:t xml:space="preserve"> </w:t>
            </w:r>
            <w:r>
              <w:rPr>
                <w:rFonts w:hint="eastAsia" w:ascii="宋体" w:hAnsi="宋体"/>
                <w:szCs w:val="21"/>
              </w:rPr>
              <w:t>，第一激发态的能量为</w:t>
            </w:r>
            <w:r>
              <w:rPr>
                <w:rFonts w:hint="default" w:ascii="宋体" w:hAnsi="宋体"/>
                <w:i/>
                <w:iCs/>
                <w:szCs w:val="21"/>
              </w:rPr>
              <w:t>E</w:t>
            </w:r>
            <w:r>
              <w:rPr>
                <w:rFonts w:hint="default" w:ascii="宋体" w:hAnsi="宋体"/>
                <w:szCs w:val="21"/>
                <w:vertAlign w:val="subscript"/>
              </w:rPr>
              <w:t>2</w:t>
            </w:r>
            <w:r>
              <w:rPr>
                <w:rFonts w:hint="eastAsia" w:ascii="宋体" w:hAnsi="宋体"/>
                <w:szCs w:val="21"/>
              </w:rPr>
              <w:t xml:space="preserve"> ，从基态跃迁到第一激发态所需的能量就是 △</w:t>
            </w:r>
            <w:r>
              <w:rPr>
                <w:rFonts w:hint="eastAsia" w:ascii="宋体" w:hAnsi="宋体"/>
                <w:i/>
                <w:iCs/>
                <w:szCs w:val="21"/>
              </w:rPr>
              <w:t>E</w:t>
            </w:r>
            <w:r>
              <w:rPr>
                <w:rFonts w:hint="eastAsia" w:ascii="宋体" w:hAnsi="宋体"/>
                <w:szCs w:val="21"/>
              </w:rPr>
              <w:t xml:space="preserve">= </w:t>
            </w:r>
            <w:r>
              <w:rPr>
                <w:rFonts w:hint="default" w:ascii="宋体" w:hAnsi="宋体"/>
                <w:i/>
                <w:iCs/>
                <w:szCs w:val="21"/>
              </w:rPr>
              <w:t>E</w:t>
            </w:r>
            <w:r>
              <w:rPr>
                <w:rFonts w:hint="default" w:ascii="宋体" w:hAnsi="宋体"/>
                <w:szCs w:val="21"/>
                <w:vertAlign w:val="subscript"/>
              </w:rPr>
              <w:t>2</w:t>
            </w:r>
            <w:r>
              <w:rPr>
                <w:rFonts w:hint="eastAsia" w:ascii="宋体" w:hAnsi="宋体"/>
                <w:szCs w:val="21"/>
              </w:rPr>
              <w:t xml:space="preserve"> -</w:t>
            </w:r>
            <w:r>
              <w:rPr>
                <w:rFonts w:hint="default" w:ascii="宋体" w:hAnsi="宋体"/>
                <w:i/>
                <w:iCs/>
                <w:szCs w:val="21"/>
              </w:rPr>
              <w:t>E</w:t>
            </w:r>
            <w:r>
              <w:rPr>
                <w:rFonts w:hint="default" w:ascii="宋体" w:hAnsi="宋体"/>
                <w:szCs w:val="21"/>
                <w:vertAlign w:val="subscript"/>
              </w:rPr>
              <w:t>1</w:t>
            </w:r>
            <w:r>
              <w:rPr>
                <w:rFonts w:hint="default" w:ascii="宋体" w:hAnsi="宋体"/>
                <w:szCs w:val="21"/>
              </w:rPr>
              <w:t xml:space="preserve"> </w:t>
            </w:r>
            <w:r>
              <w:rPr>
                <w:rFonts w:hint="eastAsia" w:ascii="宋体" w:hAnsi="宋体"/>
                <w:szCs w:val="21"/>
              </w:rPr>
              <w:t>。初速度为零的电子在电位差为</w:t>
            </w:r>
            <w:r>
              <w:rPr>
                <w:rFonts w:hint="default" w:ascii="宋体" w:hAnsi="宋体"/>
                <w:i/>
                <w:iCs/>
                <w:szCs w:val="21"/>
              </w:rPr>
              <w:t>V</w:t>
            </w:r>
            <w:r>
              <w:rPr>
                <w:rFonts w:hint="eastAsia" w:ascii="宋体" w:hAnsi="宋体"/>
                <w:szCs w:val="21"/>
              </w:rPr>
              <w:t xml:space="preserve"> 的加速电场作用下具有能量</w:t>
            </w:r>
            <w:r>
              <w:rPr>
                <w:rFonts w:hint="default" w:ascii="宋体" w:hAnsi="宋体"/>
                <w:i/>
                <w:iCs/>
                <w:szCs w:val="21"/>
              </w:rPr>
              <w:t>eV</w:t>
            </w:r>
            <w:r>
              <w:rPr>
                <w:rFonts w:hint="eastAsia" w:ascii="宋体" w:hAnsi="宋体"/>
                <w:szCs w:val="21"/>
              </w:rPr>
              <w:t>，若小于</w:t>
            </w:r>
            <w:r>
              <w:rPr>
                <w:rFonts w:hint="default" w:ascii="宋体" w:hAnsi="宋体"/>
                <w:i/>
                <w:iCs/>
                <w:szCs w:val="21"/>
              </w:rPr>
              <w:t>eV</w:t>
            </w:r>
            <w:r>
              <w:rPr>
                <w:rFonts w:hint="eastAsia" w:ascii="宋体" w:hAnsi="宋体"/>
                <w:szCs w:val="21"/>
              </w:rPr>
              <w:t xml:space="preserve"> &lt; </w:t>
            </w:r>
            <w:r>
              <w:rPr>
                <w:rFonts w:hint="default" w:ascii="宋体" w:hAnsi="宋体"/>
                <w:i/>
                <w:iCs/>
                <w:szCs w:val="21"/>
              </w:rPr>
              <w:t>E</w:t>
            </w:r>
            <w:r>
              <w:rPr>
                <w:rFonts w:hint="default" w:ascii="宋体" w:hAnsi="宋体"/>
                <w:szCs w:val="21"/>
                <w:vertAlign w:val="subscript"/>
              </w:rPr>
              <w:t>2</w:t>
            </w:r>
            <w:r>
              <w:rPr>
                <w:rFonts w:hint="eastAsia" w:ascii="宋体" w:hAnsi="宋体"/>
                <w:szCs w:val="21"/>
              </w:rPr>
              <w:t xml:space="preserve"> -</w:t>
            </w:r>
            <w:r>
              <w:rPr>
                <w:rFonts w:hint="default" w:ascii="宋体" w:hAnsi="宋体"/>
                <w:i/>
                <w:iCs/>
                <w:szCs w:val="21"/>
              </w:rPr>
              <w:t>E</w:t>
            </w:r>
            <w:r>
              <w:rPr>
                <w:rFonts w:hint="default" w:ascii="宋体" w:hAnsi="宋体"/>
                <w:szCs w:val="21"/>
                <w:vertAlign w:val="subscript"/>
              </w:rPr>
              <w:t>1</w:t>
            </w:r>
            <w:r>
              <w:rPr>
                <w:rFonts w:hint="eastAsia" w:ascii="宋体" w:hAnsi="宋体"/>
                <w:szCs w:val="21"/>
              </w:rPr>
              <w:t xml:space="preserve">时，则电子与氩原子只能发生弹性碰撞，二者之间几乎没有能量转移。当电子的能量 </w:t>
            </w:r>
            <w:r>
              <w:rPr>
                <w:rFonts w:hint="default" w:ascii="宋体" w:hAnsi="宋体"/>
                <w:i/>
                <w:iCs/>
                <w:szCs w:val="21"/>
              </w:rPr>
              <w:t>eV</w:t>
            </w:r>
            <w:r>
              <w:rPr>
                <w:rFonts w:hint="eastAsia" w:ascii="宋体" w:hAnsi="宋体"/>
                <w:szCs w:val="21"/>
              </w:rPr>
              <w:t xml:space="preserve"> ≥ </w:t>
            </w:r>
            <w:r>
              <w:rPr>
                <w:rFonts w:hint="default" w:ascii="宋体" w:hAnsi="宋体"/>
                <w:i/>
                <w:iCs/>
                <w:szCs w:val="21"/>
              </w:rPr>
              <w:t>E</w:t>
            </w:r>
            <w:r>
              <w:rPr>
                <w:rFonts w:hint="default" w:ascii="宋体" w:hAnsi="宋体"/>
                <w:szCs w:val="21"/>
                <w:vertAlign w:val="subscript"/>
              </w:rPr>
              <w:t>2</w:t>
            </w:r>
            <w:r>
              <w:rPr>
                <w:rFonts w:hint="eastAsia" w:ascii="宋体" w:hAnsi="宋体"/>
                <w:szCs w:val="21"/>
              </w:rPr>
              <w:t xml:space="preserve"> -</w:t>
            </w:r>
            <w:r>
              <w:rPr>
                <w:rFonts w:hint="default" w:ascii="宋体" w:hAnsi="宋体"/>
                <w:i/>
                <w:iCs/>
                <w:szCs w:val="21"/>
              </w:rPr>
              <w:t>E</w:t>
            </w:r>
            <w:r>
              <w:rPr>
                <w:rFonts w:hint="default" w:ascii="宋体" w:hAnsi="宋体"/>
                <w:szCs w:val="21"/>
                <w:vertAlign w:val="subscript"/>
              </w:rPr>
              <w:t>1</w:t>
            </w:r>
            <w:r>
              <w:rPr>
                <w:rFonts w:hint="eastAsia" w:ascii="宋体" w:hAnsi="宋体"/>
                <w:szCs w:val="21"/>
              </w:rPr>
              <w:t xml:space="preserve">时，电子与氩原子就会发生非弹性碰撞，氩原子将从电子的能量中吸收相当于 </w:t>
            </w:r>
            <w:r>
              <w:rPr>
                <w:rFonts w:hint="default" w:ascii="宋体" w:hAnsi="宋体"/>
                <w:i/>
                <w:iCs/>
                <w:szCs w:val="21"/>
              </w:rPr>
              <w:t>E</w:t>
            </w:r>
            <w:r>
              <w:rPr>
                <w:rFonts w:hint="default" w:ascii="宋体" w:hAnsi="宋体"/>
                <w:szCs w:val="21"/>
                <w:vertAlign w:val="subscript"/>
              </w:rPr>
              <w:t>2</w:t>
            </w:r>
            <w:r>
              <w:rPr>
                <w:rFonts w:hint="eastAsia" w:ascii="宋体" w:hAnsi="宋体"/>
                <w:szCs w:val="21"/>
              </w:rPr>
              <w:t xml:space="preserve"> -</w:t>
            </w:r>
            <w:r>
              <w:rPr>
                <w:rFonts w:hint="default" w:ascii="宋体" w:hAnsi="宋体"/>
                <w:i/>
                <w:iCs/>
                <w:szCs w:val="21"/>
              </w:rPr>
              <w:t>E</w:t>
            </w:r>
            <w:r>
              <w:rPr>
                <w:rFonts w:hint="default" w:ascii="宋体" w:hAnsi="宋体"/>
                <w:szCs w:val="21"/>
                <w:vertAlign w:val="subscript"/>
              </w:rPr>
              <w:t>1</w:t>
            </w:r>
            <w:r>
              <w:rPr>
                <w:rFonts w:hint="eastAsia" w:ascii="宋体" w:hAnsi="宋体"/>
                <w:szCs w:val="21"/>
              </w:rPr>
              <w:t>的那份能量，使自己从基态跃迁到第一激发态，而多余的部分仍留给电子。设使电子具有能量</w:t>
            </w:r>
            <w:r>
              <w:rPr>
                <w:rFonts w:hint="default" w:ascii="宋体" w:hAnsi="宋体"/>
                <w:i/>
                <w:iCs/>
                <w:szCs w:val="21"/>
              </w:rPr>
              <w:t>E</w:t>
            </w:r>
            <w:r>
              <w:rPr>
                <w:rFonts w:hint="default" w:ascii="宋体" w:hAnsi="宋体"/>
                <w:szCs w:val="21"/>
                <w:vertAlign w:val="subscript"/>
              </w:rPr>
              <w:t>2</w:t>
            </w:r>
            <w:r>
              <w:rPr>
                <w:rFonts w:hint="eastAsia" w:ascii="宋体" w:hAnsi="宋体"/>
                <w:szCs w:val="21"/>
              </w:rPr>
              <w:t xml:space="preserve"> -</w:t>
            </w:r>
            <w:r>
              <w:rPr>
                <w:rFonts w:hint="default" w:ascii="宋体" w:hAnsi="宋体"/>
                <w:i/>
                <w:iCs/>
                <w:szCs w:val="21"/>
              </w:rPr>
              <w:t>E</w:t>
            </w:r>
            <w:r>
              <w:rPr>
                <w:rFonts w:hint="default" w:ascii="宋体" w:hAnsi="宋体"/>
                <w:szCs w:val="21"/>
                <w:vertAlign w:val="subscript"/>
              </w:rPr>
              <w:t>1</w:t>
            </w:r>
            <w:r>
              <w:rPr>
                <w:rFonts w:hint="eastAsia" w:ascii="宋体" w:hAnsi="宋体"/>
                <w:szCs w:val="21"/>
              </w:rPr>
              <w:t>所需加速电场的电位差为</w:t>
            </w:r>
            <w:r>
              <w:rPr>
                <w:rFonts w:hint="eastAsia" w:ascii="宋体" w:hAnsi="宋体"/>
                <w:i/>
                <w:iCs/>
                <w:szCs w:val="21"/>
              </w:rPr>
              <w:t>V</w:t>
            </w:r>
            <w:r>
              <w:rPr>
                <w:rFonts w:hint="eastAsia" w:ascii="宋体" w:hAnsi="宋体"/>
                <w:szCs w:val="21"/>
                <w:vertAlign w:val="subscript"/>
              </w:rPr>
              <w:t>0</w:t>
            </w:r>
            <w:r>
              <w:rPr>
                <w:rFonts w:hint="eastAsia" w:ascii="宋体" w:hAnsi="宋体"/>
                <w:szCs w:val="21"/>
              </w:rPr>
              <w:t xml:space="preserve"> ，则</w:t>
            </w:r>
          </w:p>
          <w:p>
            <w:pPr>
              <w:keepNext w:val="0"/>
              <w:keepLines w:val="0"/>
              <w:suppressLineNumbers w:val="0"/>
              <w:tabs>
                <w:tab w:val="center" w:pos="4750"/>
                <w:tab w:val="right" w:pos="9500"/>
              </w:tabs>
              <w:spacing w:before="0" w:beforeAutospacing="0" w:after="0" w:afterAutospacing="0"/>
              <w:ind w:left="0" w:right="0"/>
              <w:rPr>
                <w:rFonts w:hint="default" w:ascii="宋体" w:hAnsi="宋体"/>
                <w:szCs w:val="21"/>
              </w:rPr>
            </w:pPr>
            <w:r>
              <w:rPr>
                <w:rFonts w:hint="default" w:ascii="宋体" w:hAnsi="宋体"/>
                <w:szCs w:val="21"/>
              </w:rPr>
              <w:tab/>
            </w:r>
            <w:r>
              <w:rPr>
                <w:rFonts w:hint="default" w:ascii="宋体" w:hAnsi="宋体"/>
                <w:position w:val="-12"/>
                <w:szCs w:val="21"/>
              </w:rPr>
              <w:object>
                <v:shape id="_x0000_i1028" o:spt="75" type="#_x0000_t75" style="height:18pt;width:78pt;" o:ole="t" filled="f" o:preferrelative="t" stroked="f" coordsize="21600,21600">
                  <v:path/>
                  <v:fill on="f" focussize="0,0"/>
                  <v:stroke on="f" joinstyle="miter"/>
                  <v:imagedata r:id="rId11" o:title=""/>
                  <o:lock v:ext="edit" aspectratio="t"/>
                  <w10:wrap type="none"/>
                  <w10:anchorlock/>
                </v:shape>
                <o:OLEObject Type="Embed" ProgID="Equation.DSMT4" ShapeID="_x0000_i1028" DrawAspect="Content" ObjectID="_1468075726" r:id="rId10">
                  <o:LockedField>false</o:LockedField>
                </o:OLEObject>
              </w:object>
            </w:r>
            <w:r>
              <w:rPr>
                <w:rFonts w:hint="default" w:ascii="宋体" w:hAnsi="宋体"/>
                <w:szCs w:val="21"/>
              </w:rPr>
              <w:tab/>
            </w:r>
            <w:r>
              <w:rPr>
                <w:rFonts w:hint="eastAsia" w:ascii="宋体" w:hAnsi="宋体"/>
                <w:szCs w:val="21"/>
              </w:rPr>
              <w:t>-----（2）</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 xml:space="preserve">其中： </w:t>
            </w:r>
          </w:p>
          <w:p>
            <w:pPr>
              <w:keepNext w:val="0"/>
              <w:keepLines w:val="0"/>
              <w:suppressLineNumbers w:val="0"/>
              <w:spacing w:before="0" w:beforeAutospacing="0" w:after="0" w:afterAutospacing="0"/>
              <w:ind w:left="0" w:right="0"/>
              <w:rPr>
                <w:rFonts w:hint="default" w:ascii="宋体" w:hAnsi="宋体"/>
                <w:szCs w:val="21"/>
              </w:rPr>
            </w:pPr>
            <w:r>
              <w:rPr>
                <w:rFonts w:hint="default" w:ascii="宋体" w:hAnsi="宋体"/>
                <w:i/>
                <w:iCs/>
                <w:szCs w:val="21"/>
              </w:rPr>
              <w:t>V</w:t>
            </w:r>
            <w:r>
              <w:rPr>
                <w:rFonts w:hint="default" w:ascii="宋体" w:hAnsi="宋体"/>
                <w:szCs w:val="21"/>
                <w:vertAlign w:val="subscript"/>
              </w:rPr>
              <w:t>0</w:t>
            </w:r>
            <w:r>
              <w:rPr>
                <w:rFonts w:hint="eastAsia" w:ascii="宋体" w:hAnsi="宋体"/>
                <w:szCs w:val="21"/>
              </w:rPr>
              <w:t>为氩原子的第一激发电位，是本实验要测的物理量。</w:t>
            </w:r>
          </w:p>
          <w:p>
            <w:pPr>
              <w:keepNext w:val="0"/>
              <w:keepLines w:val="0"/>
              <w:suppressLineNumbers w:val="0"/>
              <w:spacing w:before="0" w:beforeAutospacing="0" w:after="0" w:afterAutospacing="0"/>
              <w:ind w:left="0" w:right="0"/>
              <w:rPr>
                <w:rFonts w:hint="default" w:ascii="宋体" w:hAnsi="宋体"/>
                <w:szCs w:val="21"/>
              </w:rPr>
            </w:pPr>
            <w:r>
              <w:rPr>
                <w:rFonts w:hint="default" w:ascii="宋体" w:hAnsi="宋体"/>
                <w:i/>
                <w:iCs/>
                <w:szCs w:val="21"/>
              </w:rPr>
              <w:t>E</w:t>
            </w:r>
            <w:r>
              <w:rPr>
                <w:rFonts w:hint="default" w:ascii="宋体" w:hAnsi="宋体"/>
                <w:szCs w:val="21"/>
                <w:vertAlign w:val="subscript"/>
              </w:rPr>
              <w:t>1</w:t>
            </w:r>
            <w:r>
              <w:rPr>
                <w:rFonts w:hint="eastAsia" w:ascii="宋体" w:hAnsi="宋体"/>
                <w:szCs w:val="21"/>
              </w:rPr>
              <w:t>为氩原子的基态能量：</w:t>
            </w:r>
          </w:p>
          <w:p>
            <w:pPr>
              <w:keepNext w:val="0"/>
              <w:keepLines w:val="0"/>
              <w:suppressLineNumbers w:val="0"/>
              <w:spacing w:before="0" w:beforeAutospacing="0" w:after="0" w:afterAutospacing="0"/>
              <w:ind w:left="0" w:right="0"/>
              <w:rPr>
                <w:rFonts w:hint="default" w:ascii="宋体" w:hAnsi="宋体"/>
                <w:szCs w:val="21"/>
              </w:rPr>
            </w:pPr>
            <w:r>
              <w:rPr>
                <w:rFonts w:hint="default" w:ascii="宋体" w:hAnsi="宋体"/>
                <w:i/>
                <w:iCs/>
                <w:szCs w:val="21"/>
              </w:rPr>
              <w:t>E</w:t>
            </w:r>
            <w:r>
              <w:rPr>
                <w:rFonts w:hint="default" w:ascii="宋体" w:hAnsi="宋体"/>
                <w:szCs w:val="21"/>
                <w:vertAlign w:val="subscript"/>
              </w:rPr>
              <w:t>2</w:t>
            </w:r>
            <w:r>
              <w:rPr>
                <w:rFonts w:hint="eastAsia" w:ascii="宋体" w:hAnsi="宋体"/>
                <w:szCs w:val="21"/>
              </w:rPr>
              <w:t>为第一激发态的能量；</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弗兰克赫兹管原理图如下图2所示：</w:t>
            </w:r>
          </w:p>
          <w:p>
            <w:pPr>
              <w:keepNext w:val="0"/>
              <w:keepLines w:val="0"/>
              <w:suppressLineNumbers w:val="0"/>
              <w:spacing w:before="0" w:beforeAutospacing="0" w:after="0" w:afterAutospacing="0"/>
              <w:ind w:left="0" w:right="0"/>
              <w:jc w:val="center"/>
              <w:rPr>
                <w:rFonts w:hint="default" w:eastAsia="黑体"/>
                <w:sz w:val="24"/>
              </w:rPr>
            </w:pPr>
            <w:r>
              <w:rPr>
                <w:rFonts w:hint="default" w:ascii="宋体" w:hAnsi="宋体"/>
                <w:szCs w:val="21"/>
              </w:rPr>
              <w:drawing>
                <wp:inline distT="0" distB="0" distL="114300" distR="114300">
                  <wp:extent cx="3105785" cy="2230755"/>
                  <wp:effectExtent l="0" t="0" r="3175" b="9525"/>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12"/>
                          <a:srcRect t="4128" b="7603"/>
                          <a:stretch>
                            <a:fillRect/>
                          </a:stretch>
                        </pic:blipFill>
                        <pic:spPr>
                          <a:xfrm>
                            <a:off x="0" y="0"/>
                            <a:ext cx="3105785" cy="2230755"/>
                          </a:xfrm>
                          <a:prstGeom prst="rect">
                            <a:avLst/>
                          </a:prstGeom>
                          <a:noFill/>
                          <a:ln>
                            <a:noFill/>
                          </a:ln>
                        </pic:spPr>
                      </pic:pic>
                    </a:graphicData>
                  </a:graphic>
                </wp:inline>
              </w:drawing>
            </w:r>
          </w:p>
          <w:p>
            <w:pPr>
              <w:keepNext w:val="0"/>
              <w:keepLines w:val="0"/>
              <w:suppressLineNumbers w:val="0"/>
              <w:spacing w:before="0" w:beforeAutospacing="0" w:after="0" w:afterAutospacing="0"/>
              <w:ind w:left="0" w:right="0"/>
              <w:jc w:val="center"/>
              <w:rPr>
                <w:rFonts w:hint="default" w:ascii="宋体" w:hAnsi="宋体"/>
                <w:sz w:val="18"/>
                <w:szCs w:val="18"/>
              </w:rPr>
            </w:pPr>
            <w:r>
              <w:rPr>
                <w:rFonts w:hint="eastAsia" w:ascii="宋体" w:hAnsi="宋体"/>
                <w:sz w:val="18"/>
                <w:szCs w:val="18"/>
              </w:rPr>
              <w:t>图2 弗兰克赫兹管原理图</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说明：</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灯丝电压V</w:t>
            </w:r>
            <w:r>
              <w:rPr>
                <w:rFonts w:hint="eastAsia" w:ascii="宋体" w:hAnsi="宋体"/>
                <w:szCs w:val="21"/>
                <w:vertAlign w:val="subscript"/>
              </w:rPr>
              <w:t>F</w:t>
            </w:r>
            <w:r>
              <w:rPr>
                <w:rFonts w:hint="eastAsia" w:ascii="宋体" w:hAnsi="宋体"/>
                <w:szCs w:val="21"/>
              </w:rPr>
              <w:t>：电压越大，单位时间发射电子数越多。</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第一栅极电压VG</w:t>
            </w:r>
            <w:r>
              <w:rPr>
                <w:rFonts w:hint="eastAsia" w:ascii="宋体" w:hAnsi="宋体"/>
                <w:szCs w:val="21"/>
                <w:vertAlign w:val="subscript"/>
              </w:rPr>
              <w:t>1</w:t>
            </w:r>
            <w:r>
              <w:rPr>
                <w:rFonts w:hint="eastAsia" w:ascii="宋体" w:hAnsi="宋体"/>
                <w:szCs w:val="21"/>
              </w:rPr>
              <w:t>：类似聚焦的作用，防止电子散射打到管壁上。</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第二栅极电压VG</w:t>
            </w:r>
            <w:r>
              <w:rPr>
                <w:rFonts w:hint="eastAsia" w:ascii="宋体" w:hAnsi="宋体"/>
                <w:szCs w:val="21"/>
                <w:vertAlign w:val="subscript"/>
              </w:rPr>
              <w:t>2</w:t>
            </w:r>
            <w:r>
              <w:rPr>
                <w:rFonts w:hint="eastAsia" w:ascii="宋体" w:hAnsi="宋体"/>
                <w:szCs w:val="21"/>
              </w:rPr>
              <w:t>：给电子加速。</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拒斥电压V</w:t>
            </w:r>
            <w:r>
              <w:rPr>
                <w:rFonts w:hint="eastAsia" w:ascii="宋体" w:hAnsi="宋体"/>
                <w:szCs w:val="21"/>
                <w:vertAlign w:val="subscript"/>
              </w:rPr>
              <w:t>P</w:t>
            </w:r>
            <w:r>
              <w:rPr>
                <w:rFonts w:hint="eastAsia" w:ascii="宋体" w:hAnsi="宋体"/>
                <w:szCs w:val="21"/>
              </w:rPr>
              <w:t>：给电子减速，防止电子过快，电流饱和。</w:t>
            </w:r>
          </w:p>
          <w:p>
            <w:pPr>
              <w:keepNext w:val="0"/>
              <w:keepLines w:val="0"/>
              <w:suppressLineNumbers w:val="0"/>
              <w:spacing w:before="0" w:beforeAutospacing="0" w:after="0" w:afterAutospacing="0"/>
              <w:ind w:left="0" w:right="0" w:firstLine="210" w:firstLineChars="100"/>
              <w:rPr>
                <w:rFonts w:hint="default" w:ascii="宋体" w:hAnsi="宋体"/>
                <w:szCs w:val="21"/>
              </w:rPr>
            </w:pPr>
          </w:p>
          <w:p>
            <w:pPr>
              <w:keepNext w:val="0"/>
              <w:keepLines w:val="0"/>
              <w:suppressLineNumbers w:val="0"/>
              <w:spacing w:before="0" w:beforeAutospacing="0" w:after="0" w:afterAutospacing="0"/>
              <w:ind w:left="0" w:right="0"/>
              <w:rPr>
                <w:rFonts w:hint="default" w:ascii="宋体" w:hAnsi="宋体"/>
                <w:b/>
                <w:bCs/>
                <w:szCs w:val="21"/>
              </w:rPr>
            </w:pPr>
            <w:r>
              <w:rPr>
                <w:rFonts w:hint="eastAsia" w:ascii="宋体" w:hAnsi="宋体"/>
                <w:b/>
                <w:bCs/>
                <w:szCs w:val="21"/>
              </w:rPr>
              <w:t>2-3: 谱峰曲线原理</w:t>
            </w:r>
          </w:p>
          <w:p>
            <w:pPr>
              <w:keepNext w:val="0"/>
              <w:keepLines w:val="0"/>
              <w:suppressLineNumbers w:val="0"/>
              <w:spacing w:before="0" w:beforeAutospacing="0" w:after="0" w:afterAutospacing="0"/>
              <w:ind w:left="0" w:right="0" w:firstLine="420" w:firstLineChars="200"/>
              <w:rPr>
                <w:rFonts w:hint="default" w:ascii="宋体" w:hAnsi="宋体"/>
                <w:szCs w:val="21"/>
              </w:rPr>
            </w:pPr>
            <w:r>
              <w:rPr>
                <w:rFonts w:hint="eastAsia" w:ascii="宋体" w:hAnsi="宋体"/>
                <w:szCs w:val="21"/>
              </w:rPr>
              <w:t>当电子的动能小于原子的第一激发能级时，只发生弹性碰撞，当电子的动能大于原子的第一激发电位时，电子将一份能量交给原子，速度迅速下降，出现第一个峰谷，加速电压继续增加，直到V</w:t>
            </w:r>
            <w:r>
              <w:rPr>
                <w:rFonts w:hint="eastAsia" w:ascii="宋体" w:hAnsi="宋体"/>
                <w:szCs w:val="21"/>
                <w:vertAlign w:val="subscript"/>
              </w:rPr>
              <w:t>G2</w:t>
            </w:r>
            <w:r>
              <w:rPr>
                <w:rFonts w:hint="eastAsia" w:ascii="宋体" w:hAnsi="宋体"/>
                <w:szCs w:val="21"/>
              </w:rPr>
              <w:t>是2倍氩原子第一激发能级，出现第二个峰谷……</w:t>
            </w:r>
          </w:p>
          <w:p>
            <w:pPr>
              <w:keepNext w:val="0"/>
              <w:keepLines w:val="0"/>
              <w:suppressLineNumbers w:val="0"/>
              <w:spacing w:before="0" w:beforeAutospacing="0" w:after="0" w:afterAutospacing="0"/>
              <w:ind w:left="0" w:right="0" w:firstLine="420" w:firstLineChars="200"/>
              <w:rPr>
                <w:rFonts w:hint="default" w:ascii="宋体" w:hAnsi="宋体"/>
                <w:szCs w:val="21"/>
              </w:rPr>
            </w:pPr>
            <w:r>
              <w:rPr>
                <w:rFonts w:hint="eastAsia" w:ascii="宋体" w:hAnsi="宋体"/>
                <w:szCs w:val="21"/>
              </w:rPr>
              <w:t>这种能量转移随着加速电压的增加而呈周期性的变化</w:t>
            </w:r>
          </w:p>
          <w:p>
            <w:pPr>
              <w:keepNext w:val="0"/>
              <w:keepLines w:val="0"/>
              <w:suppressLineNumbers w:val="0"/>
              <w:spacing w:before="0" w:beforeAutospacing="0" w:after="0" w:afterAutospacing="0"/>
              <w:ind w:left="0" w:right="0" w:firstLine="420" w:firstLineChars="200"/>
              <w:rPr>
                <w:rFonts w:hint="default" w:ascii="宋体" w:hAnsi="宋体"/>
                <w:szCs w:val="21"/>
              </w:rPr>
            </w:pPr>
            <w:r>
              <w:rPr>
                <w:rFonts w:hint="default" w:ascii="宋体" w:hAnsi="宋体"/>
                <w:szCs w:val="21"/>
              </w:rPr>
              <w:t>V</w:t>
            </w:r>
            <w:r>
              <w:rPr>
                <w:rFonts w:hint="default" w:ascii="宋体" w:hAnsi="宋体"/>
                <w:szCs w:val="21"/>
                <w:vertAlign w:val="subscript"/>
              </w:rPr>
              <w:t>G2</w:t>
            </w:r>
            <w:r>
              <w:rPr>
                <w:rFonts w:hint="eastAsia" w:ascii="宋体" w:hAnsi="宋体"/>
                <w:szCs w:val="21"/>
              </w:rPr>
              <w:t>为横坐标，Ig 为纵坐标就可以得到谱峰曲线，两相邻谷点（或峰尖）间的加速电压差值，即为氩原子的第一激发电位值</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谱峰曲线如下图3 所示：</w:t>
            </w:r>
          </w:p>
          <w:p>
            <w:pPr>
              <w:keepNext w:val="0"/>
              <w:keepLines w:val="0"/>
              <w:suppressLineNumbers w:val="0"/>
              <w:spacing w:before="0" w:beforeAutospacing="0" w:after="0" w:afterAutospacing="0"/>
              <w:ind w:left="0" w:right="0"/>
              <w:jc w:val="center"/>
              <w:rPr>
                <w:rFonts w:hint="default" w:ascii="宋体" w:hAnsi="宋体"/>
                <w:szCs w:val="21"/>
              </w:rPr>
            </w:pPr>
            <w:r>
              <w:rPr>
                <w:rFonts w:hint="default" w:ascii="宋体" w:hAnsi="宋体"/>
                <w:szCs w:val="21"/>
              </w:rPr>
              <w:drawing>
                <wp:inline distT="0" distB="0" distL="114300" distR="114300">
                  <wp:extent cx="2942590" cy="2493010"/>
                  <wp:effectExtent l="0" t="0" r="0" b="5715"/>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pic:cNvPicPr>
                        </pic:nvPicPr>
                        <pic:blipFill>
                          <a:blip r:embed="rId13"/>
                          <a:srcRect b="18182"/>
                          <a:stretch>
                            <a:fillRect/>
                          </a:stretch>
                        </pic:blipFill>
                        <pic:spPr>
                          <a:xfrm>
                            <a:off x="0" y="0"/>
                            <a:ext cx="2942590" cy="2493010"/>
                          </a:xfrm>
                          <a:prstGeom prst="rect">
                            <a:avLst/>
                          </a:prstGeom>
                          <a:noFill/>
                          <a:ln>
                            <a:noFill/>
                          </a:ln>
                        </pic:spPr>
                      </pic:pic>
                    </a:graphicData>
                  </a:graphic>
                </wp:inline>
              </w:drawing>
            </w:r>
          </w:p>
          <w:p>
            <w:pPr>
              <w:keepNext w:val="0"/>
              <w:keepLines w:val="0"/>
              <w:suppressLineNumbers w:val="0"/>
              <w:spacing w:before="0" w:beforeAutospacing="0" w:after="0" w:afterAutospacing="0"/>
              <w:ind w:left="0" w:right="0"/>
              <w:jc w:val="center"/>
              <w:rPr>
                <w:rFonts w:hint="default" w:ascii="宋体" w:hAnsi="宋体"/>
                <w:sz w:val="18"/>
                <w:szCs w:val="18"/>
              </w:rPr>
            </w:pPr>
            <w:r>
              <w:rPr>
                <w:rFonts w:hint="eastAsia" w:ascii="宋体" w:hAnsi="宋体"/>
                <w:sz w:val="18"/>
                <w:szCs w:val="18"/>
              </w:rPr>
              <w:t>图3 谱峰曲线图</w:t>
            </w: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4" w:hRule="atLeast"/>
        </w:trPr>
        <w:tc>
          <w:tcPr>
            <w:tcW w:w="9720" w:type="dxa"/>
          </w:tcPr>
          <w:p>
            <w:pPr>
              <w:keepNext w:val="0"/>
              <w:keepLines w:val="0"/>
              <w:suppressLineNumbers w:val="0"/>
              <w:spacing w:before="0" w:beforeAutospacing="0" w:after="0" w:afterAutospacing="0"/>
              <w:ind w:left="0" w:right="0"/>
              <w:rPr>
                <w:rFonts w:hint="default" w:eastAsia="黑体"/>
                <w:sz w:val="24"/>
              </w:rPr>
            </w:pPr>
            <w:r>
              <w:rPr>
                <w:rFonts w:hint="eastAsia" w:eastAsia="黑体"/>
                <w:sz w:val="24"/>
              </w:rPr>
              <w:t>三、实验仪器：</w:t>
            </w:r>
          </w:p>
          <w:p>
            <w:pPr>
              <w:pStyle w:val="10"/>
              <w:keepNext w:val="0"/>
              <w:keepLines w:val="0"/>
              <w:suppressLineNumbers w:val="0"/>
              <w:spacing w:before="0" w:beforeAutospacing="0" w:after="0" w:afterAutospacing="0"/>
              <w:ind w:left="480" w:right="0" w:firstLine="0" w:firstLineChars="0"/>
              <w:rPr>
                <w:rFonts w:hint="default" w:ascii="宋体" w:hAnsi="宋体"/>
                <w:b/>
                <w:bCs/>
                <w:szCs w:val="21"/>
              </w:rPr>
            </w:pPr>
            <w:r>
              <w:rPr>
                <w:rFonts w:hint="eastAsia" w:ascii="宋体" w:hAnsi="宋体"/>
                <w:b/>
                <w:bCs/>
                <w:szCs w:val="21"/>
              </w:rPr>
              <w:t>FD</w:t>
            </w:r>
            <w:r>
              <w:rPr>
                <w:rFonts w:hint="default" w:ascii="宋体" w:hAnsi="宋体"/>
                <w:b/>
                <w:bCs/>
                <w:szCs w:val="21"/>
              </w:rPr>
              <w:t>-FH--I</w:t>
            </w:r>
            <w:r>
              <w:rPr>
                <w:rFonts w:hint="eastAsia" w:ascii="宋体" w:hAnsi="宋体"/>
                <w:b/>
                <w:bCs/>
                <w:szCs w:val="21"/>
              </w:rPr>
              <w:t>弗兰克-赫兹仪：（如下图4所示）</w:t>
            </w:r>
          </w:p>
          <w:p>
            <w:pPr>
              <w:keepNext w:val="0"/>
              <w:keepLines w:val="0"/>
              <w:suppressLineNumbers w:val="0"/>
              <w:spacing w:before="0" w:beforeAutospacing="0" w:after="0" w:afterAutospacing="0"/>
              <w:ind w:left="0" w:right="0"/>
              <w:jc w:val="center"/>
              <w:rPr>
                <w:rFonts w:hint="default" w:ascii="宋体" w:hAnsi="宋体"/>
                <w:szCs w:val="21"/>
              </w:rPr>
            </w:pPr>
            <w:r>
              <w:rPr>
                <w:rFonts w:hint="default" w:ascii="宋体" w:hAnsi="宋体"/>
                <w:szCs w:val="21"/>
              </w:rPr>
              <w:drawing>
                <wp:inline distT="0" distB="0" distL="114300" distR="114300">
                  <wp:extent cx="3220085" cy="2184400"/>
                  <wp:effectExtent l="0" t="0" r="10795" b="1016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14"/>
                          <a:srcRect l="5667" t="5043"/>
                          <a:stretch>
                            <a:fillRect/>
                          </a:stretch>
                        </pic:blipFill>
                        <pic:spPr>
                          <a:xfrm>
                            <a:off x="0" y="0"/>
                            <a:ext cx="3220085" cy="2184400"/>
                          </a:xfrm>
                          <a:prstGeom prst="rect">
                            <a:avLst/>
                          </a:prstGeom>
                          <a:noFill/>
                          <a:ln>
                            <a:noFill/>
                          </a:ln>
                        </pic:spPr>
                      </pic:pic>
                    </a:graphicData>
                  </a:graphic>
                </wp:inline>
              </w:drawing>
            </w:r>
          </w:p>
          <w:p>
            <w:pPr>
              <w:keepNext w:val="0"/>
              <w:keepLines w:val="0"/>
              <w:suppressLineNumbers w:val="0"/>
              <w:spacing w:before="0" w:beforeAutospacing="0" w:after="0" w:afterAutospacing="0"/>
              <w:ind w:left="210" w:right="0"/>
              <w:jc w:val="center"/>
              <w:rPr>
                <w:rFonts w:hint="default" w:ascii="宋体" w:hAnsi="宋体"/>
                <w:sz w:val="18"/>
                <w:szCs w:val="18"/>
              </w:rPr>
            </w:pPr>
            <w:r>
              <w:rPr>
                <w:rFonts w:hint="eastAsia" w:ascii="宋体" w:hAnsi="宋体"/>
                <w:sz w:val="18"/>
                <w:szCs w:val="18"/>
              </w:rPr>
              <w:t>图4 弗兰克-赫兹仪示意图</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仪器面板说明：</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1、“自动” 对应的V</w:t>
            </w:r>
            <w:r>
              <w:rPr>
                <w:rFonts w:hint="eastAsia" w:ascii="宋体" w:hAnsi="宋体"/>
                <w:szCs w:val="21"/>
                <w:vertAlign w:val="subscript"/>
              </w:rPr>
              <w:t>G2</w:t>
            </w:r>
            <w:r>
              <w:rPr>
                <w:rFonts w:hint="eastAsia" w:ascii="宋体" w:hAnsi="宋体"/>
                <w:szCs w:val="21"/>
              </w:rPr>
              <w:t>是内部的锯齿电压，作用是急速电压自动变化。对应于示波器观测模式，调节参数时需要在自动模式。</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2、“手动” 对应的V</w:t>
            </w:r>
            <w:r>
              <w:rPr>
                <w:rFonts w:hint="eastAsia" w:ascii="宋体" w:hAnsi="宋体"/>
                <w:szCs w:val="21"/>
                <w:vertAlign w:val="subscript"/>
              </w:rPr>
              <w:t>G2</w:t>
            </w:r>
            <w:r>
              <w:rPr>
                <w:rFonts w:hint="eastAsia" w:ascii="宋体" w:hAnsi="宋体"/>
                <w:szCs w:val="21"/>
              </w:rPr>
              <w:t>是直流电压，电压表显示的是直流电压。测量时需要选择手动模式 。</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3、“快速”“慢速” 指的是V</w:t>
            </w:r>
            <w:r>
              <w:rPr>
                <w:rFonts w:hint="eastAsia" w:ascii="宋体" w:hAnsi="宋体"/>
                <w:szCs w:val="21"/>
                <w:vertAlign w:val="subscript"/>
              </w:rPr>
              <w:t>G2</w:t>
            </w:r>
            <w:r>
              <w:rPr>
                <w:rFonts w:hint="eastAsia" w:ascii="宋体" w:hAnsi="宋体"/>
                <w:szCs w:val="21"/>
              </w:rPr>
              <w:t>的频率</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4、电流选择建议10nA</w:t>
            </w:r>
          </w:p>
          <w:p>
            <w:pPr>
              <w:keepNext w:val="0"/>
              <w:keepLines w:val="0"/>
              <w:suppressLineNumbers w:val="0"/>
              <w:spacing w:before="0" w:beforeAutospacing="0" w:after="0" w:afterAutospacing="0"/>
              <w:ind w:left="0" w:right="0"/>
              <w:rPr>
                <w:rFonts w:hint="default" w:eastAsia="黑体"/>
                <w:sz w:val="24"/>
              </w:rPr>
            </w:pPr>
            <w:r>
              <w:rPr>
                <w:rFonts w:hint="eastAsia" w:ascii="宋体" w:hAnsi="宋体"/>
                <w:szCs w:val="21"/>
              </w:rPr>
              <w:t>5、四个电压共用一个电压表，所以对应一个选择旋钮。调节电压是选到响应的位置。</w:t>
            </w:r>
          </w:p>
          <w:p>
            <w:pPr>
              <w:keepNext w:val="0"/>
              <w:keepLines w:val="0"/>
              <w:suppressLineNumbers w:val="0"/>
              <w:spacing w:before="0" w:beforeAutospacing="0" w:after="0" w:afterAutospacing="0"/>
              <w:ind w:left="0" w:right="0" w:firstLine="525" w:firstLineChars="250"/>
              <w:rPr>
                <w:rFonts w:hint="default" w:ascii="宋体" w:hAnsi="宋体"/>
                <w:szCs w:val="21"/>
              </w:rPr>
            </w:pPr>
          </w:p>
          <w:p>
            <w:pPr>
              <w:keepNext w:val="0"/>
              <w:keepLines w:val="0"/>
              <w:suppressLineNumbers w:val="0"/>
              <w:spacing w:before="0" w:beforeAutospacing="0" w:after="0" w:afterAutospacing="0"/>
              <w:ind w:left="0" w:right="0" w:firstLine="525" w:firstLineChars="250"/>
              <w:rPr>
                <w:rFonts w:hint="default" w:ascii="宋体" w:hAnsi="宋体"/>
                <w:szCs w:val="21"/>
              </w:rPr>
            </w:pPr>
          </w:p>
          <w:p>
            <w:pPr>
              <w:keepNext w:val="0"/>
              <w:keepLines w:val="0"/>
              <w:suppressLineNumbers w:val="0"/>
              <w:spacing w:before="0" w:beforeAutospacing="0" w:after="0" w:afterAutospacing="0"/>
              <w:ind w:left="0" w:right="0" w:firstLine="525" w:firstLineChars="250"/>
              <w:rPr>
                <w:rFonts w:hint="default" w:ascii="宋体" w:hAnsi="宋体"/>
                <w:szCs w:val="21"/>
              </w:rPr>
            </w:pPr>
          </w:p>
          <w:p>
            <w:pPr>
              <w:keepNext w:val="0"/>
              <w:keepLines w:val="0"/>
              <w:suppressLineNumbers w:val="0"/>
              <w:spacing w:before="0" w:beforeAutospacing="0" w:after="0" w:afterAutospacing="0"/>
              <w:ind w:left="0" w:right="0" w:firstLine="525" w:firstLineChars="250"/>
              <w:rPr>
                <w:rFonts w:hint="default" w:ascii="宋体" w:hAnsi="宋体"/>
                <w:szCs w:val="21"/>
              </w:rPr>
            </w:pPr>
          </w:p>
          <w:p>
            <w:pPr>
              <w:keepNext w:val="0"/>
              <w:keepLines w:val="0"/>
              <w:suppressLineNumbers w:val="0"/>
              <w:spacing w:before="0" w:beforeAutospacing="0" w:after="0" w:afterAutospacing="0"/>
              <w:ind w:left="0" w:right="0" w:firstLine="525" w:firstLineChars="250"/>
              <w:rPr>
                <w:rFonts w:hint="default" w:ascii="宋体" w:hAnsi="宋体"/>
                <w:szCs w:val="21"/>
              </w:rPr>
            </w:pPr>
          </w:p>
          <w:p>
            <w:pPr>
              <w:keepNext w:val="0"/>
              <w:keepLines w:val="0"/>
              <w:suppressLineNumbers w:val="0"/>
              <w:spacing w:before="0" w:beforeAutospacing="0" w:after="0" w:afterAutospacing="0"/>
              <w:ind w:left="0" w:right="0" w:firstLine="525" w:firstLineChars="250"/>
              <w:rPr>
                <w:rFonts w:hint="default"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8" w:hRule="atLeast"/>
        </w:trPr>
        <w:tc>
          <w:tcPr>
            <w:tcW w:w="9720" w:type="dxa"/>
          </w:tcPr>
          <w:p>
            <w:pPr>
              <w:keepNext w:val="0"/>
              <w:keepLines w:val="0"/>
              <w:suppressLineNumbers w:val="0"/>
              <w:spacing w:before="0" w:beforeAutospacing="0" w:after="0" w:afterAutospacing="0"/>
              <w:ind w:left="0" w:right="0"/>
              <w:rPr>
                <w:rFonts w:hint="default" w:eastAsia="黑体"/>
                <w:sz w:val="24"/>
              </w:rPr>
            </w:pPr>
            <w:r>
              <w:rPr>
                <w:rFonts w:hint="eastAsia" w:eastAsia="黑体"/>
                <w:sz w:val="24"/>
              </w:rPr>
              <w:t>四、实验内容：</w:t>
            </w:r>
          </w:p>
          <w:p>
            <w:pPr>
              <w:keepNext w:val="0"/>
              <w:keepLines w:val="0"/>
              <w:numPr>
                <w:ilvl w:val="0"/>
                <w:numId w:val="3"/>
              </w:numPr>
              <w:suppressLineNumbers w:val="0"/>
              <w:spacing w:before="0" w:beforeAutospacing="0" w:after="0" w:afterAutospacing="0"/>
              <w:ind w:right="0"/>
              <w:rPr>
                <w:rFonts w:hint="default" w:ascii="宋体" w:hAnsi="宋体"/>
                <w:b/>
                <w:bCs/>
                <w:szCs w:val="21"/>
              </w:rPr>
            </w:pPr>
            <w:r>
              <w:rPr>
                <w:rFonts w:hint="eastAsia" w:ascii="宋体" w:hAnsi="宋体"/>
                <w:b/>
                <w:bCs/>
                <w:szCs w:val="21"/>
              </w:rPr>
              <w:t>实验条件:</w:t>
            </w:r>
          </w:p>
          <w:p>
            <w:pPr>
              <w:pStyle w:val="10"/>
              <w:keepNext w:val="0"/>
              <w:keepLines w:val="0"/>
              <w:numPr>
                <w:ilvl w:val="0"/>
                <w:numId w:val="4"/>
              </w:numPr>
              <w:suppressLineNumbers w:val="0"/>
              <w:spacing w:before="0" w:beforeAutospacing="0" w:after="0" w:afterAutospacing="0"/>
              <w:ind w:right="0" w:firstLineChars="0"/>
              <w:rPr>
                <w:rFonts w:hint="default" w:ascii="宋体" w:hAnsi="宋体"/>
                <w:iCs/>
                <w:szCs w:val="21"/>
              </w:rPr>
            </w:pPr>
            <w:r>
              <w:rPr>
                <w:rFonts w:hint="eastAsia" w:ascii="宋体" w:hAnsi="宋体"/>
                <w:iCs/>
                <w:szCs w:val="21"/>
              </w:rPr>
              <w:t>灯丝电压：部分仪器1.8V左右，部分仪器需要2.7V左右</w:t>
            </w:r>
          </w:p>
          <w:p>
            <w:pPr>
              <w:pStyle w:val="10"/>
              <w:keepNext w:val="0"/>
              <w:keepLines w:val="0"/>
              <w:numPr>
                <w:ilvl w:val="0"/>
                <w:numId w:val="4"/>
              </w:numPr>
              <w:suppressLineNumbers w:val="0"/>
              <w:spacing w:before="0" w:beforeAutospacing="0" w:after="0" w:afterAutospacing="0"/>
              <w:ind w:right="0" w:firstLineChars="0"/>
              <w:rPr>
                <w:rFonts w:hint="default" w:ascii="宋体" w:hAnsi="宋体"/>
                <w:szCs w:val="21"/>
              </w:rPr>
            </w:pPr>
            <w:r>
              <w:rPr>
                <w:rFonts w:hint="eastAsia" w:ascii="宋体" w:hAnsi="宋体"/>
                <w:szCs w:val="21"/>
              </w:rPr>
              <w:t>VG1：1.0~1.5V</w:t>
            </w:r>
          </w:p>
          <w:p>
            <w:pPr>
              <w:pStyle w:val="10"/>
              <w:keepNext w:val="0"/>
              <w:keepLines w:val="0"/>
              <w:numPr>
                <w:ilvl w:val="0"/>
                <w:numId w:val="4"/>
              </w:numPr>
              <w:suppressLineNumbers w:val="0"/>
              <w:spacing w:before="0" w:beforeAutospacing="0" w:after="0" w:afterAutospacing="0"/>
              <w:ind w:right="0" w:firstLineChars="0"/>
              <w:rPr>
                <w:rFonts w:hint="default" w:ascii="宋体" w:hAnsi="宋体"/>
                <w:szCs w:val="21"/>
              </w:rPr>
            </w:pPr>
            <w:r>
              <w:rPr>
                <w:rFonts w:hint="eastAsia" w:ascii="宋体" w:hAnsi="宋体"/>
                <w:szCs w:val="21"/>
              </w:rPr>
              <w:t>VP：8.0~11V</w:t>
            </w:r>
          </w:p>
          <w:p>
            <w:pPr>
              <w:pStyle w:val="10"/>
              <w:keepNext w:val="0"/>
              <w:keepLines w:val="0"/>
              <w:suppressLineNumbers w:val="0"/>
              <w:spacing w:before="0" w:beforeAutospacing="0" w:after="0" w:afterAutospacing="0"/>
              <w:ind w:left="0" w:right="0" w:firstLine="0" w:firstLineChars="0"/>
              <w:rPr>
                <w:rFonts w:hint="default" w:ascii="宋体" w:hAnsi="宋体"/>
                <w:szCs w:val="21"/>
              </w:rPr>
            </w:pPr>
          </w:p>
          <w:p>
            <w:pPr>
              <w:keepNext w:val="0"/>
              <w:keepLines w:val="0"/>
              <w:numPr>
                <w:ilvl w:val="0"/>
                <w:numId w:val="3"/>
              </w:numPr>
              <w:suppressLineNumbers w:val="0"/>
              <w:spacing w:before="0" w:beforeAutospacing="0" w:after="0" w:afterAutospacing="0"/>
              <w:ind w:right="0"/>
              <w:rPr>
                <w:rFonts w:hint="default" w:ascii="宋体" w:hAnsi="宋体"/>
                <w:b/>
                <w:bCs/>
                <w:szCs w:val="21"/>
              </w:rPr>
            </w:pPr>
            <w:r>
              <w:rPr>
                <w:rFonts w:hint="eastAsia" w:ascii="宋体" w:hAnsi="宋体"/>
                <w:b/>
                <w:bCs/>
                <w:szCs w:val="21"/>
              </w:rPr>
              <w:t>实验步骤：</w:t>
            </w:r>
          </w:p>
          <w:p>
            <w:pPr>
              <w:pStyle w:val="10"/>
              <w:keepNext w:val="0"/>
              <w:keepLines w:val="0"/>
              <w:numPr>
                <w:ilvl w:val="0"/>
                <w:numId w:val="5"/>
              </w:numPr>
              <w:suppressLineNumbers w:val="0"/>
              <w:spacing w:before="0" w:beforeAutospacing="0" w:after="0" w:afterAutospacing="0"/>
              <w:ind w:right="0" w:firstLineChars="0"/>
              <w:rPr>
                <w:rFonts w:hint="default" w:ascii="宋体" w:hAnsi="宋体"/>
                <w:szCs w:val="21"/>
              </w:rPr>
            </w:pPr>
            <w:r>
              <w:rPr>
                <w:rFonts w:hint="eastAsia" w:ascii="宋体" w:hAnsi="宋体"/>
                <w:szCs w:val="21"/>
              </w:rPr>
              <w:t>VG2接CH1，IG接CH2，选到自动挡，快速模式，调节VF，VG1，VF，示波器如图：</w:t>
            </w:r>
          </w:p>
          <w:p>
            <w:pPr>
              <w:keepNext w:val="0"/>
              <w:keepLines w:val="0"/>
              <w:suppressLineNumbers w:val="0"/>
              <w:spacing w:before="0" w:beforeAutospacing="0" w:after="0" w:afterAutospacing="0"/>
              <w:ind w:left="0" w:right="0"/>
              <w:jc w:val="center"/>
              <w:rPr>
                <w:rFonts w:hint="default" w:ascii="宋体" w:hAnsi="宋体"/>
                <w:szCs w:val="21"/>
              </w:rPr>
            </w:pPr>
            <w:r>
              <w:rPr>
                <w:rFonts w:hint="default" w:ascii="宋体" w:hAnsi="宋体"/>
                <w:szCs w:val="21"/>
              </w:rPr>
              <w:drawing>
                <wp:inline distT="0" distB="0" distL="114300" distR="114300">
                  <wp:extent cx="4552315" cy="1844675"/>
                  <wp:effectExtent l="0" t="0" r="4445" b="14605"/>
                  <wp:docPr id="8" name="图片 16" descr="C:\Documents and Settings\jt\桌面\未标题-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C:\Documents and Settings\jt\桌面\未标题-2.tif"/>
                          <pic:cNvPicPr>
                            <a:picLocks noChangeAspect="1"/>
                          </pic:cNvPicPr>
                        </pic:nvPicPr>
                        <pic:blipFill>
                          <a:blip r:embed="rId15"/>
                          <a:srcRect t="17792" b="31956"/>
                          <a:stretch>
                            <a:fillRect/>
                          </a:stretch>
                        </pic:blipFill>
                        <pic:spPr>
                          <a:xfrm>
                            <a:off x="0" y="0"/>
                            <a:ext cx="4552315" cy="1844675"/>
                          </a:xfrm>
                          <a:prstGeom prst="rect">
                            <a:avLst/>
                          </a:prstGeom>
                          <a:noFill/>
                          <a:ln>
                            <a:noFill/>
                          </a:ln>
                        </pic:spPr>
                      </pic:pic>
                    </a:graphicData>
                  </a:graphic>
                </wp:inline>
              </w:drawing>
            </w:r>
          </w:p>
          <w:p>
            <w:pPr>
              <w:keepNext w:val="0"/>
              <w:keepLines w:val="0"/>
              <w:numPr>
                <w:ilvl w:val="0"/>
                <w:numId w:val="6"/>
              </w:numPr>
              <w:suppressLineNumbers w:val="0"/>
              <w:spacing w:before="0" w:beforeAutospacing="0" w:after="0" w:afterAutospacing="0"/>
              <w:ind w:right="0"/>
              <w:jc w:val="center"/>
              <w:rPr>
                <w:rFonts w:hint="default" w:ascii="宋体" w:hAnsi="宋体"/>
                <w:sz w:val="18"/>
                <w:szCs w:val="18"/>
              </w:rPr>
            </w:pPr>
            <w:r>
              <w:rPr>
                <w:rFonts w:hint="eastAsia" w:ascii="宋体" w:hAnsi="宋体"/>
                <w:sz w:val="18"/>
                <w:szCs w:val="18"/>
              </w:rPr>
              <w:t>示波器图</w:t>
            </w:r>
          </w:p>
          <w:p>
            <w:pPr>
              <w:pStyle w:val="10"/>
              <w:keepNext w:val="0"/>
              <w:keepLines w:val="0"/>
              <w:numPr>
                <w:ilvl w:val="0"/>
                <w:numId w:val="5"/>
              </w:numPr>
              <w:suppressLineNumbers w:val="0"/>
              <w:spacing w:before="0" w:beforeAutospacing="0" w:after="0" w:afterAutospacing="0"/>
              <w:ind w:right="0" w:firstLineChars="0"/>
              <w:rPr>
                <w:rFonts w:hint="default" w:ascii="宋体" w:hAnsi="宋体"/>
                <w:szCs w:val="21"/>
              </w:rPr>
            </w:pPr>
            <w:r>
              <w:rPr>
                <w:rFonts w:hint="eastAsia" w:ascii="宋体" w:hAnsi="宋体"/>
                <w:szCs w:val="21"/>
              </w:rPr>
              <w:t>选到手动挡，改变</w:t>
            </w:r>
            <w:r>
              <w:rPr>
                <w:rFonts w:hint="default" w:ascii="宋体" w:hAnsi="宋体"/>
                <w:szCs w:val="21"/>
              </w:rPr>
              <w:fldChar w:fldCharType="begin"/>
            </w:r>
            <w:r>
              <w:rPr>
                <w:rFonts w:hint="default" w:ascii="宋体" w:hAnsi="宋体"/>
                <w:szCs w:val="21"/>
              </w:rPr>
              <w:instrText xml:space="preserve"> QUOTE </w:instrText>
            </w:r>
            <w:r>
              <w:rPr>
                <w:rFonts w:hint="default"/>
                <w:position w:val="-8"/>
              </w:rPr>
              <w:pict>
                <v:shape id="_x0000_i1029" o:spt="75" type="#_x0000_t75" style="height:15.6pt;width:22.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3&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95248&quot;/&gt;&lt;wsp:rsid wsp:val=&quot;000577F5&quot;/&gt;&lt;wsp:rsid wsp:val=&quot;000A1742&quot;/&gt;&lt;wsp:rsid wsp:val=&quot;000D4976&quot;/&gt;&lt;wsp:rsid wsp:val=&quot;00134E83&quot;/&gt;&lt;wsp:rsid wsp:val=&quot;00165C88&quot;/&gt;&lt;wsp:rsid wsp:val=&quot;00271FA7&quot;/&gt;&lt;wsp:rsid wsp:val=&quot;00277501&quot;/&gt;&lt;wsp:rsid wsp:val=&quot;00277546&quot;/&gt;&lt;wsp:rsid wsp:val=&quot;00356679&quot;/&gt;&lt;wsp:rsid wsp:val=&quot;00362DF6&quot;/&gt;&lt;wsp:rsid wsp:val=&quot;00364452&quot;/&gt;&lt;wsp:rsid wsp:val=&quot;00365EC1&quot;/&gt;&lt;wsp:rsid wsp:val=&quot;00374EAE&quot;/&gt;&lt;wsp:rsid wsp:val=&quot;004140B1&quot;/&gt;&lt;wsp:rsid wsp:val=&quot;00434606&quot;/&gt;&lt;wsp:rsid wsp:val=&quot;004411B5&quot;/&gt;&lt;wsp:rsid wsp:val=&quot;00453E3D&quot;/&gt;&lt;wsp:rsid wsp:val=&quot;004B69BF&quot;/&gt;&lt;wsp:rsid wsp:val=&quot;004F151D&quot;/&gt;&lt;wsp:rsid wsp:val=&quot;0051323E&quot;/&gt;&lt;wsp:rsid wsp:val=&quot;005B397A&quot;/&gt;&lt;wsp:rsid wsp:val=&quot;006260F0&quot;/&gt;&lt;wsp:rsid wsp:val=&quot;006868A6&quot;/&gt;&lt;wsp:rsid wsp:val=&quot;006B17CE&quot;/&gt;&lt;wsp:rsid wsp:val=&quot;006E2F37&quot;/&gt;&lt;wsp:rsid wsp:val=&quot;00725916&quot;/&gt;&lt;wsp:rsid wsp:val=&quot;007D0CBE&quot;/&gt;&lt;wsp:rsid wsp:val=&quot;007D6F6E&quot;/&gt;&lt;wsp:rsid wsp:val=&quot;00826A76&quot;/&gt;&lt;wsp:rsid wsp:val=&quot;00836142&quot;/&gt;&lt;wsp:rsid wsp:val=&quot;008F6432&quot;/&gt;&lt;wsp:rsid wsp:val=&quot;009822E3&quot;/&gt;&lt;wsp:rsid wsp:val=&quot;00A01717&quot;/&gt;&lt;wsp:rsid wsp:val=&quot;00A31868&quot;/&gt;&lt;wsp:rsid wsp:val=&quot;00AA144B&quot;/&gt;&lt;wsp:rsid wsp:val=&quot;00B76F35&quot;/&gt;&lt;wsp:rsid wsp:val=&quot;00BE3E2C&quot;/&gt;&lt;wsp:rsid wsp:val=&quot;00C02908&quot;/&gt;&lt;wsp:rsid wsp:val=&quot;00C353B4&quot;/&gt;&lt;wsp:rsid wsp:val=&quot;00C52C6F&quot;/&gt;&lt;wsp:rsid wsp:val=&quot;00CF426C&quot;/&gt;&lt;wsp:rsid wsp:val=&quot;00D31DB7&quot;/&gt;&lt;wsp:rsid wsp:val=&quot;00D95248&quot;/&gt;&lt;wsp:rsid wsp:val=&quot;00D95676&quot;/&gt;&lt;wsp:rsid wsp:val=&quot;00DB2E16&quot;/&gt;&lt;wsp:rsid wsp:val=&quot;00E02D9C&quot;/&gt;&lt;wsp:rsid wsp:val=&quot;00E07627&quot;/&gt;&lt;wsp:rsid wsp:val=&quot;00E4567F&quot;/&gt;&lt;wsp:rsid wsp:val=&quot;00E543F9&quot;/&gt;&lt;wsp:rsid wsp:val=&quot;00E96152&quot;/&gt;&lt;wsp:rsid wsp:val=&quot;00EE125E&quot;/&gt;&lt;wsp:rsid wsp:val=&quot;00F10EA1&quot;/&gt;&lt;wsp:rsid wsp:val=&quot;00F270DF&quot;/&gt;&lt;wsp:rsid wsp:val=&quot;00F4107F&quot;/&gt;&lt;/wsp:rsids&gt;&lt;/w:docPr&gt;&lt;w:body&gt;&lt;wx:sect&gt;&lt;w:p wsp:rsidR=&quot;00374EAE&quot; wsp:rsidRDefault=&quot;00374EAE&quot; wsp:rsidP=&quot;00374EAE&quot;&gt;&lt;m:oMathPara&gt;&lt;m:oMath&gt;&lt;m:sSub&gt;&lt;m:sSubPr&gt;&lt;m:ctrlPr&gt;&lt;w:rPr&gt;&lt;w:rFonts w:ascii=&quot;Cambria Math&quot; w:h-ansi=&quot;Cambria Math&quot;/&gt;&lt;wx:font wx:val=&quot;Cambria Math&quot;/&gt;&lt;w:i/&gt;&lt;w:sz-cs w:val=&quot;21&quot;/&gt;&lt;/w:rPr&gt;&lt;/m:ctrlPr&gt;&lt;/m:sSubPr&gt;&lt;m:e&gt;&lt;m:r&gt;&lt;w:rPr&gt;&lt;w:rFonts w:ascii=&quot;Cambria Math&quot; w:h-ansi=&quot;Cambria Math&quot;/&gt;&lt;wx:font wx:val=&quot;Cambria Math&quot;/&gt;&lt;w:i/&gt;&lt;w:sz-cs w:val=&quot;21&quot;/&gt;&lt;/w:rPr&gt;&lt;m:t&gt;U&lt;/m:t&gt;&lt;/m:r&gt;&lt;m:r&gt;&lt;w:rPr&gt;&lt;w:rFonts w:ascii=&quot;Cambria Math&quot; w:h-ansi=&quot;Cambria Math&quot; w:hint=&quot;fareast&quot;/&gt;&lt;wx:font wx:val=&quot;Cambria Math&quot;/&gt;&lt;w:i/&gt;&lt;w:sz-cs w:val=&quot;21&quot;/&gt;&lt;/w:rPr&gt;&lt;m:t&gt;V&lt;/m:t&gt;&lt;/m:r&gt;&lt;/m:e&gt;&lt;m:sub&gt;&lt;m:r&gt;&lt;w:rPr&gt;&lt;w:rFonts w:ascii=&quot;Cambria Math&quot; w:h-ansi=&quot;Cambria Math&quot;/&gt;&lt;wx:font wx:val=&quot;Cambria Math&quot;/&gt;&lt;w:i/&gt;&lt;w:sz-cs w:val=&quot;21&quot;/&gt;&lt;/w:rPr&gt;&lt;m:t&gt;G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6" chromakey="#FFFFFF" o:title=""/>
                  <o:lock v:ext="edit" aspectratio="t"/>
                  <w10:wrap type="none"/>
                  <w10:anchorlock/>
                </v:shape>
              </w:pict>
            </w:r>
            <w:r>
              <w:rPr>
                <w:rFonts w:hint="default" w:ascii="宋体" w:hAnsi="宋体"/>
                <w:szCs w:val="21"/>
              </w:rPr>
              <w:instrText xml:space="preserve"> </w:instrText>
            </w:r>
            <w:r>
              <w:rPr>
                <w:rFonts w:hint="default" w:ascii="宋体" w:hAnsi="宋体"/>
                <w:szCs w:val="21"/>
              </w:rPr>
              <w:fldChar w:fldCharType="separate"/>
            </w:r>
            <w:r>
              <w:rPr>
                <w:rFonts w:hint="default"/>
                <w:position w:val="-8"/>
              </w:rPr>
              <w:pict>
                <v:shape id="_x0000_i1030" o:spt="75" type="#_x0000_t75" style="height:15.6pt;width:22.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3&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95248&quot;/&gt;&lt;wsp:rsid wsp:val=&quot;000577F5&quot;/&gt;&lt;wsp:rsid wsp:val=&quot;000A1742&quot;/&gt;&lt;wsp:rsid wsp:val=&quot;000D4976&quot;/&gt;&lt;wsp:rsid wsp:val=&quot;00134E83&quot;/&gt;&lt;wsp:rsid wsp:val=&quot;00165C88&quot;/&gt;&lt;wsp:rsid wsp:val=&quot;00271FA7&quot;/&gt;&lt;wsp:rsid wsp:val=&quot;00277501&quot;/&gt;&lt;wsp:rsid wsp:val=&quot;00277546&quot;/&gt;&lt;wsp:rsid wsp:val=&quot;00356679&quot;/&gt;&lt;wsp:rsid wsp:val=&quot;00362DF6&quot;/&gt;&lt;wsp:rsid wsp:val=&quot;00364452&quot;/&gt;&lt;wsp:rsid wsp:val=&quot;00365EC1&quot;/&gt;&lt;wsp:rsid wsp:val=&quot;00374EAE&quot;/&gt;&lt;wsp:rsid wsp:val=&quot;004140B1&quot;/&gt;&lt;wsp:rsid wsp:val=&quot;00434606&quot;/&gt;&lt;wsp:rsid wsp:val=&quot;004411B5&quot;/&gt;&lt;wsp:rsid wsp:val=&quot;00453E3D&quot;/&gt;&lt;wsp:rsid wsp:val=&quot;004B69BF&quot;/&gt;&lt;wsp:rsid wsp:val=&quot;004F151D&quot;/&gt;&lt;wsp:rsid wsp:val=&quot;0051323E&quot;/&gt;&lt;wsp:rsid wsp:val=&quot;005B397A&quot;/&gt;&lt;wsp:rsid wsp:val=&quot;006260F0&quot;/&gt;&lt;wsp:rsid wsp:val=&quot;006868A6&quot;/&gt;&lt;wsp:rsid wsp:val=&quot;006B17CE&quot;/&gt;&lt;wsp:rsid wsp:val=&quot;006E2F37&quot;/&gt;&lt;wsp:rsid wsp:val=&quot;00725916&quot;/&gt;&lt;wsp:rsid wsp:val=&quot;007D0CBE&quot;/&gt;&lt;wsp:rsid wsp:val=&quot;007D6F6E&quot;/&gt;&lt;wsp:rsid wsp:val=&quot;00826A76&quot;/&gt;&lt;wsp:rsid wsp:val=&quot;00836142&quot;/&gt;&lt;wsp:rsid wsp:val=&quot;008F6432&quot;/&gt;&lt;wsp:rsid wsp:val=&quot;009822E3&quot;/&gt;&lt;wsp:rsid wsp:val=&quot;00A01717&quot;/&gt;&lt;wsp:rsid wsp:val=&quot;00A31868&quot;/&gt;&lt;wsp:rsid wsp:val=&quot;00AA144B&quot;/&gt;&lt;wsp:rsid wsp:val=&quot;00B76F35&quot;/&gt;&lt;wsp:rsid wsp:val=&quot;00BE3E2C&quot;/&gt;&lt;wsp:rsid wsp:val=&quot;00C02908&quot;/&gt;&lt;wsp:rsid wsp:val=&quot;00C353B4&quot;/&gt;&lt;wsp:rsid wsp:val=&quot;00C52C6F&quot;/&gt;&lt;wsp:rsid wsp:val=&quot;00CF426C&quot;/&gt;&lt;wsp:rsid wsp:val=&quot;00D31DB7&quot;/&gt;&lt;wsp:rsid wsp:val=&quot;00D95248&quot;/&gt;&lt;wsp:rsid wsp:val=&quot;00D95676&quot;/&gt;&lt;wsp:rsid wsp:val=&quot;00DB2E16&quot;/&gt;&lt;wsp:rsid wsp:val=&quot;00E02D9C&quot;/&gt;&lt;wsp:rsid wsp:val=&quot;00E07627&quot;/&gt;&lt;wsp:rsid wsp:val=&quot;00E4567F&quot;/&gt;&lt;wsp:rsid wsp:val=&quot;00E543F9&quot;/&gt;&lt;wsp:rsid wsp:val=&quot;00E96152&quot;/&gt;&lt;wsp:rsid wsp:val=&quot;00EE125E&quot;/&gt;&lt;wsp:rsid wsp:val=&quot;00F10EA1&quot;/&gt;&lt;wsp:rsid wsp:val=&quot;00F270DF&quot;/&gt;&lt;wsp:rsid wsp:val=&quot;00F4107F&quot;/&gt;&lt;/wsp:rsids&gt;&lt;/w:docPr&gt;&lt;w:body&gt;&lt;wx:sect&gt;&lt;w:p wsp:rsidR=&quot;00374EAE&quot; wsp:rsidRDefault=&quot;00374EAE&quot; wsp:rsidP=&quot;00374EAE&quot;&gt;&lt;m:oMathPara&gt;&lt;m:oMath&gt;&lt;m:sSub&gt;&lt;m:sSubPr&gt;&lt;m:ctrlPr&gt;&lt;w:rPr&gt;&lt;w:rFonts w:ascii=&quot;Cambria Math&quot; w:h-ansi=&quot;Cambria Math&quot;/&gt;&lt;wx:font wx:val=&quot;Cambria Math&quot;/&gt;&lt;w:i/&gt;&lt;w:sz-cs w:val=&quot;21&quot;/&gt;&lt;/w:rPr&gt;&lt;/m:ctrlPr&gt;&lt;/m:sSubPr&gt;&lt;m:e&gt;&lt;m:r&gt;&lt;w:rPr&gt;&lt;w:rFonts w:ascii=&quot;Cambria Math&quot; w:h-ansi=&quot;Cambria Math&quot;/&gt;&lt;wx:font wx:val=&quot;Cambria Math&quot;/&gt;&lt;w:i/&gt;&lt;w:sz-cs w:val=&quot;21&quot;/&gt;&lt;/w:rPr&gt;&lt;m:t&gt;U&lt;/m:t&gt;&lt;/m:r&gt;&lt;m:r&gt;&lt;w:rPr&gt;&lt;w:rFonts w:ascii=&quot;Cambria Math&quot; w:h-ansi=&quot;Cambria Math&quot; w:hint=&quot;fareast&quot;/&gt;&lt;wx:font wx:val=&quot;Cambria Math&quot;/&gt;&lt;w:i/&gt;&lt;w:sz-cs w:val=&quot;21&quot;/&gt;&lt;/w:rPr&gt;&lt;m:t&gt;V&lt;/m:t&gt;&lt;/m:r&gt;&lt;/m:e&gt;&lt;m:sub&gt;&lt;m:r&gt;&lt;w:rPr&gt;&lt;w:rFonts w:ascii=&quot;Cambria Math&quot; w:h-ansi=&quot;Cambria Math&quot;/&gt;&lt;wx:font wx:val=&quot;Cambria Math&quot;/&gt;&lt;w:i/&gt;&lt;w:sz-cs w:val=&quot;21&quot;/&gt;&lt;/w:rPr&gt;&lt;m:t&gt;G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6" chromakey="#FFFFFF" o:title=""/>
                  <o:lock v:ext="edit" aspectratio="t"/>
                  <w10:wrap type="none"/>
                  <w10:anchorlock/>
                </v:shape>
              </w:pict>
            </w:r>
            <w:r>
              <w:rPr>
                <w:rFonts w:hint="default" w:ascii="宋体" w:hAnsi="宋体"/>
                <w:szCs w:val="21"/>
              </w:rPr>
              <w:fldChar w:fldCharType="end"/>
            </w:r>
            <w:r>
              <w:rPr>
                <w:rFonts w:hint="eastAsia" w:ascii="宋体" w:hAnsi="宋体"/>
                <w:szCs w:val="21"/>
              </w:rPr>
              <w:t>,同时观察微电流计上的</w:t>
            </w:r>
            <w:r>
              <w:rPr>
                <w:rFonts w:hint="default" w:ascii="宋体" w:hAnsi="宋体"/>
                <w:szCs w:val="21"/>
              </w:rPr>
              <w:fldChar w:fldCharType="begin"/>
            </w:r>
            <w:r>
              <w:rPr>
                <w:rFonts w:hint="default" w:ascii="宋体" w:hAnsi="宋体"/>
                <w:szCs w:val="21"/>
              </w:rPr>
              <w:instrText xml:space="preserve"> QUOTE </w:instrText>
            </w:r>
            <w:r>
              <w:rPr>
                <w:rFonts w:hint="default"/>
                <w:position w:val="-8"/>
              </w:rPr>
              <w:pict>
                <v:shape id="_x0000_i1031" o:spt="75" type="#_x0000_t75" style="height:15.6pt;width:9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3&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95248&quot;/&gt;&lt;wsp:rsid wsp:val=&quot;000577F5&quot;/&gt;&lt;wsp:rsid wsp:val=&quot;000A1742&quot;/&gt;&lt;wsp:rsid wsp:val=&quot;000D4976&quot;/&gt;&lt;wsp:rsid wsp:val=&quot;00134E83&quot;/&gt;&lt;wsp:rsid wsp:val=&quot;00165C88&quot;/&gt;&lt;wsp:rsid wsp:val=&quot;00271FA7&quot;/&gt;&lt;wsp:rsid wsp:val=&quot;00272F8E&quot;/&gt;&lt;wsp:rsid wsp:val=&quot;00277501&quot;/&gt;&lt;wsp:rsid wsp:val=&quot;00277546&quot;/&gt;&lt;wsp:rsid wsp:val=&quot;00356679&quot;/&gt;&lt;wsp:rsid wsp:val=&quot;00362DF6&quot;/&gt;&lt;wsp:rsid wsp:val=&quot;00364452&quot;/&gt;&lt;wsp:rsid wsp:val=&quot;00365EC1&quot;/&gt;&lt;wsp:rsid wsp:val=&quot;004140B1&quot;/&gt;&lt;wsp:rsid wsp:val=&quot;00434606&quot;/&gt;&lt;wsp:rsid wsp:val=&quot;004411B5&quot;/&gt;&lt;wsp:rsid wsp:val=&quot;00453E3D&quot;/&gt;&lt;wsp:rsid wsp:val=&quot;004B69BF&quot;/&gt;&lt;wsp:rsid wsp:val=&quot;004F151D&quot;/&gt;&lt;wsp:rsid wsp:val=&quot;0051323E&quot;/&gt;&lt;wsp:rsid wsp:val=&quot;005B397A&quot;/&gt;&lt;wsp:rsid wsp:val=&quot;006260F0&quot;/&gt;&lt;wsp:rsid wsp:val=&quot;006868A6&quot;/&gt;&lt;wsp:rsid wsp:val=&quot;006B17CE&quot;/&gt;&lt;wsp:rsid wsp:val=&quot;006E2F37&quot;/&gt;&lt;wsp:rsid wsp:val=&quot;00725916&quot;/&gt;&lt;wsp:rsid wsp:val=&quot;007D0CBE&quot;/&gt;&lt;wsp:rsid wsp:val=&quot;007D6F6E&quot;/&gt;&lt;wsp:rsid wsp:val=&quot;00826A76&quot;/&gt;&lt;wsp:rsid wsp:val=&quot;00836142&quot;/&gt;&lt;wsp:rsid wsp:val=&quot;008F6432&quot;/&gt;&lt;wsp:rsid wsp:val=&quot;009822E3&quot;/&gt;&lt;wsp:rsid wsp:val=&quot;00A01717&quot;/&gt;&lt;wsp:rsid wsp:val=&quot;00A31868&quot;/&gt;&lt;wsp:rsid wsp:val=&quot;00AA144B&quot;/&gt;&lt;wsp:rsid wsp:val=&quot;00B76F35&quot;/&gt;&lt;wsp:rsid wsp:val=&quot;00BE3E2C&quot;/&gt;&lt;wsp:rsid wsp:val=&quot;00C02908&quot;/&gt;&lt;wsp:rsid wsp:val=&quot;00C353B4&quot;/&gt;&lt;wsp:rsid wsp:val=&quot;00C52C6F&quot;/&gt;&lt;wsp:rsid wsp:val=&quot;00CF426C&quot;/&gt;&lt;wsp:rsid wsp:val=&quot;00D31DB7&quot;/&gt;&lt;wsp:rsid wsp:val=&quot;00D95248&quot;/&gt;&lt;wsp:rsid wsp:val=&quot;00D95676&quot;/&gt;&lt;wsp:rsid wsp:val=&quot;00DB2E16&quot;/&gt;&lt;wsp:rsid wsp:val=&quot;00E02D9C&quot;/&gt;&lt;wsp:rsid wsp:val=&quot;00E07627&quot;/&gt;&lt;wsp:rsid wsp:val=&quot;00E4567F&quot;/&gt;&lt;wsp:rsid wsp:val=&quot;00E543F9&quot;/&gt;&lt;wsp:rsid wsp:val=&quot;00E96152&quot;/&gt;&lt;wsp:rsid wsp:val=&quot;00EE125E&quot;/&gt;&lt;wsp:rsid wsp:val=&quot;00F10EA1&quot;/&gt;&lt;wsp:rsid wsp:val=&quot;00F270DF&quot;/&gt;&lt;wsp:rsid wsp:val=&quot;00F4107F&quot;/&gt;&lt;/wsp:rsids&gt;&lt;/w:docPr&gt;&lt;w:body&gt;&lt;wx:sect&gt;&lt;w:p wsp:rsidR=&quot;00272F8E&quot; wsp:rsidRDefault=&quot;00272F8E&quot; wsp:rsidP=&quot;00272F8E&quot;&gt;&lt;m:oMathPara&gt;&lt;m:oMath&gt;&lt;m:sSub&gt;&lt;m:sSubPr&gt;&lt;m:ctrlPr&gt;&lt;w:rPr&gt;&lt;w:rFonts w:ascii=&quot;Cambria Math&quot; w:h-ansi=&quot;Cambria Math&quot;/&gt;&lt;wx:font wx:val=&quot;Cambria Math&quot;/&gt;&lt;w:i/&gt;&lt;w:sz-cs w:val=&quot;21&quot;/&gt;&lt;/w:rPr&gt;&lt;/m:ctrlPr&gt;&lt;/m:sSubPr&gt;&lt;m:e&gt;&lt;m:r&gt;&lt;w:rPr&gt;&lt;w:rFonts w:ascii=&quot;Cambria Math&quot; w:h-ansi=&quot;Cambria Math&quot;/&gt;&lt;wx:font wx:val=&quot;Cambria Math&quot;/&gt;&lt;w:i/&gt;&lt;w:sz-cs w:val=&quot;21&quot;/&gt;&lt;/w:rPr&gt;&lt;m:t&gt;I&lt;/m:t&gt;&lt;/m:r&gt;&lt;/m:e&gt;&lt;m:sub&gt;&lt;m:r&gt;&lt;w:rPr&gt;&lt;w:rFonts w:ascii=&quot;Cambria Math&quot; w:h-ansi=&quot;Cambria Math&quot;/&gt;&lt;wx:font wx:val=&quot;Cambria Math&quot;/&gt;&lt;w:i/&gt;&lt;w:sz-cs w:val=&quot;21&quot;/&gt;&lt;/w:rPr&gt;&lt;m:t&gt;P&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7" chromakey="#FFFFFF" o:title=""/>
                  <o:lock v:ext="edit" aspectratio="t"/>
                  <w10:wrap type="none"/>
                  <w10:anchorlock/>
                </v:shape>
              </w:pict>
            </w:r>
            <w:r>
              <w:rPr>
                <w:rFonts w:hint="default" w:ascii="宋体" w:hAnsi="宋体"/>
                <w:szCs w:val="21"/>
              </w:rPr>
              <w:instrText xml:space="preserve"> </w:instrText>
            </w:r>
            <w:r>
              <w:rPr>
                <w:rFonts w:hint="default" w:ascii="宋体" w:hAnsi="宋体"/>
                <w:szCs w:val="21"/>
              </w:rPr>
              <w:fldChar w:fldCharType="separate"/>
            </w:r>
            <w:r>
              <w:rPr>
                <w:rFonts w:hint="default"/>
                <w:position w:val="-8"/>
              </w:rPr>
              <w:pict>
                <v:shape id="_x0000_i1032" o:spt="75" type="#_x0000_t75" style="height:15.6pt;width:9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3&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95248&quot;/&gt;&lt;wsp:rsid wsp:val=&quot;000577F5&quot;/&gt;&lt;wsp:rsid wsp:val=&quot;000A1742&quot;/&gt;&lt;wsp:rsid wsp:val=&quot;000D4976&quot;/&gt;&lt;wsp:rsid wsp:val=&quot;00134E83&quot;/&gt;&lt;wsp:rsid wsp:val=&quot;00165C88&quot;/&gt;&lt;wsp:rsid wsp:val=&quot;00271FA7&quot;/&gt;&lt;wsp:rsid wsp:val=&quot;00272F8E&quot;/&gt;&lt;wsp:rsid wsp:val=&quot;00277501&quot;/&gt;&lt;wsp:rsid wsp:val=&quot;00277546&quot;/&gt;&lt;wsp:rsid wsp:val=&quot;00356679&quot;/&gt;&lt;wsp:rsid wsp:val=&quot;00362DF6&quot;/&gt;&lt;wsp:rsid wsp:val=&quot;00364452&quot;/&gt;&lt;wsp:rsid wsp:val=&quot;00365EC1&quot;/&gt;&lt;wsp:rsid wsp:val=&quot;004140B1&quot;/&gt;&lt;wsp:rsid wsp:val=&quot;00434606&quot;/&gt;&lt;wsp:rsid wsp:val=&quot;004411B5&quot;/&gt;&lt;wsp:rsid wsp:val=&quot;00453E3D&quot;/&gt;&lt;wsp:rsid wsp:val=&quot;004B69BF&quot;/&gt;&lt;wsp:rsid wsp:val=&quot;004F151D&quot;/&gt;&lt;wsp:rsid wsp:val=&quot;0051323E&quot;/&gt;&lt;wsp:rsid wsp:val=&quot;005B397A&quot;/&gt;&lt;wsp:rsid wsp:val=&quot;006260F0&quot;/&gt;&lt;wsp:rsid wsp:val=&quot;006868A6&quot;/&gt;&lt;wsp:rsid wsp:val=&quot;006B17CE&quot;/&gt;&lt;wsp:rsid wsp:val=&quot;006E2F37&quot;/&gt;&lt;wsp:rsid wsp:val=&quot;00725916&quot;/&gt;&lt;wsp:rsid wsp:val=&quot;007D0CBE&quot;/&gt;&lt;wsp:rsid wsp:val=&quot;007D6F6E&quot;/&gt;&lt;wsp:rsid wsp:val=&quot;00826A76&quot;/&gt;&lt;wsp:rsid wsp:val=&quot;00836142&quot;/&gt;&lt;wsp:rsid wsp:val=&quot;008F6432&quot;/&gt;&lt;wsp:rsid wsp:val=&quot;009822E3&quot;/&gt;&lt;wsp:rsid wsp:val=&quot;00A01717&quot;/&gt;&lt;wsp:rsid wsp:val=&quot;00A31868&quot;/&gt;&lt;wsp:rsid wsp:val=&quot;00AA144B&quot;/&gt;&lt;wsp:rsid wsp:val=&quot;00B76F35&quot;/&gt;&lt;wsp:rsid wsp:val=&quot;00BE3E2C&quot;/&gt;&lt;wsp:rsid wsp:val=&quot;00C02908&quot;/&gt;&lt;wsp:rsid wsp:val=&quot;00C353B4&quot;/&gt;&lt;wsp:rsid wsp:val=&quot;00C52C6F&quot;/&gt;&lt;wsp:rsid wsp:val=&quot;00CF426C&quot;/&gt;&lt;wsp:rsid wsp:val=&quot;00D31DB7&quot;/&gt;&lt;wsp:rsid wsp:val=&quot;00D95248&quot;/&gt;&lt;wsp:rsid wsp:val=&quot;00D95676&quot;/&gt;&lt;wsp:rsid wsp:val=&quot;00DB2E16&quot;/&gt;&lt;wsp:rsid wsp:val=&quot;00E02D9C&quot;/&gt;&lt;wsp:rsid wsp:val=&quot;00E07627&quot;/&gt;&lt;wsp:rsid wsp:val=&quot;00E4567F&quot;/&gt;&lt;wsp:rsid wsp:val=&quot;00E543F9&quot;/&gt;&lt;wsp:rsid wsp:val=&quot;00E96152&quot;/&gt;&lt;wsp:rsid wsp:val=&quot;00EE125E&quot;/&gt;&lt;wsp:rsid wsp:val=&quot;00F10EA1&quot;/&gt;&lt;wsp:rsid wsp:val=&quot;00F270DF&quot;/&gt;&lt;wsp:rsid wsp:val=&quot;00F4107F&quot;/&gt;&lt;/wsp:rsids&gt;&lt;/w:docPr&gt;&lt;w:body&gt;&lt;wx:sect&gt;&lt;w:p wsp:rsidR=&quot;00272F8E&quot; wsp:rsidRDefault=&quot;00272F8E&quot; wsp:rsidP=&quot;00272F8E&quot;&gt;&lt;m:oMathPara&gt;&lt;m:oMath&gt;&lt;m:sSub&gt;&lt;m:sSubPr&gt;&lt;m:ctrlPr&gt;&lt;w:rPr&gt;&lt;w:rFonts w:ascii=&quot;Cambria Math&quot; w:h-ansi=&quot;Cambria Math&quot;/&gt;&lt;wx:font wx:val=&quot;Cambria Math&quot;/&gt;&lt;w:i/&gt;&lt;w:sz-cs w:val=&quot;21&quot;/&gt;&lt;/w:rPr&gt;&lt;/m:ctrlPr&gt;&lt;/m:sSubPr&gt;&lt;m:e&gt;&lt;m:r&gt;&lt;w:rPr&gt;&lt;w:rFonts w:ascii=&quot;Cambria Math&quot; w:h-ansi=&quot;Cambria Math&quot;/&gt;&lt;wx:font wx:val=&quot;Cambria Math&quot;/&gt;&lt;w:i/&gt;&lt;w:sz-cs w:val=&quot;21&quot;/&gt;&lt;/w:rPr&gt;&lt;m:t&gt;I&lt;/m:t&gt;&lt;/m:r&gt;&lt;/m:e&gt;&lt;m:sub&gt;&lt;m:r&gt;&lt;w:rPr&gt;&lt;w:rFonts w:ascii=&quot;Cambria Math&quot; w:h-ansi=&quot;Cambria Math&quot;/&gt;&lt;wx:font wx:val=&quot;Cambria Math&quot;/&gt;&lt;w:i/&gt;&lt;w:sz-cs w:val=&quot;21&quot;/&gt;&lt;/w:rPr&gt;&lt;m:t&gt;P&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7" chromakey="#FFFFFF" o:title=""/>
                  <o:lock v:ext="edit" aspectratio="t"/>
                  <w10:wrap type="none"/>
                  <w10:anchorlock/>
                </v:shape>
              </w:pict>
            </w:r>
            <w:r>
              <w:rPr>
                <w:rFonts w:hint="default" w:ascii="宋体" w:hAnsi="宋体"/>
                <w:szCs w:val="21"/>
              </w:rPr>
              <w:fldChar w:fldCharType="end"/>
            </w:r>
            <w:r>
              <w:rPr>
                <w:rFonts w:hint="eastAsia" w:ascii="宋体" w:hAnsi="宋体"/>
                <w:szCs w:val="21"/>
              </w:rPr>
              <w:t>随</w:t>
            </w:r>
            <w:r>
              <w:rPr>
                <w:rFonts w:hint="default" w:ascii="宋体" w:hAnsi="宋体"/>
                <w:szCs w:val="21"/>
              </w:rPr>
              <w:fldChar w:fldCharType="begin"/>
            </w:r>
            <w:r>
              <w:rPr>
                <w:rFonts w:hint="default" w:ascii="宋体" w:hAnsi="宋体"/>
                <w:szCs w:val="21"/>
              </w:rPr>
              <w:instrText xml:space="preserve"> QUOTE </w:instrText>
            </w:r>
            <w:r>
              <w:rPr>
                <w:rFonts w:hint="default"/>
                <w:position w:val="-8"/>
              </w:rPr>
              <w:pict>
                <v:shape id="_x0000_i1033" o:spt="75" type="#_x0000_t75" style="height:15.6pt;width:16.8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3&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95248&quot;/&gt;&lt;wsp:rsid wsp:val=&quot;000577F5&quot;/&gt;&lt;wsp:rsid wsp:val=&quot;000A1742&quot;/&gt;&lt;wsp:rsid wsp:val=&quot;000D4976&quot;/&gt;&lt;wsp:rsid wsp:val=&quot;00134E83&quot;/&gt;&lt;wsp:rsid wsp:val=&quot;00165C88&quot;/&gt;&lt;wsp:rsid wsp:val=&quot;00271FA7&quot;/&gt;&lt;wsp:rsid wsp:val=&quot;00277501&quot;/&gt;&lt;wsp:rsid wsp:val=&quot;00277546&quot;/&gt;&lt;wsp:rsid wsp:val=&quot;00356679&quot;/&gt;&lt;wsp:rsid wsp:val=&quot;00362DF6&quot;/&gt;&lt;wsp:rsid wsp:val=&quot;00364452&quot;/&gt;&lt;wsp:rsid wsp:val=&quot;00365EC1&quot;/&gt;&lt;wsp:rsid wsp:val=&quot;004140B1&quot;/&gt;&lt;wsp:rsid wsp:val=&quot;00434606&quot;/&gt;&lt;wsp:rsid wsp:val=&quot;004411B5&quot;/&gt;&lt;wsp:rsid wsp:val=&quot;00453E3D&quot;/&gt;&lt;wsp:rsid wsp:val=&quot;004B69BF&quot;/&gt;&lt;wsp:rsid wsp:val=&quot;004F151D&quot;/&gt;&lt;wsp:rsid wsp:val=&quot;0051323E&quot;/&gt;&lt;wsp:rsid wsp:val=&quot;005B397A&quot;/&gt;&lt;wsp:rsid wsp:val=&quot;006260F0&quot;/&gt;&lt;wsp:rsid wsp:val=&quot;006868A6&quot;/&gt;&lt;wsp:rsid wsp:val=&quot;006B17CE&quot;/&gt;&lt;wsp:rsid wsp:val=&quot;006E2F37&quot;/&gt;&lt;wsp:rsid wsp:val=&quot;00725916&quot;/&gt;&lt;wsp:rsid wsp:val=&quot;007D0CBE&quot;/&gt;&lt;wsp:rsid wsp:val=&quot;007D6F6E&quot;/&gt;&lt;wsp:rsid wsp:val=&quot;00826A76&quot;/&gt;&lt;wsp:rsid wsp:val=&quot;00836142&quot;/&gt;&lt;wsp:rsid wsp:val=&quot;008F6432&quot;/&gt;&lt;wsp:rsid wsp:val=&quot;009822E3&quot;/&gt;&lt;wsp:rsid wsp:val=&quot;00A01717&quot;/&gt;&lt;wsp:rsid wsp:val=&quot;00A31868&quot;/&gt;&lt;wsp:rsid wsp:val=&quot;00AA144B&quot;/&gt;&lt;wsp:rsid wsp:val=&quot;00B76F35&quot;/&gt;&lt;wsp:rsid wsp:val=&quot;00BE3E2C&quot;/&gt;&lt;wsp:rsid wsp:val=&quot;00C02908&quot;/&gt;&lt;wsp:rsid wsp:val=&quot;00C353B4&quot;/&gt;&lt;wsp:rsid wsp:val=&quot;00C52C6F&quot;/&gt;&lt;wsp:rsid wsp:val=&quot;00CF426C&quot;/&gt;&lt;wsp:rsid wsp:val=&quot;00D104DA&quot;/&gt;&lt;wsp:rsid wsp:val=&quot;00D31DB7&quot;/&gt;&lt;wsp:rsid wsp:val=&quot;00D95248&quot;/&gt;&lt;wsp:rsid wsp:val=&quot;00D95676&quot;/&gt;&lt;wsp:rsid wsp:val=&quot;00DB2E16&quot;/&gt;&lt;wsp:rsid wsp:val=&quot;00E02D9C&quot;/&gt;&lt;wsp:rsid wsp:val=&quot;00E07627&quot;/&gt;&lt;wsp:rsid wsp:val=&quot;00E4567F&quot;/&gt;&lt;wsp:rsid wsp:val=&quot;00E543F9&quot;/&gt;&lt;wsp:rsid wsp:val=&quot;00E96152&quot;/&gt;&lt;wsp:rsid wsp:val=&quot;00EE125E&quot;/&gt;&lt;wsp:rsid wsp:val=&quot;00F10EA1&quot;/&gt;&lt;wsp:rsid wsp:val=&quot;00F270DF&quot;/&gt;&lt;wsp:rsid wsp:val=&quot;00F4107F&quot;/&gt;&lt;/wsp:rsids&gt;&lt;/w:docPr&gt;&lt;w:body&gt;&lt;wx:sect&gt;&lt;w:p wsp:rsidR=&quot;00D104DA&quot; wsp:rsidRDefault=&quot;00D104DA&quot; wsp:rsidP=&quot;00D104DA&quot;&gt;&lt;m:oMathPara&gt;&lt;m:oMath&gt;&lt;m:sSub&gt;&lt;m:sSubPr&gt;&lt;m:ctrlPr&gt;&lt;w:rPr&gt;&lt;w:rFonts w:ascii=&quot;Cambria Math&quot; w:h-ansi=&quot;Cambria Math&quot;/&gt;&lt;wx:font wx:val=&quot;Cambria Math&quot;/&gt;&lt;w:i/&gt;&lt;w:sz-cs w:val=&quot;21&quot;/&gt;&lt;/w:rPr&gt;&lt;/m:ctrlPr&gt;&lt;/m:sSubPr&gt;&lt;m:e&gt;&lt;m:r&gt;&lt;w:rPr&gt;&lt;w:rFonts w:ascii=&quot;Cambria Math&quot; w:h-ansi=&quot;Cambria Math&quot;/&gt;&lt;wx:font wx:val=&quot;Cambria Math&quot;/&gt;&lt;w:i/&gt;&lt;w:sz-cs w:val=&quot;21&quot;/&gt;&lt;/w:rPr&gt;&lt;m:t&gt;U&lt;/m:t&gt;&lt;/m:r&gt;&lt;/m:e&gt;&lt;m:sub&gt;&lt;m:r&gt;&lt;w:rPr&gt;&lt;w:rFonts w:ascii=&quot;Cambria Math&quot; w:h-ansi=&quot;Cambria Math&quot;/&gt;&lt;wx:font wx:val=&quot;Cambria Math&quot;/&gt;&lt;w:i/&gt;&lt;w:sz-cs w:val=&quot;21&quot;/&gt;&lt;/w:rPr&gt;&lt;m:t&gt;G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8" chromakey="#FFFFFF" o:title=""/>
                  <o:lock v:ext="edit" aspectratio="t"/>
                  <w10:wrap type="none"/>
                  <w10:anchorlock/>
                </v:shape>
              </w:pict>
            </w:r>
            <w:r>
              <w:rPr>
                <w:rFonts w:hint="default" w:ascii="宋体" w:hAnsi="宋体"/>
                <w:szCs w:val="21"/>
              </w:rPr>
              <w:instrText xml:space="preserve"> </w:instrText>
            </w:r>
            <w:r>
              <w:rPr>
                <w:rFonts w:hint="default" w:ascii="宋体" w:hAnsi="宋体"/>
                <w:szCs w:val="21"/>
              </w:rPr>
              <w:fldChar w:fldCharType="separate"/>
            </w:r>
            <w:r>
              <w:rPr>
                <w:rFonts w:hint="default"/>
                <w:position w:val="-8"/>
              </w:rPr>
              <w:pict>
                <v:shape id="_x0000_i1034" o:spt="75" type="#_x0000_t75" style="height:15.6pt;width:16.8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3&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95248&quot;/&gt;&lt;wsp:rsid wsp:val=&quot;000577F5&quot;/&gt;&lt;wsp:rsid wsp:val=&quot;000A1742&quot;/&gt;&lt;wsp:rsid wsp:val=&quot;000D4976&quot;/&gt;&lt;wsp:rsid wsp:val=&quot;00134E83&quot;/&gt;&lt;wsp:rsid wsp:val=&quot;00165C88&quot;/&gt;&lt;wsp:rsid wsp:val=&quot;00271FA7&quot;/&gt;&lt;wsp:rsid wsp:val=&quot;00277501&quot;/&gt;&lt;wsp:rsid wsp:val=&quot;00277546&quot;/&gt;&lt;wsp:rsid wsp:val=&quot;00356679&quot;/&gt;&lt;wsp:rsid wsp:val=&quot;00362DF6&quot;/&gt;&lt;wsp:rsid wsp:val=&quot;00364452&quot;/&gt;&lt;wsp:rsid wsp:val=&quot;00365EC1&quot;/&gt;&lt;wsp:rsid wsp:val=&quot;004140B1&quot;/&gt;&lt;wsp:rsid wsp:val=&quot;00434606&quot;/&gt;&lt;wsp:rsid wsp:val=&quot;004411B5&quot;/&gt;&lt;wsp:rsid wsp:val=&quot;00453E3D&quot;/&gt;&lt;wsp:rsid wsp:val=&quot;004B69BF&quot;/&gt;&lt;wsp:rsid wsp:val=&quot;004F151D&quot;/&gt;&lt;wsp:rsid wsp:val=&quot;0051323E&quot;/&gt;&lt;wsp:rsid wsp:val=&quot;005B397A&quot;/&gt;&lt;wsp:rsid wsp:val=&quot;006260F0&quot;/&gt;&lt;wsp:rsid wsp:val=&quot;006868A6&quot;/&gt;&lt;wsp:rsid wsp:val=&quot;006B17CE&quot;/&gt;&lt;wsp:rsid wsp:val=&quot;006E2F37&quot;/&gt;&lt;wsp:rsid wsp:val=&quot;00725916&quot;/&gt;&lt;wsp:rsid wsp:val=&quot;007D0CBE&quot;/&gt;&lt;wsp:rsid wsp:val=&quot;007D6F6E&quot;/&gt;&lt;wsp:rsid wsp:val=&quot;00826A76&quot;/&gt;&lt;wsp:rsid wsp:val=&quot;00836142&quot;/&gt;&lt;wsp:rsid wsp:val=&quot;008F6432&quot;/&gt;&lt;wsp:rsid wsp:val=&quot;009822E3&quot;/&gt;&lt;wsp:rsid wsp:val=&quot;00A01717&quot;/&gt;&lt;wsp:rsid wsp:val=&quot;00A31868&quot;/&gt;&lt;wsp:rsid wsp:val=&quot;00AA144B&quot;/&gt;&lt;wsp:rsid wsp:val=&quot;00B76F35&quot;/&gt;&lt;wsp:rsid wsp:val=&quot;00BE3E2C&quot;/&gt;&lt;wsp:rsid wsp:val=&quot;00C02908&quot;/&gt;&lt;wsp:rsid wsp:val=&quot;00C353B4&quot;/&gt;&lt;wsp:rsid wsp:val=&quot;00C52C6F&quot;/&gt;&lt;wsp:rsid wsp:val=&quot;00CF426C&quot;/&gt;&lt;wsp:rsid wsp:val=&quot;00D104DA&quot;/&gt;&lt;wsp:rsid wsp:val=&quot;00D31DB7&quot;/&gt;&lt;wsp:rsid wsp:val=&quot;00D95248&quot;/&gt;&lt;wsp:rsid wsp:val=&quot;00D95676&quot;/&gt;&lt;wsp:rsid wsp:val=&quot;00DB2E16&quot;/&gt;&lt;wsp:rsid wsp:val=&quot;00E02D9C&quot;/&gt;&lt;wsp:rsid wsp:val=&quot;00E07627&quot;/&gt;&lt;wsp:rsid wsp:val=&quot;00E4567F&quot;/&gt;&lt;wsp:rsid wsp:val=&quot;00E543F9&quot;/&gt;&lt;wsp:rsid wsp:val=&quot;00E96152&quot;/&gt;&lt;wsp:rsid wsp:val=&quot;00EE125E&quot;/&gt;&lt;wsp:rsid wsp:val=&quot;00F10EA1&quot;/&gt;&lt;wsp:rsid wsp:val=&quot;00F270DF&quot;/&gt;&lt;wsp:rsid wsp:val=&quot;00F4107F&quot;/&gt;&lt;/wsp:rsids&gt;&lt;/w:docPr&gt;&lt;w:body&gt;&lt;wx:sect&gt;&lt;w:p wsp:rsidR=&quot;00D104DA&quot; wsp:rsidRDefault=&quot;00D104DA&quot; wsp:rsidP=&quot;00D104DA&quot;&gt;&lt;m:oMathPara&gt;&lt;m:oMath&gt;&lt;m:sSub&gt;&lt;m:sSubPr&gt;&lt;m:ctrlPr&gt;&lt;w:rPr&gt;&lt;w:rFonts w:ascii=&quot;Cambria Math&quot; w:h-ansi=&quot;Cambria Math&quot;/&gt;&lt;wx:font wx:val=&quot;Cambria Math&quot;/&gt;&lt;w:i/&gt;&lt;w:sz-cs w:val=&quot;21&quot;/&gt;&lt;/w:rPr&gt;&lt;/m:ctrlPr&gt;&lt;/m:sSubPr&gt;&lt;m:e&gt;&lt;m:r&gt;&lt;w:rPr&gt;&lt;w:rFonts w:ascii=&quot;Cambria Math&quot; w:h-ansi=&quot;Cambria Math&quot;/&gt;&lt;wx:font wx:val=&quot;Cambria Math&quot;/&gt;&lt;w:i/&gt;&lt;w:sz-cs w:val=&quot;21&quot;/&gt;&lt;/w:rPr&gt;&lt;m:t&gt;U&lt;/m:t&gt;&lt;/m:r&gt;&lt;/m:e&gt;&lt;m:sub&gt;&lt;m:r&gt;&lt;w:rPr&gt;&lt;w:rFonts w:ascii=&quot;Cambria Math&quot; w:h-ansi=&quot;Cambria Math&quot;/&gt;&lt;wx:font wx:val=&quot;Cambria Math&quot;/&gt;&lt;w:i/&gt;&lt;w:sz-cs w:val=&quot;21&quot;/&gt;&lt;/w:rPr&gt;&lt;m:t&gt;G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8" chromakey="#FFFFFF" o:title=""/>
                  <o:lock v:ext="edit" aspectratio="t"/>
                  <w10:wrap type="none"/>
                  <w10:anchorlock/>
                </v:shape>
              </w:pict>
            </w:r>
            <w:r>
              <w:rPr>
                <w:rFonts w:hint="default" w:ascii="宋体" w:hAnsi="宋体"/>
                <w:szCs w:val="21"/>
              </w:rPr>
              <w:fldChar w:fldCharType="end"/>
            </w:r>
            <w:r>
              <w:rPr>
                <w:rFonts w:hint="eastAsia" w:ascii="宋体" w:hAnsi="宋体"/>
                <w:szCs w:val="21"/>
              </w:rPr>
              <w:t>的变化情况。如果</w:t>
            </w:r>
            <w:r>
              <w:rPr>
                <w:rFonts w:hint="default" w:ascii="宋体" w:hAnsi="宋体"/>
                <w:szCs w:val="21"/>
              </w:rPr>
              <w:fldChar w:fldCharType="begin"/>
            </w:r>
            <w:r>
              <w:rPr>
                <w:rFonts w:hint="default" w:ascii="宋体" w:hAnsi="宋体"/>
                <w:szCs w:val="21"/>
              </w:rPr>
              <w:instrText xml:space="preserve"> QUOTE </w:instrText>
            </w:r>
            <w:r>
              <w:rPr>
                <w:rFonts w:hint="default"/>
                <w:position w:val="-8"/>
              </w:rPr>
              <w:pict>
                <v:shape id="_x0000_i1035" o:spt="75" type="#_x0000_t75" style="height:15.6pt;width:16.8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3&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95248&quot;/&gt;&lt;wsp:rsid wsp:val=&quot;000577F5&quot;/&gt;&lt;wsp:rsid wsp:val=&quot;000A1742&quot;/&gt;&lt;wsp:rsid wsp:val=&quot;000D4976&quot;/&gt;&lt;wsp:rsid wsp:val=&quot;00134E83&quot;/&gt;&lt;wsp:rsid wsp:val=&quot;00165C88&quot;/&gt;&lt;wsp:rsid wsp:val=&quot;00271FA7&quot;/&gt;&lt;wsp:rsid wsp:val=&quot;00277501&quot;/&gt;&lt;wsp:rsid wsp:val=&quot;00277546&quot;/&gt;&lt;wsp:rsid wsp:val=&quot;00356679&quot;/&gt;&lt;wsp:rsid wsp:val=&quot;00362DF6&quot;/&gt;&lt;wsp:rsid wsp:val=&quot;00364452&quot;/&gt;&lt;wsp:rsid wsp:val=&quot;00365EC1&quot;/&gt;&lt;wsp:rsid wsp:val=&quot;004140B1&quot;/&gt;&lt;wsp:rsid wsp:val=&quot;00434606&quot;/&gt;&lt;wsp:rsid wsp:val=&quot;004411B5&quot;/&gt;&lt;wsp:rsid wsp:val=&quot;00453E3D&quot;/&gt;&lt;wsp:rsid wsp:val=&quot;004B69BF&quot;/&gt;&lt;wsp:rsid wsp:val=&quot;004F151D&quot;/&gt;&lt;wsp:rsid wsp:val=&quot;0051323E&quot;/&gt;&lt;wsp:rsid wsp:val=&quot;005B397A&quot;/&gt;&lt;wsp:rsid wsp:val=&quot;006260F0&quot;/&gt;&lt;wsp:rsid wsp:val=&quot;006868A6&quot;/&gt;&lt;wsp:rsid wsp:val=&quot;006B17CE&quot;/&gt;&lt;wsp:rsid wsp:val=&quot;006E2F37&quot;/&gt;&lt;wsp:rsid wsp:val=&quot;00725916&quot;/&gt;&lt;wsp:rsid wsp:val=&quot;007D0CBE&quot;/&gt;&lt;wsp:rsid wsp:val=&quot;007D6F6E&quot;/&gt;&lt;wsp:rsid wsp:val=&quot;00826A76&quot;/&gt;&lt;wsp:rsid wsp:val=&quot;00836142&quot;/&gt;&lt;wsp:rsid wsp:val=&quot;008F6432&quot;/&gt;&lt;wsp:rsid wsp:val=&quot;009822E3&quot;/&gt;&lt;wsp:rsid wsp:val=&quot;00A01717&quot;/&gt;&lt;wsp:rsid wsp:val=&quot;00A31868&quot;/&gt;&lt;wsp:rsid wsp:val=&quot;00AA144B&quot;/&gt;&lt;wsp:rsid wsp:val=&quot;00B76F35&quot;/&gt;&lt;wsp:rsid wsp:val=&quot;00BE3E2C&quot;/&gt;&lt;wsp:rsid wsp:val=&quot;00C02908&quot;/&gt;&lt;wsp:rsid wsp:val=&quot;00C353B4&quot;/&gt;&lt;wsp:rsid wsp:val=&quot;00C52C6F&quot;/&gt;&lt;wsp:rsid wsp:val=&quot;00CF426C&quot;/&gt;&lt;wsp:rsid wsp:val=&quot;00D31DB7&quot;/&gt;&lt;wsp:rsid wsp:val=&quot;00D95248&quot;/&gt;&lt;wsp:rsid wsp:val=&quot;00D95676&quot;/&gt;&lt;wsp:rsid wsp:val=&quot;00DB2E16&quot;/&gt;&lt;wsp:rsid wsp:val=&quot;00E02D9C&quot;/&gt;&lt;wsp:rsid wsp:val=&quot;00E07627&quot;/&gt;&lt;wsp:rsid wsp:val=&quot;00E268FE&quot;/&gt;&lt;wsp:rsid wsp:val=&quot;00E4567F&quot;/&gt;&lt;wsp:rsid wsp:val=&quot;00E543F9&quot;/&gt;&lt;wsp:rsid wsp:val=&quot;00E96152&quot;/&gt;&lt;wsp:rsid wsp:val=&quot;00EE125E&quot;/&gt;&lt;wsp:rsid wsp:val=&quot;00F10EA1&quot;/&gt;&lt;wsp:rsid wsp:val=&quot;00F270DF&quot;/&gt;&lt;wsp:rsid wsp:val=&quot;00F4107F&quot;/&gt;&lt;/wsp:rsids&gt;&lt;/w:docPr&gt;&lt;w:body&gt;&lt;wx:sect&gt;&lt;w:p wsp:rsidR=&quot;00E268FE&quot; wsp:rsidRDefault=&quot;00E268FE&quot; wsp:rsidP=&quot;00E268FE&quot;&gt;&lt;m:oMathPara&gt;&lt;m:oMath&gt;&lt;m:sSub&gt;&lt;m:sSubPr&gt;&lt;m:ctrlPr&gt;&lt;w:rPr&gt;&lt;w:rFonts w:ascii=&quot;Cambria Math&quot; w:h-ansi=&quot;Cambria Math&quot;/&gt;&lt;wx:font wx:val=&quot;Cambria Math&quot;/&gt;&lt;w:i/&gt;&lt;w:sz-cs w:val=&quot;21&quot;/&gt;&lt;/w:rPr&gt;&lt;/m:ctrlPr&gt;&lt;/m:sSubPr&gt;&lt;m:e&gt;&lt;m:r&gt;&lt;w:rPr&gt;&lt;w:rFonts w:ascii=&quot;Cambria Math&quot; w:h-ansi=&quot;Cambria Math&quot;/&gt;&lt;wx:font wx:val=&quot;Cambria Math&quot;/&gt;&lt;w:i/&gt;&lt;w:sz-cs w:val=&quot;21&quot;/&gt;&lt;/w:rPr&gt;&lt;m:t&gt;U&lt;/m:t&gt;&lt;/m:r&gt;&lt;/m:e&gt;&lt;m:sub&gt;&lt;m:r&gt;&lt;w:rPr&gt;&lt;w:rFonts w:ascii=&quot;Cambria Math&quot; w:h-ansi=&quot;Cambria Math&quot;/&gt;&lt;wx:font wx:val=&quot;Cambria Math&quot;/&gt;&lt;w:i/&gt;&lt;w:sz-cs w:val=&quot;21&quot;/&gt;&lt;/w:rPr&gt;&lt;m:t&gt;G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8" chromakey="#FFFFFF" o:title=""/>
                  <o:lock v:ext="edit" aspectratio="t"/>
                  <w10:wrap type="none"/>
                  <w10:anchorlock/>
                </v:shape>
              </w:pict>
            </w:r>
            <w:r>
              <w:rPr>
                <w:rFonts w:hint="default" w:ascii="宋体" w:hAnsi="宋体"/>
                <w:szCs w:val="21"/>
              </w:rPr>
              <w:instrText xml:space="preserve"> </w:instrText>
            </w:r>
            <w:r>
              <w:rPr>
                <w:rFonts w:hint="default" w:ascii="宋体" w:hAnsi="宋体"/>
                <w:szCs w:val="21"/>
              </w:rPr>
              <w:fldChar w:fldCharType="separate"/>
            </w:r>
            <w:r>
              <w:rPr>
                <w:rFonts w:hint="default"/>
                <w:position w:val="-8"/>
              </w:rPr>
              <w:pict>
                <v:shape id="_x0000_i1036" o:spt="75" type="#_x0000_t75" style="height:15.6pt;width:16.8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3&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95248&quot;/&gt;&lt;wsp:rsid wsp:val=&quot;000577F5&quot;/&gt;&lt;wsp:rsid wsp:val=&quot;000A1742&quot;/&gt;&lt;wsp:rsid wsp:val=&quot;000D4976&quot;/&gt;&lt;wsp:rsid wsp:val=&quot;00134E83&quot;/&gt;&lt;wsp:rsid wsp:val=&quot;00165C88&quot;/&gt;&lt;wsp:rsid wsp:val=&quot;00271FA7&quot;/&gt;&lt;wsp:rsid wsp:val=&quot;00277501&quot;/&gt;&lt;wsp:rsid wsp:val=&quot;00277546&quot;/&gt;&lt;wsp:rsid wsp:val=&quot;00356679&quot;/&gt;&lt;wsp:rsid wsp:val=&quot;00362DF6&quot;/&gt;&lt;wsp:rsid wsp:val=&quot;00364452&quot;/&gt;&lt;wsp:rsid wsp:val=&quot;00365EC1&quot;/&gt;&lt;wsp:rsid wsp:val=&quot;004140B1&quot;/&gt;&lt;wsp:rsid wsp:val=&quot;00434606&quot;/&gt;&lt;wsp:rsid wsp:val=&quot;004411B5&quot;/&gt;&lt;wsp:rsid wsp:val=&quot;00453E3D&quot;/&gt;&lt;wsp:rsid wsp:val=&quot;004B69BF&quot;/&gt;&lt;wsp:rsid wsp:val=&quot;004F151D&quot;/&gt;&lt;wsp:rsid wsp:val=&quot;0051323E&quot;/&gt;&lt;wsp:rsid wsp:val=&quot;005B397A&quot;/&gt;&lt;wsp:rsid wsp:val=&quot;006260F0&quot;/&gt;&lt;wsp:rsid wsp:val=&quot;006868A6&quot;/&gt;&lt;wsp:rsid wsp:val=&quot;006B17CE&quot;/&gt;&lt;wsp:rsid wsp:val=&quot;006E2F37&quot;/&gt;&lt;wsp:rsid wsp:val=&quot;00725916&quot;/&gt;&lt;wsp:rsid wsp:val=&quot;007D0CBE&quot;/&gt;&lt;wsp:rsid wsp:val=&quot;007D6F6E&quot;/&gt;&lt;wsp:rsid wsp:val=&quot;00826A76&quot;/&gt;&lt;wsp:rsid wsp:val=&quot;00836142&quot;/&gt;&lt;wsp:rsid wsp:val=&quot;008F6432&quot;/&gt;&lt;wsp:rsid wsp:val=&quot;009822E3&quot;/&gt;&lt;wsp:rsid wsp:val=&quot;00A01717&quot;/&gt;&lt;wsp:rsid wsp:val=&quot;00A31868&quot;/&gt;&lt;wsp:rsid wsp:val=&quot;00AA144B&quot;/&gt;&lt;wsp:rsid wsp:val=&quot;00B76F35&quot;/&gt;&lt;wsp:rsid wsp:val=&quot;00BE3E2C&quot;/&gt;&lt;wsp:rsid wsp:val=&quot;00C02908&quot;/&gt;&lt;wsp:rsid wsp:val=&quot;00C353B4&quot;/&gt;&lt;wsp:rsid wsp:val=&quot;00C52C6F&quot;/&gt;&lt;wsp:rsid wsp:val=&quot;00CF426C&quot;/&gt;&lt;wsp:rsid wsp:val=&quot;00D31DB7&quot;/&gt;&lt;wsp:rsid wsp:val=&quot;00D95248&quot;/&gt;&lt;wsp:rsid wsp:val=&quot;00D95676&quot;/&gt;&lt;wsp:rsid wsp:val=&quot;00DB2E16&quot;/&gt;&lt;wsp:rsid wsp:val=&quot;00E02D9C&quot;/&gt;&lt;wsp:rsid wsp:val=&quot;00E07627&quot;/&gt;&lt;wsp:rsid wsp:val=&quot;00E268FE&quot;/&gt;&lt;wsp:rsid wsp:val=&quot;00E4567F&quot;/&gt;&lt;wsp:rsid wsp:val=&quot;00E543F9&quot;/&gt;&lt;wsp:rsid wsp:val=&quot;00E96152&quot;/&gt;&lt;wsp:rsid wsp:val=&quot;00EE125E&quot;/&gt;&lt;wsp:rsid wsp:val=&quot;00F10EA1&quot;/&gt;&lt;wsp:rsid wsp:val=&quot;00F270DF&quot;/&gt;&lt;wsp:rsid wsp:val=&quot;00F4107F&quot;/&gt;&lt;/wsp:rsids&gt;&lt;/w:docPr&gt;&lt;w:body&gt;&lt;wx:sect&gt;&lt;w:p wsp:rsidR=&quot;00E268FE&quot; wsp:rsidRDefault=&quot;00E268FE&quot; wsp:rsidP=&quot;00E268FE&quot;&gt;&lt;m:oMathPara&gt;&lt;m:oMath&gt;&lt;m:sSub&gt;&lt;m:sSubPr&gt;&lt;m:ctrlPr&gt;&lt;w:rPr&gt;&lt;w:rFonts w:ascii=&quot;Cambria Math&quot; w:h-ansi=&quot;Cambria Math&quot;/&gt;&lt;wx:font wx:val=&quot;Cambria Math&quot;/&gt;&lt;w:i/&gt;&lt;w:sz-cs w:val=&quot;21&quot;/&gt;&lt;/w:rPr&gt;&lt;/m:ctrlPr&gt;&lt;/m:sSubPr&gt;&lt;m:e&gt;&lt;m:r&gt;&lt;w:rPr&gt;&lt;w:rFonts w:ascii=&quot;Cambria Math&quot; w:h-ansi=&quot;Cambria Math&quot;/&gt;&lt;wx:font wx:val=&quot;Cambria Math&quot;/&gt;&lt;w:i/&gt;&lt;w:sz-cs w:val=&quot;21&quot;/&gt;&lt;/w:rPr&gt;&lt;m:t&gt;U&lt;/m:t&gt;&lt;/m:r&gt;&lt;/m:e&gt;&lt;m:sub&gt;&lt;m:r&gt;&lt;w:rPr&gt;&lt;w:rFonts w:ascii=&quot;Cambria Math&quot; w:h-ansi=&quot;Cambria Math&quot;/&gt;&lt;wx:font wx:val=&quot;Cambria Math&quot;/&gt;&lt;w:i/&gt;&lt;w:sz-cs w:val=&quot;21&quot;/&gt;&lt;/w:rPr&gt;&lt;m:t&gt;G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8" chromakey="#FFFFFF" o:title=""/>
                  <o:lock v:ext="edit" aspectratio="t"/>
                  <w10:wrap type="none"/>
                  <w10:anchorlock/>
                </v:shape>
              </w:pict>
            </w:r>
            <w:r>
              <w:rPr>
                <w:rFonts w:hint="default" w:ascii="宋体" w:hAnsi="宋体"/>
                <w:szCs w:val="21"/>
              </w:rPr>
              <w:fldChar w:fldCharType="end"/>
            </w:r>
            <w:r>
              <w:rPr>
                <w:rFonts w:hint="eastAsia" w:ascii="宋体" w:hAnsi="宋体"/>
                <w:szCs w:val="21"/>
              </w:rPr>
              <w:t>增加时电流迅速增加,则表明F-H管产生击穿,此时应立即降低</w:t>
            </w:r>
            <w:r>
              <w:rPr>
                <w:rFonts w:hint="default" w:ascii="宋体" w:hAnsi="宋体"/>
                <w:szCs w:val="21"/>
              </w:rPr>
              <w:fldChar w:fldCharType="begin"/>
            </w:r>
            <w:r>
              <w:rPr>
                <w:rFonts w:hint="default" w:ascii="宋体" w:hAnsi="宋体"/>
                <w:szCs w:val="21"/>
              </w:rPr>
              <w:instrText xml:space="preserve"> QUOTE </w:instrText>
            </w:r>
            <w:r>
              <w:rPr>
                <w:rFonts w:hint="default"/>
                <w:position w:val="-8"/>
              </w:rPr>
              <w:pict>
                <v:shape id="_x0000_i1037" o:spt="75" type="#_x0000_t75" style="height:15.6pt;width:16.8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3&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95248&quot;/&gt;&lt;wsp:rsid wsp:val=&quot;000577F5&quot;/&gt;&lt;wsp:rsid wsp:val=&quot;000A1742&quot;/&gt;&lt;wsp:rsid wsp:val=&quot;000D4976&quot;/&gt;&lt;wsp:rsid wsp:val=&quot;00134E83&quot;/&gt;&lt;wsp:rsid wsp:val=&quot;00165C88&quot;/&gt;&lt;wsp:rsid wsp:val=&quot;00271FA7&quot;/&gt;&lt;wsp:rsid wsp:val=&quot;00277501&quot;/&gt;&lt;wsp:rsid wsp:val=&quot;00277546&quot;/&gt;&lt;wsp:rsid wsp:val=&quot;00356679&quot;/&gt;&lt;wsp:rsid wsp:val=&quot;00362DF6&quot;/&gt;&lt;wsp:rsid wsp:val=&quot;00364452&quot;/&gt;&lt;wsp:rsid wsp:val=&quot;00365EC1&quot;/&gt;&lt;wsp:rsid wsp:val=&quot;004140B1&quot;/&gt;&lt;wsp:rsid wsp:val=&quot;00434606&quot;/&gt;&lt;wsp:rsid wsp:val=&quot;004411B5&quot;/&gt;&lt;wsp:rsid wsp:val=&quot;00453E3D&quot;/&gt;&lt;wsp:rsid wsp:val=&quot;004B69BF&quot;/&gt;&lt;wsp:rsid wsp:val=&quot;004F151D&quot;/&gt;&lt;wsp:rsid wsp:val=&quot;0051323E&quot;/&gt;&lt;wsp:rsid wsp:val=&quot;005B397A&quot;/&gt;&lt;wsp:rsid wsp:val=&quot;006260F0&quot;/&gt;&lt;wsp:rsid wsp:val=&quot;006868A6&quot;/&gt;&lt;wsp:rsid wsp:val=&quot;006B17CE&quot;/&gt;&lt;wsp:rsid wsp:val=&quot;006E2F37&quot;/&gt;&lt;wsp:rsid wsp:val=&quot;00725916&quot;/&gt;&lt;wsp:rsid wsp:val=&quot;007D0CBE&quot;/&gt;&lt;wsp:rsid wsp:val=&quot;007D6F6E&quot;/&gt;&lt;wsp:rsid wsp:val=&quot;00826A76&quot;/&gt;&lt;wsp:rsid wsp:val=&quot;00836142&quot;/&gt;&lt;wsp:rsid wsp:val=&quot;008F6432&quot;/&gt;&lt;wsp:rsid wsp:val=&quot;009822E3&quot;/&gt;&lt;wsp:rsid wsp:val=&quot;00A01717&quot;/&gt;&lt;wsp:rsid wsp:val=&quot;00A31868&quot;/&gt;&lt;wsp:rsid wsp:val=&quot;00AA144B&quot;/&gt;&lt;wsp:rsid wsp:val=&quot;00B76F35&quot;/&gt;&lt;wsp:rsid wsp:val=&quot;00BE3E2C&quot;/&gt;&lt;wsp:rsid wsp:val=&quot;00C02908&quot;/&gt;&lt;wsp:rsid wsp:val=&quot;00C353B4&quot;/&gt;&lt;wsp:rsid wsp:val=&quot;00C52C6F&quot;/&gt;&lt;wsp:rsid wsp:val=&quot;00CF426C&quot;/&gt;&lt;wsp:rsid wsp:val=&quot;00D31DB7&quot;/&gt;&lt;wsp:rsid wsp:val=&quot;00D3767C&quot;/&gt;&lt;wsp:rsid wsp:val=&quot;00D95248&quot;/&gt;&lt;wsp:rsid wsp:val=&quot;00D95676&quot;/&gt;&lt;wsp:rsid wsp:val=&quot;00DB2E16&quot;/&gt;&lt;wsp:rsid wsp:val=&quot;00E02D9C&quot;/&gt;&lt;wsp:rsid wsp:val=&quot;00E07627&quot;/&gt;&lt;wsp:rsid wsp:val=&quot;00E4567F&quot;/&gt;&lt;wsp:rsid wsp:val=&quot;00E543F9&quot;/&gt;&lt;wsp:rsid wsp:val=&quot;00E96152&quot;/&gt;&lt;wsp:rsid wsp:val=&quot;00EE125E&quot;/&gt;&lt;wsp:rsid wsp:val=&quot;00F10EA1&quot;/&gt;&lt;wsp:rsid wsp:val=&quot;00F270DF&quot;/&gt;&lt;wsp:rsid wsp:val=&quot;00F4107F&quot;/&gt;&lt;/wsp:rsids&gt;&lt;/w:docPr&gt;&lt;w:body&gt;&lt;wx:sect&gt;&lt;w:p wsp:rsidR=&quot;00D3767C&quot; wsp:rsidRDefault=&quot;00D3767C&quot; wsp:rsidP=&quot;00D3767C&quot;&gt;&lt;m:oMathPara&gt;&lt;m:oMath&gt;&lt;m:sSub&gt;&lt;m:sSubPr&gt;&lt;m:ctrlPr&gt;&lt;w:rPr&gt;&lt;w:rFonts w:ascii=&quot;Cambria Math&quot; w:h-ansi=&quot;Cambria Math&quot;/&gt;&lt;wx:font wx:val=&quot;Cambria Math&quot;/&gt;&lt;w:i/&gt;&lt;w:sz-cs w:val=&quot;21&quot;/&gt;&lt;/w:rPr&gt;&lt;/m:ctrlPr&gt;&lt;/m:sSubPr&gt;&lt;m:e&gt;&lt;m:r&gt;&lt;w:rPr&gt;&lt;w:rFonts w:ascii=&quot;Cambria Math&quot; w:h-ansi=&quot;Cambria Math&quot;/&gt;&lt;wx:font wx:val=&quot;Cambria Math&quot;/&gt;&lt;w:i/&gt;&lt;w:sz-cs w:val=&quot;21&quot;/&gt;&lt;/w:rPr&gt;&lt;m:t&gt;U&lt;/m:t&gt;&lt;/m:r&gt;&lt;/m:e&gt;&lt;m:sub&gt;&lt;m:r&gt;&lt;w:rPr&gt;&lt;w:rFonts w:ascii=&quot;Cambria Math&quot; w:h-ansi=&quot;Cambria Math&quot;/&gt;&lt;wx:font wx:val=&quot;Cambria Math&quot;/&gt;&lt;w:i/&gt;&lt;w:sz-cs w:val=&quot;21&quot;/&gt;&lt;/w:rPr&gt;&lt;m:t&gt;G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8" chromakey="#FFFFFF" o:title=""/>
                  <o:lock v:ext="edit" aspectratio="t"/>
                  <w10:wrap type="none"/>
                  <w10:anchorlock/>
                </v:shape>
              </w:pict>
            </w:r>
            <w:r>
              <w:rPr>
                <w:rFonts w:hint="default" w:ascii="宋体" w:hAnsi="宋体"/>
                <w:szCs w:val="21"/>
              </w:rPr>
              <w:instrText xml:space="preserve"> </w:instrText>
            </w:r>
            <w:r>
              <w:rPr>
                <w:rFonts w:hint="default" w:ascii="宋体" w:hAnsi="宋体"/>
                <w:szCs w:val="21"/>
              </w:rPr>
              <w:fldChar w:fldCharType="separate"/>
            </w:r>
            <w:r>
              <w:rPr>
                <w:rFonts w:hint="default"/>
                <w:position w:val="-8"/>
              </w:rPr>
              <w:pict>
                <v:shape id="_x0000_i1038" o:spt="75" type="#_x0000_t75" style="height:15.6pt;width:16.8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3&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95248&quot;/&gt;&lt;wsp:rsid wsp:val=&quot;000577F5&quot;/&gt;&lt;wsp:rsid wsp:val=&quot;000A1742&quot;/&gt;&lt;wsp:rsid wsp:val=&quot;000D4976&quot;/&gt;&lt;wsp:rsid wsp:val=&quot;00134E83&quot;/&gt;&lt;wsp:rsid wsp:val=&quot;00165C88&quot;/&gt;&lt;wsp:rsid wsp:val=&quot;00271FA7&quot;/&gt;&lt;wsp:rsid wsp:val=&quot;00277501&quot;/&gt;&lt;wsp:rsid wsp:val=&quot;00277546&quot;/&gt;&lt;wsp:rsid wsp:val=&quot;00356679&quot;/&gt;&lt;wsp:rsid wsp:val=&quot;00362DF6&quot;/&gt;&lt;wsp:rsid wsp:val=&quot;00364452&quot;/&gt;&lt;wsp:rsid wsp:val=&quot;00365EC1&quot;/&gt;&lt;wsp:rsid wsp:val=&quot;004140B1&quot;/&gt;&lt;wsp:rsid wsp:val=&quot;00434606&quot;/&gt;&lt;wsp:rsid wsp:val=&quot;004411B5&quot;/&gt;&lt;wsp:rsid wsp:val=&quot;00453E3D&quot;/&gt;&lt;wsp:rsid wsp:val=&quot;004B69BF&quot;/&gt;&lt;wsp:rsid wsp:val=&quot;004F151D&quot;/&gt;&lt;wsp:rsid wsp:val=&quot;0051323E&quot;/&gt;&lt;wsp:rsid wsp:val=&quot;005B397A&quot;/&gt;&lt;wsp:rsid wsp:val=&quot;006260F0&quot;/&gt;&lt;wsp:rsid wsp:val=&quot;006868A6&quot;/&gt;&lt;wsp:rsid wsp:val=&quot;006B17CE&quot;/&gt;&lt;wsp:rsid wsp:val=&quot;006E2F37&quot;/&gt;&lt;wsp:rsid wsp:val=&quot;00725916&quot;/&gt;&lt;wsp:rsid wsp:val=&quot;007D0CBE&quot;/&gt;&lt;wsp:rsid wsp:val=&quot;007D6F6E&quot;/&gt;&lt;wsp:rsid wsp:val=&quot;00826A76&quot;/&gt;&lt;wsp:rsid wsp:val=&quot;00836142&quot;/&gt;&lt;wsp:rsid wsp:val=&quot;008F6432&quot;/&gt;&lt;wsp:rsid wsp:val=&quot;009822E3&quot;/&gt;&lt;wsp:rsid wsp:val=&quot;00A01717&quot;/&gt;&lt;wsp:rsid wsp:val=&quot;00A31868&quot;/&gt;&lt;wsp:rsid wsp:val=&quot;00AA144B&quot;/&gt;&lt;wsp:rsid wsp:val=&quot;00B76F35&quot;/&gt;&lt;wsp:rsid wsp:val=&quot;00BE3E2C&quot;/&gt;&lt;wsp:rsid wsp:val=&quot;00C02908&quot;/&gt;&lt;wsp:rsid wsp:val=&quot;00C353B4&quot;/&gt;&lt;wsp:rsid wsp:val=&quot;00C52C6F&quot;/&gt;&lt;wsp:rsid wsp:val=&quot;00CF426C&quot;/&gt;&lt;wsp:rsid wsp:val=&quot;00D31DB7&quot;/&gt;&lt;wsp:rsid wsp:val=&quot;00D3767C&quot;/&gt;&lt;wsp:rsid wsp:val=&quot;00D95248&quot;/&gt;&lt;wsp:rsid wsp:val=&quot;00D95676&quot;/&gt;&lt;wsp:rsid wsp:val=&quot;00DB2E16&quot;/&gt;&lt;wsp:rsid wsp:val=&quot;00E02D9C&quot;/&gt;&lt;wsp:rsid wsp:val=&quot;00E07627&quot;/&gt;&lt;wsp:rsid wsp:val=&quot;00E4567F&quot;/&gt;&lt;wsp:rsid wsp:val=&quot;00E543F9&quot;/&gt;&lt;wsp:rsid wsp:val=&quot;00E96152&quot;/&gt;&lt;wsp:rsid wsp:val=&quot;00EE125E&quot;/&gt;&lt;wsp:rsid wsp:val=&quot;00F10EA1&quot;/&gt;&lt;wsp:rsid wsp:val=&quot;00F270DF&quot;/&gt;&lt;wsp:rsid wsp:val=&quot;00F4107F&quot;/&gt;&lt;/wsp:rsids&gt;&lt;/w:docPr&gt;&lt;w:body&gt;&lt;wx:sect&gt;&lt;w:p wsp:rsidR=&quot;00D3767C&quot; wsp:rsidRDefault=&quot;00D3767C&quot; wsp:rsidP=&quot;00D3767C&quot;&gt;&lt;m:oMathPara&gt;&lt;m:oMath&gt;&lt;m:sSub&gt;&lt;m:sSubPr&gt;&lt;m:ctrlPr&gt;&lt;w:rPr&gt;&lt;w:rFonts w:ascii=&quot;Cambria Math&quot; w:h-ansi=&quot;Cambria Math&quot;/&gt;&lt;wx:font wx:val=&quot;Cambria Math&quot;/&gt;&lt;w:i/&gt;&lt;w:sz-cs w:val=&quot;21&quot;/&gt;&lt;/w:rPr&gt;&lt;/m:ctrlPr&gt;&lt;/m:sSubPr&gt;&lt;m:e&gt;&lt;m:r&gt;&lt;w:rPr&gt;&lt;w:rFonts w:ascii=&quot;Cambria Math&quot; w:h-ansi=&quot;Cambria Math&quot;/&gt;&lt;wx:font wx:val=&quot;Cambria Math&quot;/&gt;&lt;w:i/&gt;&lt;w:sz-cs w:val=&quot;21&quot;/&gt;&lt;/w:rPr&gt;&lt;m:t&gt;U&lt;/m:t&gt;&lt;/m:r&gt;&lt;/m:e&gt;&lt;m:sub&gt;&lt;m:r&gt;&lt;w:rPr&gt;&lt;w:rFonts w:ascii=&quot;Cambria Math&quot; w:h-ansi=&quot;Cambria Math&quot;/&gt;&lt;wx:font wx:val=&quot;Cambria Math&quot;/&gt;&lt;w:i/&gt;&lt;w:sz-cs w:val=&quot;21&quot;/&gt;&lt;/w:rPr&gt;&lt;m:t&gt;G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8" chromakey="#FFFFFF" o:title=""/>
                  <o:lock v:ext="edit" aspectratio="t"/>
                  <w10:wrap type="none"/>
                  <w10:anchorlock/>
                </v:shape>
              </w:pict>
            </w:r>
            <w:r>
              <w:rPr>
                <w:rFonts w:hint="default" w:ascii="宋体" w:hAnsi="宋体"/>
                <w:szCs w:val="21"/>
              </w:rPr>
              <w:fldChar w:fldCharType="end"/>
            </w:r>
            <w:r>
              <w:rPr>
                <w:rFonts w:hint="eastAsia" w:ascii="宋体" w:hAnsi="宋体"/>
                <w:szCs w:val="21"/>
              </w:rPr>
              <w:t>如果希望有较大的击穿电压,可以通过降低灯丝电压来达到。</w:t>
            </w:r>
          </w:p>
          <w:p>
            <w:pPr>
              <w:pStyle w:val="10"/>
              <w:keepNext w:val="0"/>
              <w:keepLines w:val="0"/>
              <w:numPr>
                <w:ilvl w:val="0"/>
                <w:numId w:val="5"/>
              </w:numPr>
              <w:suppressLineNumbers w:val="0"/>
              <w:spacing w:before="0" w:beforeAutospacing="0" w:after="0" w:afterAutospacing="0"/>
              <w:ind w:right="0" w:firstLineChars="0"/>
              <w:rPr>
                <w:rFonts w:hint="default" w:ascii="宋体" w:hAnsi="宋体"/>
                <w:szCs w:val="21"/>
              </w:rPr>
            </w:pPr>
            <w:r>
              <w:rPr>
                <w:rFonts w:hint="eastAsia" w:ascii="宋体" w:hAnsi="宋体"/>
                <w:szCs w:val="21"/>
              </w:rPr>
              <w:t>从小到大调节VG2，使微电流计能出现5个峰以上,波峰波谷明显,选取合适的实验点记录数据测出至少6个峰和6个谷。</w:t>
            </w: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p>
            <w:pPr>
              <w:keepNext w:val="0"/>
              <w:keepLines w:val="0"/>
              <w:suppressLineNumbers w:val="0"/>
              <w:spacing w:before="0" w:beforeAutospacing="0" w:after="0" w:afterAutospacing="0"/>
              <w:ind w:left="0" w:right="0"/>
              <w:rPr>
                <w:rFonts w:hint="default"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trPr>
        <w:tc>
          <w:tcPr>
            <w:tcW w:w="9720" w:type="dxa"/>
          </w:tcPr>
          <w:p>
            <w:pPr>
              <w:keepNext w:val="0"/>
              <w:keepLines w:val="0"/>
              <w:suppressLineNumbers w:val="0"/>
              <w:spacing w:before="0" w:beforeAutospacing="0" w:after="0" w:afterAutospacing="0"/>
              <w:ind w:left="0" w:right="0"/>
              <w:rPr>
                <w:rFonts w:hint="default" w:ascii="黑体" w:eastAsia="黑体"/>
                <w:b/>
                <w:sz w:val="24"/>
              </w:rPr>
            </w:pPr>
            <w:r>
              <w:rPr>
                <w:rFonts w:hint="eastAsia" w:ascii="黑体" w:eastAsia="黑体"/>
                <w:b/>
                <w:sz w:val="24"/>
              </w:rPr>
              <w:t>六、数据处理</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Cs w:val="21"/>
                <w:u w:val="single"/>
                <w:lang w:val="en-US"/>
              </w:rPr>
            </w:pPr>
            <w:r>
              <w:rPr>
                <w:rFonts w:hint="eastAsia" w:ascii="宋体" w:hAnsi="宋体" w:cs="宋体"/>
                <w:kern w:val="2"/>
                <w:sz w:val="21"/>
                <w:szCs w:val="21"/>
                <w:u w:val="none"/>
                <w:lang w:val="en-US" w:eastAsia="zh-CN" w:bidi="ar"/>
              </w:rPr>
              <w:t xml:space="preserve">1. </w:t>
            </w:r>
            <w:r>
              <w:rPr>
                <w:rFonts w:hint="eastAsia" w:ascii="宋体" w:hAnsi="宋体" w:eastAsia="宋体" w:cs="宋体"/>
                <w:kern w:val="2"/>
                <w:sz w:val="21"/>
                <w:szCs w:val="21"/>
                <w:u w:val="single"/>
                <w:lang w:val="en-US" w:eastAsia="zh-CN" w:bidi="ar"/>
              </w:rPr>
              <w:t>实验1-记录</w:t>
            </w:r>
            <w:r>
              <w:rPr>
                <w:rFonts w:hint="eastAsia" w:ascii="宋体" w:hAnsi="宋体" w:eastAsia="宋体" w:cs="宋体"/>
                <w:kern w:val="2"/>
                <w:sz w:val="21"/>
                <w:szCs w:val="21"/>
                <w:lang w:val="en-US" w:eastAsia="zh-CN" w:bidi="ar"/>
              </w:rPr>
              <w:fldChar w:fldCharType="begin"/>
            </w:r>
            <w:r>
              <w:rPr>
                <w:rFonts w:hint="eastAsia" w:ascii="宋体" w:hAnsi="宋体" w:eastAsia="宋体" w:cs="宋体"/>
                <w:kern w:val="2"/>
                <w:sz w:val="21"/>
                <w:szCs w:val="21"/>
                <w:lang w:val="en-US" w:eastAsia="zh-CN" w:bidi="ar"/>
              </w:rPr>
              <w:instrText xml:space="preserve"> QUOTE </w:instrText>
            </w:r>
            <w:r>
              <w:rPr>
                <w:rFonts w:hint="default" w:ascii="Times New Roman" w:hAnsi="Times New Roman" w:eastAsia="宋体" w:cs="Times New Roman"/>
                <w:kern w:val="2"/>
                <w:position w:val="-8"/>
                <w:sz w:val="21"/>
                <w:szCs w:val="24"/>
                <w:lang w:val="en-US" w:eastAsia="zh-CN" w:bidi="ar"/>
              </w:rPr>
              <w:drawing>
                <wp:inline distT="0" distB="0" distL="114300" distR="114300">
                  <wp:extent cx="480060" cy="198120"/>
                  <wp:effectExtent l="0" t="0" r="7620" b="0"/>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19">
                            <a:clrChange>
                              <a:clrFrom>
                                <a:srgbClr val="FFFFFF"/>
                              </a:clrFrom>
                              <a:clrTo>
                                <a:srgbClr val="FFFFFF">
                                  <a:alpha val="0"/>
                                </a:srgbClr>
                              </a:clrTo>
                            </a:clrChange>
                          </a:blip>
                          <a:stretch>
                            <a:fillRect/>
                          </a:stretch>
                        </pic:blipFill>
                        <pic:spPr>
                          <a:xfrm>
                            <a:off x="0" y="0"/>
                            <a:ext cx="480060" cy="198120"/>
                          </a:xfrm>
                          <a:prstGeom prst="rect">
                            <a:avLst/>
                          </a:prstGeom>
                          <a:noFill/>
                          <a:ln>
                            <a:noFill/>
                          </a:ln>
                        </pic:spPr>
                      </pic:pic>
                    </a:graphicData>
                  </a:graphic>
                </wp:inline>
              </w:drawing>
            </w:r>
            <w:r>
              <w:rPr>
                <w:rFonts w:hint="eastAsia" w:ascii="宋体" w:hAnsi="宋体" w:eastAsia="宋体" w:cs="宋体"/>
                <w:kern w:val="2"/>
                <w:sz w:val="21"/>
                <w:szCs w:val="21"/>
                <w:lang w:val="en-US" w:eastAsia="zh-CN" w:bidi="ar"/>
              </w:rPr>
              <w:instrText xml:space="preserve"> </w:instrText>
            </w:r>
            <w:r>
              <w:rPr>
                <w:rFonts w:hint="eastAsia" w:ascii="宋体" w:hAnsi="宋体" w:eastAsia="宋体" w:cs="宋体"/>
                <w:kern w:val="2"/>
                <w:sz w:val="21"/>
                <w:szCs w:val="21"/>
                <w:lang w:val="en-US" w:eastAsia="zh-CN" w:bidi="ar"/>
              </w:rPr>
              <w:fldChar w:fldCharType="separate"/>
            </w:r>
            <w:r>
              <w:rPr>
                <w:rFonts w:hint="default" w:ascii="Times New Roman" w:hAnsi="Times New Roman" w:eastAsia="宋体" w:cs="Times New Roman"/>
                <w:kern w:val="2"/>
                <w:position w:val="-8"/>
                <w:sz w:val="21"/>
                <w:szCs w:val="24"/>
                <w:lang w:val="en-US" w:eastAsia="zh-CN" w:bidi="ar"/>
              </w:rPr>
              <w:drawing>
                <wp:inline distT="0" distB="0" distL="114300" distR="114300">
                  <wp:extent cx="480060" cy="198120"/>
                  <wp:effectExtent l="0" t="0" r="7620" b="0"/>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pic:cNvPicPr>
                            <a:picLocks noChangeAspect="1"/>
                          </pic:cNvPicPr>
                        </pic:nvPicPr>
                        <pic:blipFill>
                          <a:blip r:embed="rId19">
                            <a:clrChange>
                              <a:clrFrom>
                                <a:srgbClr val="FFFFFF"/>
                              </a:clrFrom>
                              <a:clrTo>
                                <a:srgbClr val="FFFFFF">
                                  <a:alpha val="0"/>
                                </a:srgbClr>
                              </a:clrTo>
                            </a:clrChange>
                          </a:blip>
                          <a:stretch>
                            <a:fillRect/>
                          </a:stretch>
                        </pic:blipFill>
                        <pic:spPr>
                          <a:xfrm>
                            <a:off x="0" y="0"/>
                            <a:ext cx="480060" cy="198120"/>
                          </a:xfrm>
                          <a:prstGeom prst="rect">
                            <a:avLst/>
                          </a:prstGeom>
                          <a:noFill/>
                          <a:ln>
                            <a:noFill/>
                          </a:ln>
                        </pic:spPr>
                      </pic:pic>
                    </a:graphicData>
                  </a:graphic>
                </wp:inline>
              </w:drawing>
            </w:r>
            <w:r>
              <w:rPr>
                <w:rFonts w:hint="eastAsia" w:ascii="宋体" w:hAnsi="宋体" w:eastAsia="宋体" w:cs="宋体"/>
                <w:kern w:val="2"/>
                <w:sz w:val="21"/>
                <w:szCs w:val="21"/>
                <w:lang w:val="en-US" w:eastAsia="zh-CN" w:bidi="ar"/>
              </w:rPr>
              <w:fldChar w:fldCharType="end"/>
            </w:r>
            <w:r>
              <w:rPr>
                <w:rFonts w:hint="eastAsia" w:ascii="宋体" w:hAnsi="宋体" w:eastAsia="宋体" w:cs="宋体"/>
                <w:kern w:val="2"/>
                <w:sz w:val="21"/>
                <w:szCs w:val="21"/>
                <w:lang w:val="en-US" w:eastAsia="zh-CN" w:bidi="ar"/>
              </w:rPr>
              <w:t>的关系</w:t>
            </w:r>
            <w:r>
              <w:rPr>
                <w:rFonts w:hint="eastAsia" w:ascii="宋体" w:hAnsi="宋体" w:cs="宋体"/>
                <w:kern w:val="2"/>
                <w:sz w:val="21"/>
                <w:szCs w:val="21"/>
                <w:lang w:val="en-US" w:eastAsia="zh-CN" w:bidi="ar"/>
              </w:rPr>
              <w:t>：</w:t>
            </w:r>
          </w:p>
          <w:tbl>
            <w:tblPr>
              <w:tblStyle w:val="5"/>
              <w:tblW w:w="3832"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13"/>
              <w:gridCol w:w="1213"/>
              <w:gridCol w:w="1213"/>
              <w:gridCol w:w="1213"/>
              <w:gridCol w:w="1213"/>
              <w:gridCol w:w="1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35" w:hRule="atLeast"/>
                <w:jc w:val="center"/>
              </w:trPr>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default" w:ascii="Times New Roman" w:hAnsi="Times New Roman" w:eastAsia="宋体" w:cs="Times New Roman"/>
                      <w:kern w:val="2"/>
                      <w:sz w:val="21"/>
                      <w:szCs w:val="24"/>
                      <w:lang w:val="en-US" w:eastAsia="zh-CN" w:bidi="ar"/>
                    </w:rPr>
                    <w:drawing>
                      <wp:inline distT="0" distB="0" distL="114300" distR="114300">
                        <wp:extent cx="510540" cy="160020"/>
                        <wp:effectExtent l="0" t="0" r="7620" b="635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pic:cNvPicPr>
                                  <a:picLocks noChangeAspect="1"/>
                                </pic:cNvPicPr>
                              </pic:nvPicPr>
                              <pic:blipFill>
                                <a:blip r:embed="rId20">
                                  <a:clrChange>
                                    <a:clrFrom>
                                      <a:srgbClr val="FFFFFF"/>
                                    </a:clrFrom>
                                    <a:clrTo>
                                      <a:srgbClr val="FFFFFF">
                                        <a:alpha val="0"/>
                                      </a:srgbClr>
                                    </a:clrTo>
                                  </a:clrChange>
                                </a:blip>
                                <a:stretch>
                                  <a:fillRect/>
                                </a:stretch>
                              </pic:blipFill>
                              <pic:spPr>
                                <a:xfrm>
                                  <a:off x="0" y="0"/>
                                  <a:ext cx="510540" cy="160020"/>
                                </a:xfrm>
                                <a:prstGeom prst="rect">
                                  <a:avLst/>
                                </a:prstGeom>
                                <a:noFill/>
                                <a:ln>
                                  <a:noFill/>
                                </a:ln>
                              </pic:spPr>
                            </pic:pic>
                          </a:graphicData>
                        </a:graphic>
                      </wp:inline>
                    </w:drawing>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default" w:ascii="Times New Roman" w:hAnsi="Times New Roman" w:eastAsia="宋体" w:cs="Times New Roman"/>
                      <w:kern w:val="2"/>
                      <w:sz w:val="21"/>
                      <w:szCs w:val="24"/>
                      <w:lang w:val="en-US" w:eastAsia="zh-CN" w:bidi="ar"/>
                    </w:rPr>
                    <w:drawing>
                      <wp:inline distT="0" distB="0" distL="114300" distR="114300">
                        <wp:extent cx="487680" cy="160020"/>
                        <wp:effectExtent l="0" t="0" r="0" b="6350"/>
                        <wp:docPr id="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
                                <pic:cNvPicPr>
                                  <a:picLocks noChangeAspect="1"/>
                                </pic:cNvPicPr>
                              </pic:nvPicPr>
                              <pic:blipFill>
                                <a:blip r:embed="rId21">
                                  <a:clrChange>
                                    <a:clrFrom>
                                      <a:srgbClr val="FFFFFF"/>
                                    </a:clrFrom>
                                    <a:clrTo>
                                      <a:srgbClr val="FFFFFF">
                                        <a:alpha val="0"/>
                                      </a:srgbClr>
                                    </a:clrTo>
                                  </a:clrChange>
                                </a:blip>
                                <a:stretch>
                                  <a:fillRect/>
                                </a:stretch>
                              </pic:blipFill>
                              <pic:spPr>
                                <a:xfrm>
                                  <a:off x="0" y="0"/>
                                  <a:ext cx="487680" cy="160020"/>
                                </a:xfrm>
                                <a:prstGeom prst="rect">
                                  <a:avLst/>
                                </a:prstGeom>
                                <a:noFill/>
                                <a:ln>
                                  <a:noFill/>
                                </a:ln>
                              </pic:spPr>
                            </pic:pic>
                          </a:graphicData>
                        </a:graphic>
                      </wp:inline>
                    </w:drawing>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default" w:ascii="Times New Roman" w:hAnsi="Times New Roman" w:eastAsia="宋体" w:cs="Times New Roman"/>
                      <w:kern w:val="2"/>
                      <w:sz w:val="21"/>
                      <w:szCs w:val="24"/>
                      <w:lang w:val="en-US" w:eastAsia="zh-CN" w:bidi="ar"/>
                    </w:rPr>
                    <w:drawing>
                      <wp:inline distT="0" distB="0" distL="114300" distR="114300">
                        <wp:extent cx="358140" cy="160020"/>
                        <wp:effectExtent l="0" t="0" r="7620" b="6350"/>
                        <wp:docPr id="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2"/>
                                <pic:cNvPicPr>
                                  <a:picLocks noChangeAspect="1"/>
                                </pic:cNvPicPr>
                              </pic:nvPicPr>
                              <pic:blipFill>
                                <a:blip r:embed="rId22">
                                  <a:clrChange>
                                    <a:clrFrom>
                                      <a:srgbClr val="FFFFFF"/>
                                    </a:clrFrom>
                                    <a:clrTo>
                                      <a:srgbClr val="FFFFFF">
                                        <a:alpha val="0"/>
                                      </a:srgbClr>
                                    </a:clrTo>
                                  </a:clrChange>
                                </a:blip>
                                <a:stretch>
                                  <a:fillRect/>
                                </a:stretch>
                              </pic:blipFill>
                              <pic:spPr>
                                <a:xfrm>
                                  <a:off x="0" y="0"/>
                                  <a:ext cx="358140" cy="160020"/>
                                </a:xfrm>
                                <a:prstGeom prst="rect">
                                  <a:avLst/>
                                </a:prstGeom>
                                <a:noFill/>
                                <a:ln>
                                  <a:noFill/>
                                </a:ln>
                              </pic:spPr>
                            </pic:pic>
                          </a:graphicData>
                        </a:graphic>
                      </wp:inline>
                    </w:drawing>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default" w:ascii="Times New Roman" w:hAnsi="Times New Roman" w:eastAsia="宋体" w:cs="Times New Roman"/>
                      <w:kern w:val="2"/>
                      <w:sz w:val="21"/>
                      <w:szCs w:val="24"/>
                      <w:lang w:val="en-US" w:eastAsia="zh-CN" w:bidi="ar"/>
                    </w:rPr>
                    <w:drawing>
                      <wp:inline distT="0" distB="0" distL="114300" distR="114300">
                        <wp:extent cx="342900" cy="160020"/>
                        <wp:effectExtent l="0" t="0" r="7620" b="635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pic:cNvPicPr>
                                  <a:picLocks noChangeAspect="1"/>
                                </pic:cNvPicPr>
                              </pic:nvPicPr>
                              <pic:blipFill>
                                <a:blip r:embed="rId23">
                                  <a:clrChange>
                                    <a:clrFrom>
                                      <a:srgbClr val="FFFFFF"/>
                                    </a:clrFrom>
                                    <a:clrTo>
                                      <a:srgbClr val="FFFFFF">
                                        <a:alpha val="0"/>
                                      </a:srgbClr>
                                    </a:clrTo>
                                  </a:clrChange>
                                </a:blip>
                                <a:stretch>
                                  <a:fillRect/>
                                </a:stretch>
                              </pic:blipFill>
                              <pic:spPr>
                                <a:xfrm>
                                  <a:off x="0" y="0"/>
                                  <a:ext cx="342900" cy="160020"/>
                                </a:xfrm>
                                <a:prstGeom prst="rect">
                                  <a:avLst/>
                                </a:prstGeom>
                                <a:noFill/>
                                <a:ln>
                                  <a:noFill/>
                                </a:ln>
                              </pic:spPr>
                            </pic:pic>
                          </a:graphicData>
                        </a:graphic>
                      </wp:inline>
                    </w:drawing>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default" w:ascii="Times New Roman" w:hAnsi="Times New Roman" w:eastAsia="宋体" w:cs="Times New Roman"/>
                      <w:kern w:val="2"/>
                      <w:sz w:val="21"/>
                      <w:szCs w:val="24"/>
                      <w:lang w:val="en-US" w:eastAsia="zh-CN" w:bidi="ar"/>
                    </w:rPr>
                    <w:drawing>
                      <wp:inline distT="0" distB="0" distL="114300" distR="114300">
                        <wp:extent cx="358140" cy="160020"/>
                        <wp:effectExtent l="0" t="0" r="7620" b="6350"/>
                        <wp:docPr id="1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pic:cNvPicPr>
                                  <a:picLocks noChangeAspect="1"/>
                                </pic:cNvPicPr>
                              </pic:nvPicPr>
                              <pic:blipFill>
                                <a:blip r:embed="rId22">
                                  <a:clrChange>
                                    <a:clrFrom>
                                      <a:srgbClr val="FFFFFF"/>
                                    </a:clrFrom>
                                    <a:clrTo>
                                      <a:srgbClr val="FFFFFF">
                                        <a:alpha val="0"/>
                                      </a:srgbClr>
                                    </a:clrTo>
                                  </a:clrChange>
                                </a:blip>
                                <a:stretch>
                                  <a:fillRect/>
                                </a:stretch>
                              </pic:blipFill>
                              <pic:spPr>
                                <a:xfrm>
                                  <a:off x="0" y="0"/>
                                  <a:ext cx="358140" cy="160020"/>
                                </a:xfrm>
                                <a:prstGeom prst="rect">
                                  <a:avLst/>
                                </a:prstGeom>
                                <a:noFill/>
                                <a:ln>
                                  <a:noFill/>
                                </a:ln>
                              </pic:spPr>
                            </pic:pic>
                          </a:graphicData>
                        </a:graphic>
                      </wp:inline>
                    </w:drawing>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default" w:ascii="Times New Roman" w:hAnsi="Times New Roman" w:eastAsia="宋体" w:cs="Times New Roman"/>
                      <w:kern w:val="2"/>
                      <w:sz w:val="21"/>
                      <w:szCs w:val="24"/>
                      <w:lang w:val="en-US" w:eastAsia="zh-CN" w:bidi="ar"/>
                    </w:rPr>
                    <w:drawing>
                      <wp:inline distT="0" distB="0" distL="114300" distR="114300">
                        <wp:extent cx="342900" cy="160020"/>
                        <wp:effectExtent l="0" t="0" r="7620" b="6350"/>
                        <wp:docPr id="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5"/>
                                <pic:cNvPicPr>
                                  <a:picLocks noChangeAspect="1"/>
                                </pic:cNvPicPr>
                              </pic:nvPicPr>
                              <pic:blipFill>
                                <a:blip r:embed="rId23">
                                  <a:clrChange>
                                    <a:clrFrom>
                                      <a:srgbClr val="FFFFFF"/>
                                    </a:clrFrom>
                                    <a:clrTo>
                                      <a:srgbClr val="FFFFFF">
                                        <a:alpha val="0"/>
                                      </a:srgbClr>
                                    </a:clrTo>
                                  </a:clrChange>
                                </a:blip>
                                <a:stretch>
                                  <a:fillRect/>
                                </a:stretch>
                              </pic:blipFill>
                              <pic:spPr>
                                <a:xfrm>
                                  <a:off x="0" y="0"/>
                                  <a:ext cx="342900" cy="1600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jc w:val="center"/>
              </w:trPr>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0.00</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0.05</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3.96</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3.45</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6.29</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4.85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jc w:val="center"/>
              </w:trPr>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1.55</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0.60</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4.08</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2.92</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6.50</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4.14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jc w:val="center"/>
              </w:trPr>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1.71</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0.72</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4.23</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1.78</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6.75</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jc w:val="center"/>
              </w:trPr>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1.81</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0.73</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4.48</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0.16</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6.85</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0.94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jc w:val="center"/>
              </w:trPr>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2.11</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0.57</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4.64</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0.76</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6.98</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1.78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jc w:val="center"/>
              </w:trPr>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2.37</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0.54</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4.77</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2.37</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7.36</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6.12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jc w:val="center"/>
              </w:trPr>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2.53</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1.10</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5.05</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3.98</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7.53</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6.70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jc w:val="center"/>
              </w:trPr>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2.72</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1.81</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5.17</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4.14</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7.76</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5.14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jc w:val="center"/>
              </w:trPr>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2.91</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1.82</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5.31</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3.27</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7.99</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2.53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jc w:val="center"/>
              </w:trPr>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3.13</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1.08</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5.56</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0.58</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8.08</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2.28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jc w:val="center"/>
              </w:trPr>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3.34</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0.37</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5.69</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0.07</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8.21</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3.08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jc w:val="center"/>
              </w:trPr>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3.51</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0.83</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5.80</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0.68</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jc w:val="center"/>
              </w:trPr>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3.67</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2.01</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6.18</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r>
                    <w:rPr>
                      <w:rFonts w:hint="eastAsia" w:ascii="宋体" w:hAnsi="宋体" w:eastAsia="宋体" w:cs="宋体"/>
                      <w:kern w:val="2"/>
                      <w:sz w:val="21"/>
                      <w:szCs w:val="21"/>
                      <w:lang w:val="en-US" w:eastAsia="zh-CN" w:bidi="ar"/>
                    </w:rPr>
                    <w:t>4.40</w:t>
                  </w: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p>
              </w:tc>
              <w:tc>
                <w:tcPr>
                  <w:tcW w:w="83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szCs w:val="21"/>
                      <w:lang w:val="en-US"/>
                    </w:rPr>
                  </w:pPr>
                </w:p>
              </w:tc>
            </w:tr>
          </w:tbl>
          <w:p>
            <w:pPr>
              <w:keepNext w:val="0"/>
              <w:keepLines w:val="0"/>
              <w:suppressLineNumbers w:val="0"/>
              <w:spacing w:before="0" w:beforeAutospacing="0" w:after="0" w:afterAutospacing="0"/>
              <w:ind w:left="0" w:right="0"/>
              <w:rPr>
                <w:rFonts w:hint="default" w:eastAsia="黑体"/>
                <w:b/>
                <w:sz w:val="24"/>
              </w:rPr>
            </w:pPr>
          </w:p>
          <w:p>
            <w:pPr>
              <w:keepNext w:val="0"/>
              <w:keepLines w:val="0"/>
              <w:numPr>
                <w:ilvl w:val="0"/>
                <w:numId w:val="0"/>
              </w:numPr>
              <w:suppressLineNumbers w:val="0"/>
              <w:spacing w:before="0" w:beforeAutospacing="0" w:after="0" w:afterAutospacing="0"/>
              <w:ind w:left="0" w:leftChars="0" w:right="0"/>
              <w:jc w:val="left"/>
              <w:rPr>
                <w:rFonts w:hint="eastAsia" w:ascii="新宋体" w:hAnsi="新宋体" w:eastAsia="新宋体" w:cs="新宋体"/>
                <w:b/>
                <w:sz w:val="21"/>
                <w:szCs w:val="21"/>
              </w:rPr>
            </w:pPr>
            <w:r>
              <w:rPr>
                <w:rFonts w:hint="eastAsia" w:ascii="宋体" w:hAnsi="宋体" w:cs="宋体"/>
                <w:kern w:val="2"/>
                <w:sz w:val="21"/>
                <w:szCs w:val="21"/>
                <w:u w:val="none"/>
                <w:lang w:val="en-US" w:eastAsia="zh-CN" w:bidi="ar"/>
              </w:rPr>
              <w:t>2.  IP-VG2 特性曲线绘制</w:t>
            </w:r>
            <w:r>
              <w:rPr>
                <w:rFonts w:hint="eastAsia" w:ascii="新宋体" w:hAnsi="新宋体" w:eastAsia="新宋体" w:cs="新宋体"/>
                <w:b w:val="0"/>
                <w:bCs/>
                <w:kern w:val="2"/>
                <w:sz w:val="21"/>
                <w:szCs w:val="21"/>
                <w:lang w:val="en-US" w:eastAsia="zh-CN" w:bidi="ar-SA"/>
              </w:rPr>
              <w:t>：</w:t>
            </w:r>
          </w:p>
          <w:p>
            <w:pPr>
              <w:keepNext w:val="0"/>
              <w:keepLines w:val="0"/>
              <w:suppressLineNumbers w:val="0"/>
              <w:spacing w:before="0" w:beforeAutospacing="0" w:after="0" w:afterAutospacing="0"/>
              <w:ind w:left="0" w:right="0"/>
              <w:jc w:val="center"/>
              <w:rPr>
                <w:rFonts w:hint="default" w:eastAsia="黑体"/>
                <w:b/>
                <w:sz w:val="24"/>
              </w:rPr>
            </w:pPr>
            <w:r>
              <w:rPr>
                <w:rFonts w:hint="default" w:eastAsia="黑体"/>
                <w:b/>
                <w:sz w:val="24"/>
              </w:rPr>
              <w:drawing>
                <wp:inline distT="0" distB="0" distL="0" distR="0">
                  <wp:extent cx="3868420" cy="3464560"/>
                  <wp:effectExtent l="0" t="0" r="254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rcRect l="8839" t="2639" r="11364" b="4013"/>
                          <a:stretch>
                            <a:fillRect/>
                          </a:stretch>
                        </pic:blipFill>
                        <pic:spPr>
                          <a:xfrm>
                            <a:off x="0" y="0"/>
                            <a:ext cx="3868420" cy="3464560"/>
                          </a:xfrm>
                          <a:prstGeom prst="rect">
                            <a:avLst/>
                          </a:prstGeom>
                          <a:ln>
                            <a:noFill/>
                          </a:ln>
                        </pic:spPr>
                      </pic:pic>
                    </a:graphicData>
                  </a:graphic>
                </wp:inline>
              </w:drawing>
            </w:r>
          </w:p>
          <w:p>
            <w:pPr>
              <w:pStyle w:val="4"/>
              <w:keepNext w:val="0"/>
              <w:keepLines w:val="0"/>
              <w:widowControl/>
              <w:suppressLineNumbers w:val="0"/>
              <w:kinsoku/>
              <w:overflowPunct/>
              <w:bidi w:val="0"/>
              <w:spacing w:before="0" w:beforeAutospacing="0" w:after="0" w:afterAutospacing="0" w:line="240" w:lineRule="auto"/>
              <w:jc w:val="center"/>
              <w:textAlignment w:val="baseline"/>
              <w:rPr>
                <w:rFonts w:hint="eastAsia" w:ascii="黑体" w:hAnsi="Times New Roman" w:eastAsia="黑体" w:cs="Times New Roman"/>
                <w:b w:val="0"/>
                <w:bCs/>
                <w:kern w:val="2"/>
                <w:sz w:val="21"/>
                <w:szCs w:val="21"/>
                <w:lang w:val="en-US" w:eastAsia="zh-CN" w:bidi="ar-SA"/>
              </w:rPr>
            </w:pPr>
            <w:r>
              <w:rPr>
                <w:rFonts w:hint="eastAsia" w:ascii="黑体" w:eastAsia="黑体" w:cs="Times New Roman"/>
                <w:b w:val="0"/>
                <w:bCs/>
                <w:kern w:val="2"/>
                <w:sz w:val="21"/>
                <w:szCs w:val="21"/>
                <w:lang w:val="en-US" w:eastAsia="zh-CN" w:bidi="ar-SA"/>
              </w:rPr>
              <w:t xml:space="preserve">图 6-1 </w:t>
            </w:r>
            <w:r>
              <w:rPr>
                <w:rFonts w:hint="eastAsia" w:ascii="黑体" w:hAnsi="Times New Roman" w:eastAsia="黑体" w:cs="Times New Roman"/>
                <w:b w:val="0"/>
                <w:bCs/>
                <w:kern w:val="2"/>
                <w:sz w:val="21"/>
                <w:szCs w:val="21"/>
                <w:lang w:val="en-US" w:eastAsia="zh-CN" w:bidi="ar-SA"/>
              </w:rPr>
              <w:t>F-H 管的 IP-VG2 特性曲线</w:t>
            </w:r>
          </w:p>
          <w:p>
            <w:pPr>
              <w:keepNext w:val="0"/>
              <w:keepLines w:val="0"/>
              <w:numPr>
                <w:ilvl w:val="0"/>
                <w:numId w:val="0"/>
              </w:numPr>
              <w:suppressLineNumbers w:val="0"/>
              <w:tabs>
                <w:tab w:val="left" w:pos="1890"/>
              </w:tabs>
              <w:spacing w:before="0" w:beforeAutospacing="0" w:after="0" w:afterAutospacing="0"/>
              <w:ind w:left="0" w:leftChars="0" w:right="0" w:rightChars="0"/>
              <w:rPr>
                <w:rFonts w:hint="default" w:eastAsia="黑体"/>
                <w:b/>
                <w:sz w:val="24"/>
              </w:rPr>
            </w:pPr>
            <w:r>
              <w:rPr>
                <w:rFonts w:hint="eastAsia" w:ascii="宋体" w:hAnsi="宋体" w:cs="宋体"/>
                <w:kern w:val="2"/>
                <w:sz w:val="21"/>
                <w:szCs w:val="21"/>
                <w:u w:val="none"/>
                <w:lang w:val="en-US" w:eastAsia="zh-CN" w:bidi="ar"/>
              </w:rPr>
              <w:t>第一激发电位的计算：</w:t>
            </w:r>
          </w:p>
          <w:p>
            <w:pPr>
              <w:keepNext w:val="0"/>
              <w:keepLines w:val="0"/>
              <w:numPr>
                <w:ilvl w:val="0"/>
                <w:numId w:val="2"/>
              </w:numPr>
              <w:suppressLineNumbers w:val="0"/>
              <w:tabs>
                <w:tab w:val="center" w:pos="4750"/>
                <w:tab w:val="right" w:pos="9500"/>
              </w:tabs>
              <w:spacing w:before="0" w:beforeAutospacing="0" w:after="0" w:afterAutospacing="0"/>
              <w:ind w:left="0" w:leftChars="0" w:right="0" w:firstLine="0" w:firstLineChars="0"/>
              <w:rPr>
                <w:rFonts w:hint="default" w:ascii="宋体" w:hAnsi="宋体"/>
                <w:szCs w:val="21"/>
              </w:rPr>
            </w:pPr>
            <w:r>
              <w:rPr>
                <w:rFonts w:hint="eastAsia" w:ascii="宋体" w:hAnsi="宋体" w:cs="宋体"/>
                <w:kern w:val="2"/>
                <w:sz w:val="21"/>
                <w:szCs w:val="21"/>
                <w:u w:val="none"/>
                <w:lang w:val="en-US" w:eastAsia="zh-CN" w:bidi="ar"/>
              </w:rPr>
              <w:t>已知第一激发电位的计算公式是：</w:t>
            </w:r>
            <w:r>
              <w:rPr>
                <w:rFonts w:hint="default" w:eastAsia="黑体"/>
                <w:b/>
                <w:position w:val="-24"/>
                <w:sz w:val="24"/>
                <w:lang w:val="en-US"/>
              </w:rPr>
              <w:object>
                <v:shape id="_x0000_i1039" o:spt="75" type="#_x0000_t75" style="height:31pt;width:157.95pt;" o:ole="t" filled="f" o:preferrelative="t" stroked="f" coordsize="21600,21600">
                  <v:path/>
                  <v:fill on="f" focussize="0,0"/>
                  <v:stroke on="f"/>
                  <v:imagedata r:id="rId26" o:title=""/>
                  <o:lock v:ext="edit" aspectratio="f"/>
                  <w10:wrap type="none"/>
                  <w10:anchorlock/>
                </v:shape>
                <o:OLEObject Type="Embed" ProgID="Equation.DSMT4" ShapeID="_x0000_i1039" DrawAspect="Content" ObjectID="_1468075727" r:id="rId25">
                  <o:LockedField>false</o:LockedField>
                </o:OLEObject>
              </w:object>
            </w:r>
            <w:r>
              <w:rPr>
                <w:rFonts w:hint="eastAsia" w:eastAsia="黑体"/>
                <w:b/>
                <w:position w:val="-24"/>
                <w:sz w:val="24"/>
                <w:lang w:val="en-US" w:eastAsia="zh-CN"/>
              </w:rPr>
              <w:t xml:space="preserve">                  </w:t>
            </w:r>
            <w:r>
              <w:rPr>
                <w:rFonts w:hint="eastAsia" w:ascii="宋体" w:hAnsi="宋体"/>
                <w:szCs w:val="21"/>
              </w:rPr>
              <w:t>-----（</w:t>
            </w:r>
            <w:r>
              <w:rPr>
                <w:rFonts w:hint="eastAsia" w:ascii="宋体" w:hAnsi="宋体"/>
                <w:szCs w:val="21"/>
                <w:lang w:val="en-US" w:eastAsia="zh-CN"/>
              </w:rPr>
              <w:t>3</w:t>
            </w:r>
            <w:r>
              <w:rPr>
                <w:rFonts w:hint="eastAsia" w:ascii="宋体" w:hAnsi="宋体"/>
                <w:szCs w:val="21"/>
              </w:rPr>
              <w:t>）</w:t>
            </w:r>
          </w:p>
          <w:p>
            <w:pPr>
              <w:keepNext w:val="0"/>
              <w:keepLines w:val="0"/>
              <w:numPr>
                <w:ilvl w:val="0"/>
                <w:numId w:val="0"/>
              </w:numPr>
              <w:suppressLineNumbers w:val="0"/>
              <w:tabs>
                <w:tab w:val="left" w:pos="1890"/>
              </w:tabs>
              <w:spacing w:before="0" w:beforeAutospacing="0" w:after="0" w:afterAutospacing="0"/>
              <w:ind w:left="0" w:leftChars="0" w:right="0"/>
              <w:rPr>
                <w:rFonts w:hint="default" w:eastAsia="黑体"/>
                <w:b/>
                <w:position w:val="-24"/>
                <w:sz w:val="24"/>
                <w:lang w:val="en-US"/>
              </w:rPr>
            </w:pPr>
          </w:p>
          <w:p>
            <w:pPr>
              <w:keepNext w:val="0"/>
              <w:keepLines w:val="0"/>
              <w:numPr>
                <w:ilvl w:val="0"/>
                <w:numId w:val="0"/>
              </w:numPr>
              <w:suppressLineNumbers w:val="0"/>
              <w:tabs>
                <w:tab w:val="left" w:pos="1890"/>
              </w:tabs>
              <w:spacing w:before="0" w:beforeAutospacing="0" w:after="0" w:afterAutospacing="0"/>
              <w:ind w:left="0" w:leftChars="0" w:right="0"/>
              <w:rPr>
                <w:rFonts w:hint="eastAsia" w:ascii="宋体" w:hAnsi="宋体" w:cs="宋体"/>
                <w:b w:val="0"/>
                <w:bCs/>
                <w:position w:val="-24"/>
                <w:sz w:val="21"/>
                <w:szCs w:val="21"/>
                <w:lang w:val="en-US" w:eastAsia="zh-CN"/>
              </w:rPr>
            </w:pPr>
            <w:r>
              <w:rPr>
                <w:rFonts w:hint="eastAsia" w:ascii="宋体" w:hAnsi="宋体" w:cs="宋体"/>
                <w:b w:val="0"/>
                <w:bCs/>
                <w:position w:val="-24"/>
                <w:sz w:val="21"/>
                <w:szCs w:val="21"/>
                <w:lang w:val="en-US" w:eastAsia="zh-CN"/>
              </w:rPr>
              <w:t>且由数据记录可以得到：（单位：</w:t>
            </w:r>
            <w:r>
              <w:rPr>
                <w:rFonts w:hint="eastAsia" w:ascii="宋体" w:hAnsi="宋体" w:cs="宋体"/>
                <w:b/>
                <w:bCs w:val="0"/>
                <w:position w:val="-24"/>
                <w:sz w:val="21"/>
                <w:szCs w:val="21"/>
                <w:lang w:val="en-US" w:eastAsia="zh-CN"/>
              </w:rPr>
              <w:t>10V</w:t>
            </w:r>
            <w:r>
              <w:rPr>
                <w:rFonts w:hint="eastAsia" w:ascii="宋体" w:hAnsi="宋体" w:cs="宋体"/>
                <w:b w:val="0"/>
                <w:bCs/>
                <w:position w:val="-24"/>
                <w:sz w:val="21"/>
                <w:szCs w:val="21"/>
                <w:lang w:val="en-US" w:eastAsia="zh-CN"/>
              </w:rPr>
              <w:t>）</w:t>
            </w:r>
          </w:p>
          <w:p>
            <w:pPr>
              <w:keepNext w:val="0"/>
              <w:keepLines w:val="0"/>
              <w:numPr>
                <w:ilvl w:val="0"/>
                <w:numId w:val="0"/>
              </w:numPr>
              <w:suppressLineNumbers w:val="0"/>
              <w:tabs>
                <w:tab w:val="left" w:pos="1890"/>
              </w:tabs>
              <w:spacing w:before="0" w:beforeAutospacing="0" w:after="0" w:afterAutospacing="0"/>
              <w:ind w:left="0" w:leftChars="0" w:right="0"/>
              <w:jc w:val="center"/>
              <w:rPr>
                <w:rFonts w:hint="default" w:ascii="宋体" w:hAnsi="宋体" w:cs="宋体"/>
                <w:b w:val="0"/>
                <w:bCs/>
                <w:position w:val="-12"/>
                <w:sz w:val="21"/>
                <w:szCs w:val="21"/>
                <w:lang w:val="en-US" w:eastAsia="zh-CN"/>
              </w:rPr>
            </w:pPr>
            <w:r>
              <w:rPr>
                <w:rFonts w:hint="eastAsia" w:ascii="宋体" w:hAnsi="宋体" w:cs="宋体"/>
                <w:b w:val="0"/>
                <w:bCs/>
                <w:position w:val="-12"/>
                <w:sz w:val="21"/>
                <w:szCs w:val="21"/>
                <w:lang w:val="en-US" w:eastAsia="zh-CN"/>
              </w:rPr>
              <w:object>
                <v:shape id="_x0000_i1040" o:spt="75" type="#_x0000_t75" style="height:18pt;width:39pt;" o:ole="t" filled="f" o:preferrelative="t" stroked="f" coordsize="21600,21600">
                  <v:path/>
                  <v:fill on="f" focussize="0,0"/>
                  <v:stroke on="f"/>
                  <v:imagedata r:id="rId28" o:title=""/>
                  <o:lock v:ext="edit" aspectratio="f"/>
                  <w10:wrap type="none"/>
                  <w10:anchorlock/>
                </v:shape>
                <o:OLEObject Type="Embed" ProgID="Equation.DSMT4" ShapeID="_x0000_i1040" DrawAspect="Content" ObjectID="_1468075728" r:id="rId27">
                  <o:LockedField>false</o:LockedField>
                </o:OLEObject>
              </w:object>
            </w:r>
            <w:r>
              <w:rPr>
                <w:rFonts w:hint="eastAsia" w:ascii="宋体" w:hAnsi="宋体" w:cs="宋体"/>
                <w:b w:val="0"/>
                <w:bCs/>
                <w:position w:val="-12"/>
                <w:sz w:val="21"/>
                <w:szCs w:val="21"/>
                <w:lang w:val="en-US" w:eastAsia="zh-CN"/>
              </w:rPr>
              <w:t xml:space="preserve">   </w:t>
            </w:r>
            <w:r>
              <w:rPr>
                <w:rFonts w:hint="eastAsia" w:ascii="宋体" w:hAnsi="宋体" w:cs="宋体"/>
                <w:b w:val="0"/>
                <w:bCs/>
                <w:position w:val="-12"/>
                <w:sz w:val="21"/>
                <w:szCs w:val="21"/>
                <w:lang w:val="en-US" w:eastAsia="zh-CN"/>
              </w:rPr>
              <w:object>
                <v:shape id="_x0000_i1041" o:spt="75" type="#_x0000_t75" style="height:18pt;width:42pt;" o:ole="t" filled="f" o:preferrelative="t" stroked="f" coordsize="21600,21600">
                  <v:path/>
                  <v:fill on="f" focussize="0,0"/>
                  <v:stroke on="f"/>
                  <v:imagedata r:id="rId30" o:title=""/>
                  <o:lock v:ext="edit" aspectratio="f"/>
                  <w10:wrap type="none"/>
                  <w10:anchorlock/>
                </v:shape>
                <o:OLEObject Type="Embed" ProgID="Equation.DSMT4" ShapeID="_x0000_i1041" DrawAspect="Content" ObjectID="_1468075729" r:id="rId29">
                  <o:LockedField>false</o:LockedField>
                </o:OLEObject>
              </w:object>
            </w:r>
            <w:r>
              <w:rPr>
                <w:rFonts w:hint="eastAsia" w:ascii="宋体" w:hAnsi="宋体" w:cs="宋体"/>
                <w:b w:val="0"/>
                <w:bCs/>
                <w:position w:val="-12"/>
                <w:sz w:val="21"/>
                <w:szCs w:val="21"/>
                <w:lang w:val="en-US" w:eastAsia="zh-CN"/>
              </w:rPr>
              <w:t xml:space="preserve">   </w:t>
            </w:r>
            <w:r>
              <w:rPr>
                <w:rFonts w:hint="default" w:ascii="宋体" w:hAnsi="宋体" w:cs="宋体"/>
                <w:b w:val="0"/>
                <w:bCs/>
                <w:position w:val="-12"/>
                <w:sz w:val="21"/>
                <w:szCs w:val="21"/>
                <w:lang w:val="en-US" w:eastAsia="zh-CN"/>
              </w:rPr>
              <w:object>
                <v:shape id="_x0000_i1042" o:spt="75" type="#_x0000_t75" style="height:18pt;width:49.95pt;" o:ole="t" filled="f" o:preferrelative="t" stroked="f" coordsize="21600,21600">
                  <v:path/>
                  <v:fill on="f" focussize="0,0"/>
                  <v:stroke on="f"/>
                  <v:imagedata r:id="rId32" o:title=""/>
                  <o:lock v:ext="edit" aspectratio="f"/>
                  <w10:wrap type="none"/>
                  <w10:anchorlock/>
                </v:shape>
                <o:OLEObject Type="Embed" ProgID="Equation.DSMT4" ShapeID="_x0000_i1042" DrawAspect="Content" ObjectID="_1468075730" r:id="rId31">
                  <o:LockedField>false</o:LockedField>
                </o:OLEObject>
              </w:object>
            </w:r>
            <w:r>
              <w:rPr>
                <w:rFonts w:hint="eastAsia" w:ascii="宋体" w:hAnsi="宋体" w:cs="宋体"/>
                <w:b w:val="0"/>
                <w:bCs/>
                <w:position w:val="-12"/>
                <w:sz w:val="21"/>
                <w:szCs w:val="21"/>
                <w:lang w:val="en-US" w:eastAsia="zh-CN"/>
              </w:rPr>
              <w:t xml:space="preserve">   </w:t>
            </w:r>
            <w:r>
              <w:rPr>
                <w:rFonts w:hint="eastAsia" w:ascii="宋体" w:hAnsi="宋体" w:cs="宋体"/>
                <w:b w:val="0"/>
                <w:bCs/>
                <w:position w:val="-12"/>
                <w:sz w:val="21"/>
                <w:szCs w:val="21"/>
                <w:lang w:val="en-US" w:eastAsia="zh-CN"/>
              </w:rPr>
              <w:object>
                <v:shape id="_x0000_i1043" o:spt="75" type="#_x0000_t75" style="height:18pt;width:42.95pt;" o:ole="t" filled="f" o:preferrelative="t" stroked="f" coordsize="21600,21600">
                  <v:path/>
                  <v:fill on="f" focussize="0,0"/>
                  <v:stroke on="f"/>
                  <v:imagedata r:id="rId34" o:title=""/>
                  <o:lock v:ext="edit" aspectratio="f"/>
                  <w10:wrap type="none"/>
                  <w10:anchorlock/>
                </v:shape>
                <o:OLEObject Type="Embed" ProgID="Equation.DSMT4" ShapeID="_x0000_i1043" DrawAspect="Content" ObjectID="_1468075731" r:id="rId33">
                  <o:LockedField>false</o:LockedField>
                </o:OLEObject>
              </w:object>
            </w:r>
            <w:r>
              <w:rPr>
                <w:rFonts w:hint="eastAsia" w:ascii="宋体" w:hAnsi="宋体" w:cs="宋体"/>
                <w:b w:val="0"/>
                <w:bCs/>
                <w:position w:val="-12"/>
                <w:sz w:val="21"/>
                <w:szCs w:val="21"/>
                <w:lang w:val="en-US" w:eastAsia="zh-CN"/>
              </w:rPr>
              <w:t xml:space="preserve">   </w:t>
            </w:r>
            <w:r>
              <w:rPr>
                <w:rFonts w:hint="eastAsia" w:ascii="宋体" w:hAnsi="宋体" w:cs="宋体"/>
                <w:b w:val="0"/>
                <w:bCs/>
                <w:position w:val="-12"/>
                <w:sz w:val="21"/>
                <w:szCs w:val="21"/>
                <w:lang w:val="en-US" w:eastAsia="zh-CN"/>
              </w:rPr>
              <w:object>
                <v:shape id="_x0000_i1044" o:spt="75" type="#_x0000_t75" style="height:18pt;width:42pt;" o:ole="t" filled="f" o:preferrelative="t" stroked="f" coordsize="21600,21600">
                  <v:path/>
                  <v:fill on="f" focussize="0,0"/>
                  <v:stroke on="f"/>
                  <v:imagedata r:id="rId36" o:title=""/>
                  <o:lock v:ext="edit" aspectratio="f"/>
                  <w10:wrap type="none"/>
                  <w10:anchorlock/>
                </v:shape>
                <o:OLEObject Type="Embed" ProgID="Equation.DSMT4" ShapeID="_x0000_i1044" DrawAspect="Content" ObjectID="_1468075732" r:id="rId35">
                  <o:LockedField>false</o:LockedField>
                </o:OLEObject>
              </w:object>
            </w:r>
            <w:r>
              <w:rPr>
                <w:rFonts w:hint="eastAsia" w:ascii="宋体" w:hAnsi="宋体" w:cs="宋体"/>
                <w:b w:val="0"/>
                <w:bCs/>
                <w:position w:val="-12"/>
                <w:sz w:val="21"/>
                <w:szCs w:val="21"/>
                <w:lang w:val="en-US" w:eastAsia="zh-CN"/>
              </w:rPr>
              <w:t xml:space="preserve">   </w:t>
            </w:r>
            <w:r>
              <w:rPr>
                <w:rFonts w:hint="default" w:ascii="宋体" w:hAnsi="宋体" w:cs="宋体"/>
                <w:b w:val="0"/>
                <w:bCs/>
                <w:position w:val="-12"/>
                <w:sz w:val="21"/>
                <w:szCs w:val="21"/>
                <w:lang w:val="en-US" w:eastAsia="zh-CN"/>
              </w:rPr>
              <w:object>
                <v:shape id="_x0000_i1045" o:spt="75" type="#_x0000_t75" style="height:18pt;width:42pt;" o:ole="t" filled="f" o:preferrelative="t" stroked="f" coordsize="21600,21600">
                  <v:path/>
                  <v:fill on="f" focussize="0,0"/>
                  <v:stroke on="f"/>
                  <v:imagedata r:id="rId38" o:title=""/>
                  <o:lock v:ext="edit" aspectratio="f"/>
                  <w10:wrap type="none"/>
                  <w10:anchorlock/>
                </v:shape>
                <o:OLEObject Type="Embed" ProgID="Equation.DSMT4" ShapeID="_x0000_i1045" DrawAspect="Content" ObjectID="_1468075733" r:id="rId37">
                  <o:LockedField>false</o:LockedField>
                </o:OLEObject>
              </w:object>
            </w:r>
          </w:p>
          <w:p>
            <w:pPr>
              <w:keepNext w:val="0"/>
              <w:keepLines w:val="0"/>
              <w:suppressLineNumbers w:val="0"/>
              <w:tabs>
                <w:tab w:val="center" w:pos="4750"/>
                <w:tab w:val="right" w:pos="9500"/>
              </w:tabs>
              <w:spacing w:before="0" w:beforeAutospacing="0" w:after="0" w:afterAutospacing="0"/>
              <w:ind w:left="0" w:right="0"/>
              <w:jc w:val="center"/>
              <w:rPr>
                <w:rFonts w:hint="default" w:ascii="宋体" w:hAnsi="宋体"/>
                <w:szCs w:val="21"/>
              </w:rPr>
            </w:pPr>
            <w:r>
              <w:rPr>
                <w:rFonts w:hint="eastAsia" w:ascii="宋体" w:hAnsi="宋体" w:eastAsia="宋体" w:cs="宋体"/>
                <w:b w:val="0"/>
                <w:bCs/>
                <w:position w:val="-24"/>
                <w:sz w:val="21"/>
                <w:szCs w:val="21"/>
                <w:lang w:val="en-US" w:eastAsia="zh-CN"/>
              </w:rPr>
              <w:t>由此可以计算得到</w:t>
            </w:r>
            <w:r>
              <w:rPr>
                <w:rFonts w:hint="eastAsia" w:ascii="宋体" w:hAnsi="宋体" w:eastAsia="宋体" w:cs="宋体"/>
                <w:b w:val="0"/>
                <w:bCs/>
                <w:position w:val="-24"/>
                <w:sz w:val="24"/>
                <w:lang w:val="en-US" w:eastAsia="zh-CN"/>
              </w:rPr>
              <w:t>：</w:t>
            </w:r>
            <w:r>
              <w:rPr>
                <w:rFonts w:hint="eastAsia" w:ascii="宋体" w:hAnsi="宋体" w:eastAsia="宋体" w:cs="宋体"/>
                <w:b w:val="0"/>
                <w:bCs/>
                <w:position w:val="-12"/>
                <w:sz w:val="24"/>
                <w:lang w:val="en-US" w:eastAsia="zh-CN"/>
              </w:rPr>
              <w:object>
                <v:shape id="_x0000_i1046" o:spt="75" type="#_x0000_t75" style="height:20pt;width:52pt;" o:ole="t" filled="f" o:preferrelative="t" stroked="f" coordsize="21600,21600">
                  <v:path/>
                  <v:fill on="f" focussize="0,0"/>
                  <v:stroke on="f"/>
                  <v:imagedata r:id="rId40" o:title=""/>
                  <o:lock v:ext="edit" aspectratio="f"/>
                  <w10:wrap type="none"/>
                  <w10:anchorlock/>
                </v:shape>
                <o:OLEObject Type="Embed" ProgID="Equation.DSMT4" ShapeID="_x0000_i1046" DrawAspect="Content" ObjectID="_1468075734" r:id="rId39">
                  <o:LockedField>false</o:LockedField>
                </o:OLEObject>
              </w:object>
            </w:r>
            <w:r>
              <w:rPr>
                <w:rFonts w:hint="eastAsia" w:ascii="宋体" w:hAnsi="宋体" w:cs="宋体"/>
                <w:b w:val="0"/>
                <w:bCs/>
                <w:position w:val="-12"/>
                <w:sz w:val="24"/>
                <w:lang w:val="en-US" w:eastAsia="zh-CN"/>
              </w:rPr>
              <w:t xml:space="preserve">                                              </w:t>
            </w:r>
            <w:r>
              <w:rPr>
                <w:rFonts w:hint="eastAsia" w:ascii="宋体" w:hAnsi="宋体"/>
                <w:szCs w:val="21"/>
              </w:rPr>
              <w:t>-----（</w:t>
            </w:r>
            <w:r>
              <w:rPr>
                <w:rFonts w:hint="eastAsia" w:ascii="宋体" w:hAnsi="宋体"/>
                <w:szCs w:val="21"/>
                <w:lang w:val="en-US" w:eastAsia="zh-CN"/>
              </w:rPr>
              <w:t>4</w:t>
            </w:r>
            <w:r>
              <w:rPr>
                <w:rFonts w:hint="eastAsia" w:ascii="宋体" w:hAnsi="宋体"/>
                <w:szCs w:val="21"/>
              </w:rPr>
              <w:t>）</w:t>
            </w:r>
          </w:p>
          <w:p>
            <w:pPr>
              <w:keepNext w:val="0"/>
              <w:keepLines w:val="0"/>
              <w:numPr>
                <w:ilvl w:val="0"/>
                <w:numId w:val="0"/>
              </w:numPr>
              <w:suppressLineNumbers w:val="0"/>
              <w:tabs>
                <w:tab w:val="left" w:pos="1890"/>
              </w:tabs>
              <w:spacing w:before="0" w:beforeAutospacing="0" w:after="0" w:afterAutospacing="0"/>
              <w:ind w:left="0" w:leftChars="0" w:right="0"/>
              <w:rPr>
                <w:rFonts w:hint="eastAsia" w:ascii="宋体" w:hAnsi="宋体" w:eastAsia="宋体" w:cs="宋体"/>
                <w:b w:val="0"/>
                <w:bCs/>
                <w:position w:val="-12"/>
                <w:sz w:val="24"/>
                <w:lang w:val="en-US" w:eastAsia="zh-CN"/>
              </w:rPr>
            </w:pPr>
          </w:p>
          <w:p>
            <w:pPr>
              <w:keepNext w:val="0"/>
              <w:keepLines w:val="0"/>
              <w:numPr>
                <w:ilvl w:val="0"/>
                <w:numId w:val="2"/>
              </w:numPr>
              <w:suppressLineNumbers w:val="0"/>
              <w:tabs>
                <w:tab w:val="left" w:pos="1890"/>
              </w:tabs>
              <w:spacing w:before="0" w:beforeAutospacing="0" w:after="0" w:afterAutospacing="0"/>
              <w:ind w:left="0" w:leftChars="0" w:right="0" w:rightChars="0" w:firstLine="0" w:firstLineChars="0"/>
              <w:rPr>
                <w:rFonts w:hint="default" w:ascii="宋体" w:hAnsi="宋体" w:cs="宋体"/>
                <w:kern w:val="2"/>
                <w:sz w:val="21"/>
                <w:szCs w:val="21"/>
                <w:u w:val="none"/>
                <w:lang w:val="en-US" w:eastAsia="zh-CN" w:bidi="ar"/>
              </w:rPr>
            </w:pPr>
            <w:r>
              <w:rPr>
                <w:rFonts w:hint="eastAsia" w:ascii="宋体" w:hAnsi="宋体" w:cs="宋体"/>
                <w:kern w:val="2"/>
                <w:sz w:val="21"/>
                <w:szCs w:val="21"/>
                <w:u w:val="none"/>
                <w:lang w:val="en-US" w:eastAsia="zh-CN" w:bidi="ar"/>
              </w:rPr>
              <w:t>计算相对误差：(单位：V)</w:t>
            </w:r>
          </w:p>
          <w:p>
            <w:pPr>
              <w:keepNext/>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已知第一激发电位</w:t>
            </w:r>
            <w:r>
              <w:rPr>
                <w:rFonts w:hint="eastAsia" w:ascii="宋体" w:hAnsi="宋体"/>
                <w:szCs w:val="21"/>
                <w:lang w:val="en-US" w:eastAsia="zh-CN"/>
              </w:rPr>
              <w:t>的</w:t>
            </w:r>
            <w:r>
              <w:rPr>
                <w:rFonts w:hint="eastAsia" w:ascii="宋体" w:hAnsi="宋体"/>
                <w:szCs w:val="21"/>
              </w:rPr>
              <w:t>理论值为</w:t>
            </w:r>
            <w:r>
              <w:rPr>
                <w:rFonts w:hint="eastAsia" w:ascii="宋体" w:hAnsi="宋体"/>
                <w:szCs w:val="21"/>
                <w:lang w:eastAsia="zh-CN"/>
              </w:rPr>
              <w:t>：</w:t>
            </w:r>
            <w:r>
              <w:rPr>
                <w:rFonts w:hint="default" w:ascii="宋体" w:hAnsi="宋体"/>
                <w:position w:val="-12"/>
                <w:szCs w:val="21"/>
              </w:rPr>
              <w:object>
                <v:shape id="_x0000_i1047" o:spt="75" type="#_x0000_t75" style="height:18pt;width:59pt;" o:ole="t" filled="f" o:preferrelative="t" stroked="f" coordsize="21600,21600">
                  <v:path/>
                  <v:fill on="f" focussize="0,0"/>
                  <v:stroke on="f"/>
                  <v:imagedata r:id="rId42" o:title=""/>
                  <o:lock v:ext="edit" aspectratio="f"/>
                  <w10:wrap type="none"/>
                  <w10:anchorlock/>
                </v:shape>
                <o:OLEObject Type="Embed" ProgID="Equation.DSMT4" ShapeID="_x0000_i1047" DrawAspect="Content" ObjectID="_1468075735" r:id="rId41">
                  <o:LockedField>false</o:LockedField>
                </o:OLEObject>
              </w:object>
            </w:r>
          </w:p>
          <w:p>
            <w:pPr>
              <w:keepNext/>
              <w:keepLines w:val="0"/>
              <w:suppressLineNumbers w:val="0"/>
              <w:spacing w:before="0" w:beforeAutospacing="0" w:after="0" w:afterAutospacing="0"/>
              <w:ind w:left="0" w:right="0" w:firstLine="210" w:firstLineChars="100"/>
              <w:rPr>
                <w:rFonts w:hint="default" w:ascii="宋体" w:hAnsi="宋体"/>
                <w:szCs w:val="21"/>
              </w:rPr>
            </w:pPr>
            <w:r>
              <w:rPr>
                <w:rFonts w:hint="eastAsia" w:ascii="宋体" w:hAnsi="宋体"/>
                <w:szCs w:val="21"/>
              </w:rPr>
              <w:t>相对误差：</w:t>
            </w:r>
          </w:p>
          <w:p>
            <w:pPr>
              <w:keepNext w:val="0"/>
              <w:keepLines w:val="0"/>
              <w:suppressLineNumbers w:val="0"/>
              <w:tabs>
                <w:tab w:val="center" w:pos="4750"/>
                <w:tab w:val="right" w:pos="9500"/>
              </w:tabs>
              <w:spacing w:before="0" w:beforeAutospacing="0" w:after="0" w:afterAutospacing="0"/>
              <w:ind w:left="0" w:right="0"/>
              <w:jc w:val="center"/>
              <w:rPr>
                <w:rFonts w:hint="default" w:ascii="宋体" w:hAnsi="宋体"/>
                <w:szCs w:val="21"/>
              </w:rPr>
            </w:pPr>
            <w:r>
              <w:rPr>
                <w:rFonts w:hint="eastAsia" w:eastAsia="黑体"/>
                <w:b/>
                <w:position w:val="-24"/>
                <w:sz w:val="24"/>
                <w:lang w:val="en-US" w:eastAsia="zh-CN"/>
              </w:rPr>
              <w:t xml:space="preserve">                         </w:t>
            </w:r>
            <w:r>
              <w:rPr>
                <w:rFonts w:hint="default" w:eastAsia="黑体"/>
                <w:b/>
                <w:position w:val="-24"/>
                <w:sz w:val="24"/>
              </w:rPr>
              <w:object>
                <v:shape id="_x0000_i1048" o:spt="75" type="#_x0000_t75" style="height:33pt;width:177pt;" o:ole="t" filled="f" o:preferrelative="t" stroked="f" coordsize="21600,21600">
                  <v:path/>
                  <v:fill on="f" focussize="0,0"/>
                  <v:stroke on="f"/>
                  <v:imagedata r:id="rId44" o:title=""/>
                  <o:lock v:ext="edit" aspectratio="f"/>
                  <w10:wrap type="none"/>
                  <w10:anchorlock/>
                </v:shape>
                <o:OLEObject Type="Embed" ProgID="Equation.DSMT4" ShapeID="_x0000_i1048" DrawAspect="Content" ObjectID="_1468075736" r:id="rId43">
                  <o:LockedField>false</o:LockedField>
                </o:OLEObject>
              </w:object>
            </w:r>
            <w:r>
              <w:rPr>
                <w:rFonts w:hint="eastAsia" w:eastAsia="黑体"/>
                <w:b/>
                <w:position w:val="-24"/>
                <w:sz w:val="24"/>
                <w:lang w:val="en-US" w:eastAsia="zh-CN"/>
              </w:rPr>
              <w:t xml:space="preserve">                </w:t>
            </w:r>
            <w:r>
              <w:rPr>
                <w:rFonts w:hint="eastAsia" w:ascii="宋体" w:hAnsi="宋体"/>
                <w:szCs w:val="21"/>
              </w:rPr>
              <w:t>-----（</w:t>
            </w:r>
            <w:r>
              <w:rPr>
                <w:rFonts w:hint="eastAsia" w:ascii="宋体" w:hAnsi="宋体"/>
                <w:szCs w:val="21"/>
                <w:lang w:val="en-US" w:eastAsia="zh-CN"/>
              </w:rPr>
              <w:t>5</w:t>
            </w:r>
            <w:r>
              <w:rPr>
                <w:rFonts w:hint="eastAsia" w:ascii="宋体" w:hAnsi="宋体"/>
                <w:szCs w:val="21"/>
              </w:rPr>
              <w:t>）</w:t>
            </w:r>
          </w:p>
          <w:p>
            <w:pPr>
              <w:keepNext w:val="0"/>
              <w:keepLines w:val="0"/>
              <w:suppressLineNumbers w:val="0"/>
              <w:spacing w:before="0" w:beforeAutospacing="0" w:after="0" w:afterAutospacing="0"/>
              <w:ind w:left="0" w:right="0"/>
              <w:jc w:val="center"/>
              <w:rPr>
                <w:rFonts w:hint="default" w:eastAsia="黑体"/>
                <w:b/>
                <w:sz w:val="24"/>
                <w:lang w:val="en-US" w:eastAsia="zh-CN"/>
              </w:rPr>
            </w:pPr>
            <w:r>
              <w:rPr>
                <w:rFonts w:hint="eastAsia" w:eastAsia="黑体"/>
                <w:b/>
                <w:sz w:val="24"/>
                <w:lang w:val="en-US" w:eastAsia="zh-CN"/>
              </w:rPr>
              <w:t xml:space="preserve">           </w:t>
            </w:r>
          </w:p>
          <w:p>
            <w:pPr>
              <w:keepNext w:val="0"/>
              <w:keepLines w:val="0"/>
              <w:suppressLineNumbers w:val="0"/>
              <w:spacing w:before="0" w:beforeAutospacing="0" w:after="0" w:afterAutospacing="0"/>
              <w:ind w:left="0" w:right="0"/>
              <w:rPr>
                <w:rFonts w:hint="default" w:eastAsia="黑体"/>
                <w:b/>
                <w:sz w:val="24"/>
              </w:rPr>
            </w:pPr>
          </w:p>
          <w:p>
            <w:pPr>
              <w:keepNext w:val="0"/>
              <w:keepLines w:val="0"/>
              <w:suppressLineNumbers w:val="0"/>
              <w:spacing w:before="0" w:beforeAutospacing="0" w:after="0" w:afterAutospacing="0"/>
              <w:ind w:left="0" w:right="0"/>
              <w:rPr>
                <w:rFonts w:hint="default" w:eastAsia="黑体"/>
                <w:b/>
                <w:sz w:val="24"/>
              </w:rPr>
            </w:pPr>
          </w:p>
          <w:p>
            <w:pPr>
              <w:keepNext w:val="0"/>
              <w:keepLines w:val="0"/>
              <w:suppressLineNumbers w:val="0"/>
              <w:spacing w:before="0" w:beforeAutospacing="0" w:after="0" w:afterAutospacing="0"/>
              <w:ind w:left="0" w:right="0"/>
              <w:rPr>
                <w:rFonts w:hint="default" w:eastAsia="黑体"/>
                <w:b/>
                <w:sz w:val="24"/>
              </w:rPr>
            </w:pPr>
          </w:p>
          <w:p>
            <w:pPr>
              <w:keepNext w:val="0"/>
              <w:keepLines w:val="0"/>
              <w:suppressLineNumbers w:val="0"/>
              <w:spacing w:before="0" w:beforeAutospacing="0" w:after="0" w:afterAutospacing="0"/>
              <w:ind w:left="0" w:right="0"/>
              <w:rPr>
                <w:rFonts w:hint="default" w:eastAsia="黑体"/>
                <w:b/>
                <w:sz w:val="24"/>
              </w:rPr>
            </w:pPr>
          </w:p>
          <w:p>
            <w:pPr>
              <w:keepNext w:val="0"/>
              <w:keepLines w:val="0"/>
              <w:suppressLineNumbers w:val="0"/>
              <w:spacing w:before="0" w:beforeAutospacing="0" w:after="0" w:afterAutospacing="0"/>
              <w:ind w:left="0" w:right="0"/>
              <w:rPr>
                <w:rFonts w:hint="default" w:eastAsia="黑体"/>
                <w:b/>
                <w:sz w:val="24"/>
              </w:rPr>
            </w:pPr>
          </w:p>
          <w:p>
            <w:pPr>
              <w:keepNext w:val="0"/>
              <w:keepLines w:val="0"/>
              <w:suppressLineNumbers w:val="0"/>
              <w:spacing w:before="0" w:beforeAutospacing="0" w:after="0" w:afterAutospacing="0"/>
              <w:ind w:left="0" w:right="0"/>
              <w:rPr>
                <w:rFonts w:hint="default"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8" w:hRule="atLeast"/>
        </w:trPr>
        <w:tc>
          <w:tcPr>
            <w:tcW w:w="9720" w:type="dxa"/>
          </w:tcPr>
          <w:p>
            <w:pPr>
              <w:keepNext w:val="0"/>
              <w:keepLines w:val="0"/>
              <w:suppressLineNumbers w:val="0"/>
              <w:spacing w:before="0" w:beforeAutospacing="0" w:after="0" w:afterAutospacing="0"/>
              <w:ind w:left="0" w:right="0"/>
              <w:rPr>
                <w:rFonts w:hint="default" w:ascii="黑体" w:eastAsia="黑体"/>
                <w:b/>
                <w:sz w:val="24"/>
              </w:rPr>
            </w:pPr>
            <w:r>
              <w:rPr>
                <w:rFonts w:hint="eastAsia" w:ascii="黑体" w:eastAsia="黑体"/>
                <w:b/>
                <w:sz w:val="24"/>
              </w:rPr>
              <w:t>七、结果陈述：</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1</w:t>
            </w:r>
            <w:r>
              <w:rPr>
                <w:rFonts w:hint="default" w:ascii="宋体" w:hAnsi="宋体"/>
                <w:szCs w:val="21"/>
              </w:rPr>
              <w:t>.</w:t>
            </w:r>
            <w:r>
              <w:rPr>
                <w:rFonts w:hint="eastAsia" w:ascii="宋体" w:hAnsi="宋体"/>
                <w:szCs w:val="21"/>
                <w:lang w:val="en-US" w:eastAsia="zh-CN"/>
              </w:rPr>
              <w:t xml:space="preserve"> </w:t>
            </w:r>
            <w:r>
              <w:rPr>
                <w:rFonts w:hint="eastAsia" w:ascii="宋体" w:hAnsi="宋体"/>
                <w:szCs w:val="21"/>
              </w:rPr>
              <w:t>本次实验记录数据绘制出来的</w:t>
            </w:r>
            <m:oMath>
              <m:sSub>
                <m:sSubPr>
                  <m:ctrlPr>
                    <w:rPr>
                      <w:rFonts w:hint="default" w:ascii="Cambria Math" w:hAnsi="Cambria Math"/>
                      <w:i/>
                      <w:szCs w:val="21"/>
                    </w:rPr>
                  </m:ctrlPr>
                </m:sSubPr>
                <m:e>
                  <m:r>
                    <m:rPr/>
                    <w:rPr>
                      <w:rFonts w:hint="default" w:ascii="Cambria Math" w:hAnsi="Cambria Math"/>
                      <w:szCs w:val="21"/>
                    </w:rPr>
                    <m:t>I</m:t>
                  </m:r>
                  <m:ctrlPr>
                    <w:rPr>
                      <w:rFonts w:hint="default" w:ascii="Cambria Math" w:hAnsi="Cambria Math"/>
                      <w:i/>
                      <w:szCs w:val="21"/>
                    </w:rPr>
                  </m:ctrlPr>
                </m:e>
                <m:sub>
                  <m:r>
                    <m:rPr/>
                    <w:rPr>
                      <w:rFonts w:hint="default" w:ascii="Cambria Math" w:hAnsi="Cambria Math"/>
                      <w:szCs w:val="21"/>
                    </w:rPr>
                    <m:t>P</m:t>
                  </m:r>
                  <m:ctrlPr>
                    <w:rPr>
                      <w:rFonts w:hint="default" w:ascii="Cambria Math" w:hAnsi="Cambria Math"/>
                      <w:i/>
                      <w:szCs w:val="21"/>
                    </w:rPr>
                  </m:ctrlPr>
                </m:sub>
              </m:sSub>
              <m:r>
                <m:rPr/>
                <w:rPr>
                  <w:rFonts w:hint="eastAsia" w:ascii="Cambria Math" w:hAnsi="Cambria Math" w:eastAsia="微软雅黑" w:cs="微软雅黑"/>
                  <w:szCs w:val="21"/>
                </w:rPr>
                <m:t>−</m:t>
              </m:r>
              <m:sSub>
                <m:sSubPr>
                  <m:ctrlPr>
                    <w:rPr>
                      <w:rFonts w:hint="default" w:ascii="Cambria Math" w:hAnsi="Cambria Math"/>
                      <w:i/>
                      <w:szCs w:val="21"/>
                    </w:rPr>
                  </m:ctrlPr>
                </m:sSubPr>
                <m:e>
                  <m:r>
                    <m:rPr/>
                    <w:rPr>
                      <w:rFonts w:hint="default" w:ascii="Cambria Math" w:hAnsi="Cambria Math"/>
                      <w:szCs w:val="21"/>
                    </w:rPr>
                    <m:t>U</m:t>
                  </m:r>
                  <m:ctrlPr>
                    <w:rPr>
                      <w:rFonts w:hint="default" w:ascii="Cambria Math" w:hAnsi="Cambria Math"/>
                      <w:i/>
                      <w:szCs w:val="21"/>
                    </w:rPr>
                  </m:ctrlPr>
                </m:e>
                <m:sub>
                  <m:r>
                    <m:rPr/>
                    <w:rPr>
                      <w:rFonts w:hint="default" w:ascii="Cambria Math" w:hAnsi="Cambria Math"/>
                      <w:szCs w:val="21"/>
                    </w:rPr>
                    <m:t>G2</m:t>
                  </m:r>
                  <m:ctrlPr>
                    <w:rPr>
                      <w:rFonts w:hint="default" w:ascii="Cambria Math" w:hAnsi="Cambria Math"/>
                      <w:i/>
                      <w:szCs w:val="21"/>
                    </w:rPr>
                  </m:ctrlPr>
                </m:sub>
              </m:sSub>
            </m:oMath>
            <w:r>
              <w:rPr>
                <w:rFonts w:hint="eastAsia" w:ascii="宋体" w:hAnsi="宋体"/>
                <w:szCs w:val="21"/>
              </w:rPr>
              <w:t>曲线与理论上得到的</w:t>
            </w:r>
            <m:oMath>
              <m:sSub>
                <m:sSubPr>
                  <m:ctrlPr>
                    <w:rPr>
                      <w:rFonts w:hint="default" w:ascii="Cambria Math" w:hAnsi="Cambria Math"/>
                      <w:i/>
                      <w:szCs w:val="21"/>
                    </w:rPr>
                  </m:ctrlPr>
                </m:sSubPr>
                <m:e>
                  <m:r>
                    <m:rPr/>
                    <w:rPr>
                      <w:rFonts w:hint="default" w:ascii="Cambria Math" w:hAnsi="Cambria Math"/>
                      <w:szCs w:val="21"/>
                    </w:rPr>
                    <m:t>I</m:t>
                  </m:r>
                  <m:ctrlPr>
                    <w:rPr>
                      <w:rFonts w:hint="default" w:ascii="Cambria Math" w:hAnsi="Cambria Math"/>
                      <w:i/>
                      <w:szCs w:val="21"/>
                    </w:rPr>
                  </m:ctrlPr>
                </m:e>
                <m:sub>
                  <m:r>
                    <m:rPr/>
                    <w:rPr>
                      <w:rFonts w:hint="default" w:ascii="Cambria Math" w:hAnsi="Cambria Math"/>
                      <w:szCs w:val="21"/>
                    </w:rPr>
                    <m:t>P</m:t>
                  </m:r>
                  <m:ctrlPr>
                    <w:rPr>
                      <w:rFonts w:hint="default" w:ascii="Cambria Math" w:hAnsi="Cambria Math"/>
                      <w:i/>
                      <w:szCs w:val="21"/>
                    </w:rPr>
                  </m:ctrlPr>
                </m:sub>
              </m:sSub>
              <m:r>
                <m:rPr/>
                <w:rPr>
                  <w:rFonts w:hint="eastAsia" w:ascii="微软雅黑" w:hAnsi="微软雅黑" w:eastAsia="微软雅黑" w:cs="微软雅黑"/>
                  <w:szCs w:val="21"/>
                </w:rPr>
                <m:t>−</m:t>
              </m:r>
              <m:sSub>
                <m:sSubPr>
                  <m:ctrlPr>
                    <w:rPr>
                      <w:rFonts w:hint="default" w:ascii="Cambria Math" w:hAnsi="Cambria Math"/>
                      <w:i/>
                      <w:szCs w:val="21"/>
                    </w:rPr>
                  </m:ctrlPr>
                </m:sSubPr>
                <m:e>
                  <m:r>
                    <m:rPr/>
                    <w:rPr>
                      <w:rFonts w:hint="default" w:ascii="Cambria Math" w:hAnsi="Cambria Math"/>
                      <w:szCs w:val="21"/>
                    </w:rPr>
                    <m:t>U</m:t>
                  </m:r>
                  <m:ctrlPr>
                    <w:rPr>
                      <w:rFonts w:hint="default" w:ascii="Cambria Math" w:hAnsi="Cambria Math"/>
                      <w:i/>
                      <w:szCs w:val="21"/>
                    </w:rPr>
                  </m:ctrlPr>
                </m:e>
                <m:sub>
                  <m:r>
                    <m:rPr/>
                    <w:rPr>
                      <w:rFonts w:hint="default" w:ascii="Cambria Math" w:hAnsi="Cambria Math"/>
                      <w:szCs w:val="21"/>
                    </w:rPr>
                    <m:t>G2</m:t>
                  </m:r>
                  <m:ctrlPr>
                    <w:rPr>
                      <w:rFonts w:hint="default" w:ascii="Cambria Math" w:hAnsi="Cambria Math"/>
                      <w:i/>
                      <w:szCs w:val="21"/>
                    </w:rPr>
                  </m:ctrlPr>
                </m:sub>
              </m:sSub>
            </m:oMath>
            <w:r>
              <w:rPr>
                <w:rFonts w:hint="eastAsia" w:ascii="宋体" w:hAnsi="宋体"/>
                <w:szCs w:val="21"/>
              </w:rPr>
              <w:t>曲线形状大致相同。</w:t>
            </w:r>
            <w:r>
              <w:rPr>
                <w:rFonts w:hint="default" w:ascii="宋体" w:hAnsi="宋体"/>
                <w:szCs w:val="21"/>
              </w:rPr>
              <w:t xml:space="preserve"> </w:t>
            </w:r>
            <m:oMath>
              <m:sSub>
                <m:sSubPr>
                  <m:ctrlPr>
                    <w:rPr>
                      <w:rFonts w:hint="default" w:ascii="Cambria Math" w:hAnsi="Cambria Math"/>
                      <w:i/>
                      <w:szCs w:val="21"/>
                    </w:rPr>
                  </m:ctrlPr>
                </m:sSubPr>
                <m:e>
                  <m:r>
                    <m:rPr/>
                    <w:rPr>
                      <w:rFonts w:hint="default" w:ascii="Cambria Math" w:hAnsi="Cambria Math"/>
                      <w:szCs w:val="21"/>
                    </w:rPr>
                    <m:t>U</m:t>
                  </m:r>
                  <m:ctrlPr>
                    <w:rPr>
                      <w:rFonts w:hint="default" w:ascii="Cambria Math" w:hAnsi="Cambria Math"/>
                      <w:i/>
                      <w:szCs w:val="21"/>
                    </w:rPr>
                  </m:ctrlPr>
                </m:e>
                <m:sub>
                  <m:r>
                    <m:rPr/>
                    <w:rPr>
                      <w:rFonts w:hint="default" w:ascii="Cambria Math" w:hAnsi="Cambria Math"/>
                      <w:szCs w:val="21"/>
                    </w:rPr>
                    <m:t>G2</m:t>
                  </m:r>
                  <m:ctrlPr>
                    <w:rPr>
                      <w:rFonts w:hint="default" w:ascii="Cambria Math" w:hAnsi="Cambria Math"/>
                      <w:i/>
                      <w:szCs w:val="21"/>
                    </w:rPr>
                  </m:ctrlPr>
                </m:sub>
              </m:sSub>
            </m:oMath>
            <w:r>
              <w:rPr>
                <w:rFonts w:hint="eastAsia" w:ascii="宋体" w:hAnsi="宋体"/>
                <w:szCs w:val="21"/>
              </w:rPr>
              <w:t>波谷成周期性增大的原因是因为激发一次后再次激发的概率会成比下降。</w:t>
            </w:r>
          </w:p>
          <w:p>
            <w:pPr>
              <w:keepNext w:val="0"/>
              <w:keepLines w:val="0"/>
              <w:suppressLineNumbers w:val="0"/>
              <w:spacing w:before="0" w:beforeAutospacing="0" w:after="0" w:afterAutospacing="0"/>
              <w:ind w:left="0" w:right="0"/>
              <w:rPr>
                <w:rFonts w:hint="default" w:ascii="黑体" w:eastAsia="黑体"/>
                <w:b/>
                <w:sz w:val="24"/>
              </w:rPr>
            </w:pPr>
            <w:r>
              <w:rPr>
                <w:rFonts w:hint="default" w:ascii="宋体" w:hAnsi="宋体"/>
                <w:szCs w:val="21"/>
              </w:rPr>
              <w:t>2.</w:t>
            </w:r>
            <w:r>
              <w:rPr>
                <w:rFonts w:hint="eastAsia" w:ascii="宋体" w:hAnsi="宋体"/>
                <w:szCs w:val="21"/>
                <w:lang w:val="en-US" w:eastAsia="zh-CN"/>
              </w:rPr>
              <w:t xml:space="preserve"> </w:t>
            </w:r>
            <w:r>
              <w:rPr>
                <w:rFonts w:hint="eastAsia" w:ascii="宋体" w:hAnsi="宋体"/>
                <w:szCs w:val="21"/>
              </w:rPr>
              <w:t>通过实验测量的到氩原子的第一激发电位U</w:t>
            </w:r>
            <w:r>
              <w:rPr>
                <w:rFonts w:hint="eastAsia" w:ascii="宋体" w:hAnsi="宋体"/>
                <w:szCs w:val="21"/>
                <w:vertAlign w:val="subscript"/>
              </w:rPr>
              <w:t>0</w:t>
            </w:r>
            <w:r>
              <w:rPr>
                <w:rFonts w:hint="eastAsia" w:ascii="宋体" w:hAnsi="宋体"/>
                <w:szCs w:val="21"/>
              </w:rPr>
              <w:t>为11.</w:t>
            </w:r>
            <w:r>
              <w:rPr>
                <w:rFonts w:hint="eastAsia" w:ascii="宋体" w:hAnsi="宋体"/>
                <w:szCs w:val="21"/>
                <w:lang w:val="en-US" w:eastAsia="zh-CN"/>
              </w:rPr>
              <w:t>32</w:t>
            </w:r>
            <w:r>
              <w:rPr>
                <w:rFonts w:hint="eastAsia" w:ascii="宋体" w:hAnsi="宋体"/>
                <w:szCs w:val="21"/>
              </w:rPr>
              <w:t>V，在一定误差范围内与理论值符合得较好，</w:t>
            </w:r>
            <w:r>
              <w:rPr>
                <w:rFonts w:hint="eastAsia" w:ascii="宋体" w:hAnsi="宋体"/>
                <w:szCs w:val="21"/>
                <w:lang w:val="en-US" w:eastAsia="zh-CN"/>
              </w:rPr>
              <w:t xml:space="preserve"> </w:t>
            </w:r>
            <w:r>
              <w:rPr>
                <w:rFonts w:hint="eastAsia" w:ascii="宋体" w:hAnsi="宋体"/>
                <w:szCs w:val="21"/>
              </w:rPr>
              <w:t>存在2.</w:t>
            </w:r>
            <w:r>
              <w:rPr>
                <w:rFonts w:hint="eastAsia" w:ascii="宋体" w:hAnsi="宋体"/>
                <w:szCs w:val="21"/>
                <w:lang w:val="en-US" w:eastAsia="zh-CN"/>
              </w:rPr>
              <w:t>50</w:t>
            </w:r>
            <w:r>
              <w:rPr>
                <w:rFonts w:hint="eastAsia" w:ascii="宋体" w:hAnsi="宋体"/>
                <w:szCs w:val="21"/>
              </w:rPr>
              <w:t>%的误差。</w:t>
            </w:r>
          </w:p>
          <w:p>
            <w:pPr>
              <w:keepNext w:val="0"/>
              <w:keepLines w:val="0"/>
              <w:suppressLineNumbers w:val="0"/>
              <w:spacing w:before="0" w:beforeAutospacing="0" w:after="0" w:afterAutospacing="0"/>
              <w:ind w:left="0" w:right="0"/>
              <w:rPr>
                <w:rFonts w:hint="default" w:ascii="黑体" w:eastAsia="黑体"/>
                <w:b/>
                <w:sz w:val="24"/>
              </w:rPr>
            </w:pPr>
          </w:p>
          <w:p>
            <w:pPr>
              <w:keepNext w:val="0"/>
              <w:keepLines w:val="0"/>
              <w:suppressLineNumbers w:val="0"/>
              <w:spacing w:before="0" w:beforeAutospacing="0" w:after="0" w:afterAutospacing="0"/>
              <w:ind w:left="0" w:right="0"/>
              <w:rPr>
                <w:rFonts w:hint="default" w:ascii="黑体" w:eastAsia="黑体"/>
                <w:b/>
                <w:sz w:val="24"/>
              </w:rPr>
            </w:pPr>
          </w:p>
          <w:p>
            <w:pPr>
              <w:keepNext w:val="0"/>
              <w:keepLines w:val="0"/>
              <w:suppressLineNumbers w:val="0"/>
              <w:spacing w:before="0" w:beforeAutospacing="0" w:after="0" w:afterAutospacing="0"/>
              <w:ind w:left="0" w:right="0"/>
              <w:rPr>
                <w:rFonts w:hint="default" w:ascii="黑体" w:eastAsia="黑体"/>
                <w:b/>
                <w:sz w:val="24"/>
              </w:rPr>
            </w:pPr>
          </w:p>
          <w:p>
            <w:pPr>
              <w:keepNext w:val="0"/>
              <w:keepLines w:val="0"/>
              <w:suppressLineNumbers w:val="0"/>
              <w:spacing w:before="0" w:beforeAutospacing="0" w:after="0" w:afterAutospacing="0"/>
              <w:ind w:left="0" w:right="0"/>
              <w:rPr>
                <w:rFonts w:hint="default" w:ascii="黑体" w:eastAsia="黑体"/>
                <w:b/>
                <w:sz w:val="24"/>
              </w:rPr>
            </w:pPr>
          </w:p>
          <w:p>
            <w:pPr>
              <w:keepNext w:val="0"/>
              <w:keepLines w:val="0"/>
              <w:suppressLineNumbers w:val="0"/>
              <w:spacing w:before="0" w:beforeAutospacing="0" w:after="0" w:afterAutospacing="0"/>
              <w:ind w:left="0" w:right="0"/>
              <w:rPr>
                <w:rFonts w:hint="default" w:ascii="黑体" w:eastAsia="黑体"/>
                <w:b/>
                <w:sz w:val="24"/>
              </w:rPr>
            </w:pPr>
          </w:p>
          <w:p>
            <w:pPr>
              <w:keepNext w:val="0"/>
              <w:keepLines w:val="0"/>
              <w:suppressLineNumbers w:val="0"/>
              <w:spacing w:before="0" w:beforeAutospacing="0" w:after="0" w:afterAutospacing="0"/>
              <w:ind w:left="0" w:right="0"/>
              <w:rPr>
                <w:rFonts w:hint="default" w:ascii="黑体" w:eastAsia="黑体"/>
                <w:b/>
                <w:sz w:val="24"/>
              </w:rPr>
            </w:pPr>
          </w:p>
          <w:p>
            <w:pPr>
              <w:keepNext w:val="0"/>
              <w:keepLines w:val="0"/>
              <w:suppressLineNumbers w:val="0"/>
              <w:spacing w:before="0" w:beforeAutospacing="0" w:after="0" w:afterAutospacing="0"/>
              <w:ind w:left="0" w:right="0"/>
              <w:rPr>
                <w:rFonts w:hint="default" w:ascii="黑体" w:eastAsia="黑体"/>
                <w:b/>
                <w:sz w:val="24"/>
              </w:rPr>
            </w:pPr>
          </w:p>
          <w:p>
            <w:pPr>
              <w:keepNext w:val="0"/>
              <w:keepLines w:val="0"/>
              <w:suppressLineNumbers w:val="0"/>
              <w:spacing w:before="0" w:beforeAutospacing="0" w:after="0" w:afterAutospacing="0"/>
              <w:ind w:left="0" w:right="0"/>
              <w:rPr>
                <w:rFonts w:hint="default" w:ascii="黑体" w:eastAsia="黑体"/>
                <w:b/>
                <w:sz w:val="24"/>
              </w:rPr>
            </w:pPr>
          </w:p>
          <w:p>
            <w:pPr>
              <w:keepNext w:val="0"/>
              <w:keepLines w:val="0"/>
              <w:suppressLineNumbers w:val="0"/>
              <w:spacing w:before="0" w:beforeAutospacing="0" w:after="0" w:afterAutospacing="0"/>
              <w:ind w:left="0" w:right="0"/>
              <w:rPr>
                <w:rFonts w:hint="default" w:eastAsia="黑体"/>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5" w:hRule="atLeast"/>
        </w:trPr>
        <w:tc>
          <w:tcPr>
            <w:tcW w:w="9720" w:type="dxa"/>
          </w:tcPr>
          <w:p>
            <w:pPr>
              <w:keepNext w:val="0"/>
              <w:keepLines w:val="0"/>
              <w:suppressLineNumbers w:val="0"/>
              <w:spacing w:before="0" w:beforeAutospacing="0" w:after="0" w:afterAutospacing="0"/>
              <w:ind w:left="0" w:right="0"/>
              <w:rPr>
                <w:rFonts w:hint="default" w:eastAsia="黑体"/>
                <w:b/>
                <w:sz w:val="24"/>
              </w:rPr>
            </w:pPr>
            <w:r>
              <w:rPr>
                <w:rFonts w:hint="eastAsia" w:eastAsia="黑体"/>
                <w:b/>
                <w:sz w:val="24"/>
              </w:rPr>
              <w:t>八、实验总结与思考题</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1．实验总结</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（1）通过本次实验，复习了高中物理的量子理论和原子的能级跃迁，即原子从基态跃迁到激发态是会吸收大小一定的能量的，同时注意到，微观世界不同粒子的占比可以由宏观世界的概率分布来描述，表现为</w:t>
            </w:r>
            <m:oMath>
              <m:sSub>
                <m:sSubPr>
                  <m:ctrlPr>
                    <w:rPr>
                      <w:rFonts w:hint="default" w:ascii="Cambria Math" w:hAnsi="Cambria Math"/>
                      <w:i/>
                      <w:szCs w:val="21"/>
                    </w:rPr>
                  </m:ctrlPr>
                </m:sSubPr>
                <m:e>
                  <m:r>
                    <m:rPr/>
                    <w:rPr>
                      <w:rFonts w:hint="default" w:ascii="Cambria Math" w:hAnsi="Cambria Math"/>
                      <w:szCs w:val="21"/>
                    </w:rPr>
                    <m:t>U</m:t>
                  </m:r>
                  <m:ctrlPr>
                    <w:rPr>
                      <w:rFonts w:hint="default" w:ascii="Cambria Math" w:hAnsi="Cambria Math"/>
                      <w:i/>
                      <w:szCs w:val="21"/>
                    </w:rPr>
                  </m:ctrlPr>
                </m:e>
                <m:sub>
                  <m:r>
                    <m:rPr/>
                    <w:rPr>
                      <w:rFonts w:hint="default" w:ascii="Cambria Math" w:hAnsi="Cambria Math"/>
                      <w:szCs w:val="21"/>
                    </w:rPr>
                    <m:t>G2</m:t>
                  </m:r>
                  <m:ctrlPr>
                    <w:rPr>
                      <w:rFonts w:hint="default" w:ascii="Cambria Math" w:hAnsi="Cambria Math"/>
                      <w:i/>
                      <w:szCs w:val="21"/>
                    </w:rPr>
                  </m:ctrlPr>
                </m:sub>
              </m:sSub>
            </m:oMath>
            <w:r>
              <w:rPr>
                <w:rFonts w:hint="eastAsia" w:ascii="宋体" w:hAnsi="宋体"/>
                <w:szCs w:val="21"/>
              </w:rPr>
              <w:t>波谷成周期性增大。</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（2）实验过程中，发现实测的后几个波峰出现峰顶平值（电流饱和），经过调整对应电压，最终能够正确测量峰值。</w:t>
            </w:r>
          </w:p>
          <w:p>
            <w:pPr>
              <w:keepNext w:val="0"/>
              <w:keepLines w:val="0"/>
              <w:suppressLineNumbers w:val="0"/>
              <w:spacing w:before="0" w:beforeAutospacing="0" w:after="0" w:afterAutospacing="0"/>
              <w:ind w:left="0" w:right="0"/>
              <w:rPr>
                <w:rFonts w:hint="default" w:ascii="宋体" w:hAnsi="宋体"/>
                <w:szCs w:val="21"/>
              </w:rPr>
            </w:pPr>
            <w:r>
              <w:rPr>
                <w:rFonts w:hint="eastAsia" w:ascii="宋体" w:hAnsi="宋体"/>
                <w:szCs w:val="21"/>
              </w:rPr>
              <w:t>（3）通过本次实验，复习了学习过的逐差法，减少偶然误差的影响，使实验结果更接近真实值。</w:t>
            </w:r>
          </w:p>
          <w:p>
            <w:pPr>
              <w:keepNext w:val="0"/>
              <w:keepLines w:val="0"/>
              <w:suppressLineNumbers w:val="0"/>
              <w:spacing w:before="0" w:beforeAutospacing="0" w:after="0" w:afterAutospacing="0"/>
              <w:ind w:left="0" w:right="0"/>
              <w:rPr>
                <w:rFonts w:hint="eastAsia" w:ascii="宋体" w:hAnsi="宋体"/>
                <w:szCs w:val="21"/>
                <w:lang w:val="en-US" w:eastAsia="zh-CN"/>
              </w:rPr>
            </w:pPr>
            <w:r>
              <w:rPr>
                <w:rFonts w:hint="eastAsia" w:ascii="宋体" w:hAnsi="宋体"/>
                <w:szCs w:val="21"/>
                <w:lang w:val="en-US" w:eastAsia="zh-CN"/>
              </w:rPr>
              <w:t>（4）</w:t>
            </w:r>
            <w:r>
              <w:rPr>
                <w:rFonts w:hint="eastAsia" w:ascii="宋体" w:hAnsi="宋体"/>
                <w:szCs w:val="21"/>
              </w:rPr>
              <w:t>总的来说，弗兰克-赫兹实验为我们提供了深刻理解原子内部结构的关键实验证据，它是量子力学的奠基之一，对于现代物理学和化学的发展产生了深远的影响。</w:t>
            </w:r>
          </w:p>
          <w:p>
            <w:pPr>
              <w:keepNext w:val="0"/>
              <w:keepLines w:val="0"/>
              <w:suppressLineNumbers w:val="0"/>
              <w:spacing w:before="0" w:beforeAutospacing="0" w:after="0" w:afterAutospacing="0"/>
              <w:ind w:left="0" w:right="0"/>
              <w:rPr>
                <w:rFonts w:hint="eastAsia" w:ascii="宋体" w:hAnsi="宋体"/>
                <w:szCs w:val="21"/>
                <w:lang w:val="en-US" w:eastAsia="zh-CN"/>
              </w:rPr>
            </w:pPr>
            <w:r>
              <w:rPr>
                <w:rFonts w:hint="eastAsia" w:ascii="宋体" w:hAnsi="宋体"/>
                <w:szCs w:val="21"/>
                <w:lang w:val="en-US" w:eastAsia="zh-CN"/>
              </w:rPr>
              <w:t>思考题：（P49）</w:t>
            </w:r>
          </w:p>
          <w:p>
            <w:pPr>
              <w:keepNext w:val="0"/>
              <w:keepLines w:val="0"/>
              <w:suppressLineNumbers w:val="0"/>
              <w:spacing w:before="0" w:beforeAutospacing="0" w:after="0" w:afterAutospacing="0"/>
              <w:ind w:left="0" w:right="0"/>
              <w:rPr>
                <w:rFonts w:hint="eastAsia" w:ascii="宋体" w:hAnsi="宋体"/>
                <w:szCs w:val="21"/>
              </w:rPr>
            </w:pPr>
            <w:r>
              <w:rPr>
                <w:rFonts w:hint="eastAsia" w:ascii="宋体" w:hAnsi="宋体"/>
                <w:szCs w:val="21"/>
                <w:lang w:val="en-US" w:eastAsia="zh-CN"/>
              </w:rPr>
              <w:t>T2：</w:t>
            </w:r>
            <w:r>
              <w:rPr>
                <w:rFonts w:hint="eastAsia" w:ascii="宋体" w:hAnsi="宋体"/>
                <w:szCs w:val="21"/>
              </w:rPr>
              <w:t>第一峰对应的电压与第一激发电位是否一致？为什么？</w:t>
            </w:r>
          </w:p>
          <w:p>
            <w:pPr>
              <w:keepNext w:val="0"/>
              <w:keepLines w:val="0"/>
              <w:suppressLineNumbers w:val="0"/>
              <w:spacing w:before="0" w:beforeAutospacing="0" w:after="0" w:afterAutospacing="0"/>
              <w:ind w:left="0" w:right="0"/>
              <w:rPr>
                <w:rFonts w:hint="eastAsia" w:ascii="宋体" w:hAnsi="宋体"/>
                <w:szCs w:val="21"/>
              </w:rPr>
            </w:pPr>
            <w:r>
              <w:rPr>
                <w:rFonts w:hint="eastAsia" w:ascii="宋体" w:hAnsi="宋体"/>
                <w:szCs w:val="21"/>
              </w:rPr>
              <w:t>答：不一致。最开始增加UG2的目的是让电子克服减速电压，使得电子能够到达极板P，此时开始产生电流，然后继续增加UG2电流Ip增加，当UG2给电子提供的能量足以和氩原子发生弹性碰撞，让氩原子吸收电子的能量后，此时电流Ip才逐渐下降。因此第一峰对应的电压包含了电子克服减速电压所需要的电压和氩原子第一激发电位。</w:t>
            </w:r>
          </w:p>
          <w:p>
            <w:pPr>
              <w:keepNext w:val="0"/>
              <w:keepLines w:val="0"/>
              <w:suppressLineNumbers w:val="0"/>
              <w:spacing w:before="0" w:beforeAutospacing="0" w:after="0" w:afterAutospacing="0"/>
              <w:ind w:left="0" w:right="0"/>
              <w:rPr>
                <w:rFonts w:hint="eastAsia" w:ascii="宋体" w:hAnsi="宋体"/>
                <w:szCs w:val="21"/>
              </w:rPr>
            </w:pPr>
            <w:r>
              <w:rPr>
                <w:rFonts w:hint="eastAsia" w:ascii="宋体" w:hAnsi="宋体"/>
                <w:szCs w:val="21"/>
                <w:lang w:val="en-US" w:eastAsia="zh-CN"/>
              </w:rPr>
              <w:t>T3：</w:t>
            </w:r>
            <w:r>
              <w:rPr>
                <w:rFonts w:hint="eastAsia" w:ascii="宋体" w:hAnsi="宋体"/>
                <w:szCs w:val="21"/>
              </w:rPr>
              <w:t>根据测到的U0值，计算氩原子从第一激发态跃迁回基态时应辐射多大波长的光？查阅资料，与公认值对比求比较误差。</w:t>
            </w:r>
          </w:p>
          <w:p>
            <w:pPr>
              <w:keepNext w:val="0"/>
              <w:keepLines w:val="0"/>
              <w:suppressLineNumbers w:val="0"/>
              <w:spacing w:before="0" w:beforeAutospacing="0" w:after="0" w:afterAutospacing="0"/>
              <w:ind w:left="0" w:right="0"/>
              <w:rPr>
                <w:rFonts w:hint="eastAsia" w:ascii="宋体" w:hAnsi="宋体"/>
                <w:szCs w:val="21"/>
                <w:lang w:eastAsia="zh-CN"/>
              </w:rPr>
            </w:pPr>
            <w:r>
              <w:rPr>
                <w:rFonts w:hint="eastAsia" w:ascii="宋体" w:hAnsi="宋体"/>
                <w:szCs w:val="21"/>
              </w:rPr>
              <w:t>答：根据</w:t>
            </w:r>
            <w:r>
              <w:rPr>
                <w:rFonts w:hint="eastAsia" w:ascii="宋体" w:hAnsi="宋体"/>
                <w:szCs w:val="21"/>
                <w:lang w:eastAsia="zh-CN"/>
              </w:rPr>
              <w:t>：</w:t>
            </w:r>
          </w:p>
          <w:p>
            <w:pPr>
              <w:keepNext w:val="0"/>
              <w:keepLines w:val="0"/>
              <w:suppressLineNumbers w:val="0"/>
              <w:spacing w:before="0" w:beforeAutospacing="0" w:after="0" w:afterAutospacing="0"/>
              <w:ind w:left="0" w:right="0"/>
              <w:jc w:val="center"/>
              <w:rPr>
                <w:rFonts w:hint="eastAsia" w:ascii="宋体" w:hAnsi="宋体"/>
                <w:position w:val="-6"/>
                <w:szCs w:val="21"/>
              </w:rPr>
            </w:pPr>
            <w:r>
              <w:rPr>
                <w:rFonts w:hint="eastAsia" w:hAnsi="Cambria Math"/>
                <w:b w:val="0"/>
                <w:i w:val="0"/>
                <w:position w:val="-12"/>
                <w:szCs w:val="21"/>
                <w:lang w:val="en-US" w:eastAsia="zh-CN"/>
              </w:rPr>
              <w:t xml:space="preserve">                      </w:t>
            </w:r>
            <m:oMath>
              <m:r>
                <m:rPr>
                  <m:sty m:val="p"/>
                </m:rPr>
                <w:rPr>
                  <w:rFonts w:hint="eastAsia" w:ascii="Cambria Math" w:hAnsi="Cambria Math"/>
                  <w:position w:val="-12"/>
                  <w:szCs w:val="21"/>
                </w:rPr>
                <w:object>
                  <v:shape id="_x0000_i1049" o:spt="75" alt="" type="#_x0000_t75" style="height:18pt;width:46pt;" o:ole="t" filled="f" o:preferrelative="t" stroked="f" coordsize="21600,21600">
                    <v:path/>
                    <v:fill on="f" focussize="0,0"/>
                    <v:stroke on="f"/>
                    <v:imagedata r:id="rId46" o:title=""/>
                    <o:lock v:ext="edit" aspectratio="f"/>
                    <w10:wrap type="none"/>
                    <w10:anchorlock/>
                  </v:shape>
                  <o:OLEObject Type="Embed" ProgID="Equation.DSMT4" ShapeID="_x0000_i1049" DrawAspect="Content" ObjectID="_1468075737" r:id="rId45">
                    <o:LockedField>false</o:LockedField>
                  </o:OLEObject>
                </w:object>
              </m:r>
              <m:r>
                <m:rPr>
                  <m:sty m:val="p"/>
                </m:rPr>
                <w:rPr>
                  <w:rFonts w:hint="eastAsia" w:ascii="Cambria Math" w:hAnsi="Cambria Math"/>
                  <w:position w:val="-12"/>
                  <w:szCs w:val="21"/>
                  <w:lang w:eastAsia="zh-CN"/>
                </w:rPr>
                <m:t>，</m:t>
              </m:r>
              <m:r>
                <m:rPr>
                  <m:sty m:val="p"/>
                </m:rPr>
                <w:rPr>
                  <w:rFonts w:hint="eastAsia" w:ascii="Cambria Math" w:hAnsi="Cambria Math"/>
                  <w:position w:val="-6"/>
                  <w:szCs w:val="21"/>
                </w:rPr>
                <w:object>
                  <v:shape id="_x0000_i1050" o:spt="75" alt="" type="#_x0000_t75" style="height:16pt;width:94pt;" o:ole="t" filled="f" o:preferrelative="t" stroked="f" coordsize="21600,21600">
                    <v:path/>
                    <v:fill on="f" focussize="0,0"/>
                    <v:stroke on="f"/>
                    <v:imagedata r:id="rId48" o:title=""/>
                    <o:lock v:ext="edit" aspectratio="f"/>
                    <w10:wrap type="none"/>
                    <w10:anchorlock/>
                  </v:shape>
                  <o:OLEObject Type="Embed" ProgID="Equation.DSMT4" ShapeID="_x0000_i1050" DrawAspect="Content" ObjectID="_1468075738" r:id="rId47">
                    <o:LockedField>false</o:LockedField>
                  </o:OLEObject>
                </w:object>
              </m:r>
              <m:r>
                <m:rPr>
                  <m:sty m:val="p"/>
                </m:rPr>
                <w:rPr>
                  <w:rFonts w:hint="default" w:ascii="Cambria Math" w:hAnsi="Cambria Math"/>
                  <w:position w:val="-6"/>
                  <w:szCs w:val="21"/>
                  <w:lang w:val="en-US" w:eastAsia="zh-CN"/>
                </w:rPr>
                <m:t xml:space="preserve"> </m:t>
              </m:r>
              <m:r>
                <m:rPr>
                  <m:sty m:val="p"/>
                </m:rPr>
                <w:rPr>
                  <w:rFonts w:hint="eastAsia" w:ascii="Cambria Math" w:hAnsi="Cambria Math"/>
                  <w:position w:val="-6"/>
                  <w:szCs w:val="21"/>
                  <w:lang w:val="en-US" w:eastAsia="zh-CN"/>
                </w:rPr>
                <m:t>，</m:t>
              </m:r>
            </m:oMath>
            <w:r>
              <w:rPr>
                <w:rFonts w:hint="eastAsia" w:ascii="宋体" w:hAnsi="宋体"/>
                <w:position w:val="-6"/>
                <w:szCs w:val="21"/>
              </w:rPr>
              <w:object>
                <v:shape id="_x0000_i1051" o:spt="75" type="#_x0000_t75" style="height:16pt;width:76pt;" o:ole="t" filled="f" o:preferrelative="t" stroked="f" coordsize="21600,21600">
                  <v:path/>
                  <v:fill on="f" focussize="0,0"/>
                  <v:stroke on="f"/>
                  <v:imagedata r:id="rId50" o:title=""/>
                  <o:lock v:ext="edit" aspectratio="f"/>
                  <w10:wrap type="none"/>
                  <w10:anchorlock/>
                </v:shape>
                <o:OLEObject Type="Embed" ProgID="Equation.DSMT4" ShapeID="_x0000_i1051" DrawAspect="Content" ObjectID="_1468075739" r:id="rId49">
                  <o:LockedField>false</o:LockedField>
                </o:OLEObject>
              </w:object>
            </w:r>
            <w:r>
              <w:rPr>
                <w:rFonts w:hint="eastAsia" w:ascii="宋体" w:hAnsi="宋体"/>
                <w:position w:val="-6"/>
                <w:szCs w:val="21"/>
                <w:lang w:val="en-US" w:eastAsia="zh-CN"/>
              </w:rPr>
              <w:t xml:space="preserve">     </w:t>
            </w:r>
            <w:r>
              <w:rPr>
                <w:rFonts w:hint="eastAsia" w:eastAsia="黑体"/>
                <w:b/>
                <w:position w:val="-24"/>
                <w:sz w:val="24"/>
                <w:lang w:val="en-US" w:eastAsia="zh-CN"/>
              </w:rPr>
              <w:t xml:space="preserve">       </w:t>
            </w:r>
            <w:r>
              <w:rPr>
                <w:rFonts w:hint="eastAsia" w:ascii="宋体" w:hAnsi="宋体"/>
                <w:szCs w:val="21"/>
              </w:rPr>
              <w:t>-----（</w:t>
            </w:r>
            <w:r>
              <w:rPr>
                <w:rFonts w:hint="eastAsia" w:ascii="宋体" w:hAnsi="宋体"/>
                <w:szCs w:val="21"/>
                <w:lang w:val="en-US" w:eastAsia="zh-CN"/>
              </w:rPr>
              <w:t>6</w:t>
            </w:r>
            <w:r>
              <w:rPr>
                <w:rFonts w:hint="eastAsia" w:ascii="宋体" w:hAnsi="宋体"/>
                <w:szCs w:val="21"/>
              </w:rPr>
              <w:t>）</w:t>
            </w:r>
          </w:p>
          <w:p>
            <w:pPr>
              <w:keepNext w:val="0"/>
              <w:keepLines w:val="0"/>
              <w:suppressLineNumbers w:val="0"/>
              <w:spacing w:before="0" w:beforeAutospacing="0" w:after="0" w:afterAutospacing="0"/>
              <w:ind w:left="0" w:right="0"/>
              <w:jc w:val="left"/>
              <w:rPr>
                <w:rFonts w:hint="eastAsia" w:ascii="宋体" w:hAnsi="宋体"/>
                <w:szCs w:val="21"/>
                <w:lang w:eastAsia="zh-CN"/>
              </w:rPr>
            </w:pPr>
            <w:r>
              <w:rPr>
                <w:rFonts w:hint="eastAsia" w:ascii="宋体" w:hAnsi="宋体"/>
                <w:szCs w:val="21"/>
              </w:rPr>
              <w:t>发射出的光波频率</w:t>
            </w:r>
            <w:r>
              <w:rPr>
                <w:rFonts w:hint="eastAsia" w:ascii="宋体" w:hAnsi="宋体"/>
                <w:szCs w:val="21"/>
                <w:lang w:eastAsia="zh-CN"/>
              </w:rPr>
              <w:t>：</w:t>
            </w:r>
          </w:p>
          <w:p>
            <w:pPr>
              <w:keepNext w:val="0"/>
              <w:keepLines w:val="0"/>
              <w:suppressLineNumbers w:val="0"/>
              <w:spacing w:before="0" w:beforeAutospacing="0" w:after="0" w:afterAutospacing="0"/>
              <w:ind w:left="0" w:right="0"/>
              <w:jc w:val="center"/>
              <w:rPr>
                <w:rFonts w:hint="default" w:hAnsi="Cambria Math" w:eastAsia="宋体"/>
                <w:b w:val="0"/>
                <w:i w:val="0"/>
                <w:szCs w:val="21"/>
                <w:lang w:val="en-US" w:eastAsia="zh-CN"/>
              </w:rPr>
            </w:pPr>
            <w:r>
              <w:rPr>
                <w:rFonts w:hint="eastAsia" w:hAnsi="Cambria Math"/>
                <w:b w:val="0"/>
                <w:i w:val="0"/>
                <w:position w:val="-24"/>
                <w:szCs w:val="21"/>
                <w:lang w:val="en-US" w:eastAsia="zh-CN"/>
              </w:rPr>
              <w:t xml:space="preserve">                          </w:t>
            </w:r>
            <w:r>
              <w:rPr>
                <w:rFonts w:hint="eastAsia" w:hAnsi="Cambria Math"/>
                <w:b w:val="0"/>
                <w:i w:val="0"/>
                <w:position w:val="-24"/>
                <w:szCs w:val="21"/>
              </w:rPr>
              <w:object>
                <v:shape id="_x0000_i1052" o:spt="75" type="#_x0000_t75" style="height:33pt;width:188pt;" o:ole="t" filled="f" o:preferrelative="t" stroked="f" coordsize="21600,21600">
                  <v:path/>
                  <v:fill on="f" focussize="0,0"/>
                  <v:stroke on="f"/>
                  <v:imagedata r:id="rId52" o:title=""/>
                  <o:lock v:ext="edit" aspectratio="f"/>
                  <w10:wrap type="none"/>
                  <w10:anchorlock/>
                </v:shape>
                <o:OLEObject Type="Embed" ProgID="Equation.DSMT4" ShapeID="_x0000_i1052" DrawAspect="Content" ObjectID="_1468075740" r:id="rId51">
                  <o:LockedField>false</o:LockedField>
                </o:OLEObject>
              </w:object>
            </w:r>
            <w:r>
              <w:rPr>
                <w:rFonts w:hint="eastAsia" w:hAnsi="Cambria Math"/>
                <w:b w:val="0"/>
                <w:i w:val="0"/>
                <w:position w:val="-24"/>
                <w:szCs w:val="21"/>
                <w:lang w:val="en-US" w:eastAsia="zh-CN"/>
              </w:rPr>
              <w:t xml:space="preserve">                   </w:t>
            </w:r>
            <w:r>
              <w:rPr>
                <w:rFonts w:hint="eastAsia" w:eastAsia="黑体"/>
                <w:b/>
                <w:position w:val="-24"/>
                <w:sz w:val="24"/>
                <w:lang w:val="en-US" w:eastAsia="zh-CN"/>
              </w:rPr>
              <w:t xml:space="preserve"> </w:t>
            </w:r>
            <w:r>
              <w:rPr>
                <w:rFonts w:hint="eastAsia" w:ascii="宋体" w:hAnsi="宋体"/>
                <w:szCs w:val="21"/>
              </w:rPr>
              <w:t>-----（</w:t>
            </w:r>
            <w:r>
              <w:rPr>
                <w:rFonts w:hint="eastAsia" w:ascii="宋体" w:hAnsi="宋体"/>
                <w:szCs w:val="21"/>
                <w:lang w:val="en-US" w:eastAsia="zh-CN"/>
              </w:rPr>
              <w:t>7</w:t>
            </w:r>
            <w:r>
              <w:rPr>
                <w:rFonts w:hint="eastAsia" w:ascii="宋体" w:hAnsi="宋体"/>
                <w:szCs w:val="21"/>
              </w:rPr>
              <w:t>）</w:t>
            </w:r>
          </w:p>
          <w:p>
            <w:pPr>
              <w:keepNext w:val="0"/>
              <w:keepLines w:val="0"/>
              <w:suppressLineNumbers w:val="0"/>
              <w:spacing w:before="0" w:beforeAutospacing="0" w:after="0" w:afterAutospacing="0"/>
              <w:ind w:left="0" w:right="0"/>
              <w:rPr>
                <w:rFonts w:hint="eastAsia" w:hAnsi="Cambria Math" w:eastAsia="宋体"/>
                <w:b w:val="0"/>
                <w:i w:val="0"/>
                <w:szCs w:val="21"/>
                <w:lang w:eastAsia="zh-CN"/>
              </w:rPr>
            </w:pPr>
            <w:r>
              <w:rPr>
                <w:rFonts w:hint="eastAsia" w:ascii="宋体" w:hAnsi="宋体"/>
                <w:szCs w:val="21"/>
              </w:rPr>
              <w:t>光波波长</w:t>
            </w:r>
            <w:r>
              <w:rPr>
                <w:rFonts w:hint="eastAsia" w:ascii="宋体" w:hAnsi="宋体"/>
                <w:szCs w:val="21"/>
                <w:lang w:eastAsia="zh-CN"/>
              </w:rPr>
              <w:t>：</w:t>
            </w:r>
          </w:p>
          <w:p>
            <w:pPr>
              <w:keepNext w:val="0"/>
              <w:keepLines w:val="0"/>
              <w:suppressLineNumbers w:val="0"/>
              <w:spacing w:before="0" w:beforeAutospacing="0" w:after="0" w:afterAutospacing="0"/>
              <w:ind w:left="0" w:right="0"/>
              <w:jc w:val="center"/>
              <w:rPr>
                <w:rFonts w:hint="eastAsia" w:hAnsi="Cambria Math"/>
                <w:b w:val="0"/>
                <w:i w:val="0"/>
                <w:position w:val="-24"/>
                <w:szCs w:val="21"/>
              </w:rPr>
            </w:pPr>
            <w:r>
              <w:rPr>
                <w:rFonts w:hint="eastAsia" w:hAnsi="Cambria Math"/>
                <w:b w:val="0"/>
                <w:i w:val="0"/>
                <w:position w:val="-24"/>
                <w:szCs w:val="21"/>
                <w:lang w:val="en-US" w:eastAsia="zh-CN"/>
              </w:rPr>
              <w:t xml:space="preserve">                    </w:t>
            </w:r>
            <w:r>
              <w:rPr>
                <w:rFonts w:hint="eastAsia" w:hAnsi="Cambria Math"/>
                <w:b w:val="0"/>
                <w:i w:val="0"/>
                <w:position w:val="-24"/>
                <w:szCs w:val="21"/>
              </w:rPr>
              <w:object>
                <v:shape id="_x0000_i1053" o:spt="75" type="#_x0000_t75" style="height:33pt;width:238pt;" o:ole="t" filled="f" o:preferrelative="t" stroked="f" coordsize="21600,21600">
                  <v:path/>
                  <v:fill on="f" focussize="0,0"/>
                  <v:stroke on="f"/>
                  <v:imagedata r:id="rId54" o:title=""/>
                  <o:lock v:ext="edit" aspectratio="f"/>
                  <w10:wrap type="none"/>
                  <w10:anchorlock/>
                </v:shape>
                <o:OLEObject Type="Embed" ProgID="Equation.DSMT4" ShapeID="_x0000_i1053" DrawAspect="Content" ObjectID="_1468075741" r:id="rId53">
                  <o:LockedField>false</o:LockedField>
                </o:OLEObject>
              </w:object>
            </w:r>
            <w:r>
              <w:rPr>
                <w:rFonts w:hint="eastAsia" w:eastAsia="黑体"/>
                <w:b/>
                <w:position w:val="-24"/>
                <w:sz w:val="24"/>
                <w:lang w:val="en-US" w:eastAsia="zh-CN"/>
              </w:rPr>
              <w:t xml:space="preserve">              </w:t>
            </w:r>
            <w:r>
              <w:rPr>
                <w:rFonts w:hint="eastAsia" w:ascii="宋体" w:hAnsi="宋体"/>
                <w:szCs w:val="21"/>
              </w:rPr>
              <w:t>-----（</w:t>
            </w:r>
            <w:r>
              <w:rPr>
                <w:rFonts w:hint="eastAsia" w:ascii="宋体" w:hAnsi="宋体"/>
                <w:szCs w:val="21"/>
                <w:lang w:val="en-US" w:eastAsia="zh-CN"/>
              </w:rPr>
              <w:t>8</w:t>
            </w:r>
            <w:r>
              <w:rPr>
                <w:rFonts w:hint="eastAsia" w:ascii="宋体" w:hAnsi="宋体"/>
                <w:szCs w:val="21"/>
              </w:rPr>
              <w:t>）</w:t>
            </w:r>
          </w:p>
          <w:p>
            <w:pPr>
              <w:keepNext w:val="0"/>
              <w:keepLines w:val="0"/>
              <w:suppressLineNumbers w:val="0"/>
              <w:spacing w:before="0" w:beforeAutospacing="0" w:after="0" w:afterAutospacing="0"/>
              <w:ind w:left="0" w:right="0"/>
              <w:rPr>
                <w:rFonts w:hint="eastAsia" w:ascii="宋体" w:hAnsi="宋体"/>
                <w:szCs w:val="21"/>
                <w:lang w:eastAsia="zh-CN"/>
              </w:rPr>
            </w:pPr>
            <w:r>
              <w:rPr>
                <w:rFonts w:hint="eastAsia" w:ascii="宋体" w:hAnsi="宋体"/>
                <w:szCs w:val="21"/>
              </w:rPr>
              <w:t>公认值：发射出的光波频率</w:t>
            </w:r>
            <w:r>
              <w:rPr>
                <w:rFonts w:hint="eastAsia" w:ascii="宋体" w:hAnsi="宋体"/>
                <w:szCs w:val="21"/>
                <w:lang w:eastAsia="zh-CN"/>
              </w:rPr>
              <w:t>：</w:t>
            </w:r>
          </w:p>
          <w:p>
            <w:pPr>
              <w:keepNext w:val="0"/>
              <w:keepLines w:val="0"/>
              <w:suppressLineNumbers w:val="0"/>
              <w:spacing w:before="0" w:beforeAutospacing="0" w:after="0" w:afterAutospacing="0"/>
              <w:ind w:left="0" w:right="0"/>
              <w:jc w:val="center"/>
              <w:rPr>
                <w:rFonts w:hint="eastAsia" w:ascii="宋体" w:hAnsi="宋体"/>
                <w:szCs w:val="21"/>
              </w:rPr>
            </w:pPr>
            <w:r>
              <w:rPr>
                <w:rFonts w:hint="eastAsia" w:ascii="宋体" w:hAnsi="宋体"/>
                <w:position w:val="-24"/>
                <w:szCs w:val="21"/>
                <w:lang w:val="en-US" w:eastAsia="zh-CN"/>
              </w:rPr>
              <w:t xml:space="preserve">                          </w:t>
            </w:r>
            <w:r>
              <w:rPr>
                <w:rFonts w:hint="eastAsia" w:ascii="宋体" w:hAnsi="宋体"/>
                <w:position w:val="-24"/>
                <w:szCs w:val="21"/>
              </w:rPr>
              <w:object>
                <v:shape id="_x0000_i1054" o:spt="75" type="#_x0000_t75" style="height:33pt;width:186.95pt;" o:ole="t" filled="f" o:preferrelative="t" stroked="f" coordsize="21600,21600">
                  <v:path/>
                  <v:fill on="f" focussize="0,0"/>
                  <v:stroke on="f"/>
                  <v:imagedata r:id="rId56" o:title=""/>
                  <o:lock v:ext="edit" aspectratio="f"/>
                  <w10:wrap type="none"/>
                  <w10:anchorlock/>
                </v:shape>
                <o:OLEObject Type="Embed" ProgID="Equation.DSMT4" ShapeID="_x0000_i1054" DrawAspect="Content" ObjectID="_1468075742" r:id="rId55">
                  <o:LockedField>false</o:LockedField>
                </o:OLEObject>
              </w:object>
            </w:r>
            <w:r>
              <w:rPr>
                <w:rFonts w:hint="eastAsia" w:eastAsia="黑体"/>
                <w:b/>
                <w:position w:val="-24"/>
                <w:sz w:val="24"/>
                <w:lang w:val="en-US" w:eastAsia="zh-CN"/>
              </w:rPr>
              <w:t xml:space="preserve">               </w:t>
            </w:r>
            <w:r>
              <w:rPr>
                <w:rFonts w:hint="eastAsia" w:ascii="宋体" w:hAnsi="宋体"/>
                <w:szCs w:val="21"/>
              </w:rPr>
              <w:t>-----（</w:t>
            </w:r>
            <w:r>
              <w:rPr>
                <w:rFonts w:hint="eastAsia" w:ascii="宋体" w:hAnsi="宋体"/>
                <w:szCs w:val="21"/>
                <w:lang w:val="en-US" w:eastAsia="zh-CN"/>
              </w:rPr>
              <w:t>9</w:t>
            </w:r>
            <w:r>
              <w:rPr>
                <w:rFonts w:hint="eastAsia" w:ascii="宋体" w:hAnsi="宋体"/>
                <w:szCs w:val="21"/>
              </w:rPr>
              <w:t>）</w:t>
            </w:r>
          </w:p>
          <w:p>
            <w:pPr>
              <w:keepNext w:val="0"/>
              <w:keepLines w:val="0"/>
              <w:suppressLineNumbers w:val="0"/>
              <w:spacing w:before="0" w:beforeAutospacing="0" w:after="0" w:afterAutospacing="0"/>
              <w:ind w:left="0" w:right="0"/>
              <w:rPr>
                <w:rFonts w:hint="eastAsia" w:hAnsi="Cambria Math"/>
                <w:b w:val="0"/>
                <w:i w:val="0"/>
                <w:szCs w:val="21"/>
              </w:rPr>
            </w:pPr>
            <w:r>
              <w:rPr>
                <w:rFonts w:hint="eastAsia" w:ascii="宋体" w:hAnsi="宋体"/>
                <w:szCs w:val="21"/>
              </w:rPr>
              <w:t>光波波长</w:t>
            </w:r>
            <w:r>
              <w:rPr>
                <w:rFonts w:hint="eastAsia" w:ascii="宋体" w:hAnsi="宋体"/>
                <w:szCs w:val="21"/>
                <w:lang w:eastAsia="zh-CN"/>
              </w:rPr>
              <w:t>：</w:t>
            </w:r>
          </w:p>
          <w:p>
            <w:pPr>
              <w:keepNext w:val="0"/>
              <w:keepLines w:val="0"/>
              <w:suppressLineNumbers w:val="0"/>
              <w:spacing w:before="0" w:beforeAutospacing="0" w:after="0" w:afterAutospacing="0"/>
              <w:ind w:left="0" w:right="0"/>
              <w:jc w:val="center"/>
              <w:rPr>
                <w:rFonts w:hint="eastAsia" w:hAnsi="Cambria Math"/>
                <w:b w:val="0"/>
                <w:i w:val="0"/>
                <w:position w:val="-24"/>
                <w:szCs w:val="21"/>
              </w:rPr>
            </w:pPr>
            <w:r>
              <w:rPr>
                <w:rFonts w:hint="eastAsia" w:hAnsi="Cambria Math"/>
                <w:b w:val="0"/>
                <w:i w:val="0"/>
                <w:position w:val="-24"/>
                <w:szCs w:val="21"/>
                <w:lang w:val="en-US" w:eastAsia="zh-CN"/>
              </w:rPr>
              <w:t xml:space="preserve">                       </w:t>
            </w:r>
            <w:r>
              <w:rPr>
                <w:rFonts w:hint="eastAsia" w:hAnsi="Cambria Math"/>
                <w:b w:val="0"/>
                <w:i w:val="0"/>
                <w:position w:val="-24"/>
                <w:szCs w:val="21"/>
              </w:rPr>
              <w:object>
                <v:shape id="_x0000_i1055" o:spt="75" type="#_x0000_t75" style="height:33pt;width:214pt;" o:ole="t" filled="f" o:preferrelative="t" stroked="f" coordsize="21600,21600">
                  <v:path/>
                  <v:fill on="f" focussize="0,0"/>
                  <v:stroke on="f"/>
                  <v:imagedata r:id="rId58" o:title=""/>
                  <o:lock v:ext="edit" aspectratio="f"/>
                  <w10:wrap type="none"/>
                  <w10:anchorlock/>
                </v:shape>
                <o:OLEObject Type="Embed" ProgID="Equation.DSMT4" ShapeID="_x0000_i1055" DrawAspect="Content" ObjectID="_1468075743" r:id="rId57">
                  <o:LockedField>false</o:LockedField>
                </o:OLEObject>
              </w:object>
            </w:r>
            <w:r>
              <w:rPr>
                <w:rFonts w:hint="eastAsia" w:eastAsia="黑体"/>
                <w:b/>
                <w:position w:val="-24"/>
                <w:sz w:val="24"/>
                <w:lang w:val="en-US" w:eastAsia="zh-CN"/>
              </w:rPr>
              <w:t xml:space="preserve">             </w:t>
            </w:r>
            <w:r>
              <w:rPr>
                <w:rFonts w:hint="eastAsia" w:ascii="宋体" w:hAnsi="宋体"/>
                <w:szCs w:val="21"/>
              </w:rPr>
              <w:t>-----（</w:t>
            </w:r>
            <w:r>
              <w:rPr>
                <w:rFonts w:hint="eastAsia" w:ascii="宋体" w:hAnsi="宋体"/>
                <w:szCs w:val="21"/>
                <w:lang w:val="en-US" w:eastAsia="zh-CN"/>
              </w:rPr>
              <w:t>10</w:t>
            </w:r>
            <w:r>
              <w:rPr>
                <w:rFonts w:hint="eastAsia" w:ascii="宋体" w:hAnsi="宋体"/>
                <w:szCs w:val="21"/>
              </w:rPr>
              <w:t>）</w:t>
            </w:r>
          </w:p>
          <w:p>
            <w:pPr>
              <w:keepNext w:val="0"/>
              <w:keepLines w:val="0"/>
              <w:suppressLineNumbers w:val="0"/>
              <w:spacing w:before="0" w:beforeAutospacing="0" w:after="0" w:afterAutospacing="0"/>
              <w:ind w:left="0" w:right="0"/>
              <w:jc w:val="both"/>
              <w:rPr>
                <w:rFonts w:hint="eastAsia" w:ascii="宋体" w:hAnsi="宋体"/>
                <w:szCs w:val="21"/>
              </w:rPr>
            </w:pPr>
            <w:r>
              <w:rPr>
                <w:rFonts w:hint="eastAsia" w:ascii="宋体" w:hAnsi="宋体"/>
                <w:szCs w:val="21"/>
              </w:rPr>
              <w:t>比较误差：</w:t>
            </w:r>
          </w:p>
          <w:p>
            <w:pPr>
              <w:keepNext w:val="0"/>
              <w:keepLines w:val="0"/>
              <w:suppressLineNumbers w:val="0"/>
              <w:spacing w:before="0" w:beforeAutospacing="0" w:after="0" w:afterAutospacing="0"/>
              <w:ind w:left="0" w:right="0"/>
              <w:jc w:val="center"/>
              <w:rPr>
                <w:rFonts w:hint="default" w:eastAsia="黑体"/>
                <w:b/>
                <w:sz w:val="24"/>
              </w:rPr>
            </w:pPr>
            <w:r>
              <w:rPr>
                <w:rFonts w:hint="eastAsia" w:ascii="宋体" w:hAnsi="宋体"/>
                <w:szCs w:val="21"/>
              </w:rPr>
              <w:br w:type="textWrapping"/>
            </w:r>
            <w:r>
              <w:rPr>
                <w:rFonts w:hint="eastAsia" w:ascii="宋体" w:hAnsi="宋体"/>
                <w:szCs w:val="21"/>
                <w:lang w:val="en-US" w:eastAsia="zh-CN"/>
              </w:rPr>
              <w:t xml:space="preserve">                             </w:t>
            </w:r>
            <w:r>
              <w:rPr>
                <w:rFonts w:hint="eastAsia" w:ascii="宋体" w:hAnsi="宋体"/>
                <w:position w:val="-24"/>
                <w:szCs w:val="21"/>
              </w:rPr>
              <w:object>
                <v:shape id="_x0000_i1056" o:spt="75" type="#_x0000_t75" style="height:33pt;width:157pt;" o:ole="t" filled="f" o:preferrelative="t" stroked="f" coordsize="21600,21600">
                  <v:path/>
                  <v:fill on="f" focussize="0,0"/>
                  <v:stroke on="f"/>
                  <v:imagedata r:id="rId60" o:title=""/>
                  <o:lock v:ext="edit" aspectratio="f"/>
                  <w10:wrap type="none"/>
                  <w10:anchorlock/>
                </v:shape>
                <o:OLEObject Type="Embed" ProgID="Equation.DSMT4" ShapeID="_x0000_i1056" DrawAspect="Content" ObjectID="_1468075744" r:id="rId59">
                  <o:LockedField>false</o:LockedField>
                </o:OLEObject>
              </w:object>
            </w:r>
            <w:r>
              <w:rPr>
                <w:rFonts w:hint="eastAsia" w:ascii="宋体" w:hAnsi="宋体"/>
                <w:position w:val="-24"/>
                <w:szCs w:val="21"/>
                <w:lang w:val="en-US" w:eastAsia="zh-CN"/>
              </w:rPr>
              <w:t xml:space="preserve">                  </w:t>
            </w:r>
            <w:r>
              <w:rPr>
                <w:rFonts w:hint="eastAsia" w:eastAsia="黑体"/>
                <w:b/>
                <w:position w:val="-24"/>
                <w:sz w:val="24"/>
                <w:lang w:val="en-US" w:eastAsia="zh-CN"/>
              </w:rPr>
              <w:t xml:space="preserve"> </w:t>
            </w:r>
            <w:r>
              <w:rPr>
                <w:rFonts w:hint="eastAsia" w:ascii="宋体" w:hAnsi="宋体"/>
                <w:szCs w:val="21"/>
              </w:rPr>
              <w:t>-----（</w:t>
            </w:r>
            <w:r>
              <w:rPr>
                <w:rFonts w:hint="eastAsia" w:ascii="宋体" w:hAnsi="宋体"/>
                <w:szCs w:val="21"/>
                <w:lang w:val="en-US" w:eastAsia="zh-CN"/>
              </w:rPr>
              <w:t>11</w:t>
            </w:r>
            <w:r>
              <w:rPr>
                <w:rFonts w:hint="eastAsia" w:ascii="宋体" w:hAnsi="宋体"/>
                <w:szCs w:val="21"/>
              </w:rPr>
              <w:t>）</w:t>
            </w:r>
          </w:p>
          <w:p>
            <w:pPr>
              <w:keepNext w:val="0"/>
              <w:keepLines w:val="0"/>
              <w:suppressLineNumbers w:val="0"/>
              <w:spacing w:before="0" w:beforeAutospacing="0" w:after="0" w:afterAutospacing="0"/>
              <w:ind w:left="0" w:right="0"/>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参考资料:</w:t>
            </w:r>
            <w:r>
              <w:rPr>
                <w:rFonts w:hint="eastAsia" w:asciiTheme="minorEastAsia" w:hAnsiTheme="minorEastAsia" w:eastAsiaTheme="minorEastAsia" w:cstheme="minorEastAsia"/>
                <w:b w:val="0"/>
                <w:bCs/>
                <w:sz w:val="21"/>
                <w:szCs w:val="21"/>
                <w:lang w:val="en-US" w:eastAsia="zh-CN"/>
              </w:rPr>
              <w:t xml:space="preserve"> </w:t>
            </w:r>
            <w:r>
              <w:rPr>
                <w:rFonts w:hint="eastAsia" w:asciiTheme="minorEastAsia" w:hAnsiTheme="minorEastAsia" w:eastAsiaTheme="minorEastAsia" w:cstheme="minorEastAsia"/>
                <w:b w:val="0"/>
                <w:bCs/>
                <w:sz w:val="21"/>
                <w:szCs w:val="21"/>
              </w:rPr>
              <w:t>NIST Atomic Spectra Database. "Argon Energy Levels and Spectra." NIST</w:t>
            </w:r>
          </w:p>
          <w:p>
            <w:pPr>
              <w:keepNext w:val="0"/>
              <w:keepLines w:val="0"/>
              <w:suppressLineNumbers w:val="0"/>
              <w:spacing w:before="0" w:beforeAutospacing="0" w:after="0" w:afterAutospacing="0"/>
              <w:ind w:left="0" w:right="0"/>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https://www.nist.gov/pml/basic-atomic-spectroscopic-data-handbook#RCWM80</w:t>
            </w:r>
          </w:p>
          <w:p>
            <w:pPr>
              <w:keepNext w:val="0"/>
              <w:keepLines w:val="0"/>
              <w:suppressLineNumbers w:val="0"/>
              <w:spacing w:before="0" w:beforeAutospacing="0" w:after="0" w:afterAutospacing="0"/>
              <w:ind w:left="0" w:right="0"/>
              <w:rPr>
                <w:rFonts w:hint="default" w:eastAsia="黑体"/>
                <w:b/>
                <w:sz w:val="24"/>
              </w:rPr>
            </w:pPr>
          </w:p>
          <w:p>
            <w:pPr>
              <w:keepNext w:val="0"/>
              <w:keepLines w:val="0"/>
              <w:suppressLineNumbers w:val="0"/>
              <w:spacing w:before="0" w:beforeAutospacing="0" w:after="0" w:afterAutospacing="0"/>
              <w:ind w:left="0" w:right="0" w:firstLine="357" w:firstLineChars="170"/>
              <w:rPr>
                <w:rFonts w:hint="default" w:ascii="黑体" w:eastAsia="黑体"/>
                <w:b/>
                <w:sz w:val="24"/>
              </w:rPr>
            </w:pPr>
            <w:r>
              <w:rPr>
                <w:rFonts w:hint="eastAsia"/>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9720" w:type="dxa"/>
          </w:tcPr>
          <w:p>
            <w:pPr>
              <w:keepNext w:val="0"/>
              <w:keepLines w:val="0"/>
              <w:suppressLineNumbers w:val="0"/>
              <w:spacing w:before="0" w:beforeAutospacing="0" w:after="0" w:afterAutospacing="0"/>
              <w:ind w:left="0" w:right="0"/>
              <w:rPr>
                <w:rFonts w:hint="default"/>
              </w:rPr>
            </w:pPr>
            <w:r>
              <w:rPr>
                <w:rFonts w:hint="eastAsia"/>
              </w:rPr>
              <w:t>指导教师批阅意见：</w:t>
            </w:r>
          </w:p>
          <w:p>
            <w:pPr>
              <w:keepNext w:val="0"/>
              <w:keepLines w:val="0"/>
              <w:suppressLineNumbers w:val="0"/>
              <w:spacing w:before="0" w:beforeAutospacing="0" w:after="0" w:afterAutospacing="0"/>
              <w:ind w:left="0" w:right="0" w:firstLine="312" w:firstLineChars="149"/>
              <w:rPr>
                <w:rFonts w:hint="default" w:ascii="黑体" w:eastAsia="黑体"/>
                <w:color w:val="FF0000"/>
                <w:szCs w:val="21"/>
              </w:rPr>
            </w:pPr>
          </w:p>
          <w:p>
            <w:pPr>
              <w:keepNext w:val="0"/>
              <w:keepLines w:val="0"/>
              <w:suppressLineNumbers w:val="0"/>
              <w:spacing w:before="0" w:beforeAutospacing="0" w:after="0" w:afterAutospacing="0"/>
              <w:ind w:left="0" w:right="0" w:firstLine="312" w:firstLineChars="149"/>
              <w:rPr>
                <w:rFonts w:hint="default" w:ascii="黑体" w:eastAsia="黑体"/>
                <w:color w:val="FF0000"/>
                <w:szCs w:val="21"/>
              </w:rPr>
            </w:pPr>
          </w:p>
          <w:p>
            <w:pPr>
              <w:keepNext w:val="0"/>
              <w:keepLines w:val="0"/>
              <w:suppressLineNumbers w:val="0"/>
              <w:spacing w:before="0" w:beforeAutospacing="0" w:after="0" w:afterAutospacing="0"/>
              <w:ind w:left="0" w:right="0" w:firstLine="312" w:firstLineChars="149"/>
              <w:rPr>
                <w:rFonts w:hint="default"/>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6" w:hRule="atLeast"/>
        </w:trPr>
        <w:tc>
          <w:tcPr>
            <w:tcW w:w="9720" w:type="dxa"/>
          </w:tcPr>
          <w:p>
            <w:pPr>
              <w:keepNext w:val="0"/>
              <w:keepLines w:val="0"/>
              <w:suppressLineNumbers w:val="0"/>
              <w:spacing w:before="0" w:beforeAutospacing="0" w:after="0" w:afterAutospacing="0"/>
              <w:ind w:left="0" w:right="0"/>
              <w:rPr>
                <w:rFonts w:hint="default"/>
              </w:rPr>
            </w:pPr>
          </w:p>
          <w:p>
            <w:pPr>
              <w:keepNext w:val="0"/>
              <w:keepLines w:val="0"/>
              <w:suppressLineNumbers w:val="0"/>
              <w:spacing w:before="0" w:beforeAutospacing="0" w:after="0" w:afterAutospacing="0"/>
              <w:ind w:left="0" w:right="0"/>
              <w:rPr>
                <w:rFonts w:hint="default"/>
              </w:rPr>
            </w:pPr>
            <w:r>
              <w:rPr>
                <w:rFonts w:hint="eastAsia"/>
              </w:rPr>
              <w:t>成绩评定：</w:t>
            </w:r>
          </w:p>
          <w:p>
            <w:pPr>
              <w:keepNext w:val="0"/>
              <w:keepLines w:val="0"/>
              <w:suppressLineNumbers w:val="0"/>
              <w:spacing w:before="0" w:beforeAutospacing="0" w:after="0" w:afterAutospacing="0"/>
              <w:ind w:left="0" w:right="0"/>
              <w:rPr>
                <w:rFonts w:hint="default"/>
              </w:rPr>
            </w:pPr>
            <w:r>
              <w:rPr>
                <w:rFonts w:hint="eastAsia"/>
              </w:rPr>
              <w:t xml:space="preserve">                                                                                              </w:t>
            </w:r>
          </w:p>
          <w:tbl>
            <w:tblPr>
              <w:tblStyle w:val="5"/>
              <w:tblW w:w="8610"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
              <w:gridCol w:w="1260"/>
              <w:gridCol w:w="2520"/>
              <w:gridCol w:w="1080"/>
              <w:gridCol w:w="1620"/>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870" w:type="dxa"/>
                  <w:shd w:val="clear" w:color="auto" w:fill="auto"/>
                  <w:vAlign w:val="center"/>
                </w:tcPr>
                <w:p>
                  <w:pPr>
                    <w:keepNext w:val="0"/>
                    <w:keepLines w:val="0"/>
                    <w:suppressLineNumbers w:val="0"/>
                    <w:spacing w:before="0" w:beforeAutospacing="0" w:after="0" w:afterAutospacing="0"/>
                    <w:ind w:left="0" w:right="0"/>
                    <w:jc w:val="center"/>
                    <w:rPr>
                      <w:rFonts w:hint="default"/>
                      <w:b/>
                      <w:sz w:val="18"/>
                      <w:szCs w:val="18"/>
                    </w:rPr>
                  </w:pPr>
                  <w:r>
                    <w:rPr>
                      <w:rFonts w:hint="eastAsia"/>
                      <w:b/>
                      <w:sz w:val="18"/>
                      <w:szCs w:val="18"/>
                    </w:rPr>
                    <w:t>预习</w:t>
                  </w:r>
                </w:p>
                <w:p>
                  <w:pPr>
                    <w:keepNext w:val="0"/>
                    <w:keepLines w:val="0"/>
                    <w:suppressLineNumbers w:val="0"/>
                    <w:spacing w:before="0" w:beforeAutospacing="0" w:after="0" w:afterAutospacing="0"/>
                    <w:ind w:left="0" w:right="0"/>
                    <w:jc w:val="center"/>
                    <w:rPr>
                      <w:rFonts w:hint="default"/>
                      <w:sz w:val="18"/>
                      <w:szCs w:val="18"/>
                    </w:rPr>
                  </w:pPr>
                  <w:r>
                    <w:rPr>
                      <w:rFonts w:hint="eastAsia"/>
                      <w:sz w:val="18"/>
                      <w:szCs w:val="18"/>
                    </w:rPr>
                    <w:t>（20分）</w:t>
                  </w:r>
                </w:p>
              </w:tc>
              <w:tc>
                <w:tcPr>
                  <w:tcW w:w="1260" w:type="dxa"/>
                  <w:shd w:val="clear" w:color="auto" w:fill="auto"/>
                  <w:vAlign w:val="center"/>
                </w:tcPr>
                <w:p>
                  <w:pPr>
                    <w:keepNext w:val="0"/>
                    <w:keepLines w:val="0"/>
                    <w:suppressLineNumbers w:val="0"/>
                    <w:spacing w:before="0" w:beforeAutospacing="0" w:after="0" w:afterAutospacing="0"/>
                    <w:ind w:left="0" w:right="0"/>
                    <w:jc w:val="center"/>
                    <w:rPr>
                      <w:rFonts w:hint="default"/>
                      <w:b/>
                      <w:sz w:val="18"/>
                      <w:szCs w:val="18"/>
                    </w:rPr>
                  </w:pPr>
                  <w:r>
                    <w:rPr>
                      <w:rFonts w:hint="eastAsia"/>
                      <w:b/>
                      <w:sz w:val="18"/>
                      <w:szCs w:val="18"/>
                    </w:rPr>
                    <w:t>操作及记录</w:t>
                  </w:r>
                </w:p>
                <w:p>
                  <w:pPr>
                    <w:keepNext w:val="0"/>
                    <w:keepLines w:val="0"/>
                    <w:suppressLineNumbers w:val="0"/>
                    <w:spacing w:before="0" w:beforeAutospacing="0" w:after="0" w:afterAutospacing="0"/>
                    <w:ind w:left="0" w:right="0"/>
                    <w:jc w:val="center"/>
                    <w:rPr>
                      <w:rFonts w:hint="default"/>
                      <w:sz w:val="18"/>
                      <w:szCs w:val="18"/>
                    </w:rPr>
                  </w:pPr>
                  <w:r>
                    <w:rPr>
                      <w:rFonts w:hint="eastAsia"/>
                      <w:sz w:val="18"/>
                      <w:szCs w:val="18"/>
                    </w:rPr>
                    <w:t>（40分）</w:t>
                  </w:r>
                </w:p>
              </w:tc>
              <w:tc>
                <w:tcPr>
                  <w:tcW w:w="2520" w:type="dxa"/>
                  <w:tcBorders>
                    <w:bottom w:val="nil"/>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sz w:val="18"/>
                      <w:szCs w:val="18"/>
                    </w:rPr>
                  </w:pPr>
                  <w:r>
                    <w:rPr>
                      <w:rFonts w:hint="eastAsia"/>
                      <w:sz w:val="18"/>
                      <w:szCs w:val="18"/>
                    </w:rPr>
                    <w:t>数据处理与结果陈述30分</w:t>
                  </w:r>
                </w:p>
              </w:tc>
              <w:tc>
                <w:tcPr>
                  <w:tcW w:w="1080" w:type="dxa"/>
                  <w:tcBorders>
                    <w:bottom w:val="nil"/>
                    <w:right w:val="single" w:color="auto" w:sz="4" w:space="0"/>
                  </w:tcBorders>
                  <w:shd w:val="clear" w:color="auto" w:fill="auto"/>
                </w:tcPr>
                <w:p>
                  <w:pPr>
                    <w:keepNext w:val="0"/>
                    <w:keepLines w:val="0"/>
                    <w:suppressLineNumbers w:val="0"/>
                    <w:spacing w:before="0" w:beforeAutospacing="0" w:after="0" w:afterAutospacing="0"/>
                    <w:ind w:left="0" w:right="0" w:firstLine="180" w:firstLineChars="100"/>
                    <w:rPr>
                      <w:rFonts w:hint="default"/>
                      <w:sz w:val="18"/>
                      <w:szCs w:val="18"/>
                    </w:rPr>
                  </w:pPr>
                  <w:r>
                    <w:rPr>
                      <w:rFonts w:hint="eastAsia"/>
                      <w:sz w:val="18"/>
                      <w:szCs w:val="18"/>
                    </w:rPr>
                    <w:t>思考题</w:t>
                  </w:r>
                </w:p>
                <w:p>
                  <w:pPr>
                    <w:keepNext w:val="0"/>
                    <w:keepLines w:val="0"/>
                    <w:suppressLineNumbers w:val="0"/>
                    <w:spacing w:before="0" w:beforeAutospacing="0" w:after="0" w:afterAutospacing="0"/>
                    <w:ind w:left="0" w:right="0"/>
                    <w:jc w:val="center"/>
                    <w:rPr>
                      <w:rFonts w:hint="default"/>
                      <w:sz w:val="18"/>
                      <w:szCs w:val="18"/>
                    </w:rPr>
                  </w:pPr>
                  <w:r>
                    <w:rPr>
                      <w:rFonts w:hint="eastAsia"/>
                      <w:sz w:val="18"/>
                      <w:szCs w:val="18"/>
                    </w:rPr>
                    <w:t>10分</w:t>
                  </w:r>
                </w:p>
              </w:tc>
              <w:tc>
                <w:tcPr>
                  <w:tcW w:w="1620" w:type="dxa"/>
                  <w:tcBorders>
                    <w:top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default"/>
                      <w:b/>
                      <w:sz w:val="18"/>
                      <w:szCs w:val="18"/>
                    </w:rPr>
                  </w:pPr>
                  <w:r>
                    <w:rPr>
                      <w:rFonts w:hint="eastAsia"/>
                      <w:b/>
                      <w:sz w:val="18"/>
                      <w:szCs w:val="18"/>
                    </w:rPr>
                    <w:t>报告整体</w:t>
                  </w:r>
                </w:p>
                <w:p>
                  <w:pPr>
                    <w:keepNext w:val="0"/>
                    <w:keepLines w:val="0"/>
                    <w:suppressLineNumbers w:val="0"/>
                    <w:spacing w:before="0" w:beforeAutospacing="0" w:after="0" w:afterAutospacing="0"/>
                    <w:ind w:left="0" w:right="0"/>
                    <w:jc w:val="center"/>
                    <w:rPr>
                      <w:rFonts w:hint="default"/>
                      <w:b/>
                      <w:sz w:val="18"/>
                      <w:szCs w:val="18"/>
                    </w:rPr>
                  </w:pPr>
                  <w:r>
                    <w:rPr>
                      <w:rFonts w:hint="eastAsia"/>
                      <w:b/>
                      <w:sz w:val="18"/>
                      <w:szCs w:val="18"/>
                    </w:rPr>
                    <w:t>印 象</w:t>
                  </w:r>
                </w:p>
              </w:tc>
              <w:tc>
                <w:tcPr>
                  <w:tcW w:w="1260" w:type="dxa"/>
                  <w:tcBorders>
                    <w:top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default"/>
                      <w:b/>
                      <w:sz w:val="18"/>
                      <w:szCs w:val="18"/>
                    </w:rPr>
                  </w:pPr>
                  <w:r>
                    <w:rPr>
                      <w:rFonts w:hint="eastAsia"/>
                      <w:b/>
                      <w:sz w:val="18"/>
                      <w:szCs w:val="18"/>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0" w:hRule="atLeast"/>
              </w:trPr>
              <w:tc>
                <w:tcPr>
                  <w:tcW w:w="870" w:type="dxa"/>
                  <w:shd w:val="clear" w:color="auto" w:fill="auto"/>
                </w:tcPr>
                <w:p>
                  <w:pPr>
                    <w:keepNext w:val="0"/>
                    <w:keepLines w:val="0"/>
                    <w:suppressLineNumbers w:val="0"/>
                    <w:spacing w:before="0" w:beforeAutospacing="0" w:after="0" w:afterAutospacing="0"/>
                    <w:ind w:left="0" w:right="0"/>
                    <w:jc w:val="center"/>
                    <w:rPr>
                      <w:rFonts w:hint="default"/>
                      <w:sz w:val="18"/>
                      <w:szCs w:val="18"/>
                    </w:rPr>
                  </w:pPr>
                </w:p>
              </w:tc>
              <w:tc>
                <w:tcPr>
                  <w:tcW w:w="1260" w:type="dxa"/>
                  <w:shd w:val="clear" w:color="auto" w:fill="auto"/>
                </w:tcPr>
                <w:p>
                  <w:pPr>
                    <w:keepNext w:val="0"/>
                    <w:keepLines w:val="0"/>
                    <w:suppressLineNumbers w:val="0"/>
                    <w:spacing w:before="0" w:beforeAutospacing="0" w:after="0" w:afterAutospacing="0"/>
                    <w:ind w:left="0" w:right="0"/>
                    <w:jc w:val="center"/>
                    <w:rPr>
                      <w:rFonts w:hint="default"/>
                      <w:sz w:val="18"/>
                      <w:szCs w:val="18"/>
                    </w:rPr>
                  </w:pPr>
                </w:p>
              </w:tc>
              <w:tc>
                <w:tcPr>
                  <w:tcW w:w="2520" w:type="dxa"/>
                  <w:tcBorders>
                    <w:right w:val="nil"/>
                  </w:tcBorders>
                  <w:shd w:val="clear" w:color="auto" w:fill="auto"/>
                </w:tcPr>
                <w:p>
                  <w:pPr>
                    <w:keepNext w:val="0"/>
                    <w:keepLines w:val="0"/>
                    <w:suppressLineNumbers w:val="0"/>
                    <w:spacing w:before="0" w:beforeAutospacing="0" w:after="0" w:afterAutospacing="0"/>
                    <w:ind w:left="0" w:right="0"/>
                    <w:jc w:val="center"/>
                    <w:rPr>
                      <w:rFonts w:hint="default"/>
                      <w:sz w:val="18"/>
                      <w:szCs w:val="18"/>
                    </w:rPr>
                  </w:pPr>
                </w:p>
              </w:tc>
              <w:tc>
                <w:tcPr>
                  <w:tcW w:w="1080" w:type="dxa"/>
                  <w:tcBorders>
                    <w:right w:val="single" w:color="auto" w:sz="4" w:space="0"/>
                  </w:tcBorders>
                  <w:shd w:val="clear" w:color="auto" w:fill="auto"/>
                </w:tcPr>
                <w:p>
                  <w:pPr>
                    <w:keepNext w:val="0"/>
                    <w:keepLines w:val="0"/>
                    <w:suppressLineNumbers w:val="0"/>
                    <w:spacing w:before="0" w:beforeAutospacing="0" w:after="0" w:afterAutospacing="0"/>
                    <w:ind w:left="0" w:right="0"/>
                    <w:jc w:val="center"/>
                    <w:rPr>
                      <w:rFonts w:hint="default"/>
                      <w:sz w:val="18"/>
                      <w:szCs w:val="18"/>
                    </w:rPr>
                  </w:pPr>
                </w:p>
              </w:tc>
              <w:tc>
                <w:tcPr>
                  <w:tcW w:w="1620" w:type="dxa"/>
                  <w:tcBorders>
                    <w:left w:val="single" w:color="auto" w:sz="4" w:space="0"/>
                  </w:tcBorders>
                  <w:shd w:val="clear" w:color="auto" w:fill="auto"/>
                </w:tcPr>
                <w:p>
                  <w:pPr>
                    <w:keepNext w:val="0"/>
                    <w:keepLines w:val="0"/>
                    <w:suppressLineNumbers w:val="0"/>
                    <w:spacing w:before="0" w:beforeAutospacing="0" w:after="0" w:afterAutospacing="0"/>
                    <w:ind w:left="0" w:right="0"/>
                    <w:jc w:val="center"/>
                    <w:rPr>
                      <w:rFonts w:hint="default"/>
                      <w:sz w:val="18"/>
                      <w:szCs w:val="18"/>
                    </w:rPr>
                  </w:pPr>
                </w:p>
              </w:tc>
              <w:tc>
                <w:tcPr>
                  <w:tcW w:w="1260" w:type="dxa"/>
                  <w:tcBorders>
                    <w:left w:val="single" w:color="auto" w:sz="4" w:space="0"/>
                  </w:tcBorders>
                  <w:shd w:val="clear" w:color="auto" w:fill="auto"/>
                </w:tcPr>
                <w:p>
                  <w:pPr>
                    <w:keepNext w:val="0"/>
                    <w:keepLines w:val="0"/>
                    <w:suppressLineNumbers w:val="0"/>
                    <w:spacing w:before="0" w:beforeAutospacing="0" w:after="0" w:afterAutospacing="0"/>
                    <w:ind w:left="0" w:right="0"/>
                    <w:jc w:val="center"/>
                    <w:rPr>
                      <w:rFonts w:hint="default"/>
                      <w:sz w:val="18"/>
                      <w:szCs w:val="18"/>
                    </w:rPr>
                  </w:pPr>
                </w:p>
              </w:tc>
            </w:tr>
          </w:tbl>
          <w:p>
            <w:pPr>
              <w:keepNext w:val="0"/>
              <w:keepLines w:val="0"/>
              <w:suppressLineNumbers w:val="0"/>
              <w:spacing w:before="0" w:beforeAutospacing="0" w:after="0" w:afterAutospacing="0"/>
              <w:ind w:left="0" w:right="0"/>
              <w:rPr>
                <w:rFonts w:hint="default" w:ascii="黑体" w:eastAsia="黑体"/>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5" w:hRule="atLeast"/>
        </w:trPr>
        <w:tc>
          <w:tcPr>
            <w:tcW w:w="9720" w:type="dxa"/>
          </w:tcPr>
          <w:p>
            <w:pPr>
              <w:keepNext w:val="0"/>
              <w:keepLines w:val="0"/>
              <w:suppressLineNumbers w:val="0"/>
              <w:spacing w:before="0" w:beforeAutospacing="0" w:after="0" w:afterAutospacing="0"/>
              <w:ind w:left="0" w:right="0"/>
              <w:rPr>
                <w:rFonts w:hint="default"/>
              </w:rPr>
            </w:pPr>
          </w:p>
        </w:tc>
      </w:tr>
    </w:tbl>
    <w:p/>
    <w:p/>
    <w:sectPr>
      <w:footerReference r:id="rId3" w:type="default"/>
      <w:foot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03" w:usb1="288F0000" w:usb2="00000006" w:usb3="00000000" w:csb0="000400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right" w:y="1"/>
      <w:rPr>
        <w:rStyle w:val="7"/>
      </w:rPr>
    </w:pPr>
    <w:r>
      <w:rPr>
        <w:rStyle w:val="7"/>
      </w:rPr>
      <w:fldChar w:fldCharType="begin"/>
    </w:r>
    <w:r>
      <w:rPr>
        <w:rStyle w:val="7"/>
      </w:rPr>
      <w:instrText xml:space="preserve">PAGE  </w:instrText>
    </w:r>
    <w:r>
      <w:rPr>
        <w:rStyle w:val="7"/>
      </w:rPr>
      <w:fldChar w:fldCharType="separate"/>
    </w:r>
    <w:r>
      <w:rPr>
        <w:rStyle w:val="7"/>
      </w:rPr>
      <w:t>5</w:t>
    </w:r>
    <w:r>
      <w:rPr>
        <w:rStyle w:val="7"/>
      </w:rPr>
      <w:fldChar w:fldCharType="end"/>
    </w:r>
  </w:p>
  <w:p>
    <w:pPr>
      <w:pStyle w:val="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right" w:y="1"/>
      <w:rPr>
        <w:rStyle w:val="7"/>
      </w:rPr>
    </w:pPr>
    <w:r>
      <w:rPr>
        <w:rStyle w:val="7"/>
      </w:rPr>
      <w:fldChar w:fldCharType="begin"/>
    </w:r>
    <w:r>
      <w:rPr>
        <w:rStyle w:val="7"/>
      </w:rPr>
      <w:instrText xml:space="preserve">PAGE  </w:instrText>
    </w:r>
    <w:r>
      <w:rPr>
        <w:rStyle w:val="7"/>
      </w:rPr>
      <w:fldChar w:fldCharType="end"/>
    </w:r>
  </w:p>
  <w:p>
    <w:pPr>
      <w:pStyle w:val="3"/>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90775A"/>
    <w:multiLevelType w:val="singleLevel"/>
    <w:tmpl w:val="B990775A"/>
    <w:lvl w:ilvl="0" w:tentative="0">
      <w:start w:val="1"/>
      <w:numFmt w:val="chineseCounting"/>
      <w:suff w:val="nothing"/>
      <w:lvlText w:val="%1、"/>
      <w:lvlJc w:val="left"/>
      <w:rPr>
        <w:rFonts w:hint="eastAsia"/>
      </w:rPr>
    </w:lvl>
  </w:abstractNum>
  <w:abstractNum w:abstractNumId="1">
    <w:nsid w:val="32047C09"/>
    <w:multiLevelType w:val="multilevel"/>
    <w:tmpl w:val="32047C09"/>
    <w:lvl w:ilvl="0" w:tentative="0">
      <w:start w:val="1"/>
      <w:numFmt w:val="decimal"/>
      <w:lvlText w:val="4-%1"/>
      <w:lvlJc w:val="left"/>
      <w:pPr>
        <w:ind w:left="65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40327C3D"/>
    <w:multiLevelType w:val="multilevel"/>
    <w:tmpl w:val="40327C3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84F4A3B"/>
    <w:multiLevelType w:val="multilevel"/>
    <w:tmpl w:val="484F4A3B"/>
    <w:lvl w:ilvl="0" w:tentative="0">
      <w:start w:val="1"/>
      <w:numFmt w:val="decimal"/>
      <w:lvlText w:val="图4-%1"/>
      <w:lvlJc w:val="center"/>
      <w:pPr>
        <w:ind w:left="1090" w:hanging="440"/>
      </w:pPr>
      <w:rPr>
        <w:rFonts w:hint="eastAsia" w:eastAsia="宋体"/>
        <w:sz w:val="21"/>
      </w:rPr>
    </w:lvl>
    <w:lvl w:ilvl="1" w:tentative="0">
      <w:start w:val="1"/>
      <w:numFmt w:val="lowerLetter"/>
      <w:lvlText w:val="%2)"/>
      <w:lvlJc w:val="left"/>
      <w:pPr>
        <w:ind w:left="1530" w:hanging="440"/>
      </w:pPr>
    </w:lvl>
    <w:lvl w:ilvl="2" w:tentative="0">
      <w:start w:val="1"/>
      <w:numFmt w:val="lowerRoman"/>
      <w:lvlText w:val="%3."/>
      <w:lvlJc w:val="right"/>
      <w:pPr>
        <w:ind w:left="1970" w:hanging="440"/>
      </w:pPr>
    </w:lvl>
    <w:lvl w:ilvl="3" w:tentative="0">
      <w:start w:val="1"/>
      <w:numFmt w:val="decimal"/>
      <w:lvlText w:val="%4."/>
      <w:lvlJc w:val="left"/>
      <w:pPr>
        <w:ind w:left="2410" w:hanging="440"/>
      </w:pPr>
    </w:lvl>
    <w:lvl w:ilvl="4" w:tentative="0">
      <w:start w:val="1"/>
      <w:numFmt w:val="lowerLetter"/>
      <w:lvlText w:val="%5)"/>
      <w:lvlJc w:val="left"/>
      <w:pPr>
        <w:ind w:left="2850" w:hanging="440"/>
      </w:pPr>
    </w:lvl>
    <w:lvl w:ilvl="5" w:tentative="0">
      <w:start w:val="1"/>
      <w:numFmt w:val="lowerRoman"/>
      <w:lvlText w:val="%6."/>
      <w:lvlJc w:val="right"/>
      <w:pPr>
        <w:ind w:left="3290" w:hanging="440"/>
      </w:pPr>
    </w:lvl>
    <w:lvl w:ilvl="6" w:tentative="0">
      <w:start w:val="1"/>
      <w:numFmt w:val="decimal"/>
      <w:lvlText w:val="%7."/>
      <w:lvlJc w:val="left"/>
      <w:pPr>
        <w:ind w:left="3730" w:hanging="440"/>
      </w:pPr>
    </w:lvl>
    <w:lvl w:ilvl="7" w:tentative="0">
      <w:start w:val="1"/>
      <w:numFmt w:val="lowerLetter"/>
      <w:lvlText w:val="%8)"/>
      <w:lvlJc w:val="left"/>
      <w:pPr>
        <w:ind w:left="4170" w:hanging="440"/>
      </w:pPr>
    </w:lvl>
    <w:lvl w:ilvl="8" w:tentative="0">
      <w:start w:val="1"/>
      <w:numFmt w:val="lowerRoman"/>
      <w:lvlText w:val="%9."/>
      <w:lvlJc w:val="right"/>
      <w:pPr>
        <w:ind w:left="4610" w:hanging="440"/>
      </w:pPr>
    </w:lvl>
  </w:abstractNum>
  <w:abstractNum w:abstractNumId="4">
    <w:nsid w:val="4983826F"/>
    <w:multiLevelType w:val="singleLevel"/>
    <w:tmpl w:val="4983826F"/>
    <w:lvl w:ilvl="0" w:tentative="0">
      <w:start w:val="1"/>
      <w:numFmt w:val="decimal"/>
      <w:suff w:val="space"/>
      <w:lvlText w:val="%1."/>
      <w:lvlJc w:val="left"/>
    </w:lvl>
  </w:abstractNum>
  <w:abstractNum w:abstractNumId="5">
    <w:nsid w:val="7E097BCB"/>
    <w:multiLevelType w:val="multilevel"/>
    <w:tmpl w:val="7E097BC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kxYmM0MDczZGZkODY1YWQ1NWMxMDI1NGMyZDNmOWUifQ=="/>
  </w:docVars>
  <w:rsids>
    <w:rsidRoot w:val="00B10008"/>
    <w:rsid w:val="00956668"/>
    <w:rsid w:val="00990A6C"/>
    <w:rsid w:val="00B10008"/>
    <w:rsid w:val="00F235F6"/>
    <w:rsid w:val="096D679D"/>
    <w:rsid w:val="12E44468"/>
    <w:rsid w:val="273455F1"/>
    <w:rsid w:val="2C2B5EE2"/>
    <w:rsid w:val="31A812D2"/>
    <w:rsid w:val="34C743B7"/>
    <w:rsid w:val="434D1CD9"/>
    <w:rsid w:val="4CBE1552"/>
    <w:rsid w:val="57DC4701"/>
    <w:rsid w:val="7CED7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spacing w:before="240" w:after="60"/>
      <w:outlineLvl w:val="0"/>
    </w:pPr>
    <w:rPr>
      <w:rFonts w:ascii="Arial" w:hAnsi="Arial" w:cs="Arial"/>
      <w:b/>
      <w:bCs/>
      <w:kern w:val="32"/>
      <w:sz w:val="32"/>
      <w:szCs w:val="32"/>
    </w:rPr>
  </w:style>
  <w:style w:type="character" w:default="1" w:styleId="6">
    <w:name w:val="Default Paragraph Font"/>
    <w:semiHidden/>
    <w:unhideWhenUsed/>
    <w:uiPriority w:val="1"/>
  </w:style>
  <w:style w:type="table" w:default="1" w:styleId="5">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Calibri" w:hAnsi="Calibri" w:cs="Times New Roman"/>
      <w:sz w:val="20"/>
      <w:szCs w:val="20"/>
    </w:rPr>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page number"/>
    <w:basedOn w:val="6"/>
    <w:qFormat/>
    <w:uiPriority w:val="0"/>
  </w:style>
  <w:style w:type="paragraph" w:customStyle="1" w:styleId="8">
    <w:name w:val="Char"/>
    <w:basedOn w:val="1"/>
    <w:qFormat/>
    <w:uiPriority w:val="0"/>
    <w:pPr>
      <w:tabs>
        <w:tab w:val="left" w:pos="432"/>
      </w:tabs>
      <w:spacing w:before="50" w:beforeLines="50" w:after="50" w:afterLines="50"/>
      <w:ind w:left="432" w:hanging="432"/>
    </w:pPr>
    <w:rPr>
      <w:sz w:val="24"/>
    </w:rPr>
  </w:style>
  <w:style w:type="character" w:customStyle="1" w:styleId="9">
    <w:name w:val="col-md-6 text-left"/>
    <w:basedOn w:val="6"/>
    <w:qFormat/>
    <w:uiPriority w:val="0"/>
  </w:style>
  <w:style w:type="paragraph" w:styleId="10">
    <w:name w:val="List Paragraph"/>
    <w:basedOn w:val="1"/>
    <w:qFormat/>
    <w:uiPriority w:val="34"/>
    <w:pPr>
      <w:ind w:firstLine="420" w:firstLineChars="200"/>
    </w:pPr>
  </w:style>
  <w:style w:type="character" w:styleId="11">
    <w:name w:val="Placeholder Text"/>
    <w:basedOn w:val="6"/>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wmf"/><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image" Target="media/image35.wmf"/><Relationship Id="rId6" Type="http://schemas.openxmlformats.org/officeDocument/2006/relationships/oleObject" Target="embeddings/oleObject1.bin"/><Relationship Id="rId59" Type="http://schemas.openxmlformats.org/officeDocument/2006/relationships/oleObject" Target="embeddings/oleObject20.bin"/><Relationship Id="rId58" Type="http://schemas.openxmlformats.org/officeDocument/2006/relationships/image" Target="media/image34.wmf"/><Relationship Id="rId57" Type="http://schemas.openxmlformats.org/officeDocument/2006/relationships/oleObject" Target="embeddings/oleObject19.bin"/><Relationship Id="rId56" Type="http://schemas.openxmlformats.org/officeDocument/2006/relationships/image" Target="media/image33.wmf"/><Relationship Id="rId55" Type="http://schemas.openxmlformats.org/officeDocument/2006/relationships/oleObject" Target="embeddings/oleObject18.bin"/><Relationship Id="rId54" Type="http://schemas.openxmlformats.org/officeDocument/2006/relationships/image" Target="media/image32.wmf"/><Relationship Id="rId53" Type="http://schemas.openxmlformats.org/officeDocument/2006/relationships/oleObject" Target="embeddings/oleObject17.bin"/><Relationship Id="rId52" Type="http://schemas.openxmlformats.org/officeDocument/2006/relationships/image" Target="media/image31.wmf"/><Relationship Id="rId51" Type="http://schemas.openxmlformats.org/officeDocument/2006/relationships/oleObject" Target="embeddings/oleObject16.bin"/><Relationship Id="rId50" Type="http://schemas.openxmlformats.org/officeDocument/2006/relationships/image" Target="media/image30.wmf"/><Relationship Id="rId5" Type="http://schemas.openxmlformats.org/officeDocument/2006/relationships/theme" Target="theme/theme1.xml"/><Relationship Id="rId49" Type="http://schemas.openxmlformats.org/officeDocument/2006/relationships/oleObject" Target="embeddings/oleObject15.bin"/><Relationship Id="rId48" Type="http://schemas.openxmlformats.org/officeDocument/2006/relationships/image" Target="media/image29.wmf"/><Relationship Id="rId47" Type="http://schemas.openxmlformats.org/officeDocument/2006/relationships/oleObject" Target="embeddings/oleObject14.bin"/><Relationship Id="rId46" Type="http://schemas.openxmlformats.org/officeDocument/2006/relationships/image" Target="media/image28.wmf"/><Relationship Id="rId45" Type="http://schemas.openxmlformats.org/officeDocument/2006/relationships/oleObject" Target="embeddings/oleObject13.bin"/><Relationship Id="rId44" Type="http://schemas.openxmlformats.org/officeDocument/2006/relationships/image" Target="media/image27.wmf"/><Relationship Id="rId43" Type="http://schemas.openxmlformats.org/officeDocument/2006/relationships/oleObject" Target="embeddings/oleObject12.bin"/><Relationship Id="rId42" Type="http://schemas.openxmlformats.org/officeDocument/2006/relationships/image" Target="media/image26.wmf"/><Relationship Id="rId41" Type="http://schemas.openxmlformats.org/officeDocument/2006/relationships/oleObject" Target="embeddings/oleObject11.bin"/><Relationship Id="rId40" Type="http://schemas.openxmlformats.org/officeDocument/2006/relationships/image" Target="media/image25.wmf"/><Relationship Id="rId4" Type="http://schemas.openxmlformats.org/officeDocument/2006/relationships/footer" Target="footer2.xml"/><Relationship Id="rId39" Type="http://schemas.openxmlformats.org/officeDocument/2006/relationships/oleObject" Target="embeddings/oleObject10.bin"/><Relationship Id="rId38" Type="http://schemas.openxmlformats.org/officeDocument/2006/relationships/image" Target="media/image24.wmf"/><Relationship Id="rId37" Type="http://schemas.openxmlformats.org/officeDocument/2006/relationships/oleObject" Target="embeddings/oleObject9.bin"/><Relationship Id="rId36" Type="http://schemas.openxmlformats.org/officeDocument/2006/relationships/image" Target="media/image23.wmf"/><Relationship Id="rId35" Type="http://schemas.openxmlformats.org/officeDocument/2006/relationships/oleObject" Target="embeddings/oleObject8.bin"/><Relationship Id="rId34" Type="http://schemas.openxmlformats.org/officeDocument/2006/relationships/image" Target="media/image22.wmf"/><Relationship Id="rId33" Type="http://schemas.openxmlformats.org/officeDocument/2006/relationships/oleObject" Target="embeddings/oleObject7.bin"/><Relationship Id="rId32" Type="http://schemas.openxmlformats.org/officeDocument/2006/relationships/image" Target="media/image21.wmf"/><Relationship Id="rId31" Type="http://schemas.openxmlformats.org/officeDocument/2006/relationships/oleObject" Target="embeddings/oleObject6.bin"/><Relationship Id="rId30" Type="http://schemas.openxmlformats.org/officeDocument/2006/relationships/image" Target="media/image20.wmf"/><Relationship Id="rId3" Type="http://schemas.openxmlformats.org/officeDocument/2006/relationships/footer" Target="footer1.xml"/><Relationship Id="rId29" Type="http://schemas.openxmlformats.org/officeDocument/2006/relationships/oleObject" Target="embeddings/oleObject5.bin"/><Relationship Id="rId28" Type="http://schemas.openxmlformats.org/officeDocument/2006/relationships/image" Target="media/image19.wmf"/><Relationship Id="rId27" Type="http://schemas.openxmlformats.org/officeDocument/2006/relationships/oleObject" Target="embeddings/oleObject4.bin"/><Relationship Id="rId26" Type="http://schemas.openxmlformats.org/officeDocument/2006/relationships/image" Target="media/image18.wmf"/><Relationship Id="rId25" Type="http://schemas.openxmlformats.org/officeDocument/2006/relationships/oleObject" Target="embeddings/oleObject3.bin"/><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508</Words>
  <Characters>2897</Characters>
  <Lines>24</Lines>
  <Paragraphs>6</Paragraphs>
  <TotalTime>22</TotalTime>
  <ScaleCrop>false</ScaleCrop>
  <LinksUpToDate>false</LinksUpToDate>
  <CharactersWithSpaces>3399</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2023-10-08T13:15:00Z</dcterms:created>
  <dc:creator>HP</dc:creator>
  <cp:lastModifiedBy>爽YY</cp:lastModifiedBy>
  <dcterms:modified xsi:type="dcterms:W3CDTF">2023-10-17T08:16:11Z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6741FC8E07AD42B49A7310123910A2A4_12</vt:lpwstr>
  </property>
</Properties>
</file>