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81" w:hRule="atLeast"/>
        </w:trPr>
        <w:tc>
          <w:tcPr>
            <w:tcW w:w="9720" w:type="dxa"/>
          </w:tcPr>
          <w:p>
            <w:pPr>
              <w:spacing w:line="360" w:lineRule="auto"/>
              <w:rPr>
                <w:sz w:val="24"/>
              </w:rPr>
            </w:pPr>
            <w:bookmarkStart w:id="0" w:name="_GoBack"/>
            <w:bookmarkEnd w:id="0"/>
            <w:r>
              <w:rPr>
                <w:rFonts w:hint="eastAsia" w:eastAsia="黑体"/>
                <w:sz w:val="24"/>
              </w:rPr>
              <w:t>五、数据记录</w:t>
            </w:r>
            <w:r>
              <w:rPr>
                <w:rFonts w:hint="eastAsia"/>
                <w:sz w:val="24"/>
              </w:rPr>
              <w:t>：</w:t>
            </w:r>
          </w:p>
          <w:p>
            <w:pPr>
              <w:spacing w:line="360" w:lineRule="auto"/>
              <w:ind w:firstLine="420" w:firstLineChars="200"/>
              <w:rPr>
                <w:rFonts w:ascii="宋体" w:hAnsi="宋体"/>
                <w:szCs w:val="21"/>
                <w:u w:val="single"/>
              </w:rPr>
            </w:pPr>
            <w:r>
              <w:rPr>
                <w:rFonts w:hint="eastAsia" w:ascii="宋体" w:hAnsi="宋体"/>
                <w:szCs w:val="21"/>
              </w:rPr>
              <w:t>组号：</w:t>
            </w:r>
            <w:r>
              <w:rPr>
                <w:rFonts w:hint="eastAsia" w:ascii="宋体" w:hAnsi="宋体"/>
                <w:szCs w:val="21"/>
                <w:u w:val="single"/>
              </w:rPr>
              <w:t xml:space="preserve">  </w:t>
            </w:r>
            <w:r>
              <w:rPr>
                <w:rFonts w:hint="eastAsia" w:ascii="宋体" w:hAnsi="宋体"/>
                <w:color w:val="003366"/>
                <w:szCs w:val="21"/>
                <w:u w:val="single"/>
              </w:rPr>
              <w:t xml:space="preserve">  </w:t>
            </w:r>
            <w:r>
              <w:rPr>
                <w:rFonts w:ascii="宋体" w:hAnsi="宋体"/>
                <w:color w:val="003366"/>
                <w:szCs w:val="21"/>
                <w:u w:val="single"/>
              </w:rPr>
              <w:t>16</w:t>
            </w:r>
            <w:r>
              <w:rPr>
                <w:rFonts w:hint="eastAsia" w:ascii="宋体" w:hAnsi="宋体"/>
                <w:color w:val="003366"/>
                <w:szCs w:val="21"/>
                <w:u w:val="single"/>
              </w:rPr>
              <w:t xml:space="preserve">    </w:t>
            </w:r>
            <w:r>
              <w:rPr>
                <w:rFonts w:hint="eastAsia" w:ascii="宋体" w:hAnsi="宋体"/>
                <w:szCs w:val="21"/>
                <w:u w:val="single"/>
              </w:rPr>
              <w:t xml:space="preserve"> </w:t>
            </w:r>
            <w:r>
              <w:rPr>
                <w:rFonts w:hint="eastAsia" w:ascii="宋体" w:hAnsi="宋体"/>
                <w:szCs w:val="21"/>
              </w:rPr>
              <w:t xml:space="preserve"> ；姓名</w:t>
            </w:r>
            <w:r>
              <w:rPr>
                <w:rFonts w:hint="eastAsia" w:ascii="宋体" w:hAnsi="宋体"/>
                <w:szCs w:val="21"/>
                <w:u w:val="single"/>
              </w:rPr>
              <w:t xml:space="preserve">       杨烨        </w:t>
            </w:r>
          </w:p>
          <w:p>
            <w:pPr>
              <w:spacing w:line="360" w:lineRule="auto"/>
              <w:rPr>
                <w:rFonts w:ascii="宋体" w:hAnsi="宋体"/>
              </w:rPr>
            </w:pPr>
            <w:r>
              <w:rPr>
                <w:rFonts w:hint="eastAsia" w:ascii="宋体" w:hAnsi="宋体"/>
              </w:rPr>
              <w:t>实验中选用的信号源电压，元件的电感、电容的值分别为：</w:t>
            </w:r>
          </w:p>
          <w:p>
            <w:pPr>
              <w:spacing w:line="300" w:lineRule="auto"/>
              <w:rPr>
                <w:rFonts w:ascii="宋体" w:hAnsi="宋体"/>
              </w:rPr>
            </w:pPr>
            <w:r>
              <w:rPr>
                <w:rFonts w:hint="eastAsia" w:ascii="宋体" w:hAnsi="宋体"/>
              </w:rPr>
              <w:t>信号源电压</w:t>
            </w:r>
            <w:r>
              <w:rPr>
                <w:rFonts w:hint="eastAsia" w:ascii="宋体" w:hAnsi="宋体"/>
                <w:position w:val="-6"/>
              </w:rPr>
              <w:object>
                <v:shape id="_x0000_i1058" o:spt="75" type="#_x0000_t75" style="height:13.8pt;width:31.8pt;" o:ole="t" filled="f" o:preferrelative="t" stroked="f" coordsize="21600,21600">
                  <v:path/>
                  <v:fill on="f" focussize="0,0"/>
                  <v:stroke on="f" joinstyle="miter"/>
                  <v:imagedata r:id="rId7" o:title=""/>
                  <o:lock v:ext="edit" aspectratio="t"/>
                  <w10:wrap type="none"/>
                  <w10:anchorlock/>
                </v:shape>
                <o:OLEObject Type="Embed" ProgID="Equation.DSMT4" ShapeID="_x0000_i1058" DrawAspect="Content" ObjectID="_1468075725" r:id="rId6">
                  <o:LockedField>false</o:LockedField>
                </o:OLEObject>
              </w:object>
            </w:r>
            <w:r>
              <w:rPr>
                <w:rFonts w:hint="eastAsia" w:ascii="宋体" w:hAnsi="宋体"/>
              </w:rPr>
              <w:t>、电感</w:t>
            </w:r>
            <w:r>
              <w:rPr>
                <w:rFonts w:hint="eastAsia" w:ascii="宋体" w:hAnsi="宋体"/>
              </w:rPr>
              <w:object>
                <v:shape id="_x0000_i1059" o:spt="75" type="#_x0000_t75" style="height:13.8pt;width:54pt;" o:ole="t" filled="f" o:preferrelative="t" stroked="f" coordsize="21600,21600">
                  <v:path/>
                  <v:fill on="f" focussize="0,0"/>
                  <v:stroke on="f" joinstyle="miter"/>
                  <v:imagedata r:id="rId9" o:title=""/>
                  <o:lock v:ext="edit" aspectratio="t"/>
                  <w10:wrap type="none"/>
                  <w10:anchorlock/>
                </v:shape>
                <o:OLEObject Type="Embed" ProgID="Equation.DSMT4" ShapeID="_x0000_i1059" DrawAspect="Content" ObjectID="_1468075726" r:id="rId8">
                  <o:LockedField>false</o:LockedField>
                </o:OLEObject>
              </w:object>
            </w:r>
            <w:r>
              <w:rPr>
                <w:rFonts w:hint="eastAsia" w:ascii="宋体" w:hAnsi="宋体"/>
              </w:rPr>
              <w:t>、电容值</w:t>
            </w:r>
            <w:r>
              <w:rPr>
                <w:rFonts w:hint="eastAsia" w:ascii="宋体" w:hAnsi="宋体"/>
              </w:rPr>
              <w:object>
                <v:shape id="_x0000_i1060" o:spt="75" type="#_x0000_t75" style="height:16.2pt;width:76.2pt;" o:ole="t" filled="f" o:preferrelative="t" stroked="f" coordsize="21600,21600">
                  <v:path/>
                  <v:fill on="f" focussize="0,0"/>
                  <v:stroke on="f" joinstyle="miter"/>
                  <v:imagedata r:id="rId11" o:title=""/>
                  <o:lock v:ext="edit" aspectratio="t"/>
                  <w10:wrap type="none"/>
                  <w10:anchorlock/>
                </v:shape>
                <o:OLEObject Type="Embed" ProgID="Equation.DSMT4" ShapeID="_x0000_i1060" DrawAspect="Content" ObjectID="_1468075727" r:id="rId10">
                  <o:LockedField>false</o:LockedField>
                </o:OLEObject>
              </w:object>
            </w:r>
          </w:p>
          <w:p>
            <w:pPr>
              <w:spacing w:line="360" w:lineRule="auto"/>
              <w:jc w:val="left"/>
              <w:rPr>
                <w:rFonts w:eastAsia="黑体"/>
                <w:sz w:val="24"/>
              </w:rPr>
            </w:pPr>
            <w:r>
              <w:rPr>
                <w:rFonts w:hint="eastAsia" w:ascii="宋体" w:hAnsi="宋体"/>
                <w:szCs w:val="21"/>
              </w:rPr>
              <w:t>数据记录表如下：</w:t>
            </w:r>
          </w:p>
          <w:tbl>
            <w:tblPr>
              <w:tblStyle w:val="4"/>
              <w:tblW w:w="7970" w:type="dxa"/>
              <w:tblCellSpacing w:w="0" w:type="dxa"/>
              <w:tblInd w:w="0" w:type="dxa"/>
              <w:tblLayout w:type="fixed"/>
              <w:tblCellMar>
                <w:top w:w="0" w:type="dxa"/>
                <w:left w:w="0" w:type="dxa"/>
                <w:bottom w:w="0" w:type="dxa"/>
                <w:right w:w="0" w:type="dxa"/>
              </w:tblCellMar>
            </w:tblPr>
            <w:tblGrid>
              <w:gridCol w:w="1223"/>
              <w:gridCol w:w="1360"/>
              <w:gridCol w:w="1275"/>
              <w:gridCol w:w="1418"/>
              <w:gridCol w:w="1418"/>
              <w:gridCol w:w="1276"/>
            </w:tblGrid>
            <w:tr>
              <w:tblPrEx>
                <w:tblCellMar>
                  <w:top w:w="0" w:type="dxa"/>
                  <w:left w:w="0" w:type="dxa"/>
                  <w:bottom w:w="0" w:type="dxa"/>
                  <w:right w:w="0" w:type="dxa"/>
                </w:tblCellMar>
              </w:tblPrEx>
              <w:trPr>
                <w:trHeight w:val="200" w:hRule="atLeast"/>
                <w:tblCellSpacing w:w="0" w:type="dxa"/>
              </w:trPr>
              <w:tc>
                <w:tcPr>
                  <w:tcW w:w="1223" w:type="dxa"/>
                  <w:vMerge w:val="restart"/>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i/>
                      <w:iCs/>
                      <w:color w:val="000000"/>
                      <w:kern w:val="0"/>
                      <w:szCs w:val="21"/>
                    </w:rPr>
                    <w:t>f</w:t>
                  </w:r>
                  <w:r>
                    <w:rPr>
                      <w:color w:val="000000"/>
                      <w:kern w:val="0"/>
                      <w:szCs w:val="21"/>
                    </w:rPr>
                    <w:t> / Hz</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R1 </w:t>
                  </w:r>
                  <w:r>
                    <w:rPr>
                      <w:color w:val="000000"/>
                      <w:kern w:val="0"/>
                      <w:szCs w:val="21"/>
                    </w:rPr>
                    <w:sym w:font="Symbol" w:char="F03D"/>
                  </w:r>
                  <w:r>
                    <w:rPr>
                      <w:color w:val="000000"/>
                      <w:kern w:val="0"/>
                      <w:szCs w:val="21"/>
                    </w:rPr>
                    <w:t> 100 </w:t>
                  </w:r>
                  <w:r>
                    <w:rPr>
                      <w:color w:val="000000"/>
                      <w:kern w:val="0"/>
                      <w:szCs w:val="21"/>
                    </w:rPr>
                    <w:sym w:font="Symbol" w:char="F057"/>
                  </w:r>
                </w:p>
              </w:tc>
              <w:tc>
                <w:tcPr>
                  <w:tcW w:w="1275"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color w:val="000000"/>
                      <w:kern w:val="0"/>
                      <w:szCs w:val="21"/>
                    </w:rPr>
                    <w:t>R1 </w:t>
                  </w:r>
                  <w:r>
                    <w:rPr>
                      <w:color w:val="000000"/>
                      <w:kern w:val="0"/>
                      <w:szCs w:val="21"/>
                    </w:rPr>
                    <w:sym w:font="Symbol" w:char="F03D"/>
                  </w:r>
                  <w:r>
                    <w:rPr>
                      <w:color w:val="000000"/>
                      <w:kern w:val="0"/>
                      <w:szCs w:val="21"/>
                    </w:rPr>
                    <w:t> 200 </w:t>
                  </w:r>
                  <w:r>
                    <w:rPr>
                      <w:color w:val="000000"/>
                      <w:kern w:val="0"/>
                      <w:szCs w:val="21"/>
                    </w:rPr>
                    <w:sym w:font="Symbol" w:char="F057"/>
                  </w:r>
                </w:p>
              </w:tc>
              <w:tc>
                <w:tcPr>
                  <w:tcW w:w="1418" w:type="dxa"/>
                  <w:vMerge w:val="restart"/>
                  <w:tcBorders>
                    <w:top w:val="single" w:color="000000" w:sz="6" w:space="0"/>
                    <w:left w:val="single" w:color="000000" w:sz="6" w:space="0"/>
                    <w:right w:val="single" w:color="000000" w:sz="6" w:space="0"/>
                  </w:tcBorders>
                  <w:vAlign w:val="center"/>
                </w:tcPr>
                <w:p>
                  <w:pPr>
                    <w:widowControl/>
                    <w:spacing w:before="100" w:beforeAutospacing="1" w:after="100" w:afterAutospacing="1"/>
                    <w:ind w:firstLine="210" w:firstLineChars="100"/>
                    <w:jc w:val="left"/>
                    <w:rPr>
                      <w:color w:val="000000"/>
                      <w:kern w:val="0"/>
                      <w:szCs w:val="21"/>
                    </w:rPr>
                  </w:pPr>
                  <w:r>
                    <w:rPr>
                      <w:i/>
                      <w:iCs/>
                      <w:color w:val="000000"/>
                      <w:kern w:val="0"/>
                      <w:szCs w:val="21"/>
                    </w:rPr>
                    <w:t>f</w:t>
                  </w:r>
                  <w:r>
                    <w:rPr>
                      <w:color w:val="000000"/>
                      <w:kern w:val="0"/>
                      <w:szCs w:val="21"/>
                    </w:rPr>
                    <w:t> / Hz</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R1 </w:t>
                  </w:r>
                  <w:r>
                    <w:rPr>
                      <w:color w:val="000000"/>
                      <w:kern w:val="0"/>
                      <w:szCs w:val="21"/>
                    </w:rPr>
                    <w:sym w:font="Symbol" w:char="F03D"/>
                  </w:r>
                  <w:r>
                    <w:rPr>
                      <w:color w:val="000000"/>
                      <w:kern w:val="0"/>
                      <w:szCs w:val="21"/>
                    </w:rPr>
                    <w:t> 100 </w:t>
                  </w:r>
                  <w:r>
                    <w:rPr>
                      <w:color w:val="000000"/>
                      <w:kern w:val="0"/>
                      <w:szCs w:val="21"/>
                    </w:rPr>
                    <w:sym w:font="Symbol" w:char="F057"/>
                  </w:r>
                </w:p>
              </w:tc>
              <w:tc>
                <w:tcPr>
                  <w:tcW w:w="1276"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color w:val="000000"/>
                      <w:kern w:val="0"/>
                      <w:szCs w:val="21"/>
                    </w:rPr>
                    <w:t>R1 </w:t>
                  </w:r>
                  <w:r>
                    <w:rPr>
                      <w:color w:val="000000"/>
                      <w:kern w:val="0"/>
                      <w:szCs w:val="21"/>
                    </w:rPr>
                    <w:sym w:font="Symbol" w:char="F03D"/>
                  </w:r>
                  <w:r>
                    <w:rPr>
                      <w:color w:val="000000"/>
                      <w:kern w:val="0"/>
                      <w:szCs w:val="21"/>
                    </w:rPr>
                    <w:t> 200 </w:t>
                  </w:r>
                  <w:r>
                    <w:rPr>
                      <w:color w:val="000000"/>
                      <w:kern w:val="0"/>
                      <w:szCs w:val="21"/>
                    </w:rPr>
                    <w:sym w:font="Symbol" w:char="F057"/>
                  </w:r>
                </w:p>
              </w:tc>
            </w:tr>
            <w:tr>
              <w:tblPrEx>
                <w:tblCellMar>
                  <w:top w:w="0" w:type="dxa"/>
                  <w:left w:w="0" w:type="dxa"/>
                  <w:bottom w:w="0" w:type="dxa"/>
                  <w:right w:w="0" w:type="dxa"/>
                </w:tblCellMar>
              </w:tblPrEx>
              <w:trPr>
                <w:trHeight w:val="220" w:hRule="atLeast"/>
                <w:tblCellSpacing w:w="0" w:type="dxa"/>
              </w:trPr>
              <w:tc>
                <w:tcPr>
                  <w:tcW w:w="1223"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cs="宋体"/>
                      <w:kern w:val="0"/>
                      <w:szCs w:val="21"/>
                    </w:rPr>
                  </w:pPr>
                </w:p>
              </w:tc>
              <w:tc>
                <w:tcPr>
                  <w:tcW w:w="2635" w:type="dxa"/>
                  <w:gridSpan w:val="2"/>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i/>
                      <w:iCs/>
                      <w:color w:val="000000"/>
                      <w:kern w:val="0"/>
                      <w:szCs w:val="21"/>
                    </w:rPr>
                    <w:t>u</w:t>
                  </w:r>
                  <w:r>
                    <w:rPr>
                      <w:color w:val="000000"/>
                      <w:kern w:val="0"/>
                      <w:szCs w:val="21"/>
                    </w:rPr>
                    <w:t> / mV</w:t>
                  </w:r>
                </w:p>
              </w:tc>
              <w:tc>
                <w:tcPr>
                  <w:tcW w:w="1418" w:type="dxa"/>
                  <w:vMerge w:val="continue"/>
                  <w:tcBorders>
                    <w:left w:val="single" w:color="000000" w:sz="6" w:space="0"/>
                    <w:bottom w:val="single" w:color="000000" w:sz="6" w:space="0"/>
                    <w:right w:val="single" w:color="000000" w:sz="6" w:space="0"/>
                  </w:tcBorders>
                </w:tcPr>
                <w:p>
                  <w:pPr>
                    <w:widowControl/>
                    <w:spacing w:before="100" w:beforeAutospacing="1" w:after="100" w:afterAutospacing="1"/>
                    <w:jc w:val="left"/>
                    <w:rPr>
                      <w:i/>
                      <w:iCs/>
                      <w:color w:val="000000"/>
                      <w:kern w:val="0"/>
                      <w:szCs w:val="21"/>
                    </w:rPr>
                  </w:pPr>
                </w:p>
              </w:tc>
              <w:tc>
                <w:tcPr>
                  <w:tcW w:w="2694" w:type="dxa"/>
                  <w:gridSpan w:val="2"/>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i/>
                      <w:iCs/>
                      <w:color w:val="000000"/>
                      <w:kern w:val="0"/>
                      <w:szCs w:val="21"/>
                    </w:rPr>
                    <w:t>u</w:t>
                  </w:r>
                  <w:r>
                    <w:rPr>
                      <w:color w:val="000000"/>
                      <w:kern w:val="0"/>
                      <w:szCs w:val="21"/>
                    </w:rPr>
                    <w:t> / mV</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1600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9.2</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55</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400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46</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87</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1700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9</w:t>
                  </w:r>
                  <w:r>
                    <w:rPr>
                      <w:rFonts w:ascii="宋体" w:hAnsi="宋体" w:cs="宋体"/>
                      <w:kern w:val="0"/>
                      <w:szCs w:val="21"/>
                    </w:rPr>
                    <w:t>6.1</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85</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450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18</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18</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1800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17</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28</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500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92</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23</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1900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45</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81</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550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12</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55</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2000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82</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42</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600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26</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r>
                    <w:rPr>
                      <w:rFonts w:ascii="宋体" w:hAnsi="宋体" w:cs="宋体"/>
                      <w:kern w:val="0"/>
                      <w:szCs w:val="21"/>
                    </w:rPr>
                    <w:t>57</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2050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11</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89</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650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81</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96</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2100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50</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41</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700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41</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67</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2150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99</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r>
                    <w:rPr>
                      <w:rFonts w:ascii="宋体" w:hAnsi="宋体" w:cs="宋体"/>
                      <w:kern w:val="0"/>
                      <w:szCs w:val="21"/>
                    </w:rPr>
                    <w:t>17</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750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19</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35</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2200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63</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01</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rFonts w:hint="eastAsia"/>
                      <w:color w:val="000000"/>
                      <w:kern w:val="0"/>
                      <w:szCs w:val="21"/>
                    </w:rPr>
                    <w:t>2</w:t>
                  </w:r>
                  <w:r>
                    <w:rPr>
                      <w:color w:val="000000"/>
                      <w:kern w:val="0"/>
                      <w:szCs w:val="21"/>
                    </w:rPr>
                    <w:t>800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99</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78</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2250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81</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15</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color w:val="000000"/>
                      <w:kern w:val="0"/>
                      <w:szCs w:val="21"/>
                    </w:rPr>
                    <w:t>2900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69</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19</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2300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29</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01</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rFonts w:ascii="宋体" w:hAnsi="宋体" w:cs="宋体"/>
                      <w:kern w:val="0"/>
                      <w:szCs w:val="21"/>
                    </w:rPr>
                  </w:pPr>
                  <w:r>
                    <w:rPr>
                      <w:color w:val="000000"/>
                      <w:kern w:val="0"/>
                      <w:szCs w:val="21"/>
                    </w:rPr>
                    <w:t>3000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40</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73</w:t>
                  </w:r>
                </w:p>
              </w:tc>
            </w:tr>
            <w:tr>
              <w:tblPrEx>
                <w:tblCellMar>
                  <w:top w:w="0" w:type="dxa"/>
                  <w:left w:w="0" w:type="dxa"/>
                  <w:bottom w:w="0" w:type="dxa"/>
                  <w:right w:w="0" w:type="dxa"/>
                </w:tblCellMar>
              </w:tblPrEx>
              <w:trPr>
                <w:trHeight w:val="320" w:hRule="atLeast"/>
                <w:tblCellSpacing w:w="0" w:type="dxa"/>
              </w:trPr>
              <w:tc>
                <w:tcPr>
                  <w:tcW w:w="122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color w:val="000000"/>
                      <w:kern w:val="0"/>
                      <w:szCs w:val="21"/>
                    </w:rPr>
                    <w:t>2350</w:t>
                  </w:r>
                </w:p>
              </w:tc>
              <w:tc>
                <w:tcPr>
                  <w:tcW w:w="1360"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hint="eastAsia" w:ascii="宋体" w:hAnsi="宋体" w:cs="宋体"/>
                      <w:kern w:val="0"/>
                      <w:szCs w:val="21"/>
                    </w:rPr>
                  </w:pPr>
                  <w:r>
                    <w:rPr>
                      <w:rFonts w:hint="eastAsia" w:ascii="宋体" w:hAnsi="宋体" w:cs="宋体"/>
                      <w:kern w:val="0"/>
                      <w:szCs w:val="21"/>
                    </w:rPr>
                    <w:t>7</w:t>
                  </w:r>
                  <w:r>
                    <w:rPr>
                      <w:rFonts w:ascii="宋体" w:hAnsi="宋体" w:cs="宋体"/>
                      <w:kern w:val="0"/>
                      <w:szCs w:val="21"/>
                    </w:rPr>
                    <w:t>62</w:t>
                  </w:r>
                </w:p>
              </w:tc>
              <w:tc>
                <w:tcPr>
                  <w:tcW w:w="1275"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hint="eastAsia" w:ascii="宋体" w:hAnsi="宋体" w:cs="宋体"/>
                      <w:kern w:val="0"/>
                      <w:szCs w:val="21"/>
                    </w:rPr>
                  </w:pPr>
                  <w:r>
                    <w:rPr>
                      <w:rFonts w:hint="eastAsia" w:ascii="宋体" w:hAnsi="宋体" w:cs="宋体"/>
                      <w:kern w:val="0"/>
                      <w:szCs w:val="21"/>
                    </w:rPr>
                    <w:t>8</w:t>
                  </w:r>
                  <w:r>
                    <w:rPr>
                      <w:rFonts w:ascii="宋体" w:hAnsi="宋体" w:cs="宋体"/>
                      <w:kern w:val="0"/>
                      <w:szCs w:val="21"/>
                    </w:rPr>
                    <w:t>84</w:t>
                  </w:r>
                </w:p>
              </w:tc>
              <w:tc>
                <w:tcPr>
                  <w:tcW w:w="1418" w:type="dxa"/>
                  <w:tcBorders>
                    <w:top w:val="single" w:color="000000" w:sz="6" w:space="0"/>
                    <w:left w:val="single" w:color="000000" w:sz="6" w:space="0"/>
                    <w:bottom w:val="single" w:color="000000" w:sz="6" w:space="0"/>
                    <w:right w:val="single" w:color="000000" w:sz="6" w:space="0"/>
                  </w:tcBorders>
                </w:tcPr>
                <w:p>
                  <w:pPr>
                    <w:widowControl/>
                    <w:spacing w:before="100" w:beforeAutospacing="1" w:after="100" w:afterAutospacing="1"/>
                    <w:jc w:val="left"/>
                    <w:rPr>
                      <w:color w:val="000000"/>
                      <w:kern w:val="0"/>
                      <w:szCs w:val="21"/>
                    </w:rPr>
                  </w:pPr>
                  <w:r>
                    <w:rPr>
                      <w:color w:val="000000"/>
                      <w:kern w:val="0"/>
                      <w:szCs w:val="21"/>
                    </w:rPr>
                    <w:t>3100</w:t>
                  </w:r>
                </w:p>
              </w:tc>
              <w:tc>
                <w:tcPr>
                  <w:tcW w:w="1418"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hint="eastAsia" w:ascii="宋体" w:hAnsi="宋体" w:cs="宋体"/>
                      <w:kern w:val="0"/>
                      <w:szCs w:val="21"/>
                    </w:rPr>
                  </w:pPr>
                  <w:r>
                    <w:rPr>
                      <w:rFonts w:hint="eastAsia" w:ascii="宋体" w:hAnsi="宋体" w:cs="宋体"/>
                      <w:kern w:val="0"/>
                      <w:szCs w:val="21"/>
                    </w:rPr>
                    <w:t>1</w:t>
                  </w:r>
                  <w:r>
                    <w:rPr>
                      <w:rFonts w:ascii="宋体" w:hAnsi="宋体" w:cs="宋体"/>
                      <w:kern w:val="0"/>
                      <w:szCs w:val="21"/>
                    </w:rPr>
                    <w:t>21</w:t>
                  </w:r>
                </w:p>
              </w:tc>
              <w:tc>
                <w:tcPr>
                  <w:tcW w:w="1276"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hint="eastAsia" w:ascii="宋体" w:hAnsi="宋体" w:cs="宋体"/>
                      <w:kern w:val="0"/>
                      <w:szCs w:val="21"/>
                    </w:rPr>
                  </w:pPr>
                  <w:r>
                    <w:rPr>
                      <w:rFonts w:hint="eastAsia" w:ascii="宋体" w:hAnsi="宋体" w:cs="宋体"/>
                      <w:kern w:val="0"/>
                      <w:szCs w:val="21"/>
                    </w:rPr>
                    <w:t>2</w:t>
                  </w:r>
                  <w:r>
                    <w:rPr>
                      <w:rFonts w:ascii="宋体" w:hAnsi="宋体" w:cs="宋体"/>
                      <w:kern w:val="0"/>
                      <w:szCs w:val="21"/>
                    </w:rPr>
                    <w:t>38</w:t>
                  </w:r>
                </w:p>
              </w:tc>
            </w:tr>
          </w:tbl>
          <w:p>
            <w:pPr>
              <w:spacing w:line="300" w:lineRule="auto"/>
              <w:rPr>
                <w:rFonts w:ascii="宋体" w:hAnsi="宋体"/>
              </w:rPr>
            </w:pPr>
            <w:r>
              <w:rPr>
                <w:rFonts w:hint="eastAsia" w:ascii="宋体" w:hAnsi="宋体"/>
              </w:rPr>
              <w:t>分别测量</w:t>
            </w:r>
            <w:r>
              <w:rPr>
                <w:rFonts w:hint="eastAsia" w:ascii="宋体" w:hAnsi="宋体"/>
              </w:rPr>
              <w:object>
                <v:shape id="_x0000_i1061" o:spt="75" type="#_x0000_t75" style="height:18pt;width:54pt;" o:ole="t" filled="f" o:preferrelative="t" stroked="f" coordsize="21600,21600">
                  <v:path/>
                  <v:fill on="f" focussize="0,0"/>
                  <v:stroke on="f" joinstyle="miter"/>
                  <v:imagedata r:id="rId13" o:title=""/>
                  <o:lock v:ext="edit" aspectratio="t"/>
                  <w10:wrap type="none"/>
                  <w10:anchorlock/>
                </v:shape>
                <o:OLEObject Type="Embed" ProgID="Equation.DSMT4" ShapeID="_x0000_i1061" DrawAspect="Content" ObjectID="_1468075728" r:id="rId12">
                  <o:LockedField>false</o:LockedField>
                </o:OLEObject>
              </w:object>
            </w:r>
            <w:r>
              <w:rPr>
                <w:rFonts w:hint="eastAsia" w:ascii="宋体" w:hAnsi="宋体"/>
              </w:rPr>
              <w:t>和</w:t>
            </w:r>
            <w:r>
              <w:rPr>
                <w:rFonts w:hint="eastAsia" w:ascii="宋体" w:hAnsi="宋体"/>
              </w:rPr>
              <w:object>
                <v:shape id="_x0000_i1062" o:spt="75" type="#_x0000_t75" style="height:18pt;width:55.2pt;" o:ole="t" filled="f" o:preferrelative="t" stroked="f" coordsize="21600,21600">
                  <v:path/>
                  <v:fill on="f" focussize="0,0"/>
                  <v:stroke on="f" joinstyle="miter"/>
                  <v:imagedata r:id="rId15" o:title=""/>
                  <o:lock v:ext="edit" aspectratio="t"/>
                  <w10:wrap type="none"/>
                  <w10:anchorlock/>
                </v:shape>
                <o:OLEObject Type="Embed" ProgID="Equation.DSMT4" ShapeID="_x0000_i1062" DrawAspect="Content" ObjectID="_1468075729" r:id="rId14">
                  <o:LockedField>false</o:LockedField>
                </o:OLEObject>
              </w:object>
            </w:r>
            <w:r>
              <w:rPr>
                <w:rFonts w:hint="eastAsia" w:ascii="宋体" w:hAnsi="宋体"/>
              </w:rPr>
              <w:t>时，两条谐振曲线。</w:t>
            </w:r>
          </w:p>
          <w:p>
            <w:pPr>
              <w:spacing w:line="300" w:lineRule="auto"/>
              <w:ind w:left="420"/>
              <w:rPr>
                <w:rFonts w:hint="eastAsia" w:ascii="宋体" w:hAnsi="宋体"/>
              </w:rPr>
            </w:pPr>
            <w:r>
              <w:rPr>
                <w:rFonts w:hint="eastAsia" w:ascii="宋体" w:hAnsi="宋体"/>
              </w:rPr>
              <w:t>重点测量谐振频率</w:t>
            </w:r>
            <w:r>
              <w:rPr>
                <w:rFonts w:hint="eastAsia" w:ascii="宋体" w:hAnsi="宋体"/>
              </w:rPr>
              <w:drawing>
                <wp:inline distT="0" distB="0" distL="0" distR="0">
                  <wp:extent cx="121920" cy="1905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1920" cy="190500"/>
                          </a:xfrm>
                          <a:prstGeom prst="rect">
                            <a:avLst/>
                          </a:prstGeom>
                          <a:noFill/>
                          <a:ln>
                            <a:noFill/>
                          </a:ln>
                        </pic:spPr>
                      </pic:pic>
                    </a:graphicData>
                  </a:graphic>
                </wp:inline>
              </w:drawing>
            </w:r>
            <w:r>
              <w:rPr>
                <w:rFonts w:hint="eastAsia" w:ascii="宋体" w:hAnsi="宋体"/>
              </w:rPr>
              <w:t>、</w:t>
            </w:r>
            <w:r>
              <w:rPr>
                <w:rFonts w:hint="eastAsia" w:ascii="宋体" w:hAnsi="宋体"/>
              </w:rPr>
              <w:drawing>
                <wp:inline distT="0" distB="0" distL="0" distR="0">
                  <wp:extent cx="457200" cy="1905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57200" cy="190500"/>
                          </a:xfrm>
                          <a:prstGeom prst="rect">
                            <a:avLst/>
                          </a:prstGeom>
                          <a:noFill/>
                          <a:ln>
                            <a:noFill/>
                          </a:ln>
                        </pic:spPr>
                      </pic:pic>
                    </a:graphicData>
                  </a:graphic>
                </wp:inline>
              </w:drawing>
            </w:r>
            <w:r>
              <w:rPr>
                <w:rFonts w:hint="eastAsia" w:ascii="宋体" w:hAnsi="宋体"/>
              </w:rPr>
              <w:t>所对应的频率</w:t>
            </w:r>
            <w:r>
              <w:rPr>
                <w:rFonts w:hint="eastAsia" w:ascii="宋体" w:hAnsi="宋体"/>
              </w:rPr>
              <w:drawing>
                <wp:inline distT="0" distB="0" distL="0" distR="0">
                  <wp:extent cx="121920" cy="190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21920" cy="190500"/>
                          </a:xfrm>
                          <a:prstGeom prst="rect">
                            <a:avLst/>
                          </a:prstGeom>
                          <a:noFill/>
                          <a:ln>
                            <a:noFill/>
                          </a:ln>
                        </pic:spPr>
                      </pic:pic>
                    </a:graphicData>
                  </a:graphic>
                </wp:inline>
              </w:drawing>
            </w:r>
            <w:r>
              <w:rPr>
                <w:rFonts w:hint="eastAsia" w:ascii="宋体" w:hAnsi="宋体"/>
              </w:rPr>
              <w:t>、</w:t>
            </w:r>
            <w:r>
              <w:rPr>
                <w:rFonts w:hint="eastAsia" w:ascii="宋体" w:hAnsi="宋体"/>
              </w:rPr>
              <w:drawing>
                <wp:inline distT="0" distB="0" distL="0" distR="0">
                  <wp:extent cx="121920" cy="1905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1920" cy="190500"/>
                          </a:xfrm>
                          <a:prstGeom prst="rect">
                            <a:avLst/>
                          </a:prstGeom>
                          <a:noFill/>
                          <a:ln>
                            <a:noFill/>
                          </a:ln>
                        </pic:spPr>
                      </pic:pic>
                    </a:graphicData>
                  </a:graphic>
                </wp:inline>
              </w:drawing>
            </w:r>
            <w:r>
              <w:rPr>
                <w:rFonts w:hint="eastAsia" w:ascii="宋体" w:hAnsi="宋体"/>
              </w:rPr>
              <w:t>：</w:t>
            </w:r>
          </w:p>
          <w:p>
            <w:pPr>
              <w:rPr>
                <w:rFonts w:asciiTheme="majorEastAsia" w:hAnsiTheme="majorEastAsia" w:eastAsiaTheme="majorEastAsia"/>
                <w:szCs w:val="21"/>
              </w:rPr>
            </w:pPr>
            <w:r>
              <w:rPr>
                <w:rFonts w:hint="eastAsia" w:asciiTheme="majorEastAsia" w:hAnsiTheme="majorEastAsia" w:eastAsiaTheme="majorEastAsia"/>
                <w:i/>
                <w:szCs w:val="21"/>
              </w:rPr>
              <w:t>R</w:t>
            </w:r>
            <w:r>
              <w:rPr>
                <w:rFonts w:hint="eastAsia" w:asciiTheme="majorEastAsia" w:hAnsiTheme="majorEastAsia" w:eastAsiaTheme="majorEastAsia"/>
                <w:sz w:val="18"/>
                <w:szCs w:val="18"/>
                <w:vertAlign w:val="subscript"/>
              </w:rPr>
              <w:t>1</w:t>
            </w:r>
            <w:r>
              <w:rPr>
                <w:rFonts w:hint="eastAsia" w:asciiTheme="majorEastAsia" w:hAnsiTheme="majorEastAsia" w:eastAsiaTheme="majorEastAsia"/>
                <w:sz w:val="18"/>
                <w:szCs w:val="18"/>
                <w:vertAlign w:val="superscript"/>
              </w:rPr>
              <w:t xml:space="preserve"> </w:t>
            </w:r>
            <w:r>
              <w:rPr>
                <w:rFonts w:asciiTheme="majorEastAsia" w:hAnsiTheme="majorEastAsia" w:eastAsiaTheme="majorEastAsia"/>
                <w:sz w:val="18"/>
                <w:szCs w:val="18"/>
              </w:rPr>
              <w:sym w:font="Symbol" w:char="F03D"/>
            </w:r>
            <w:r>
              <w:rPr>
                <w:rFonts w:hint="eastAsia" w:asciiTheme="majorEastAsia" w:hAnsiTheme="majorEastAsia" w:eastAsiaTheme="majorEastAsia"/>
                <w:sz w:val="18"/>
                <w:szCs w:val="18"/>
                <w:vertAlign w:val="superscript"/>
              </w:rPr>
              <w:t xml:space="preserve"> </w:t>
            </w:r>
            <w:r>
              <w:rPr>
                <w:rFonts w:hint="eastAsia" w:asciiTheme="majorEastAsia" w:hAnsiTheme="majorEastAsia" w:eastAsiaTheme="majorEastAsia"/>
                <w:sz w:val="18"/>
                <w:szCs w:val="18"/>
              </w:rPr>
              <w:t>100</w:t>
            </w:r>
            <w:r>
              <w:rPr>
                <w:rFonts w:hint="eastAsia" w:asciiTheme="majorEastAsia" w:hAnsiTheme="majorEastAsia" w:eastAsiaTheme="majorEastAsia"/>
                <w:sz w:val="18"/>
                <w:szCs w:val="18"/>
                <w:vertAlign w:val="superscript"/>
              </w:rPr>
              <w:t xml:space="preserve"> </w:t>
            </w:r>
            <w:r>
              <w:rPr>
                <w:rFonts w:asciiTheme="majorEastAsia" w:hAnsiTheme="majorEastAsia" w:eastAsiaTheme="majorEastAsia"/>
                <w:sz w:val="18"/>
                <w:szCs w:val="18"/>
              </w:rPr>
              <w:sym w:font="Symbol" w:char="F057"/>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时：</w:t>
            </w:r>
            <w:r>
              <w:rPr>
                <w:rFonts w:hint="eastAsia" w:asciiTheme="majorEastAsia" w:hAnsiTheme="majorEastAsia" w:eastAsiaTheme="majorEastAsia"/>
              </w:rPr>
              <w:t>谐振频率的理论值</w:t>
            </w:r>
            <w:r>
              <w:rPr>
                <w:rFonts w:asciiTheme="majorEastAsia" w:hAnsiTheme="majorEastAsia" w:eastAsiaTheme="majorEastAsia"/>
                <w:i/>
              </w:rPr>
              <w:t>f</w:t>
            </w:r>
            <w:r>
              <w:rPr>
                <w:rFonts w:asciiTheme="majorEastAsia" w:hAnsiTheme="majorEastAsia" w:eastAsiaTheme="majorEastAsia"/>
                <w:szCs w:val="21"/>
                <w:vertAlign w:val="subscript"/>
              </w:rPr>
              <w:t>0</w:t>
            </w:r>
            <w:r>
              <w:rPr>
                <w:rFonts w:hint="eastAsia" w:asciiTheme="majorEastAsia" w:hAnsiTheme="majorEastAsia" w:eastAsiaTheme="majorEastAsia"/>
                <w:szCs w:val="21"/>
                <w:vertAlign w:val="subscript"/>
              </w:rPr>
              <w:t xml:space="preserve"> </w:t>
            </w:r>
            <w:r>
              <w:rPr>
                <w:rFonts w:asciiTheme="majorEastAsia" w:hAnsiTheme="majorEastAsia" w:eastAsiaTheme="majorEastAsia"/>
              </w:rPr>
              <w:t>=</w:t>
            </w:r>
            <w:r>
              <w:rPr>
                <w:rFonts w:hint="eastAsia" w:asciiTheme="majorEastAsia" w:hAnsiTheme="majorEastAsia" w:eastAsiaTheme="majorEastAsia"/>
              </w:rPr>
              <w:t xml:space="preserve"> </w:t>
            </w:r>
            <w:r>
              <w:rPr>
                <w:rFonts w:hint="eastAsia" w:asciiTheme="majorEastAsia" w:hAnsiTheme="majorEastAsia" w:eastAsiaTheme="majorEastAsia"/>
                <w:u w:val="single"/>
              </w:rPr>
              <w:t xml:space="preserve">    </w:t>
            </w:r>
            <w:r>
              <w:rPr>
                <w:rFonts w:asciiTheme="majorEastAsia" w:hAnsiTheme="majorEastAsia" w:eastAsiaTheme="majorEastAsia"/>
                <w:u w:val="single"/>
              </w:rPr>
              <w:t>2400H</w:t>
            </w:r>
            <w:r>
              <w:rPr>
                <w:rFonts w:hint="eastAsia" w:asciiTheme="majorEastAsia" w:hAnsiTheme="majorEastAsia" w:eastAsiaTheme="majorEastAsia"/>
                <w:u w:val="single"/>
              </w:rPr>
              <w:t xml:space="preserve">z    </w:t>
            </w:r>
            <w:r>
              <w:rPr>
                <w:rFonts w:hint="eastAsia" w:asciiTheme="majorEastAsia" w:hAnsiTheme="majorEastAsia" w:eastAsiaTheme="majorEastAsia"/>
              </w:rPr>
              <w:t>谐振频率的测量值</w:t>
            </w:r>
            <w:r>
              <w:rPr>
                <w:rFonts w:asciiTheme="majorEastAsia" w:hAnsiTheme="majorEastAsia" w:eastAsiaTheme="majorEastAsia"/>
                <w:position w:val="-12"/>
                <w:szCs w:val="21"/>
                <w:vertAlign w:val="subscript"/>
              </w:rPr>
              <w:object>
                <v:shape id="_x0000_i1063" o:spt="75" type="#_x0000_t75" style="height:18pt;width:15pt;" o:ole="t" filled="f" o:preferrelative="t" stroked="f" coordsize="21600,21600">
                  <v:path/>
                  <v:fill on="f" focussize="0,0"/>
                  <v:stroke on="f" joinstyle="miter"/>
                  <v:imagedata r:id="rId21" o:title=""/>
                  <o:lock v:ext="edit" aspectratio="t"/>
                  <w10:wrap type="none"/>
                  <w10:anchorlock/>
                </v:shape>
                <o:OLEObject Type="Embed" ProgID="Equation.3" ShapeID="_x0000_i1063" DrawAspect="Content" ObjectID="_1468075730" r:id="rId20">
                  <o:LockedField>false</o:LockedField>
                </o:OLEObject>
              </w:object>
            </w:r>
            <w:r>
              <w:rPr>
                <w:rFonts w:hint="eastAsia" w:asciiTheme="majorEastAsia" w:hAnsiTheme="majorEastAsia" w:eastAsiaTheme="majorEastAsia"/>
                <w:szCs w:val="21"/>
                <w:vertAlign w:val="subscript"/>
              </w:rPr>
              <w:t xml:space="preserve"> </w:t>
            </w:r>
            <w:r>
              <w:rPr>
                <w:rFonts w:asciiTheme="majorEastAsia" w:hAnsiTheme="majorEastAsia" w:eastAsiaTheme="majorEastAsia"/>
              </w:rPr>
              <w:t>=</w:t>
            </w:r>
            <w:r>
              <w:rPr>
                <w:rFonts w:hint="eastAsia" w:asciiTheme="majorEastAsia" w:hAnsiTheme="majorEastAsia" w:eastAsiaTheme="majorEastAsia"/>
              </w:rPr>
              <w:t xml:space="preserve"> </w:t>
            </w:r>
            <w:r>
              <w:rPr>
                <w:rFonts w:hint="eastAsia" w:asciiTheme="majorEastAsia" w:hAnsiTheme="majorEastAsia" w:eastAsiaTheme="majorEastAsia"/>
                <w:u w:val="single"/>
              </w:rPr>
              <w:t xml:space="preserve">    </w:t>
            </w:r>
            <w:r>
              <w:rPr>
                <w:rFonts w:asciiTheme="majorEastAsia" w:hAnsiTheme="majorEastAsia" w:eastAsiaTheme="majorEastAsia"/>
                <w:u w:val="single"/>
              </w:rPr>
              <w:t>2369H</w:t>
            </w:r>
            <w:r>
              <w:rPr>
                <w:rFonts w:hint="eastAsia" w:asciiTheme="majorEastAsia" w:hAnsiTheme="majorEastAsia" w:eastAsiaTheme="majorEastAsia"/>
                <w:u w:val="single"/>
              </w:rPr>
              <w:t xml:space="preserve">z   </w:t>
            </w:r>
            <w:r>
              <w:rPr>
                <w:rFonts w:hint="eastAsia" w:asciiTheme="majorEastAsia" w:hAnsiTheme="majorEastAsia" w:eastAsiaTheme="majorEastAsia"/>
              </w:rPr>
              <w:t>；</w:t>
            </w:r>
          </w:p>
          <w:p>
            <w:pPr>
              <w:spacing w:line="360" w:lineRule="auto"/>
              <w:ind w:firstLine="1453" w:firstLineChars="692"/>
              <w:rPr>
                <w:rFonts w:asciiTheme="majorEastAsia" w:hAnsiTheme="majorEastAsia" w:eastAsiaTheme="majorEastAsia"/>
                <w:i/>
                <w:u w:val="single"/>
              </w:rPr>
            </w:pPr>
            <w:r>
              <w:rPr>
                <w:rFonts w:hint="eastAsia" w:asciiTheme="majorEastAsia" w:hAnsiTheme="majorEastAsia" w:eastAsiaTheme="majorEastAsia"/>
              </w:rPr>
              <w:t>谐振时：</w:t>
            </w:r>
            <w:r>
              <w:rPr>
                <w:rFonts w:asciiTheme="majorEastAsia" w:hAnsiTheme="majorEastAsia" w:eastAsiaTheme="majorEastAsia"/>
                <w:i/>
              </w:rPr>
              <w:t>U</w:t>
            </w:r>
            <w:r>
              <w:rPr>
                <w:rFonts w:hint="eastAsia" w:asciiTheme="majorEastAsia" w:hAnsiTheme="majorEastAsia" w:eastAsiaTheme="majorEastAsia"/>
                <w:i/>
                <w:szCs w:val="21"/>
                <w:vertAlign w:val="subscript"/>
              </w:rPr>
              <w:t>R</w:t>
            </w:r>
            <w:r>
              <w:rPr>
                <w:rFonts w:asciiTheme="majorEastAsia" w:hAnsiTheme="majorEastAsia" w:eastAsiaTheme="majorEastAsia"/>
                <w:i/>
              </w:rPr>
              <w:t>=</w:t>
            </w:r>
            <w:r>
              <w:rPr>
                <w:rFonts w:hint="eastAsia" w:asciiTheme="majorEastAsia" w:hAnsiTheme="majorEastAsia" w:eastAsiaTheme="majorEastAsia"/>
                <w:u w:val="single"/>
              </w:rPr>
              <w:t xml:space="preserve">   </w:t>
            </w:r>
            <w:r>
              <w:rPr>
                <w:rFonts w:asciiTheme="majorEastAsia" w:hAnsiTheme="majorEastAsia" w:eastAsiaTheme="majorEastAsia"/>
                <w:u w:val="single"/>
              </w:rPr>
              <w:t>780</w:t>
            </w:r>
            <w:r>
              <w:rPr>
                <w:rFonts w:hint="eastAsia" w:asciiTheme="majorEastAsia" w:hAnsiTheme="majorEastAsia" w:eastAsiaTheme="majorEastAsia"/>
                <w:u w:val="single"/>
              </w:rPr>
              <w:t xml:space="preserve">mV  </w:t>
            </w:r>
            <w:r>
              <w:rPr>
                <w:rFonts w:asciiTheme="majorEastAsia" w:hAnsiTheme="majorEastAsia" w:eastAsiaTheme="majorEastAsia"/>
                <w:u w:val="single"/>
              </w:rPr>
              <w:t xml:space="preserve"> </w:t>
            </w:r>
            <w:r>
              <w:rPr>
                <w:rFonts w:hint="eastAsia" w:asciiTheme="majorEastAsia" w:hAnsiTheme="majorEastAsia" w:eastAsiaTheme="majorEastAsia"/>
                <w:u w:val="single"/>
              </w:rPr>
              <w:t xml:space="preserve">  </w:t>
            </w:r>
            <w:r>
              <w:rPr>
                <w:rFonts w:asciiTheme="majorEastAsia" w:hAnsiTheme="majorEastAsia" w:eastAsiaTheme="majorEastAsia"/>
                <w:u w:val="single"/>
              </w:rPr>
              <w:t xml:space="preserve"> </w:t>
            </w:r>
            <w:r>
              <w:rPr>
                <w:rFonts w:asciiTheme="majorEastAsia" w:hAnsiTheme="majorEastAsia" w:eastAsiaTheme="majorEastAsia"/>
              </w:rPr>
              <w:t xml:space="preserve">  </w:t>
            </w:r>
            <w:r>
              <w:rPr>
                <w:rFonts w:asciiTheme="majorEastAsia" w:hAnsiTheme="majorEastAsia" w:eastAsiaTheme="majorEastAsia"/>
                <w:i/>
              </w:rPr>
              <w:t>U</w:t>
            </w:r>
            <w:r>
              <w:rPr>
                <w:rFonts w:asciiTheme="majorEastAsia" w:hAnsiTheme="majorEastAsia" w:eastAsiaTheme="majorEastAsia"/>
                <w:i/>
                <w:szCs w:val="21"/>
                <w:vertAlign w:val="subscript"/>
              </w:rPr>
              <w:t>L</w:t>
            </w:r>
            <w:r>
              <w:rPr>
                <w:rFonts w:asciiTheme="majorEastAsia" w:hAnsiTheme="majorEastAsia" w:eastAsiaTheme="majorEastAsia"/>
                <w:i/>
              </w:rPr>
              <w:t>=</w:t>
            </w:r>
            <w:r>
              <w:rPr>
                <w:rFonts w:hint="eastAsia" w:asciiTheme="majorEastAsia" w:hAnsiTheme="majorEastAsia" w:eastAsiaTheme="majorEastAsia"/>
                <w:i/>
                <w:u w:val="single"/>
              </w:rPr>
              <w:t xml:space="preserve">     </w:t>
            </w:r>
            <w:r>
              <w:rPr>
                <w:rFonts w:hint="eastAsia" w:asciiTheme="majorEastAsia" w:hAnsiTheme="majorEastAsia" w:eastAsiaTheme="majorEastAsia"/>
                <w:iCs/>
                <w:u w:val="single"/>
              </w:rPr>
              <w:t xml:space="preserve"> </w:t>
            </w:r>
            <w:r>
              <w:rPr>
                <w:rFonts w:asciiTheme="majorEastAsia" w:hAnsiTheme="majorEastAsia" w:eastAsiaTheme="majorEastAsia"/>
                <w:iCs/>
                <w:u w:val="single"/>
              </w:rPr>
              <w:t>11.7V</w:t>
            </w:r>
            <w:r>
              <w:rPr>
                <w:rFonts w:hint="eastAsia" w:asciiTheme="majorEastAsia" w:hAnsiTheme="majorEastAsia" w:eastAsiaTheme="majorEastAsia"/>
                <w:iCs/>
                <w:u w:val="single"/>
              </w:rPr>
              <w:t xml:space="preserve"> </w:t>
            </w:r>
            <w:r>
              <w:rPr>
                <w:rFonts w:hint="eastAsia" w:asciiTheme="majorEastAsia" w:hAnsiTheme="majorEastAsia" w:eastAsiaTheme="majorEastAsia"/>
                <w:i/>
                <w:u w:val="single"/>
              </w:rPr>
              <w:t xml:space="preserve">     </w:t>
            </w:r>
            <w:r>
              <w:rPr>
                <w:rFonts w:hint="eastAsia" w:asciiTheme="majorEastAsia" w:hAnsiTheme="majorEastAsia" w:eastAsiaTheme="majorEastAsia"/>
                <w:i/>
              </w:rPr>
              <w:t xml:space="preserve">    </w:t>
            </w:r>
            <w:r>
              <w:rPr>
                <w:rFonts w:asciiTheme="majorEastAsia" w:hAnsiTheme="majorEastAsia" w:eastAsiaTheme="majorEastAsia"/>
                <w:i/>
              </w:rPr>
              <w:t>U</w:t>
            </w:r>
            <w:r>
              <w:rPr>
                <w:rFonts w:asciiTheme="majorEastAsia" w:hAnsiTheme="majorEastAsia" w:eastAsiaTheme="majorEastAsia"/>
                <w:i/>
                <w:szCs w:val="21"/>
                <w:vertAlign w:val="subscript"/>
              </w:rPr>
              <w:t>C</w:t>
            </w:r>
            <w:r>
              <w:rPr>
                <w:rFonts w:asciiTheme="majorEastAsia" w:hAnsiTheme="majorEastAsia" w:eastAsiaTheme="majorEastAsia"/>
                <w:i/>
              </w:rPr>
              <w:t>=</w:t>
            </w:r>
            <w:r>
              <w:rPr>
                <w:rFonts w:hint="eastAsia" w:asciiTheme="majorEastAsia" w:hAnsiTheme="majorEastAsia" w:eastAsiaTheme="majorEastAsia"/>
                <w:i/>
                <w:u w:val="single"/>
              </w:rPr>
              <w:t xml:space="preserve">     </w:t>
            </w:r>
            <w:r>
              <w:rPr>
                <w:rFonts w:asciiTheme="majorEastAsia" w:hAnsiTheme="majorEastAsia" w:eastAsiaTheme="majorEastAsia"/>
                <w:iCs/>
                <w:u w:val="single"/>
              </w:rPr>
              <w:t xml:space="preserve">11.7V  </w:t>
            </w:r>
            <w:r>
              <w:rPr>
                <w:rFonts w:hint="eastAsia" w:asciiTheme="majorEastAsia" w:hAnsiTheme="majorEastAsia" w:eastAsiaTheme="majorEastAsia"/>
                <w:i/>
                <w:u w:val="single"/>
              </w:rPr>
              <w:t xml:space="preserve"> </w:t>
            </w:r>
            <w:r>
              <w:rPr>
                <w:rFonts w:asciiTheme="majorEastAsia" w:hAnsiTheme="majorEastAsia" w:eastAsiaTheme="majorEastAsia"/>
                <w:i/>
                <w:u w:val="single"/>
              </w:rPr>
              <w:t xml:space="preserve"> </w:t>
            </w:r>
            <w:r>
              <w:rPr>
                <w:rFonts w:hint="eastAsia" w:asciiTheme="majorEastAsia" w:hAnsiTheme="majorEastAsia" w:eastAsiaTheme="majorEastAsia"/>
                <w:i/>
                <w:u w:val="single"/>
              </w:rPr>
              <w:t xml:space="preserve"> </w:t>
            </w:r>
          </w:p>
          <w:p>
            <w:pPr>
              <w:spacing w:line="360" w:lineRule="auto"/>
              <w:ind w:firstLine="1453" w:firstLineChars="692"/>
              <w:rPr>
                <w:rFonts w:asciiTheme="majorEastAsia" w:hAnsiTheme="majorEastAsia" w:eastAsiaTheme="majorEastAsia"/>
              </w:rPr>
            </w:pPr>
            <w:r>
              <w:rPr>
                <w:rFonts w:asciiTheme="majorEastAsia" w:hAnsiTheme="majorEastAsia" w:eastAsiaTheme="majorEastAsia"/>
                <w:position w:val="-12"/>
              </w:rPr>
              <w:object>
                <v:shape id="_x0000_i1064" o:spt="75" type="#_x0000_t75" style="height:18pt;width:60pt;" o:ole="t" filled="f" o:preferrelative="t" stroked="f" coordsize="21600,21600">
                  <v:path/>
                  <v:fill on="f" focussize="0,0"/>
                  <v:stroke on="f" joinstyle="miter"/>
                  <v:imagedata r:id="rId23" o:title=""/>
                  <o:lock v:ext="edit" aspectratio="t"/>
                  <w10:wrap type="none"/>
                  <w10:anchorlock/>
                </v:shape>
                <o:OLEObject Type="Embed" ProgID="Equation.DSMT4" ShapeID="_x0000_i1064" DrawAspect="Content" ObjectID="_1468075731" r:id="rId22">
                  <o:LockedField>false</o:LockedField>
                </o:OLEObject>
              </w:object>
            </w:r>
            <w:r>
              <w:rPr>
                <w:rFonts w:asciiTheme="majorEastAsia" w:hAnsiTheme="majorEastAsia" w:eastAsiaTheme="majorEastAsia"/>
              </w:rPr>
              <w:t xml:space="preserve">   </w:t>
            </w:r>
            <w:r>
              <w:rPr>
                <w:rFonts w:asciiTheme="majorEastAsia" w:hAnsiTheme="majorEastAsia" w:eastAsiaTheme="majorEastAsia"/>
                <w:position w:val="-12"/>
              </w:rPr>
              <w:object>
                <v:shape id="_x0000_i1065" o:spt="75" type="#_x0000_t75" style="height:18pt;width:61.2pt;" o:ole="t" filled="f" o:preferrelative="t" stroked="f" coordsize="21600,21600">
                  <v:path/>
                  <v:fill on="f" focussize="0,0"/>
                  <v:stroke on="f" joinstyle="miter"/>
                  <v:imagedata r:id="rId25" o:title=""/>
                  <o:lock v:ext="edit" aspectratio="t"/>
                  <w10:wrap type="none"/>
                  <w10:anchorlock/>
                </v:shape>
                <o:OLEObject Type="Embed" ProgID="Equation.DSMT4" ShapeID="_x0000_i1065" DrawAspect="Content" ObjectID="_1468075732" r:id="rId24">
                  <o:LockedField>false</o:LockedField>
                </o:OLEObject>
              </w:object>
            </w:r>
          </w:p>
          <w:p>
            <w:pPr>
              <w:spacing w:line="360" w:lineRule="auto"/>
              <w:ind w:left="73" w:leftChars="35" w:firstLine="105" w:firstLineChars="50"/>
              <w:rPr>
                <w:rFonts w:asciiTheme="majorEastAsia" w:hAnsiTheme="majorEastAsia" w:eastAsiaTheme="majorEastAsia"/>
              </w:rPr>
            </w:pPr>
            <w:r>
              <w:rPr>
                <w:rFonts w:hint="eastAsia" w:asciiTheme="majorEastAsia" w:hAnsiTheme="majorEastAsia" w:eastAsiaTheme="majorEastAsia"/>
                <w:i/>
                <w:szCs w:val="21"/>
              </w:rPr>
              <w:t>R</w:t>
            </w:r>
            <w:r>
              <w:rPr>
                <w:rFonts w:hint="eastAsia" w:asciiTheme="majorEastAsia" w:hAnsiTheme="majorEastAsia" w:eastAsiaTheme="majorEastAsia"/>
                <w:sz w:val="18"/>
                <w:szCs w:val="18"/>
                <w:vertAlign w:val="subscript"/>
              </w:rPr>
              <w:t>2</w:t>
            </w:r>
            <w:r>
              <w:rPr>
                <w:rFonts w:hint="eastAsia" w:asciiTheme="majorEastAsia" w:hAnsiTheme="majorEastAsia" w:eastAsiaTheme="majorEastAsia"/>
                <w:sz w:val="18"/>
                <w:szCs w:val="18"/>
                <w:vertAlign w:val="superscript"/>
              </w:rPr>
              <w:t xml:space="preserve"> </w:t>
            </w:r>
            <w:r>
              <w:rPr>
                <w:rFonts w:asciiTheme="majorEastAsia" w:hAnsiTheme="majorEastAsia" w:eastAsiaTheme="majorEastAsia"/>
                <w:sz w:val="18"/>
                <w:szCs w:val="18"/>
              </w:rPr>
              <w:sym w:font="Symbol" w:char="F03D"/>
            </w:r>
            <w:r>
              <w:rPr>
                <w:rFonts w:hint="eastAsia" w:asciiTheme="majorEastAsia" w:hAnsiTheme="majorEastAsia" w:eastAsiaTheme="majorEastAsia"/>
                <w:sz w:val="18"/>
                <w:szCs w:val="18"/>
                <w:vertAlign w:val="superscript"/>
              </w:rPr>
              <w:t xml:space="preserve"> </w:t>
            </w:r>
            <w:r>
              <w:rPr>
                <w:rFonts w:hint="eastAsia" w:asciiTheme="majorEastAsia" w:hAnsiTheme="majorEastAsia" w:eastAsiaTheme="majorEastAsia"/>
                <w:sz w:val="18"/>
                <w:szCs w:val="18"/>
              </w:rPr>
              <w:t>200</w:t>
            </w:r>
            <w:r>
              <w:rPr>
                <w:rFonts w:hint="eastAsia" w:asciiTheme="majorEastAsia" w:hAnsiTheme="majorEastAsia" w:eastAsiaTheme="majorEastAsia"/>
                <w:sz w:val="18"/>
                <w:szCs w:val="18"/>
                <w:vertAlign w:val="superscript"/>
              </w:rPr>
              <w:t xml:space="preserve"> </w:t>
            </w:r>
            <w:r>
              <w:rPr>
                <w:rFonts w:asciiTheme="majorEastAsia" w:hAnsiTheme="majorEastAsia" w:eastAsiaTheme="majorEastAsia"/>
                <w:sz w:val="18"/>
                <w:szCs w:val="18"/>
              </w:rPr>
              <w:sym w:font="Symbol" w:char="F057"/>
            </w:r>
            <w:r>
              <w:rPr>
                <w:rFonts w:asciiTheme="majorEastAsia" w:hAnsiTheme="majorEastAsia" w:eastAsiaTheme="majorEastAsia"/>
                <w:sz w:val="18"/>
                <w:szCs w:val="18"/>
              </w:rPr>
              <w:t xml:space="preserve"> </w:t>
            </w:r>
            <w:r>
              <w:rPr>
                <w:rFonts w:hint="eastAsia" w:asciiTheme="majorEastAsia" w:hAnsiTheme="majorEastAsia" w:eastAsiaTheme="majorEastAsia"/>
                <w:sz w:val="18"/>
                <w:szCs w:val="18"/>
              </w:rPr>
              <w:t>时：</w:t>
            </w:r>
            <w:r>
              <w:rPr>
                <w:rFonts w:hint="eastAsia" w:asciiTheme="majorEastAsia" w:hAnsiTheme="majorEastAsia" w:eastAsiaTheme="majorEastAsia"/>
              </w:rPr>
              <w:t>谐振频率的理论值</w:t>
            </w:r>
            <w:r>
              <w:rPr>
                <w:rFonts w:asciiTheme="majorEastAsia" w:hAnsiTheme="majorEastAsia" w:eastAsiaTheme="majorEastAsia"/>
                <w:i/>
              </w:rPr>
              <w:t>f</w:t>
            </w:r>
            <w:r>
              <w:rPr>
                <w:rFonts w:asciiTheme="majorEastAsia" w:hAnsiTheme="majorEastAsia" w:eastAsiaTheme="majorEastAsia"/>
                <w:szCs w:val="21"/>
                <w:vertAlign w:val="subscript"/>
              </w:rPr>
              <w:t>0</w:t>
            </w:r>
            <w:r>
              <w:rPr>
                <w:rFonts w:hint="eastAsia" w:asciiTheme="majorEastAsia" w:hAnsiTheme="majorEastAsia" w:eastAsiaTheme="majorEastAsia"/>
                <w:szCs w:val="21"/>
                <w:vertAlign w:val="subscript"/>
              </w:rPr>
              <w:t xml:space="preserve"> </w:t>
            </w:r>
            <w:r>
              <w:rPr>
                <w:rFonts w:asciiTheme="majorEastAsia" w:hAnsiTheme="majorEastAsia" w:eastAsiaTheme="majorEastAsia"/>
              </w:rPr>
              <w:t>=</w:t>
            </w:r>
            <w:r>
              <w:rPr>
                <w:rFonts w:hint="eastAsia" w:asciiTheme="majorEastAsia" w:hAnsiTheme="majorEastAsia" w:eastAsiaTheme="majorEastAsia"/>
              </w:rPr>
              <w:t xml:space="preserve"> </w:t>
            </w:r>
            <w:r>
              <w:rPr>
                <w:rFonts w:hint="eastAsia" w:asciiTheme="majorEastAsia" w:hAnsiTheme="majorEastAsia" w:eastAsiaTheme="majorEastAsia"/>
                <w:u w:val="single"/>
              </w:rPr>
              <w:t xml:space="preserve">   </w:t>
            </w:r>
            <w:r>
              <w:rPr>
                <w:rFonts w:asciiTheme="majorEastAsia" w:hAnsiTheme="majorEastAsia" w:eastAsiaTheme="majorEastAsia"/>
                <w:u w:val="single"/>
              </w:rPr>
              <w:t>2400H</w:t>
            </w:r>
            <w:r>
              <w:rPr>
                <w:rFonts w:hint="eastAsia" w:asciiTheme="majorEastAsia" w:hAnsiTheme="majorEastAsia" w:eastAsiaTheme="majorEastAsia"/>
                <w:u w:val="single"/>
              </w:rPr>
              <w:t xml:space="preserve">z     </w:t>
            </w:r>
            <w:r>
              <w:rPr>
                <w:rFonts w:hint="eastAsia" w:asciiTheme="majorEastAsia" w:hAnsiTheme="majorEastAsia" w:eastAsiaTheme="majorEastAsia"/>
              </w:rPr>
              <w:t>谐振频率的测量值</w:t>
            </w:r>
            <w:r>
              <w:rPr>
                <w:rFonts w:asciiTheme="majorEastAsia" w:hAnsiTheme="majorEastAsia" w:eastAsiaTheme="majorEastAsia"/>
                <w:position w:val="-12"/>
                <w:szCs w:val="21"/>
                <w:vertAlign w:val="subscript"/>
              </w:rPr>
              <w:object>
                <v:shape id="_x0000_i1066" o:spt="75" type="#_x0000_t75" style="height:18pt;width:15pt;" o:ole="t" filled="f" o:preferrelative="t" stroked="f" coordsize="21600,21600">
                  <v:path/>
                  <v:fill on="f" focussize="0,0"/>
                  <v:stroke on="f" joinstyle="miter"/>
                  <v:imagedata r:id="rId21" o:title=""/>
                  <o:lock v:ext="edit" aspectratio="t"/>
                  <w10:wrap type="none"/>
                  <w10:anchorlock/>
                </v:shape>
                <o:OLEObject Type="Embed" ProgID="Equation.3" ShapeID="_x0000_i1066" DrawAspect="Content" ObjectID="_1468075733" r:id="rId26">
                  <o:LockedField>false</o:LockedField>
                </o:OLEObject>
              </w:object>
            </w:r>
            <w:r>
              <w:rPr>
                <w:rFonts w:hint="eastAsia" w:asciiTheme="majorEastAsia" w:hAnsiTheme="majorEastAsia" w:eastAsiaTheme="majorEastAsia"/>
                <w:szCs w:val="21"/>
                <w:vertAlign w:val="subscript"/>
              </w:rPr>
              <w:t xml:space="preserve"> </w:t>
            </w:r>
            <w:r>
              <w:rPr>
                <w:rFonts w:asciiTheme="majorEastAsia" w:hAnsiTheme="majorEastAsia" w:eastAsiaTheme="majorEastAsia"/>
              </w:rPr>
              <w:t>=</w:t>
            </w:r>
            <w:r>
              <w:rPr>
                <w:rFonts w:hint="eastAsia" w:asciiTheme="majorEastAsia" w:hAnsiTheme="majorEastAsia" w:eastAsiaTheme="majorEastAsia"/>
              </w:rPr>
              <w:t xml:space="preserve"> </w:t>
            </w:r>
            <w:r>
              <w:rPr>
                <w:rFonts w:hint="eastAsia" w:asciiTheme="majorEastAsia" w:hAnsiTheme="majorEastAsia" w:eastAsiaTheme="majorEastAsia"/>
                <w:u w:val="single"/>
              </w:rPr>
              <w:t xml:space="preserve">    </w:t>
            </w:r>
            <w:r>
              <w:rPr>
                <w:rFonts w:asciiTheme="majorEastAsia" w:hAnsiTheme="majorEastAsia" w:eastAsiaTheme="majorEastAsia"/>
                <w:u w:val="single"/>
              </w:rPr>
              <w:t>2374H</w:t>
            </w:r>
            <w:r>
              <w:rPr>
                <w:rFonts w:hint="eastAsia" w:asciiTheme="majorEastAsia" w:hAnsiTheme="majorEastAsia" w:eastAsiaTheme="majorEastAsia"/>
                <w:u w:val="single"/>
              </w:rPr>
              <w:t xml:space="preserve">z    </w:t>
            </w:r>
            <w:r>
              <w:rPr>
                <w:rFonts w:hint="eastAsia" w:asciiTheme="majorEastAsia" w:hAnsiTheme="majorEastAsia" w:eastAsiaTheme="majorEastAsia"/>
              </w:rPr>
              <w:t>；</w:t>
            </w:r>
          </w:p>
          <w:p>
            <w:pPr>
              <w:spacing w:line="360" w:lineRule="auto"/>
              <w:ind w:firstLine="1453" w:firstLineChars="692"/>
              <w:rPr>
                <w:rFonts w:asciiTheme="majorEastAsia" w:hAnsiTheme="majorEastAsia" w:eastAsiaTheme="majorEastAsia"/>
              </w:rPr>
            </w:pPr>
            <w:r>
              <w:rPr>
                <w:rFonts w:hint="eastAsia" w:asciiTheme="majorEastAsia" w:hAnsiTheme="majorEastAsia" w:eastAsiaTheme="majorEastAsia"/>
              </w:rPr>
              <w:t>谐振时：</w:t>
            </w:r>
            <w:r>
              <w:rPr>
                <w:rFonts w:asciiTheme="majorEastAsia" w:hAnsiTheme="majorEastAsia" w:eastAsiaTheme="majorEastAsia"/>
                <w:i/>
              </w:rPr>
              <w:t>U</w:t>
            </w:r>
            <w:r>
              <w:rPr>
                <w:rFonts w:hint="eastAsia" w:asciiTheme="majorEastAsia" w:hAnsiTheme="majorEastAsia" w:eastAsiaTheme="majorEastAsia"/>
                <w:i/>
                <w:szCs w:val="21"/>
                <w:vertAlign w:val="subscript"/>
              </w:rPr>
              <w:t>R</w:t>
            </w:r>
            <w:r>
              <w:rPr>
                <w:rFonts w:asciiTheme="majorEastAsia" w:hAnsiTheme="majorEastAsia" w:eastAsiaTheme="majorEastAsia"/>
                <w:i/>
              </w:rPr>
              <w:t>=</w:t>
            </w:r>
            <w:r>
              <w:rPr>
                <w:rFonts w:hint="eastAsia" w:asciiTheme="majorEastAsia" w:hAnsiTheme="majorEastAsia" w:eastAsiaTheme="majorEastAsia"/>
                <w:u w:val="single"/>
              </w:rPr>
              <w:t xml:space="preserve">     </w:t>
            </w:r>
            <w:r>
              <w:rPr>
                <w:rFonts w:asciiTheme="majorEastAsia" w:hAnsiTheme="majorEastAsia" w:eastAsiaTheme="majorEastAsia"/>
                <w:u w:val="single"/>
              </w:rPr>
              <w:t>894</w:t>
            </w:r>
            <w:r>
              <w:rPr>
                <w:rFonts w:hint="eastAsia" w:asciiTheme="majorEastAsia" w:hAnsiTheme="majorEastAsia" w:eastAsiaTheme="majorEastAsia"/>
                <w:u w:val="single"/>
              </w:rPr>
              <w:t xml:space="preserve">mV  </w:t>
            </w:r>
            <w:r>
              <w:rPr>
                <w:rFonts w:asciiTheme="majorEastAsia" w:hAnsiTheme="majorEastAsia" w:eastAsiaTheme="majorEastAsia"/>
                <w:u w:val="single"/>
              </w:rPr>
              <w:t xml:space="preserve">  </w:t>
            </w:r>
            <w:r>
              <w:rPr>
                <w:rFonts w:asciiTheme="majorEastAsia" w:hAnsiTheme="majorEastAsia" w:eastAsiaTheme="majorEastAsia"/>
              </w:rPr>
              <w:t xml:space="preserve">  </w:t>
            </w:r>
            <w:r>
              <w:rPr>
                <w:rFonts w:asciiTheme="majorEastAsia" w:hAnsiTheme="majorEastAsia" w:eastAsiaTheme="majorEastAsia"/>
                <w:i/>
              </w:rPr>
              <w:t>U</w:t>
            </w:r>
            <w:r>
              <w:rPr>
                <w:rFonts w:asciiTheme="majorEastAsia" w:hAnsiTheme="majorEastAsia" w:eastAsiaTheme="majorEastAsia"/>
                <w:i/>
                <w:szCs w:val="21"/>
                <w:vertAlign w:val="subscript"/>
              </w:rPr>
              <w:t>L</w:t>
            </w:r>
            <w:r>
              <w:rPr>
                <w:rFonts w:asciiTheme="majorEastAsia" w:hAnsiTheme="majorEastAsia" w:eastAsiaTheme="majorEastAsia"/>
                <w:i/>
              </w:rPr>
              <w:t>=</w:t>
            </w:r>
            <w:r>
              <w:rPr>
                <w:rFonts w:hint="eastAsia" w:asciiTheme="majorEastAsia" w:hAnsiTheme="majorEastAsia" w:eastAsiaTheme="majorEastAsia"/>
                <w:i/>
                <w:u w:val="single"/>
              </w:rPr>
              <w:t xml:space="preserve">    </w:t>
            </w:r>
            <w:r>
              <w:rPr>
                <w:rFonts w:hint="eastAsia" w:asciiTheme="majorEastAsia" w:hAnsiTheme="majorEastAsia" w:eastAsiaTheme="majorEastAsia"/>
                <w:iCs/>
                <w:u w:val="single"/>
              </w:rPr>
              <w:t xml:space="preserve"> </w:t>
            </w:r>
            <w:r>
              <w:rPr>
                <w:rFonts w:asciiTheme="majorEastAsia" w:hAnsiTheme="majorEastAsia" w:eastAsiaTheme="majorEastAsia"/>
                <w:iCs/>
                <w:u w:val="single"/>
              </w:rPr>
              <w:t>6.67V</w:t>
            </w:r>
            <w:r>
              <w:rPr>
                <w:rFonts w:hint="eastAsia" w:asciiTheme="majorEastAsia" w:hAnsiTheme="majorEastAsia" w:eastAsiaTheme="majorEastAsia"/>
                <w:iCs/>
                <w:u w:val="single"/>
              </w:rPr>
              <w:t xml:space="preserve"> </w:t>
            </w:r>
            <w:r>
              <w:rPr>
                <w:rFonts w:hint="eastAsia" w:asciiTheme="majorEastAsia" w:hAnsiTheme="majorEastAsia" w:eastAsiaTheme="majorEastAsia"/>
                <w:i/>
                <w:u w:val="single"/>
              </w:rPr>
              <w:t xml:space="preserve">     </w:t>
            </w:r>
            <w:r>
              <w:rPr>
                <w:rFonts w:hint="eastAsia" w:asciiTheme="majorEastAsia" w:hAnsiTheme="majorEastAsia" w:eastAsiaTheme="majorEastAsia"/>
                <w:i/>
              </w:rPr>
              <w:t xml:space="preserve">    </w:t>
            </w:r>
            <w:r>
              <w:rPr>
                <w:rFonts w:asciiTheme="majorEastAsia" w:hAnsiTheme="majorEastAsia" w:eastAsiaTheme="majorEastAsia"/>
                <w:i/>
              </w:rPr>
              <w:t>U</w:t>
            </w:r>
            <w:r>
              <w:rPr>
                <w:rFonts w:asciiTheme="majorEastAsia" w:hAnsiTheme="majorEastAsia" w:eastAsiaTheme="majorEastAsia"/>
                <w:i/>
                <w:szCs w:val="21"/>
                <w:vertAlign w:val="subscript"/>
              </w:rPr>
              <w:t>C</w:t>
            </w:r>
            <w:r>
              <w:rPr>
                <w:rFonts w:asciiTheme="majorEastAsia" w:hAnsiTheme="majorEastAsia" w:eastAsiaTheme="majorEastAsia"/>
                <w:i/>
              </w:rPr>
              <w:t>=</w:t>
            </w:r>
            <w:r>
              <w:rPr>
                <w:rFonts w:hint="eastAsia" w:asciiTheme="majorEastAsia" w:hAnsiTheme="majorEastAsia" w:eastAsiaTheme="majorEastAsia"/>
                <w:i/>
                <w:u w:val="single"/>
              </w:rPr>
              <w:t xml:space="preserve">    </w:t>
            </w:r>
            <w:r>
              <w:rPr>
                <w:rFonts w:asciiTheme="majorEastAsia" w:hAnsiTheme="majorEastAsia" w:eastAsiaTheme="majorEastAsia"/>
                <w:i/>
                <w:u w:val="single"/>
              </w:rPr>
              <w:t xml:space="preserve"> </w:t>
            </w:r>
            <w:r>
              <w:rPr>
                <w:rFonts w:asciiTheme="majorEastAsia" w:hAnsiTheme="majorEastAsia" w:eastAsiaTheme="majorEastAsia"/>
                <w:iCs/>
                <w:u w:val="single"/>
              </w:rPr>
              <w:t>6.67V</w:t>
            </w:r>
            <w:r>
              <w:rPr>
                <w:rFonts w:hint="eastAsia" w:asciiTheme="majorEastAsia" w:hAnsiTheme="majorEastAsia" w:eastAsiaTheme="majorEastAsia"/>
                <w:iCs/>
                <w:u w:val="single"/>
              </w:rPr>
              <w:t xml:space="preserve"> </w:t>
            </w:r>
            <w:r>
              <w:rPr>
                <w:rFonts w:asciiTheme="majorEastAsia" w:hAnsiTheme="majorEastAsia" w:eastAsiaTheme="majorEastAsia"/>
                <w:iCs/>
                <w:u w:val="single"/>
              </w:rPr>
              <w:t xml:space="preserve">  </w:t>
            </w:r>
            <w:r>
              <w:rPr>
                <w:rFonts w:hint="eastAsia" w:asciiTheme="majorEastAsia" w:hAnsiTheme="majorEastAsia" w:eastAsiaTheme="majorEastAsia"/>
                <w:i/>
                <w:u w:val="single"/>
              </w:rPr>
              <w:t xml:space="preserve">  </w:t>
            </w:r>
          </w:p>
          <w:p>
            <w:pPr>
              <w:spacing w:line="360" w:lineRule="auto"/>
              <w:ind w:firstLine="1470" w:firstLineChars="700"/>
              <w:rPr>
                <w:rFonts w:hint="eastAsia" w:ascii="宋体" w:hAnsi="宋体"/>
              </w:rPr>
            </w:pPr>
            <w:r>
              <w:rPr>
                <w:position w:val="-12"/>
              </w:rPr>
              <w:object>
                <v:shape id="_x0000_i1067" o:spt="75" type="#_x0000_t75" style="height:18pt;width:60pt;" o:ole="t" filled="f" o:preferrelative="t" stroked="f" coordsize="21600,21600">
                  <v:path/>
                  <v:fill on="f" focussize="0,0"/>
                  <v:stroke on="f" joinstyle="miter"/>
                  <v:imagedata r:id="rId28" o:title=""/>
                  <o:lock v:ext="edit" aspectratio="t"/>
                  <w10:wrap type="none"/>
                  <w10:anchorlock/>
                </v:shape>
                <o:OLEObject Type="Embed" ProgID="Equation.DSMT4" ShapeID="_x0000_i1067" DrawAspect="Content" ObjectID="_1468075734" r:id="rId27">
                  <o:LockedField>false</o:LockedField>
                </o:OLEObject>
              </w:object>
            </w:r>
            <w:r>
              <w:t xml:space="preserve">   </w:t>
            </w:r>
            <w:r>
              <w:rPr>
                <w:position w:val="-12"/>
              </w:rPr>
              <w:object>
                <v:shape id="_x0000_i1068" o:spt="75" type="#_x0000_t75" style="height:18pt;width:60pt;" o:ole="t" filled="f" o:preferrelative="t" stroked="f" coordsize="21600,21600">
                  <v:path/>
                  <v:fill on="f" focussize="0,0"/>
                  <v:stroke on="f" joinstyle="miter"/>
                  <v:imagedata r:id="rId30" o:title=""/>
                  <o:lock v:ext="edit" aspectratio="t"/>
                  <w10:wrap type="none"/>
                  <w10:anchorlock/>
                </v:shape>
                <o:OLEObject Type="Embed" ProgID="Equation.DSMT4" ShapeID="_x0000_i1068" DrawAspect="Content" ObjectID="_1468075735" r:id="rId29">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5" w:hRule="atLeast"/>
        </w:trPr>
        <w:tc>
          <w:tcPr>
            <w:tcW w:w="9720" w:type="dxa"/>
          </w:tcPr>
          <w:p>
            <w:pPr>
              <w:rPr>
                <w:rFonts w:ascii="黑体" w:eastAsia="黑体"/>
                <w:b/>
                <w:sz w:val="24"/>
              </w:rPr>
            </w:pPr>
            <w:r>
              <w:rPr>
                <w:rFonts w:hint="eastAsia" w:ascii="黑体" w:eastAsia="黑体"/>
                <w:b/>
                <w:sz w:val="24"/>
              </w:rPr>
              <w:t>六、数据处理</w:t>
            </w:r>
          </w:p>
          <w:p>
            <w:pPr>
              <w:spacing w:line="360" w:lineRule="auto"/>
              <w:jc w:val="left"/>
              <w:rPr>
                <w:rFonts w:hint="eastAsia" w:eastAsia="黑体"/>
                <w:sz w:val="24"/>
              </w:rPr>
            </w:pPr>
            <w:r>
              <w:rPr>
                <w:rFonts w:hint="eastAsia" w:ascii="宋体" w:hAnsi="宋体"/>
                <w:szCs w:val="21"/>
              </w:rPr>
              <w:t>1. 测定串联电路的谐振曲线数据记录表如下：</w:t>
            </w:r>
          </w:p>
          <w:tbl>
            <w:tblPr>
              <w:tblStyle w:val="4"/>
              <w:tblW w:w="8389" w:type="dxa"/>
              <w:tblCellSpacing w:w="0" w:type="dxa"/>
              <w:tblInd w:w="0" w:type="dxa"/>
              <w:tblLayout w:type="fixed"/>
              <w:tblCellMar>
                <w:top w:w="0" w:type="dxa"/>
                <w:left w:w="0" w:type="dxa"/>
                <w:bottom w:w="0" w:type="dxa"/>
                <w:right w:w="0" w:type="dxa"/>
              </w:tblCellMar>
            </w:tblPr>
            <w:tblGrid>
              <w:gridCol w:w="1224"/>
              <w:gridCol w:w="1779"/>
              <w:gridCol w:w="1701"/>
              <w:gridCol w:w="1843"/>
              <w:gridCol w:w="1842"/>
            </w:tblGrid>
            <w:tr>
              <w:tblPrEx>
                <w:tblCellMar>
                  <w:top w:w="0" w:type="dxa"/>
                  <w:left w:w="0" w:type="dxa"/>
                  <w:bottom w:w="0" w:type="dxa"/>
                  <w:right w:w="0" w:type="dxa"/>
                </w:tblCellMar>
              </w:tblPrEx>
              <w:trPr>
                <w:trHeight w:val="200" w:hRule="atLeast"/>
                <w:tblCellSpacing w:w="0" w:type="dxa"/>
              </w:trPr>
              <w:tc>
                <w:tcPr>
                  <w:tcW w:w="1224" w:type="dxa"/>
                  <w:vMerge w:val="restart"/>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i/>
                      <w:iCs/>
                      <w:color w:val="000000"/>
                      <w:kern w:val="0"/>
                      <w:szCs w:val="21"/>
                    </w:rPr>
                    <w:t>f</w:t>
                  </w:r>
                  <w:r>
                    <w:rPr>
                      <w:color w:val="000000"/>
                      <w:kern w:val="0"/>
                      <w:szCs w:val="21"/>
                    </w:rPr>
                    <w:t> / Hz</w:t>
                  </w:r>
                </w:p>
              </w:tc>
              <w:tc>
                <w:tcPr>
                  <w:tcW w:w="3480" w:type="dxa"/>
                  <w:gridSpan w:val="2"/>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R1 </w:t>
                  </w:r>
                  <w:r>
                    <w:rPr>
                      <w:color w:val="000000"/>
                      <w:kern w:val="0"/>
                      <w:szCs w:val="21"/>
                    </w:rPr>
                    <w:sym w:font="Symbol" w:char="F03D"/>
                  </w:r>
                  <w:r>
                    <w:rPr>
                      <w:color w:val="000000"/>
                      <w:kern w:val="0"/>
                      <w:szCs w:val="21"/>
                    </w:rPr>
                    <w:t> 100 </w:t>
                  </w:r>
                  <w:r>
                    <w:rPr>
                      <w:color w:val="000000"/>
                      <w:kern w:val="0"/>
                      <w:szCs w:val="21"/>
                    </w:rPr>
                    <w:sym w:font="Symbol" w:char="F057"/>
                  </w:r>
                </w:p>
              </w:tc>
              <w:tc>
                <w:tcPr>
                  <w:tcW w:w="3685" w:type="dxa"/>
                  <w:gridSpan w:val="2"/>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R1 </w:t>
                  </w:r>
                  <w:r>
                    <w:rPr>
                      <w:color w:val="000000"/>
                      <w:kern w:val="0"/>
                      <w:szCs w:val="21"/>
                    </w:rPr>
                    <w:sym w:font="Symbol" w:char="F03D"/>
                  </w:r>
                  <w:r>
                    <w:rPr>
                      <w:color w:val="000000"/>
                      <w:kern w:val="0"/>
                      <w:szCs w:val="21"/>
                    </w:rPr>
                    <w:t> 200 </w:t>
                  </w:r>
                  <w:r>
                    <w:rPr>
                      <w:color w:val="000000"/>
                      <w:kern w:val="0"/>
                      <w:szCs w:val="21"/>
                    </w:rPr>
                    <w:sym w:font="Symbol" w:char="F057"/>
                  </w:r>
                </w:p>
              </w:tc>
            </w:tr>
            <w:tr>
              <w:tblPrEx>
                <w:tblCellMar>
                  <w:top w:w="0" w:type="dxa"/>
                  <w:left w:w="0" w:type="dxa"/>
                  <w:bottom w:w="0" w:type="dxa"/>
                  <w:right w:w="0" w:type="dxa"/>
                </w:tblCellMar>
              </w:tblPrEx>
              <w:trPr>
                <w:trHeight w:val="220" w:hRule="atLeast"/>
                <w:tblCellSpacing w:w="0" w:type="dxa"/>
              </w:trPr>
              <w:tc>
                <w:tcPr>
                  <w:tcW w:w="1224" w:type="dxa"/>
                  <w:vMerge w:val="continue"/>
                  <w:tcBorders>
                    <w:top w:val="single" w:color="000000" w:sz="6" w:space="0"/>
                    <w:left w:val="single" w:color="000000" w:sz="6" w:space="0"/>
                    <w:bottom w:val="single" w:color="000000" w:sz="6" w:space="0"/>
                    <w:right w:val="single" w:color="000000" w:sz="6" w:space="0"/>
                  </w:tcBorders>
                  <w:vAlign w:val="center"/>
                </w:tcPr>
                <w:p>
                  <w:pPr>
                    <w:widowControl/>
                    <w:jc w:val="left"/>
                    <w:rPr>
                      <w:rFonts w:ascii="宋体" w:hAnsi="宋体" w:cs="宋体"/>
                      <w:kern w:val="0"/>
                      <w:szCs w:val="21"/>
                    </w:rPr>
                  </w:pP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i/>
                      <w:iCs/>
                      <w:color w:val="000000"/>
                      <w:kern w:val="0"/>
                      <w:szCs w:val="21"/>
                    </w:rPr>
                    <w:t>u</w:t>
                  </w:r>
                  <w:r>
                    <w:rPr>
                      <w:color w:val="000000"/>
                      <w:kern w:val="0"/>
                      <w:szCs w:val="21"/>
                    </w:rPr>
                    <w:t> / mV</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i/>
                      <w:iCs/>
                      <w:color w:val="000000"/>
                      <w:kern w:val="0"/>
                      <w:szCs w:val="21"/>
                    </w:rPr>
                    <w:t>i</w:t>
                  </w:r>
                  <w:r>
                    <w:rPr>
                      <w:color w:val="000000"/>
                      <w:kern w:val="0"/>
                      <w:szCs w:val="21"/>
                    </w:rPr>
                    <w:t> / mA</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i/>
                      <w:iCs/>
                      <w:color w:val="000000"/>
                      <w:kern w:val="0"/>
                      <w:szCs w:val="21"/>
                    </w:rPr>
                    <w:t>u</w:t>
                  </w:r>
                  <w:r>
                    <w:rPr>
                      <w:color w:val="000000"/>
                      <w:kern w:val="0"/>
                      <w:szCs w:val="21"/>
                    </w:rPr>
                    <w:t> / mV</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i/>
                      <w:iCs/>
                      <w:color w:val="000000"/>
                      <w:kern w:val="0"/>
                      <w:szCs w:val="21"/>
                    </w:rPr>
                    <w:t>i</w:t>
                  </w:r>
                  <w:r>
                    <w:rPr>
                      <w:color w:val="000000"/>
                      <w:kern w:val="0"/>
                      <w:szCs w:val="21"/>
                    </w:rPr>
                    <w:t> / mA</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1600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9.2</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0.792</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55</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1.55</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1700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9</w:t>
                  </w:r>
                  <w:r>
                    <w:rPr>
                      <w:rFonts w:ascii="宋体" w:hAnsi="宋体" w:cs="宋体"/>
                      <w:kern w:val="0"/>
                      <w:szCs w:val="21"/>
                    </w:rPr>
                    <w:t>6.1</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0.961</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85</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1.85</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1800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17</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1.17</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28</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2.28</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1900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45</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1.45</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81</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2.81</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2000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82</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1.82</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42</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3.42</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2050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11</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2.11</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89</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3.89</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2100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50</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2.5</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41</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4.41</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2150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99</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2.99</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r>
                    <w:rPr>
                      <w:rFonts w:ascii="宋体" w:hAnsi="宋体" w:cs="宋体"/>
                      <w:kern w:val="0"/>
                      <w:szCs w:val="21"/>
                    </w:rPr>
                    <w:t>17</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5.17</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2200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63</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3.63</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01</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6.01</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2250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81</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4.81</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15</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7.15</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2300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29</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6.29</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01</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8.01</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color w:val="000000"/>
                      <w:kern w:val="0"/>
                      <w:szCs w:val="21"/>
                    </w:rPr>
                    <w:t>2350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62</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7.62</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84</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8.84</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400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46</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7.46</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87</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8.87</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450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18</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6.18</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18</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8.18</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500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92</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4.92</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7</w:t>
                  </w:r>
                  <w:r>
                    <w:rPr>
                      <w:rFonts w:ascii="宋体" w:hAnsi="宋体" w:cs="宋体"/>
                      <w:kern w:val="0"/>
                      <w:szCs w:val="21"/>
                    </w:rPr>
                    <w:t>23</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7.23</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550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12</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4.12</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6</w:t>
                  </w:r>
                  <w:r>
                    <w:rPr>
                      <w:rFonts w:ascii="宋体" w:hAnsi="宋体" w:cs="宋体"/>
                      <w:kern w:val="0"/>
                      <w:szCs w:val="21"/>
                    </w:rPr>
                    <w:t>55</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6.55</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600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26</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3.26</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5</w:t>
                  </w:r>
                  <w:r>
                    <w:rPr>
                      <w:rFonts w:ascii="宋体" w:hAnsi="宋体" w:cs="宋体"/>
                      <w:kern w:val="0"/>
                      <w:szCs w:val="21"/>
                    </w:rPr>
                    <w:t>57</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5.57</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650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81</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2.81</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96</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4.96</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700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41</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2.41</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67</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4.67</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750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19</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2.19</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4</w:t>
                  </w:r>
                  <w:r>
                    <w:rPr>
                      <w:rFonts w:ascii="宋体" w:hAnsi="宋体" w:cs="宋体"/>
                      <w:kern w:val="0"/>
                      <w:szCs w:val="21"/>
                    </w:rPr>
                    <w:t>35</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4.35</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rFonts w:hint="eastAsia"/>
                      <w:color w:val="000000"/>
                      <w:kern w:val="0"/>
                      <w:szCs w:val="21"/>
                    </w:rPr>
                    <w:t>2</w:t>
                  </w:r>
                  <w:r>
                    <w:rPr>
                      <w:color w:val="000000"/>
                      <w:kern w:val="0"/>
                      <w:szCs w:val="21"/>
                    </w:rPr>
                    <w:t>800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99</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1.99</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78</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3.78</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color w:val="000000"/>
                      <w:kern w:val="0"/>
                      <w:szCs w:val="21"/>
                    </w:rPr>
                    <w:t>2900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69</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1.69</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3</w:t>
                  </w:r>
                  <w:r>
                    <w:rPr>
                      <w:rFonts w:ascii="宋体" w:hAnsi="宋体" w:cs="宋体"/>
                      <w:kern w:val="0"/>
                      <w:szCs w:val="21"/>
                    </w:rPr>
                    <w:t>19</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3.19</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color w:val="000000"/>
                      <w:kern w:val="0"/>
                      <w:szCs w:val="21"/>
                    </w:rPr>
                    <w:t>3000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40</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1.4</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73</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2.73</w:t>
                  </w:r>
                </w:p>
              </w:tc>
            </w:tr>
            <w:tr>
              <w:tblPrEx>
                <w:tblCellMar>
                  <w:top w:w="0" w:type="dxa"/>
                  <w:left w:w="0" w:type="dxa"/>
                  <w:bottom w:w="0" w:type="dxa"/>
                  <w:right w:w="0" w:type="dxa"/>
                </w:tblCellMar>
              </w:tblPrEx>
              <w:trPr>
                <w:trHeight w:val="320" w:hRule="atLeast"/>
                <w:tblCellSpacing w:w="0" w:type="dxa"/>
              </w:trPr>
              <w:tc>
                <w:tcPr>
                  <w:tcW w:w="1224"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color w:val="000000"/>
                      <w:kern w:val="0"/>
                      <w:szCs w:val="21"/>
                    </w:rPr>
                  </w:pPr>
                  <w:r>
                    <w:rPr>
                      <w:color w:val="000000"/>
                      <w:kern w:val="0"/>
                      <w:szCs w:val="21"/>
                    </w:rPr>
                    <w:t>3100</w:t>
                  </w:r>
                </w:p>
              </w:tc>
              <w:tc>
                <w:tcPr>
                  <w:tcW w:w="1779"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1</w:t>
                  </w:r>
                  <w:r>
                    <w:rPr>
                      <w:rFonts w:ascii="宋体" w:hAnsi="宋体" w:cs="宋体"/>
                      <w:kern w:val="0"/>
                      <w:szCs w:val="21"/>
                    </w:rPr>
                    <w:t>21</w:t>
                  </w:r>
                </w:p>
              </w:tc>
              <w:tc>
                <w:tcPr>
                  <w:tcW w:w="1701"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1.21</w:t>
                  </w:r>
                </w:p>
              </w:tc>
              <w:tc>
                <w:tcPr>
                  <w:tcW w:w="1843"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tcPr>
                <w:p>
                  <w:pPr>
                    <w:widowControl/>
                    <w:spacing w:before="100" w:beforeAutospacing="1" w:after="100" w:afterAutospacing="1"/>
                    <w:jc w:val="left"/>
                    <w:rPr>
                      <w:rFonts w:ascii="宋体" w:hAnsi="宋体" w:cs="宋体"/>
                      <w:kern w:val="0"/>
                      <w:szCs w:val="21"/>
                    </w:rPr>
                  </w:pPr>
                  <w:r>
                    <w:rPr>
                      <w:rFonts w:hint="eastAsia" w:ascii="宋体" w:hAnsi="宋体" w:cs="宋体"/>
                      <w:kern w:val="0"/>
                      <w:szCs w:val="21"/>
                    </w:rPr>
                    <w:t>2</w:t>
                  </w:r>
                  <w:r>
                    <w:rPr>
                      <w:rFonts w:ascii="宋体" w:hAnsi="宋体" w:cs="宋体"/>
                      <w:kern w:val="0"/>
                      <w:szCs w:val="21"/>
                    </w:rPr>
                    <w:t>38</w:t>
                  </w:r>
                </w:p>
              </w:tc>
              <w:tc>
                <w:tcPr>
                  <w:tcW w:w="1842" w:type="dxa"/>
                  <w:tcBorders>
                    <w:top w:val="single" w:color="000000" w:sz="6" w:space="0"/>
                    <w:left w:val="single" w:color="000000" w:sz="6" w:space="0"/>
                    <w:bottom w:val="single" w:color="000000" w:sz="6" w:space="0"/>
                    <w:right w:val="single" w:color="000000" w:sz="6" w:space="0"/>
                  </w:tcBorders>
                  <w:tcMar>
                    <w:top w:w="58" w:type="dxa"/>
                    <w:left w:w="144" w:type="dxa"/>
                    <w:bottom w:w="58" w:type="dxa"/>
                    <w:right w:w="144" w:type="dxa"/>
                  </w:tcMar>
                  <w:vAlign w:val="center"/>
                </w:tcPr>
                <w:p>
                  <w:pPr>
                    <w:widowControl/>
                    <w:spacing w:before="100" w:beforeAutospacing="1" w:after="100" w:afterAutospacing="1"/>
                    <w:jc w:val="left"/>
                    <w:rPr>
                      <w:rFonts w:ascii="宋体" w:hAnsi="宋体" w:cs="宋体"/>
                      <w:kern w:val="0"/>
                      <w:szCs w:val="21"/>
                    </w:rPr>
                  </w:pPr>
                  <w:r>
                    <w:rPr>
                      <w:rFonts w:hint="eastAsia"/>
                      <w:color w:val="000000"/>
                      <w:sz w:val="22"/>
                      <w:szCs w:val="22"/>
                    </w:rPr>
                    <w:t>2.38</w:t>
                  </w:r>
                </w:p>
              </w:tc>
            </w:tr>
          </w:tbl>
          <w:p>
            <w:pPr>
              <w:pStyle w:val="8"/>
              <w:ind w:firstLine="0" w:firstLineChars="0"/>
              <w:rPr>
                <w:rFonts w:eastAsia="黑体"/>
                <w:b/>
                <w:sz w:val="24"/>
              </w:rPr>
            </w:pPr>
          </w:p>
          <w:p>
            <w:pPr>
              <w:pStyle w:val="8"/>
              <w:ind w:firstLine="0" w:firstLineChars="0"/>
              <w:rPr>
                <w:rFonts w:eastAsia="黑体"/>
                <w:b/>
                <w:sz w:val="24"/>
              </w:rPr>
            </w:pPr>
          </w:p>
          <w:p>
            <w:pPr>
              <w:pStyle w:val="8"/>
              <w:ind w:firstLine="0" w:firstLineChars="0"/>
              <w:rPr>
                <w:rFonts w:ascii="黑体" w:eastAsia="黑体"/>
                <w:b/>
                <w:sz w:val="24"/>
                <w:szCs w:val="24"/>
              </w:rPr>
            </w:pPr>
            <w:r>
              <w:rPr>
                <w:rFonts w:hint="eastAsia" w:eastAsia="黑体"/>
                <w:b/>
                <w:sz w:val="24"/>
              </w:rPr>
              <w:t>2</w:t>
            </w:r>
            <w:r>
              <w:rPr>
                <w:rFonts w:eastAsia="黑体"/>
                <w:b/>
                <w:sz w:val="24"/>
              </w:rPr>
              <w:t xml:space="preserve">. </w:t>
            </w:r>
            <w:r>
              <w:rPr>
                <w:rFonts w:hint="eastAsia"/>
              </w:rPr>
              <w:t>作出串联电路的谐振曲线，如图3所示：</w:t>
            </w:r>
          </w:p>
          <w:p>
            <w:pPr>
              <w:jc w:val="center"/>
              <w:rPr>
                <w:rFonts w:asciiTheme="minorEastAsia" w:hAnsiTheme="minorEastAsia" w:eastAsiaTheme="minorEastAsia"/>
                <w:b/>
                <w:sz w:val="24"/>
              </w:rPr>
            </w:pPr>
            <w:r>
              <w:rPr>
                <w:rFonts w:eastAsia="黑体"/>
                <w:b/>
                <w:sz w:val="24"/>
              </w:rPr>
              <w:drawing>
                <wp:inline distT="0" distB="0" distL="0" distR="0">
                  <wp:extent cx="5109845" cy="376047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31"/>
                          <a:srcRect b="3866"/>
                          <a:stretch>
                            <a:fillRect/>
                          </a:stretch>
                        </pic:blipFill>
                        <pic:spPr>
                          <a:xfrm>
                            <a:off x="0" y="0"/>
                            <a:ext cx="5113676" cy="3763518"/>
                          </a:xfrm>
                          <a:prstGeom prst="rect">
                            <a:avLst/>
                          </a:prstGeom>
                          <a:ln>
                            <a:noFill/>
                          </a:ln>
                        </pic:spPr>
                      </pic:pic>
                    </a:graphicData>
                  </a:graphic>
                </wp:inline>
              </w:drawing>
            </w:r>
          </w:p>
          <w:p>
            <w:pPr>
              <w:jc w:val="center"/>
              <w:rPr>
                <w:rFonts w:hint="eastAsia" w:eastAsia="黑体"/>
                <w:b/>
                <w:sz w:val="24"/>
              </w:rPr>
            </w:pPr>
            <w:r>
              <w:rPr>
                <w:rFonts w:hint="eastAsia" w:asciiTheme="minorEastAsia" w:hAnsiTheme="minorEastAsia" w:eastAsiaTheme="minorEastAsia"/>
                <w:b/>
                <w:sz w:val="24"/>
              </w:rPr>
              <w:t>图7</w:t>
            </w:r>
            <w:r>
              <w:rPr>
                <w:rFonts w:asciiTheme="minorEastAsia" w:hAnsiTheme="minorEastAsia" w:eastAsiaTheme="minorEastAsia"/>
                <w:b/>
                <w:sz w:val="24"/>
              </w:rPr>
              <w:t xml:space="preserve"> </w:t>
            </w:r>
            <w:r>
              <w:rPr>
                <w:rFonts w:hint="eastAsia" w:asciiTheme="minorEastAsia" w:hAnsiTheme="minorEastAsia" w:eastAsiaTheme="minorEastAsia"/>
                <w:b/>
                <w:sz w:val="24"/>
              </w:rPr>
              <w:t>-</w:t>
            </w:r>
            <w:r>
              <w:rPr>
                <w:rFonts w:asciiTheme="minorEastAsia" w:hAnsiTheme="minorEastAsia" w:eastAsiaTheme="minorEastAsia"/>
                <w:b/>
                <w:sz w:val="24"/>
              </w:rPr>
              <w:t xml:space="preserve"> </w:t>
            </w:r>
            <w:r>
              <w:rPr>
                <w:rFonts w:hint="eastAsia" w:asciiTheme="minorEastAsia" w:hAnsiTheme="minorEastAsia" w:eastAsiaTheme="minorEastAsia"/>
                <w:b/>
                <w:sz w:val="24"/>
              </w:rPr>
              <w:t>R</w:t>
            </w:r>
            <w:r>
              <w:rPr>
                <w:rFonts w:asciiTheme="minorEastAsia" w:hAnsiTheme="minorEastAsia" w:eastAsiaTheme="minorEastAsia"/>
                <w:b/>
                <w:sz w:val="24"/>
              </w:rPr>
              <w:t>LC</w:t>
            </w:r>
            <w:r>
              <w:rPr>
                <w:rFonts w:hint="eastAsia" w:asciiTheme="minorEastAsia" w:hAnsiTheme="minorEastAsia" w:eastAsiaTheme="minorEastAsia"/>
                <w:b/>
                <w:sz w:val="24"/>
              </w:rPr>
              <w:t>串联谐振曲线</w:t>
            </w:r>
          </w:p>
          <w:p>
            <w:pPr>
              <w:pStyle w:val="8"/>
              <w:ind w:firstLine="0" w:firstLineChars="0"/>
            </w:pPr>
            <w:r>
              <w:rPr>
                <w:rFonts w:hint="eastAsia"/>
              </w:rPr>
              <w:t>2、谐振频率的理论值和测量值比较：</w:t>
            </w:r>
          </w:p>
          <w:p>
            <w:pPr>
              <w:pStyle w:val="8"/>
              <w:ind w:firstLine="0" w:firstLineChars="0"/>
              <w:jc w:val="right"/>
              <w:rPr>
                <w:rFonts w:hint="eastAsia" w:eastAsia="黑体"/>
                <w:b/>
                <w:sz w:val="24"/>
                <w:szCs w:val="24"/>
              </w:rPr>
            </w:pPr>
            <w:r>
              <w:drawing>
                <wp:inline distT="0" distB="0" distL="0" distR="0">
                  <wp:extent cx="2703195" cy="421640"/>
                  <wp:effectExtent l="0" t="0" r="190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2703195" cy="421640"/>
                          </a:xfrm>
                          <a:prstGeom prst="rect">
                            <a:avLst/>
                          </a:prstGeom>
                          <a:noFill/>
                          <a:ln>
                            <a:noFill/>
                          </a:ln>
                        </pic:spPr>
                      </pic:pic>
                    </a:graphicData>
                  </a:graphic>
                </wp:inline>
              </w:drawing>
            </w:r>
            <w:r>
              <w:t xml:space="preserve">               </w:t>
            </w:r>
            <w:r>
              <w:rPr>
                <w:rFonts w:hint="eastAsia"/>
              </w:rPr>
              <w:t>------(</w:t>
            </w:r>
            <w:r>
              <w:t>6</w:t>
            </w:r>
            <w:r>
              <w:rPr>
                <w:rFonts w:hint="eastAsia"/>
              </w:rPr>
              <w:t>)</w:t>
            </w:r>
          </w:p>
          <w:p>
            <w:pPr>
              <w:tabs>
                <w:tab w:val="center" w:pos="4752"/>
                <w:tab w:val="left" w:pos="6499"/>
              </w:tabs>
              <w:jc w:val="right"/>
            </w:pPr>
            <w:r>
              <w:tab/>
            </w:r>
            <w:r>
              <w:rPr>
                <w:position w:val="-12"/>
              </w:rPr>
              <w:object>
                <v:shape id="_x0000_i1069" o:spt="75" type="#_x0000_t75" style="height:19.2pt;width:67.2pt;" o:ole="t" filled="f" o:preferrelative="t" stroked="f" coordsize="21600,21600">
                  <v:path/>
                  <v:fill on="f" focussize="0,0"/>
                  <v:stroke on="f" joinstyle="miter"/>
                  <v:imagedata r:id="rId34" o:title=""/>
                  <o:lock v:ext="edit" aspectratio="t"/>
                  <w10:wrap type="none"/>
                  <w10:anchorlock/>
                </v:shape>
                <o:OLEObject Type="Embed" ProgID="Equation.DSMT4" ShapeID="_x0000_i1069" DrawAspect="Content" ObjectID="_1468075736" r:id="rId33">
                  <o:LockedField>false</o:LockedField>
                </o:OLEObject>
              </w:object>
            </w:r>
            <w:r>
              <w:t xml:space="preserve">                               </w:t>
            </w:r>
            <w:r>
              <w:rPr>
                <w:rFonts w:hint="eastAsia" w:ascii="宋体" w:hAnsi="宋体"/>
              </w:rPr>
              <w:t>------(</w:t>
            </w:r>
            <w:r>
              <w:rPr>
                <w:rFonts w:ascii="宋体" w:hAnsi="宋体"/>
              </w:rPr>
              <w:t>7</w:t>
            </w:r>
            <w:r>
              <w:rPr>
                <w:rFonts w:hint="eastAsia" w:ascii="宋体" w:hAnsi="宋体"/>
              </w:rPr>
              <w:t>)</w:t>
            </w:r>
          </w:p>
          <w:p>
            <w:pPr>
              <w:tabs>
                <w:tab w:val="center" w:pos="4752"/>
                <w:tab w:val="left" w:pos="6499"/>
              </w:tabs>
              <w:jc w:val="right"/>
              <w:rPr>
                <w:rFonts w:hint="eastAsia"/>
              </w:rPr>
            </w:pPr>
            <w:r>
              <w:t xml:space="preserve"> </w:t>
            </w:r>
            <w:r>
              <w:rPr>
                <w:position w:val="-30"/>
              </w:rPr>
              <w:object>
                <v:shape id="_x0000_i1070" o:spt="75" type="#_x0000_t75" style="height:34.2pt;width:94.2pt;" o:ole="t" filled="f" o:preferrelative="t" stroked="f" coordsize="21600,21600">
                  <v:path/>
                  <v:fill on="f" focussize="0,0"/>
                  <v:stroke on="f" joinstyle="miter"/>
                  <v:imagedata r:id="rId36" o:title=""/>
                  <o:lock v:ext="edit" aspectratio="t"/>
                  <w10:wrap type="none"/>
                  <w10:anchorlock/>
                </v:shape>
                <o:OLEObject Type="Embed" ProgID="Equation.DSMT4" ShapeID="_x0000_i1070" DrawAspect="Content" ObjectID="_1468075737" r:id="rId35">
                  <o:LockedField>false</o:LockedField>
                </o:OLEObject>
              </w:object>
            </w:r>
            <w:r>
              <w:t xml:space="preserve">                          </w:t>
            </w:r>
            <w:r>
              <w:rPr>
                <w:rFonts w:hint="eastAsia" w:ascii="宋体" w:hAnsi="宋体"/>
              </w:rPr>
              <w:t>------(</w:t>
            </w:r>
            <w:r>
              <w:rPr>
                <w:rFonts w:ascii="宋体" w:hAnsi="宋体"/>
              </w:rPr>
              <w:t>8</w:t>
            </w:r>
            <w:r>
              <w:rPr>
                <w:rFonts w:hint="eastAsia" w:ascii="宋体" w:hAnsi="宋体"/>
              </w:rPr>
              <w:t>)</w:t>
            </w:r>
          </w:p>
          <w:p>
            <w:pPr>
              <w:rPr>
                <w:szCs w:val="21"/>
              </w:rPr>
            </w:pPr>
            <w:r>
              <w:rPr>
                <w:rFonts w:hint="eastAsia"/>
              </w:rPr>
              <w:t>3. 计算</w:t>
            </w:r>
            <w:r>
              <w:drawing>
                <wp:inline distT="0" distB="0" distL="0" distR="0">
                  <wp:extent cx="95250" cy="246380"/>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95250" cy="246380"/>
                          </a:xfrm>
                          <a:prstGeom prst="rect">
                            <a:avLst/>
                          </a:prstGeom>
                          <a:noFill/>
                          <a:ln>
                            <a:noFill/>
                          </a:ln>
                        </pic:spPr>
                      </pic:pic>
                    </a:graphicData>
                  </a:graphic>
                </wp:inline>
              </w:drawing>
            </w:r>
            <w:r>
              <w:rPr>
                <w:rFonts w:hint="eastAsia"/>
              </w:rPr>
              <w:t>值进行比较：</w:t>
            </w:r>
          </w:p>
          <w:p>
            <w:pPr>
              <w:jc w:val="right"/>
              <w:rPr>
                <w:rFonts w:eastAsia="黑体"/>
                <w:b/>
                <w:sz w:val="24"/>
              </w:rPr>
            </w:pPr>
            <w:r>
              <w:rPr>
                <w:position w:val="-30"/>
              </w:rPr>
              <w:object>
                <v:shape id="_x0000_i1071" o:spt="75" type="#_x0000_t75" style="height:34.2pt;width:204pt;" o:ole="t" filled="f" o:preferrelative="t" stroked="f" coordsize="21600,21600">
                  <v:path/>
                  <v:fill on="f" focussize="0,0"/>
                  <v:stroke on="f" joinstyle="miter"/>
                  <v:imagedata r:id="rId39" o:title=""/>
                  <o:lock v:ext="edit" aspectratio="t"/>
                  <w10:wrap type="none"/>
                  <w10:anchorlock/>
                </v:shape>
                <o:OLEObject Type="Embed" ProgID="Equation.DSMT4" ShapeID="_x0000_i1071" DrawAspect="Content" ObjectID="_1468075738" r:id="rId38">
                  <o:LockedField>false</o:LockedField>
                </o:OLEObject>
              </w:object>
            </w:r>
            <w:r>
              <w:t xml:space="preserve">              </w:t>
            </w:r>
            <w:r>
              <w:rPr>
                <w:rFonts w:hint="eastAsia" w:ascii="宋体" w:hAnsi="宋体"/>
              </w:rPr>
              <w:t>------(</w:t>
            </w:r>
            <w:r>
              <w:t>9</w:t>
            </w:r>
            <w:r>
              <w:rPr>
                <w:rFonts w:hint="eastAsia" w:ascii="宋体" w:hAnsi="宋体"/>
              </w:rPr>
              <w:t>)</w:t>
            </w:r>
          </w:p>
          <w:p>
            <w:pPr>
              <w:jc w:val="right"/>
              <w:rPr>
                <w:rFonts w:hint="eastAsia" w:eastAsia="黑体"/>
                <w:b/>
                <w:sz w:val="24"/>
              </w:rPr>
            </w:pPr>
            <w:r>
              <w:drawing>
                <wp:inline distT="0" distB="0" distL="0" distR="0">
                  <wp:extent cx="1049655" cy="38989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049655" cy="389890"/>
                          </a:xfrm>
                          <a:prstGeom prst="rect">
                            <a:avLst/>
                          </a:prstGeom>
                          <a:noFill/>
                          <a:ln>
                            <a:noFill/>
                          </a:ln>
                        </pic:spPr>
                      </pic:pic>
                    </a:graphicData>
                  </a:graphic>
                </wp:inline>
              </w:drawing>
            </w:r>
            <w:r>
              <w:rPr>
                <w:rFonts w:ascii="宋体" w:hAnsi="宋体"/>
              </w:rPr>
              <w:t xml:space="preserve">                           </w:t>
            </w:r>
            <w:r>
              <w:rPr>
                <w:rFonts w:hint="eastAsia" w:ascii="宋体" w:hAnsi="宋体"/>
              </w:rPr>
              <w:t>------(</w:t>
            </w:r>
            <w:r>
              <w:t>10</w:t>
            </w:r>
            <w:r>
              <w:rPr>
                <w:rFonts w:hint="eastAsia" w:ascii="宋体" w:hAnsi="宋体"/>
              </w:rPr>
              <w:t>)</w:t>
            </w:r>
          </w:p>
          <w:p>
            <w:pPr>
              <w:jc w:val="right"/>
              <w:rPr>
                <w:rFonts w:eastAsia="黑体"/>
                <w:b/>
                <w:sz w:val="24"/>
              </w:rPr>
            </w:pPr>
            <w:r>
              <w:rPr>
                <w:position w:val="-24"/>
              </w:rPr>
              <w:object>
                <v:shape id="_x0000_i1072" o:spt="75" type="#_x0000_t75" style="height:31.2pt;width:106.8pt;" o:ole="t" filled="f" o:preferrelative="t" stroked="f" coordsize="21600,21600">
                  <v:path/>
                  <v:fill on="f" focussize="0,0"/>
                  <v:stroke on="f" joinstyle="miter"/>
                  <v:imagedata r:id="rId42" o:title=""/>
                  <o:lock v:ext="edit" aspectratio="t"/>
                  <w10:wrap type="none"/>
                  <w10:anchorlock/>
                </v:shape>
                <o:OLEObject Type="Embed" ProgID="Equation.DSMT4" ShapeID="_x0000_i1072" DrawAspect="Content" ObjectID="_1468075739" r:id="rId41">
                  <o:LockedField>false</o:LockedField>
                </o:OLEObject>
              </w:object>
            </w:r>
            <w:r>
              <w:t xml:space="preserve">                          </w:t>
            </w:r>
            <w:r>
              <w:rPr>
                <w:rFonts w:hint="eastAsia" w:ascii="宋体" w:hAnsi="宋体"/>
              </w:rPr>
              <w:t>------(</w:t>
            </w:r>
            <w:r>
              <w:t>11</w:t>
            </w:r>
            <w:r>
              <w:rPr>
                <w:rFonts w:hint="eastAsia" w:ascii="宋体" w:hAnsi="宋体"/>
              </w:rPr>
              <w:t>)</w:t>
            </w:r>
          </w:p>
          <w:p>
            <w:pPr>
              <w:jc w:val="right"/>
              <w:rPr>
                <w:rFonts w:eastAsia="黑体"/>
                <w:b/>
                <w:sz w:val="24"/>
              </w:rPr>
            </w:pPr>
            <w:r>
              <w:rPr>
                <w:position w:val="-30"/>
              </w:rPr>
              <w:object>
                <v:shape id="_x0000_i1073" o:spt="75" type="#_x0000_t75" style="height:34.2pt;width:172.8pt;" o:ole="t" filled="f" o:preferrelative="t" stroked="f" coordsize="21600,21600">
                  <v:path/>
                  <v:fill on="f" focussize="0,0"/>
                  <v:stroke on="f" joinstyle="miter"/>
                  <v:imagedata r:id="rId44" o:title=""/>
                  <o:lock v:ext="edit" aspectratio="t"/>
                  <w10:wrap type="none"/>
                  <w10:anchorlock/>
                </v:shape>
                <o:OLEObject Type="Embed" ProgID="Equation.DSMT4" ShapeID="_x0000_i1073" DrawAspect="Content" ObjectID="_1468075740" r:id="rId43">
                  <o:LockedField>false</o:LockedField>
                </o:OLEObject>
              </w:object>
            </w:r>
            <w:r>
              <w:t xml:space="preserve">                  </w:t>
            </w:r>
            <w:r>
              <w:rPr>
                <w:rFonts w:hint="eastAsia" w:ascii="宋体" w:hAnsi="宋体"/>
              </w:rPr>
              <w:t>------(</w:t>
            </w:r>
            <w:r>
              <w:t>12</w:t>
            </w:r>
            <w:r>
              <w:rPr>
                <w:rFonts w:hint="eastAsia" w:ascii="宋体" w:hAnsi="宋体"/>
              </w:rPr>
              <w:t>)</w:t>
            </w:r>
          </w:p>
          <w:p>
            <w:pPr>
              <w:jc w:val="right"/>
              <w:rPr>
                <w:rFonts w:eastAsia="黑体"/>
                <w:b/>
                <w:sz w:val="24"/>
              </w:rPr>
            </w:pPr>
            <w:r>
              <w:drawing>
                <wp:inline distT="0" distB="0" distL="0" distR="0">
                  <wp:extent cx="1002030" cy="389890"/>
                  <wp:effectExtent l="0" t="0" r="762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1002030" cy="389890"/>
                          </a:xfrm>
                          <a:prstGeom prst="rect">
                            <a:avLst/>
                          </a:prstGeom>
                          <a:noFill/>
                          <a:ln>
                            <a:noFill/>
                          </a:ln>
                        </pic:spPr>
                      </pic:pic>
                    </a:graphicData>
                  </a:graphic>
                </wp:inline>
              </w:drawing>
            </w:r>
            <w:r>
              <w:rPr>
                <w:rFonts w:ascii="宋体" w:hAnsi="宋体"/>
              </w:rPr>
              <w:t xml:space="preserve">                           </w:t>
            </w:r>
            <w:r>
              <w:rPr>
                <w:rFonts w:hint="eastAsia" w:ascii="宋体" w:hAnsi="宋体"/>
              </w:rPr>
              <w:t>------(</w:t>
            </w:r>
            <w:r>
              <w:t>13</w:t>
            </w:r>
            <w:r>
              <w:rPr>
                <w:rFonts w:hint="eastAsia" w:ascii="宋体" w:hAnsi="宋体"/>
              </w:rPr>
              <w:t>)</w:t>
            </w:r>
          </w:p>
          <w:p>
            <w:pPr>
              <w:jc w:val="right"/>
              <w:rPr>
                <w:rFonts w:eastAsia="黑体"/>
                <w:b/>
                <w:sz w:val="24"/>
              </w:rPr>
            </w:pPr>
            <w:r>
              <w:t xml:space="preserve"> </w:t>
            </w:r>
            <w:r>
              <w:rPr>
                <w:position w:val="-24"/>
              </w:rPr>
              <w:object>
                <v:shape id="_x0000_i1074" o:spt="75" type="#_x0000_t75" style="height:31.2pt;width:109.2pt;" o:ole="t" filled="f" o:preferrelative="t" stroked="f" coordsize="21600,21600">
                  <v:path/>
                  <v:fill on="f" focussize="0,0"/>
                  <v:stroke on="f" joinstyle="miter"/>
                  <v:imagedata r:id="rId47" o:title=""/>
                  <o:lock v:ext="edit" aspectratio="t"/>
                  <w10:wrap type="none"/>
                  <w10:anchorlock/>
                </v:shape>
                <o:OLEObject Type="Embed" ProgID="Equation.DSMT4" ShapeID="_x0000_i1074" DrawAspect="Content" ObjectID="_1468075741" r:id="rId46">
                  <o:LockedField>false</o:LockedField>
                </o:OLEObject>
              </w:object>
            </w:r>
            <w:r>
              <w:t xml:space="preserve">                        </w:t>
            </w:r>
            <w:r>
              <w:rPr>
                <w:rFonts w:hint="eastAsia" w:ascii="宋体" w:hAnsi="宋体"/>
              </w:rPr>
              <w:t>------(</w:t>
            </w:r>
            <w:r>
              <w:t>14</w:t>
            </w:r>
            <w:r>
              <w:rPr>
                <w:rFonts w:hint="eastAsia" w:ascii="宋体" w:hAnsi="宋体"/>
              </w:rPr>
              <w:t>)</w:t>
            </w:r>
          </w:p>
          <w:p>
            <w:pPr>
              <w:jc w:val="right"/>
              <w:rPr>
                <w:rFonts w:hint="eastAsia"/>
                <w:szCs w:val="21"/>
              </w:rPr>
            </w:pPr>
            <w:r>
              <w:rPr>
                <w:position w:val="-30"/>
              </w:rPr>
              <w:object>
                <v:shape id="_x0000_i1075" o:spt="75" type="#_x0000_t75" style="height:34.2pt;width:169.2pt;" o:ole="t" filled="f" o:preferrelative="t" stroked="f" coordsize="21600,21600">
                  <v:path/>
                  <v:fill on="f" focussize="0,0"/>
                  <v:stroke on="f" joinstyle="miter"/>
                  <v:imagedata r:id="rId49" o:title=""/>
                  <o:lock v:ext="edit" aspectratio="t"/>
                  <w10:wrap type="none"/>
                  <w10:anchorlock/>
                </v:shape>
                <o:OLEObject Type="Embed" ProgID="Equation.DSMT4" ShapeID="_x0000_i1075" DrawAspect="Content" ObjectID="_1468075742" r:id="rId48">
                  <o:LockedField>false</o:LockedField>
                </o:OLEObject>
              </w:object>
            </w:r>
            <w:r>
              <w:t xml:space="preserve">                 </w:t>
            </w:r>
            <w:r>
              <w:rPr>
                <w:rFonts w:hint="eastAsia" w:ascii="宋体" w:hAnsi="宋体"/>
              </w:rPr>
              <w:t>------(</w:t>
            </w:r>
            <w:r>
              <w:t>15</w:t>
            </w:r>
            <w:r>
              <w:rPr>
                <w:rFonts w:hint="eastAsia" w:ascii="宋体"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0" w:hRule="atLeast"/>
        </w:trPr>
        <w:tc>
          <w:tcPr>
            <w:tcW w:w="9720" w:type="dxa"/>
          </w:tcPr>
          <w:p>
            <w:pPr>
              <w:rPr>
                <w:rFonts w:ascii="黑体" w:eastAsia="黑体"/>
                <w:b/>
                <w:sz w:val="24"/>
              </w:rPr>
            </w:pPr>
            <w:r>
              <w:rPr>
                <w:rFonts w:hint="eastAsia" w:ascii="黑体" w:eastAsia="黑体"/>
                <w:b/>
                <w:sz w:val="24"/>
              </w:rPr>
              <w:t>七、结果陈述：</w:t>
            </w:r>
          </w:p>
          <w:p>
            <w:pPr>
              <w:rPr>
                <w:rFonts w:hint="eastAsia" w:ascii="宋体" w:hAnsi="宋体"/>
              </w:rPr>
            </w:pPr>
            <w:r>
              <w:rPr>
                <w:rFonts w:hint="eastAsia" w:ascii="宋体" w:hAnsi="宋体"/>
              </w:rPr>
              <w:t>谐振频率的理论值和测量值相差较小，为正常误差范围</w:t>
            </w:r>
            <w:r>
              <w:rPr>
                <w:rFonts w:hint="eastAsia" w:ascii="宋体" w:hAnsi="宋体"/>
                <w:lang w:eastAsia="zh-CN"/>
              </w:rPr>
              <w:t>，</w:t>
            </w:r>
            <w:r>
              <w:rPr>
                <w:rFonts w:hint="eastAsia" w:ascii="宋体" w:hAnsi="宋体"/>
              </w:rPr>
              <w:t>测量得到的谐振曲线与理论值基本吻合。</w:t>
            </w:r>
          </w:p>
          <w:p>
            <w:pPr>
              <w:rPr>
                <w:rFonts w:hint="eastAsia" w:ascii="宋体" w:hAnsi="宋体" w:eastAsia="宋体"/>
                <w:lang w:eastAsia="zh-CN"/>
              </w:rPr>
            </w:pPr>
            <w:r>
              <w:rPr>
                <w:rFonts w:hint="eastAsia" w:ascii="宋体" w:hAnsi="宋体"/>
              </w:rPr>
              <w:t>测量得到的品质因数Q存在一定误差，但与理论值基本接近；不同方法测量得到的品质因数基本相等</w:t>
            </w:r>
            <w:r>
              <w:rPr>
                <w:rFonts w:hint="eastAsia" w:ascii="宋体" w:hAnsi="宋体"/>
                <w:lang w:eastAsia="zh-CN"/>
              </w:rPr>
              <w:t>。</w:t>
            </w:r>
          </w:p>
          <w:p>
            <w:pPr>
              <w:rPr>
                <w:rFonts w:ascii="黑体" w:eastAsia="黑体"/>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tcPr>
          <w:p>
            <w:pPr>
              <w:rPr>
                <w:rFonts w:eastAsia="黑体"/>
                <w:b/>
                <w:sz w:val="24"/>
              </w:rPr>
            </w:pPr>
            <w:r>
              <w:rPr>
                <w:rFonts w:hint="eastAsia" w:eastAsia="黑体"/>
                <w:b/>
                <w:sz w:val="24"/>
              </w:rPr>
              <w:t>八、实验总结与思考题</w:t>
            </w:r>
          </w:p>
          <w:p>
            <w:pPr>
              <w:rPr>
                <w:szCs w:val="21"/>
              </w:rPr>
            </w:pPr>
            <w:r>
              <w:rPr>
                <w:rFonts w:hint="eastAsia" w:ascii="宋体" w:hAnsi="宋体"/>
              </w:rPr>
              <w:t>实验总结：</w:t>
            </w:r>
          </w:p>
          <w:p>
            <w:pPr>
              <w:ind w:firstLine="357" w:firstLineChars="170"/>
              <w:rPr>
                <w:rFonts w:hint="eastAsia" w:ascii="宋体" w:hAnsi="宋体"/>
              </w:rPr>
            </w:pPr>
            <w:r>
              <w:rPr>
                <w:rFonts w:hint="eastAsia" w:ascii="宋体" w:hAnsi="宋体"/>
              </w:rPr>
              <w:t>这次实验加深我对串联谐振电路条件及特性的理解，同时也掌握谐振频率的测量方法，并进行了相关实践。理解电路品质因数的物理意义和其测定方法并完成了相关计算。</w:t>
            </w:r>
          </w:p>
          <w:p>
            <w:pPr>
              <w:ind w:firstLine="357" w:firstLineChars="170"/>
              <w:rPr>
                <w:rFonts w:hint="eastAsia" w:ascii="宋体" w:hAnsi="宋体" w:eastAsia="宋体"/>
                <w:lang w:eastAsia="zh-CN"/>
              </w:rPr>
            </w:pPr>
            <w:r>
              <w:rPr>
                <w:rFonts w:hint="eastAsia" w:ascii="宋体" w:hAnsi="宋体"/>
                <w:lang w:val="en-US" w:eastAsia="zh-CN"/>
              </w:rPr>
              <w:t>这次实验让我认识到，</w:t>
            </w:r>
            <w:r>
              <w:rPr>
                <w:rFonts w:hint="eastAsia" w:ascii="宋体" w:hAnsi="宋体"/>
              </w:rPr>
              <w:t>当电阻的电压达到最大值时或电路中的电流达到最大时发生谐振，所以可测电阻，电压或电流达到最大值时电源的输出频率即为谐振频率。品质因数Q反映了曲线的尖锐程度，电阻R的大小直接影响Q</w:t>
            </w:r>
            <w:r>
              <w:rPr>
                <w:rFonts w:hint="eastAsia" w:ascii="宋体" w:hAnsi="宋体"/>
                <w:lang w:eastAsia="zh-CN"/>
              </w:rPr>
              <w:t>。</w:t>
            </w:r>
          </w:p>
          <w:p>
            <w:pPr>
              <w:rPr>
                <w:rFonts w:eastAsia="黑体"/>
                <w:b/>
                <w:sz w:val="24"/>
              </w:rPr>
            </w:pPr>
          </w:p>
          <w:p>
            <w:pPr>
              <w:rPr>
                <w:szCs w:val="21"/>
              </w:rPr>
            </w:pPr>
            <w:r>
              <w:rPr>
                <w:rFonts w:hint="eastAsia" w:ascii="宋体" w:hAnsi="宋体"/>
              </w:rPr>
              <w:t>思考题：</w:t>
            </w:r>
          </w:p>
          <w:p>
            <w:pPr>
              <w:ind w:firstLine="357" w:firstLineChars="170"/>
            </w:pPr>
            <w:r>
              <w:rPr>
                <w:rFonts w:hint="eastAsia" w:ascii="宋体" w:hAnsi="宋体"/>
              </w:rPr>
              <w:t>（1</w:t>
            </w:r>
            <w:r>
              <w:rPr>
                <w:rStyle w:val="9"/>
                <w:rFonts w:hint="default"/>
              </w:rPr>
              <w:t>）为什么串联谐振叫做电压谐振？为什么并联谐振成为电流谐振？</w:t>
            </w:r>
          </w:p>
          <w:p>
            <w:pPr>
              <w:ind w:firstLine="357" w:firstLineChars="170"/>
              <w:rPr>
                <w:rFonts w:hint="eastAsia" w:ascii="宋体" w:hAnsi="宋体"/>
              </w:rPr>
            </w:pPr>
            <w:r>
              <w:rPr>
                <w:rFonts w:ascii="宋体" w:hAnsi="宋体"/>
              </w:rPr>
              <w:t>串联谐振被称为电压谐振是因为在谐振状态下，电路中的电压达到最大值；而并联谐振被称为电流谐振是因为在谐振状态下，电路中的电流达到最大值。这是由于电容和电感之间的相互作用导致了谐振状态下电压和电流的特定行为。</w:t>
            </w:r>
          </w:p>
          <w:p>
            <w:pPr>
              <w:ind w:firstLine="357" w:firstLineChars="170"/>
            </w:pPr>
            <w:r>
              <w:rPr>
                <w:rFonts w:hint="eastAsia" w:ascii="宋体" w:hAnsi="宋体"/>
              </w:rPr>
              <w:t>（</w:t>
            </w:r>
            <w:r>
              <w:t>2</w:t>
            </w:r>
            <w:r>
              <w:rPr>
                <w:rFonts w:hint="eastAsia" w:ascii="宋体" w:hAnsi="宋体"/>
              </w:rPr>
              <w:t>）</w:t>
            </w:r>
            <w:r>
              <w:rPr>
                <w:rStyle w:val="9"/>
                <w:rFonts w:hint="default"/>
              </w:rPr>
              <w:t>可以通过哪些方法判断电路是否处于谐振状态？</w:t>
            </w:r>
          </w:p>
          <w:p>
            <w:pPr>
              <w:ind w:firstLine="357" w:firstLineChars="170"/>
            </w:pPr>
            <w:r>
              <w:rPr>
                <w:rFonts w:hint="eastAsia" w:ascii="宋体" w:hAnsi="宋体"/>
                <w:lang w:val="en-US" w:eastAsia="zh-CN"/>
              </w:rPr>
              <w:t>通过调节频率，</w:t>
            </w:r>
            <w:r>
              <w:rPr>
                <w:rFonts w:hint="eastAsia" w:ascii="宋体" w:hAnsi="宋体"/>
              </w:rPr>
              <w:t>连续测量电流值，当有一点电流值均大于</w:t>
            </w:r>
            <w:r>
              <w:rPr>
                <w:rFonts w:hint="eastAsia" w:ascii="宋体" w:hAnsi="宋体"/>
                <w:lang w:val="en-US" w:eastAsia="zh-CN"/>
              </w:rPr>
              <w:t>该点的两侧的</w:t>
            </w:r>
            <w:r>
              <w:rPr>
                <w:rFonts w:hint="eastAsia" w:ascii="宋体" w:hAnsi="宋体"/>
              </w:rPr>
              <w:t>电流值时，此时电路处于谐振状态</w:t>
            </w:r>
            <w:r>
              <w:rPr>
                <w:rFonts w:hint="eastAsia" w:ascii="宋体" w:hAnsi="宋体"/>
                <w:lang w:eastAsia="zh-CN"/>
              </w:rPr>
              <w:t>，</w:t>
            </w:r>
            <w:r>
              <w:rPr>
                <w:rFonts w:hint="eastAsia" w:ascii="宋体" w:hAnsi="宋体"/>
                <w:lang w:val="en-US" w:eastAsia="zh-CN"/>
              </w:rPr>
              <w:t>对应频率为谐振频率</w:t>
            </w:r>
            <w:r>
              <w:rPr>
                <w:rFonts w:hint="eastAsia" w:ascii="宋体" w:hAnsi="宋体"/>
              </w:rPr>
              <w:t>。</w:t>
            </w:r>
          </w:p>
          <w:p>
            <w:pPr>
              <w:rPr>
                <w:rFonts w:eastAsia="黑体"/>
                <w:b/>
                <w:sz w:val="24"/>
              </w:rPr>
            </w:pPr>
          </w:p>
          <w:p>
            <w:pPr>
              <w:rPr>
                <w:rFonts w:eastAsia="黑体"/>
                <w:b/>
                <w:sz w:val="24"/>
              </w:rPr>
            </w:pPr>
          </w:p>
          <w:p>
            <w:pPr>
              <w:rPr>
                <w:rFonts w:eastAsia="黑体"/>
                <w:b/>
                <w:sz w:val="24"/>
              </w:rPr>
            </w:pPr>
          </w:p>
          <w:p>
            <w:pPr>
              <w:rPr>
                <w:rFonts w:eastAsia="黑体"/>
                <w:b/>
                <w:sz w:val="24"/>
              </w:rPr>
            </w:pPr>
          </w:p>
          <w:p>
            <w:pPr>
              <w:rPr>
                <w:rFonts w:eastAsia="黑体"/>
                <w:b/>
                <w:sz w:val="24"/>
              </w:rPr>
            </w:pPr>
          </w:p>
          <w:p>
            <w:pP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6" w:hRule="atLeast"/>
        </w:trPr>
        <w:tc>
          <w:tcPr>
            <w:tcW w:w="9720" w:type="dxa"/>
          </w:tcPr>
          <w:p>
            <w:r>
              <w:rPr>
                <w:rFonts w:hint="eastAsia"/>
              </w:rPr>
              <w:t>指导教师批阅意见：</w:t>
            </w: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5" w:hRule="atLeast"/>
        </w:trPr>
        <w:tc>
          <w:tcPr>
            <w:tcW w:w="9720" w:type="dxa"/>
          </w:tcPr>
          <w:p/>
          <w:p>
            <w:r>
              <w:rPr>
                <w:rFonts w:hint="eastAsia"/>
              </w:rPr>
              <w:t>成绩评定：</w:t>
            </w:r>
          </w:p>
          <w:p>
            <w:r>
              <w:rPr>
                <w:rFonts w:hint="eastAsia"/>
              </w:rPr>
              <w:t xml:space="preserve">                                                                                              </w:t>
            </w:r>
          </w:p>
          <w:tbl>
            <w:tblPr>
              <w:tblStyle w:val="4"/>
              <w:tblW w:w="8610"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2520"/>
              <w:gridCol w:w="1080"/>
              <w:gridCol w:w="1620"/>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60" w:type="dxa"/>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2520" w:type="dxa"/>
                  <w:tcBorders>
                    <w:bottom w:val="nil"/>
                    <w:right w:val="single" w:color="auto" w:sz="4" w:space="0"/>
                  </w:tcBorders>
                  <w:vAlign w:val="center"/>
                </w:tcPr>
                <w:p>
                  <w:pPr>
                    <w:rPr>
                      <w:sz w:val="18"/>
                      <w:szCs w:val="18"/>
                    </w:rPr>
                  </w:pPr>
                  <w:r>
                    <w:rPr>
                      <w:rFonts w:hint="eastAsia"/>
                      <w:sz w:val="18"/>
                      <w:szCs w:val="18"/>
                    </w:rPr>
                    <w:t>数据处理与结果陈述30分</w:t>
                  </w:r>
                </w:p>
              </w:tc>
              <w:tc>
                <w:tcPr>
                  <w:tcW w:w="1080" w:type="dxa"/>
                  <w:tcBorders>
                    <w:bottom w:val="nil"/>
                    <w:right w:val="single" w:color="auto" w:sz="4" w:space="0"/>
                  </w:tcBorders>
                </w:tcPr>
                <w:p>
                  <w:pPr>
                    <w:ind w:firstLine="180" w:firstLineChars="100"/>
                    <w:rPr>
                      <w:sz w:val="18"/>
                      <w:szCs w:val="18"/>
                    </w:rPr>
                  </w:pPr>
                  <w:r>
                    <w:rPr>
                      <w:rFonts w:hint="eastAsia"/>
                      <w:sz w:val="18"/>
                      <w:szCs w:val="18"/>
                    </w:rPr>
                    <w:t>思考题</w:t>
                  </w:r>
                </w:p>
                <w:p>
                  <w:pPr>
                    <w:jc w:val="center"/>
                    <w:rPr>
                      <w:sz w:val="18"/>
                      <w:szCs w:val="18"/>
                    </w:rPr>
                  </w:pPr>
                  <w:r>
                    <w:rPr>
                      <w:rFonts w:hint="eastAsia"/>
                      <w:sz w:val="18"/>
                      <w:szCs w:val="18"/>
                    </w:rPr>
                    <w:t>10分</w:t>
                  </w:r>
                </w:p>
              </w:tc>
              <w:tc>
                <w:tcPr>
                  <w:tcW w:w="1620" w:type="dxa"/>
                  <w:tcBorders>
                    <w:top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60" w:type="dxa"/>
                  <w:tcBorders>
                    <w:top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870" w:type="dxa"/>
                </w:tcPr>
                <w:p>
                  <w:pPr>
                    <w:jc w:val="center"/>
                    <w:rPr>
                      <w:sz w:val="18"/>
                      <w:szCs w:val="18"/>
                    </w:rPr>
                  </w:pPr>
                </w:p>
              </w:tc>
              <w:tc>
                <w:tcPr>
                  <w:tcW w:w="1260" w:type="dxa"/>
                </w:tcPr>
                <w:p>
                  <w:pPr>
                    <w:jc w:val="center"/>
                    <w:rPr>
                      <w:sz w:val="18"/>
                      <w:szCs w:val="18"/>
                    </w:rPr>
                  </w:pPr>
                </w:p>
              </w:tc>
              <w:tc>
                <w:tcPr>
                  <w:tcW w:w="2520" w:type="dxa"/>
                  <w:tcBorders>
                    <w:right w:val="nil"/>
                  </w:tcBorders>
                </w:tcPr>
                <w:p>
                  <w:pPr>
                    <w:jc w:val="center"/>
                    <w:rPr>
                      <w:sz w:val="18"/>
                      <w:szCs w:val="18"/>
                    </w:rPr>
                  </w:pPr>
                </w:p>
              </w:tc>
              <w:tc>
                <w:tcPr>
                  <w:tcW w:w="1080" w:type="dxa"/>
                  <w:tcBorders>
                    <w:right w:val="single" w:color="auto" w:sz="4" w:space="0"/>
                  </w:tcBorders>
                </w:tcPr>
                <w:p>
                  <w:pPr>
                    <w:jc w:val="center"/>
                    <w:rPr>
                      <w:sz w:val="18"/>
                      <w:szCs w:val="18"/>
                    </w:rPr>
                  </w:pPr>
                </w:p>
              </w:tc>
              <w:tc>
                <w:tcPr>
                  <w:tcW w:w="1620" w:type="dxa"/>
                  <w:tcBorders>
                    <w:left w:val="single" w:color="auto" w:sz="4" w:space="0"/>
                  </w:tcBorders>
                </w:tcPr>
                <w:p>
                  <w:pPr>
                    <w:jc w:val="center"/>
                    <w:rPr>
                      <w:sz w:val="18"/>
                      <w:szCs w:val="18"/>
                    </w:rPr>
                  </w:pPr>
                </w:p>
              </w:tc>
              <w:tc>
                <w:tcPr>
                  <w:tcW w:w="1260" w:type="dxa"/>
                  <w:tcBorders>
                    <w:left w:val="single" w:color="auto" w:sz="4" w:space="0"/>
                  </w:tcBorders>
                </w:tcPr>
                <w:p>
                  <w:pPr>
                    <w:jc w:val="center"/>
                    <w:rPr>
                      <w:sz w:val="18"/>
                      <w:szCs w:val="18"/>
                    </w:rPr>
                  </w:pPr>
                </w:p>
              </w:tc>
            </w:tr>
          </w:tbl>
          <w:p/>
        </w:tc>
      </w:tr>
    </w:tbl>
    <w:p/>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separate"/>
    </w:r>
    <w:r>
      <w:rPr>
        <w:rStyle w:val="6"/>
      </w:rPr>
      <w:t>5</w:t>
    </w:r>
    <w:r>
      <w:rPr>
        <w:rStyle w:val="6"/>
      </w:rPr>
      <w:fldChar w:fldCharType="end"/>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kxYmM0MDczZGZkODY1YWQ1NWMxMDI1NGMyZDNmOWUifQ=="/>
  </w:docVars>
  <w:rsids>
    <w:rsidRoot w:val="008A4DBD"/>
    <w:rsid w:val="0001749F"/>
    <w:rsid w:val="00176966"/>
    <w:rsid w:val="00202188"/>
    <w:rsid w:val="002A6891"/>
    <w:rsid w:val="00331521"/>
    <w:rsid w:val="00434BBF"/>
    <w:rsid w:val="0045484A"/>
    <w:rsid w:val="005C6D82"/>
    <w:rsid w:val="008A4DBD"/>
    <w:rsid w:val="009C2183"/>
    <w:rsid w:val="00A470FD"/>
    <w:rsid w:val="00BC7922"/>
    <w:rsid w:val="00C30508"/>
    <w:rsid w:val="00CA5BB3"/>
    <w:rsid w:val="00DD117B"/>
    <w:rsid w:val="00E97E5D"/>
    <w:rsid w:val="00F53D06"/>
    <w:rsid w:val="00FE65B5"/>
    <w:rsid w:val="1130041A"/>
    <w:rsid w:val="12EA5F6C"/>
    <w:rsid w:val="3307070A"/>
    <w:rsid w:val="35CE12A4"/>
    <w:rsid w:val="6AF36EBB"/>
    <w:rsid w:val="73E11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7">
    <w:name w:val="Char"/>
    <w:basedOn w:val="1"/>
    <w:uiPriority w:val="0"/>
    <w:pPr>
      <w:tabs>
        <w:tab w:val="left" w:pos="432"/>
      </w:tabs>
      <w:spacing w:before="50" w:beforeLines="50" w:after="50" w:afterLines="50"/>
      <w:ind w:left="432" w:hanging="432"/>
    </w:pPr>
    <w:rPr>
      <w:sz w:val="24"/>
    </w:rPr>
  </w:style>
  <w:style w:type="paragraph" w:customStyle="1" w:styleId="8">
    <w:name w:val="样式1"/>
    <w:basedOn w:val="1"/>
    <w:uiPriority w:val="0"/>
    <w:pPr>
      <w:spacing w:line="300" w:lineRule="auto"/>
      <w:ind w:firstLine="420" w:firstLineChars="200"/>
    </w:pPr>
    <w:rPr>
      <w:rFonts w:ascii="宋体" w:hAnsi="宋体"/>
      <w:szCs w:val="21"/>
    </w:rPr>
  </w:style>
  <w:style w:type="character" w:customStyle="1" w:styleId="9">
    <w:name w:val="15"/>
    <w:basedOn w:val="5"/>
    <w:uiPriority w:val="0"/>
    <w:rPr>
      <w:rFonts w:hint="eastAsia" w:ascii="宋体" w:hAnsi="宋体" w:eastAsia="宋体"/>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0" Type="http://schemas.openxmlformats.org/officeDocument/2006/relationships/fontTable" Target="fontTable.xml"/><Relationship Id="rId5" Type="http://schemas.openxmlformats.org/officeDocument/2006/relationships/theme" Target="theme/theme1.xml"/><Relationship Id="rId49" Type="http://schemas.openxmlformats.org/officeDocument/2006/relationships/image" Target="media/image26.wmf"/><Relationship Id="rId48" Type="http://schemas.openxmlformats.org/officeDocument/2006/relationships/oleObject" Target="embeddings/oleObject18.bin"/><Relationship Id="rId47" Type="http://schemas.openxmlformats.org/officeDocument/2006/relationships/image" Target="media/image25.wmf"/><Relationship Id="rId46" Type="http://schemas.openxmlformats.org/officeDocument/2006/relationships/oleObject" Target="embeddings/oleObject17.bin"/><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6.bin"/><Relationship Id="rId42" Type="http://schemas.openxmlformats.org/officeDocument/2006/relationships/image" Target="media/image22.wmf"/><Relationship Id="rId41" Type="http://schemas.openxmlformats.org/officeDocument/2006/relationships/oleObject" Target="embeddings/oleObject15.bin"/><Relationship Id="rId40" Type="http://schemas.openxmlformats.org/officeDocument/2006/relationships/image" Target="media/image21.png"/><Relationship Id="rId4" Type="http://schemas.openxmlformats.org/officeDocument/2006/relationships/footer" Target="footer2.xml"/><Relationship Id="rId39" Type="http://schemas.openxmlformats.org/officeDocument/2006/relationships/image" Target="media/image20.wmf"/><Relationship Id="rId38" Type="http://schemas.openxmlformats.org/officeDocument/2006/relationships/oleObject" Target="embeddings/oleObject14.bin"/><Relationship Id="rId37" Type="http://schemas.openxmlformats.org/officeDocument/2006/relationships/image" Target="media/image19.jpeg"/><Relationship Id="rId36" Type="http://schemas.openxmlformats.org/officeDocument/2006/relationships/image" Target="media/image18.wmf"/><Relationship Id="rId35" Type="http://schemas.openxmlformats.org/officeDocument/2006/relationships/oleObject" Target="embeddings/oleObject13.bin"/><Relationship Id="rId34" Type="http://schemas.openxmlformats.org/officeDocument/2006/relationships/image" Target="media/image17.wmf"/><Relationship Id="rId33" Type="http://schemas.openxmlformats.org/officeDocument/2006/relationships/oleObject" Target="embeddings/oleObject12.bin"/><Relationship Id="rId32" Type="http://schemas.openxmlformats.org/officeDocument/2006/relationships/image" Target="media/image16.png"/><Relationship Id="rId31" Type="http://schemas.openxmlformats.org/officeDocument/2006/relationships/image" Target="media/image15.png"/><Relationship Id="rId30" Type="http://schemas.openxmlformats.org/officeDocument/2006/relationships/image" Target="media/image14.wmf"/><Relationship Id="rId3" Type="http://schemas.openxmlformats.org/officeDocument/2006/relationships/footer" Target="footer1.xml"/><Relationship Id="rId29" Type="http://schemas.openxmlformats.org/officeDocument/2006/relationships/oleObject" Target="embeddings/oleObject11.bin"/><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oleObject" Target="embeddings/oleObject9.bin"/><Relationship Id="rId25" Type="http://schemas.openxmlformats.org/officeDocument/2006/relationships/image" Target="media/image12.wmf"/><Relationship Id="rId24" Type="http://schemas.openxmlformats.org/officeDocument/2006/relationships/oleObject" Target="embeddings/oleObject8.bin"/><Relationship Id="rId23" Type="http://schemas.openxmlformats.org/officeDocument/2006/relationships/image" Target="media/image11.wmf"/><Relationship Id="rId22" Type="http://schemas.openxmlformats.org/officeDocument/2006/relationships/oleObject" Target="embeddings/oleObject7.bin"/><Relationship Id="rId21" Type="http://schemas.openxmlformats.org/officeDocument/2006/relationships/image" Target="media/image10.w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882</Words>
  <Characters>5029</Characters>
  <Lines>41</Lines>
  <Paragraphs>11</Paragraphs>
  <TotalTime>3</TotalTime>
  <ScaleCrop>false</ScaleCrop>
  <LinksUpToDate>false</LinksUpToDate>
  <CharactersWithSpaces>5900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2023-10-23T16:18:00Z</dcterms:created>
  <dc:creator>HP</dc:creator>
  <cp:lastModifiedBy>爽YY</cp:lastModifiedBy>
  <dcterms:modified xsi:type="dcterms:W3CDTF">2023-10-31T07:58:08Z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4D4A488A735B4BC4AC444D1C22DA030F_12</vt:lpwstr>
  </property>
</Properties>
</file>