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A39" w:rsidRDefault="00C33A39">
      <w:r>
        <w:t>New York State Recycle Waste Story</w:t>
      </w:r>
    </w:p>
    <w:p w:rsidR="00C33A39" w:rsidRDefault="00C33A39">
      <w:r>
        <w:t>Background information:</w:t>
      </w:r>
    </w:p>
    <w:p w:rsidR="00E15D4F" w:rsidRDefault="005E195A">
      <w:r w:rsidRPr="005E195A">
        <w:t>Municipal solid waste is the stream of garbage collected by sanitation services from homes, business, and institutions. New York City produces over 14 million tons of solid waste every year, and the municipal solid waste mostly goes through waste transfer station, where waste is temporarily staged and processed before its eventual journey to landfills or waste-to-energy facilities outside of New York City.</w:t>
      </w:r>
      <w:r w:rsidR="00467559">
        <w:t xml:space="preserve"> </w:t>
      </w:r>
      <w:r w:rsidR="00467559">
        <w:rPr>
          <w:rFonts w:hint="eastAsia"/>
        </w:rPr>
        <w:t>On</w:t>
      </w:r>
      <w:r w:rsidR="00467559">
        <w:t>ly 20 percent of the solid waste is recycled and 80 percent of it goes to landfill in New York State, West Virginia, Pennsylvania, and Ohio State.</w:t>
      </w:r>
    </w:p>
    <w:p w:rsidR="007C13E0" w:rsidRDefault="007C13E0"/>
    <w:p w:rsidR="00C33A39" w:rsidRDefault="00C33A39">
      <w:r>
        <w:t>Part 1:</w:t>
      </w:r>
    </w:p>
    <w:p w:rsidR="00467559" w:rsidRDefault="00467559">
      <w:r>
        <w:t>Among the recyclable waste     percent,       tons of it is collected by the street recycle bins. This diagram demonstrates the amount of recycle bins in each borough and by clicking the button, different type of recycle bins are showed in each borough.</w:t>
      </w:r>
    </w:p>
    <w:p w:rsidR="007C13E0" w:rsidRDefault="007C13E0"/>
    <w:p w:rsidR="00C33A39" w:rsidRDefault="00C33A39">
      <w:r>
        <w:t>Part 2:</w:t>
      </w:r>
    </w:p>
    <w:p w:rsidR="00467559" w:rsidRDefault="00C33A39">
      <w:r>
        <w:t>The next step is to locate them in the ma</w:t>
      </w:r>
      <w:bookmarkStart w:id="0" w:name="_GoBack"/>
      <w:bookmarkEnd w:id="0"/>
      <w:r>
        <w:t xml:space="preserve">p to show the location and density of the bins. The button is designed to trigger the color for deterrent type of recycle bins. </w:t>
      </w:r>
      <w:r w:rsidR="00467559">
        <w:t xml:space="preserve"> </w:t>
      </w:r>
    </w:p>
    <w:p w:rsidR="007C13E0" w:rsidRDefault="007C13E0"/>
    <w:p w:rsidR="00C33A39" w:rsidRDefault="00D05548">
      <w:r>
        <w:t>Challenge</w:t>
      </w:r>
      <w:r w:rsidR="007C13E0">
        <w:t xml:space="preserve"> and Further D</w:t>
      </w:r>
      <w:r>
        <w:t>evelopment:</w:t>
      </w:r>
    </w:p>
    <w:p w:rsidR="00D05548" w:rsidRDefault="00D05548">
      <w:r>
        <w:t>In part 1 the biggest coding difficulty was to draw the rectangle in different color from different start points, which are the end of last rectangle.</w:t>
      </w:r>
    </w:p>
    <w:p w:rsidR="00D05548" w:rsidRDefault="00D05548">
      <w:r>
        <w:t xml:space="preserve">In part 2 </w:t>
      </w:r>
      <w:r w:rsidR="00334A41">
        <w:t>adding the base map was a problem I didn’t figure out.</w:t>
      </w:r>
    </w:p>
    <w:p w:rsidR="00334A41" w:rsidRDefault="00334A41" w:rsidP="00334A41">
      <w:pPr>
        <w:tabs>
          <w:tab w:val="left" w:pos="6480"/>
        </w:tabs>
      </w:pPr>
      <w:r>
        <w:t>Another technical difficulty is to combine these figures I draw in one web page and still maintain the function of the button. I finally wrote two index links to direct people to these two set of information.</w:t>
      </w:r>
    </w:p>
    <w:p w:rsidR="00334A41" w:rsidRDefault="00334A41" w:rsidP="00334A41">
      <w:pPr>
        <w:tabs>
          <w:tab w:val="left" w:pos="6480"/>
        </w:tabs>
      </w:pPr>
      <w:r>
        <w:t xml:space="preserve">Here is a illustration of how I want the page to look like. </w:t>
      </w:r>
    </w:p>
    <w:p w:rsidR="00334A41" w:rsidRDefault="00334A41" w:rsidP="00334A41">
      <w:pPr>
        <w:tabs>
          <w:tab w:val="left" w:pos="6480"/>
        </w:tabs>
      </w:pPr>
    </w:p>
    <w:p w:rsidR="00C33A39" w:rsidRDefault="00C33A39"/>
    <w:sectPr w:rsidR="00C33A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F08" w:rsidRDefault="00832F08" w:rsidP="005E195A">
      <w:pPr>
        <w:spacing w:after="0" w:line="240" w:lineRule="auto"/>
      </w:pPr>
      <w:r>
        <w:separator/>
      </w:r>
    </w:p>
  </w:endnote>
  <w:endnote w:type="continuationSeparator" w:id="0">
    <w:p w:rsidR="00832F08" w:rsidRDefault="00832F08" w:rsidP="005E1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F08" w:rsidRDefault="00832F08" w:rsidP="005E195A">
      <w:pPr>
        <w:spacing w:after="0" w:line="240" w:lineRule="auto"/>
      </w:pPr>
      <w:r>
        <w:separator/>
      </w:r>
    </w:p>
  </w:footnote>
  <w:footnote w:type="continuationSeparator" w:id="0">
    <w:p w:rsidR="00832F08" w:rsidRDefault="00832F08" w:rsidP="005E19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91C"/>
    <w:rsid w:val="00334A41"/>
    <w:rsid w:val="003D48C5"/>
    <w:rsid w:val="00467559"/>
    <w:rsid w:val="005C0B03"/>
    <w:rsid w:val="005E195A"/>
    <w:rsid w:val="00674496"/>
    <w:rsid w:val="007C13E0"/>
    <w:rsid w:val="00832F08"/>
    <w:rsid w:val="00C33A39"/>
    <w:rsid w:val="00C4491C"/>
    <w:rsid w:val="00D05548"/>
    <w:rsid w:val="00E15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7C398"/>
  <w15:chartTrackingRefBased/>
  <w15:docId w15:val="{09504135-2E68-43DE-90E6-B07FC22B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95A"/>
    <w:pPr>
      <w:tabs>
        <w:tab w:val="center" w:pos="4320"/>
        <w:tab w:val="right" w:pos="8640"/>
      </w:tabs>
      <w:spacing w:after="0" w:line="240" w:lineRule="auto"/>
    </w:pPr>
  </w:style>
  <w:style w:type="character" w:customStyle="1" w:styleId="HeaderChar">
    <w:name w:val="Header Char"/>
    <w:basedOn w:val="DefaultParagraphFont"/>
    <w:link w:val="Header"/>
    <w:uiPriority w:val="99"/>
    <w:rsid w:val="005E195A"/>
  </w:style>
  <w:style w:type="paragraph" w:styleId="Footer">
    <w:name w:val="footer"/>
    <w:basedOn w:val="Normal"/>
    <w:link w:val="FooterChar"/>
    <w:uiPriority w:val="99"/>
    <w:unhideWhenUsed/>
    <w:rsid w:val="005E195A"/>
    <w:pPr>
      <w:tabs>
        <w:tab w:val="center" w:pos="4320"/>
        <w:tab w:val="right" w:pos="8640"/>
      </w:tabs>
      <w:spacing w:after="0" w:line="240" w:lineRule="auto"/>
    </w:pPr>
  </w:style>
  <w:style w:type="character" w:customStyle="1" w:styleId="FooterChar">
    <w:name w:val="Footer Char"/>
    <w:basedOn w:val="DefaultParagraphFont"/>
    <w:link w:val="Footer"/>
    <w:uiPriority w:val="99"/>
    <w:rsid w:val="005E1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Yidi Yang</dc:creator>
  <cp:keywords/>
  <dc:description/>
  <cp:lastModifiedBy>Yidi Yang</cp:lastModifiedBy>
  <cp:revision>7</cp:revision>
  <dcterms:created xsi:type="dcterms:W3CDTF">2018-05-06T06:59:00Z</dcterms:created>
  <dcterms:modified xsi:type="dcterms:W3CDTF">2018-05-06T08:04:00Z</dcterms:modified>
</cp:coreProperties>
</file>