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StackSoftwareSystem / Overflow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逆向分析报告（简要）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.cmp 模块封包格式与 overlay 数据结构分析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目标游戏：Lost-M（Overflow / Stack Software System）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目标文件：Lost-M.exe (PE32) / MainSystem.dll / SCRIPT.cmp / INI.cmp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工具：Ghidra / IDA Pro / x64dbg / UPX / Python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目录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第一章  引擎识别——从字符串到架构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第二章  .cmp 文件本质——UPX 压缩的 PE32 DLL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第三章  DLL Overlay 数据区发现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第四章  Overlay 内部结构分析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第五章  压缩算法初步分析与未解问题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第六章  与 GARbro/PureMail 的关联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第七章  下一步计划与方法论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附录：关键字符串与函数对照表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第一章  引擎识别——从字符串到架构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逆向的第一步是识别引擎。对 Lost-M.exe 执行 strings 提取，立即发现两条关键线索：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MainSystem.dll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MainSystem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MAINSYSTEM.DLL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LoadLibraryA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同时在 MainSystem.dll 中发现了引擎签名字符串：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StackSoftwareSystem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SysAttachModule.dll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d:\Project\GameSystem\Library\MainSystem\Release\MainSystem.pdb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1.1 引擎架构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通过分析 EXE 的导入表和字符串引用，确定了引擎的模块化架构：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Lost-M.exe</w:t>
      </w:r>
      <w:r>
        <w:rPr>
          <w:rFonts w:ascii="Arial" w:cs="Arial" w:eastAsia="Arial" w:hAnsi="Arial"/>
          <w:sz w:val="22"/>
          <w:szCs w:val="22"/>
        </w:rPr>
        <w:t xml:space="preserve">（启动器）通过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LoadLibraryA("MainSystem.dll")</w:t>
      </w:r>
      <w:r>
        <w:rPr>
          <w:rFonts w:ascii="Arial" w:cs="Arial" w:eastAsia="Arial" w:hAnsi="Arial"/>
          <w:sz w:val="22"/>
          <w:szCs w:val="22"/>
        </w:rPr>
        <w:t xml:space="preserve"> 加载主引擎。MainSystem.dll 实现了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SysAttachModule</w:t>
      </w:r>
      <w:r>
        <w:rPr>
          <w:rFonts w:ascii="Arial" w:cs="Arial" w:eastAsia="Arial" w:hAnsi="Arial"/>
          <w:sz w:val="22"/>
          <w:szCs w:val="22"/>
        </w:rPr>
        <w:t xml:space="preserve"> 模块加载框架，通过以下导出函数管理 .cmp 模块的生命周期：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导出函数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LoadFirstModule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加载第一个 .cmp 模块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LoadNextModule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加载下一个 .cmp 模块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CallModuleInitCallback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调用模块初始化回调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CallModuleExitCallback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调用模块退出回调</w:t>
            </w:r>
          </w:p>
        </w:tc>
      </w:tr>
      <w:tr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MessageLoop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主消息循环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PDB 路径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e:\Proj\Lost_m\Lost-M\Release\Lost-M.pdb</w:t>
      </w:r>
      <w:r>
        <w:rPr>
          <w:rFonts w:ascii="Arial" w:cs="Arial" w:eastAsia="Arial" w:hAnsi="Arial"/>
          <w:sz w:val="22"/>
          <w:szCs w:val="22"/>
        </w:rPr>
        <w:t xml:space="preserve"> 确认了游戏项目名和构建环境。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1.2 反逆向混淆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Lost-M.exe 的反编译结果中存在严重的代码混淆：大量垃圾指令、不可能的条件判断（如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if (bVar16 &amp;&amp; !bVar16)</w:t>
      </w:r>
      <w:r>
        <w:rPr>
          <w:rFonts w:ascii="Arial" w:cs="Arial" w:eastAsia="Arial" w:hAnsi="Arial"/>
          <w:sz w:val="22"/>
          <w:szCs w:val="22"/>
        </w:rPr>
        <w:t xml:space="preserve">）、以及随机的位旋转/XOR 操作。混淆常量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0x13c6a5</w:t>
      </w:r>
      <w:r>
        <w:rPr>
          <w:rFonts w:ascii="Arial" w:cs="Arial" w:eastAsia="Arial" w:hAnsi="Arial"/>
          <w:sz w:val="22"/>
          <w:szCs w:val="22"/>
        </w:rPr>
        <w:t xml:space="preserve"> 等出现在多处。这说明开发者使用了代码混淆器保护可执行文件，增加了静态分析难度。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第二章  .cmp 文件本质——UPX 压缩的 PE32 DLL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2.1 文件头分析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查看 SCRIPT.cmp 和 INI.cmp 的前 256 字节，首先看到标准的 MZ 头：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4D 5A 50 00 ...  "MZP" (Borland 特征)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54 68 69 73 20 70 72 6F 67 72 61 6D ...  "This program must be run under Win32"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在 PE 段表中发现了 UPX 签名：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段名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UPX0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解压目标段（raw size = 0）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UPX1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压缩数据段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.rsrc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资源段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UPX 版本标记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1.08</w:t>
      </w:r>
      <w:r>
        <w:rPr>
          <w:rFonts w:ascii="Arial" w:cs="Arial" w:eastAsia="Arial" w:hAnsi="Arial"/>
          <w:sz w:val="22"/>
          <w:szCs w:val="22"/>
        </w:rPr>
        <w:t xml:space="preserve"> 和签名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UPX!</w:t>
      </w:r>
      <w:r>
        <w:rPr>
          <w:rFonts w:ascii="Arial" w:cs="Arial" w:eastAsia="Arial" w:hAnsi="Arial"/>
          <w:sz w:val="22"/>
          <w:szCs w:val="22"/>
        </w:rPr>
        <w:t xml:space="preserve"> 确认了压缩方案。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2.2 UPX 解压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使用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upx -d</w:t>
      </w:r>
      <w:r>
        <w:rPr>
          <w:rFonts w:ascii="Arial" w:cs="Arial" w:eastAsia="Arial" w:hAnsi="Arial"/>
          <w:sz w:val="22"/>
          <w:szCs w:val="22"/>
        </w:rPr>
        <w:t xml:space="preserve"> 成功解压两个 .cmp 文件：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压缩前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解压后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压缩率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SCRIPT.cmp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1,257,657 B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1,284,281 B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97.93%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INI.cmp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42,016 B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68,640 B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61.21%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解压后的文件是标准的 PE32 DLL（Borland C++ 编译器），导出 DLL 名为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TEST.exe</w:t>
      </w:r>
      <w:r>
        <w:rPr>
          <w:rFonts w:ascii="Arial" w:cs="Arial" w:eastAsia="Arial" w:hAnsi="Arial"/>
          <w:sz w:val="22"/>
          <w:szCs w:val="22"/>
        </w:rPr>
        <w:t xml:space="preserve">，导出了 Borland 运行时函数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__GetExceptDLLinfo</w:t>
      </w:r>
      <w:r>
        <w:rPr>
          <w:rFonts w:ascii="Arial" w:cs="Arial" w:eastAsia="Arial" w:hAnsi="Arial"/>
          <w:sz w:val="22"/>
          <w:szCs w:val="22"/>
        </w:rPr>
        <w:t xml:space="preserve"> 和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___CPPdebugHook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第三章  DLL Overlay 数据区发现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3.1 PE 段布局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分析解压后 DLL 的段表，发现所有段的原始数据在文件偏移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0xCC00</w:t>
      </w:r>
      <w:r>
        <w:rPr>
          <w:rFonts w:ascii="Arial" w:cs="Arial" w:eastAsia="Arial" w:hAnsi="Arial"/>
          <w:sz w:val="22"/>
          <w:szCs w:val="22"/>
        </w:rPr>
        <w:t xml:space="preserve"> 处结束：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段名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 Offset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 Size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结束偏移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.text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0x0600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0x8A00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0x9000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.data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0x9000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0x2600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0xB600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.reloc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0xC400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0x0800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0xCC00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但文件实际大小远超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0xCC00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16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 数据结束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文件总大小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 大小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SCRIPT.cmp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0xCC00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0x1398B9 (1,284,281)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1,232,057 B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INI.cmp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0xCC00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0x10C20 (68,640)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16,416 B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关键发现：</w:t>
      </w:r>
      <w:r>
        <w:rPr>
          <w:rFonts w:ascii="Arial" w:cs="Arial" w:eastAsia="Arial" w:hAnsi="Arial"/>
          <w:sz w:val="22"/>
          <w:szCs w:val="22"/>
        </w:rPr>
        <w:t xml:space="preserve">PE 段表之后存在大量 overlay 数据，这就是 .cmp 模块中打包的实际游戏资源。GARbro 未能正确处理这些数据，因为它只解析了 PE 资源段（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RT_RCDATA</w:t>
      </w:r>
      <w:r>
        <w:rPr>
          <w:rFonts w:ascii="Arial" w:cs="Arial" w:eastAsia="Arial" w:hAnsi="Arial"/>
          <w:sz w:val="22"/>
          <w:szCs w:val="22"/>
        </w:rPr>
        <w:t xml:space="preserve">），而忽略了 overlay 区域。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第四章  Overlay 内部结构分析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4.1 头部格式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Overlay 数据从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0xCC00</w:t>
      </w:r>
      <w:r>
        <w:rPr>
          <w:rFonts w:ascii="Arial" w:cs="Arial" w:eastAsia="Arial" w:hAnsi="Arial"/>
          <w:sz w:val="22"/>
          <w:szCs w:val="22"/>
        </w:rPr>
        <w:t xml:space="preserve"> 开始，前 4 字节为 LE uint32 头字段：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头字段值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 数据大小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差值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SCRIPT.cmp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0x1C494 (115,860)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1,232,053 B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含多块数据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INI.cmp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4057"/>
                <w:sz w:val="20"/>
                <w:szCs w:val="20"/>
              </w:rPr>
              <w:t xml:space="preserve">0x4436 (17,462)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16,412 B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17,462 - 16,412 = 1,050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INI.cmp 的 overlay 数据（16,412 字节）小于头字段声明的目标大小（17,462 字节），差值 1,050 字节，说明数据经过某种压缩，头字段为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解压后大小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4.2 SCRIPT.cmp 的明文验证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SCRIPT.cmp 的 overlay 从第 5 字节开始可以直接读到 XML 明文片段：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&lt;?xml version="1.0"?&gt;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&lt;SCRIPT&gt;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&lt;BLOCK&gt;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&lt;OPERATOR type=...&gt;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&lt;JUMP&gt;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&lt;FUNCTION name="LOADBACK"&gt;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"PLAYBGM"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文本中穿插着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0x80</w:t>
      </w:r>
      <w:r>
        <w:rPr>
          <w:rFonts w:ascii="Arial" w:cs="Arial" w:eastAsia="Arial" w:hAnsi="Arial"/>
          <w:sz w:val="22"/>
          <w:szCs w:val="22"/>
        </w:rPr>
        <w:t xml:space="preserve"> 字节及其后续参数，这些是压缩控制码。可读文本间的角色名（AYAKO、DOKA、EIKO 等）和脚本命令进一步确认这是游戏的 XML 脚本数据。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4.3 INI.cmp 的 UTF-16LE 数据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INI.cmp 的 overlay 数据为 UTF-16LE 编码。在压缩数据中可以识别出日文字符序列：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字节序列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UTF-16LE 解读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 30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U+30E2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30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U+30FC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ー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 30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U+30C9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组合读取为「CGモード」（CG Mode），这是游戏配置界面的标准菜单项。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第五章  压缩算法初步分析与未解问题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5.1 已确认的特征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通过对比 SCRIPT 和 INI 两个文件的 overlay 数据，归纳出以下压缩特征：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头部：</w:t>
      </w:r>
      <w:r>
        <w:rPr>
          <w:rFonts w:ascii="Arial" w:cs="Arial" w:eastAsia="Arial" w:hAnsi="Arial"/>
          <w:sz w:val="22"/>
          <w:szCs w:val="22"/>
        </w:rPr>
        <w:t xml:space="preserve">前 4 字节 LE uint32 = 解压后目标大小。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控制码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0x80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：</w:t>
      </w:r>
      <w:r>
        <w:rPr>
          <w:rFonts w:ascii="Arial" w:cs="Arial" w:eastAsia="Arial" w:hAnsi="Arial"/>
          <w:sz w:val="22"/>
          <w:szCs w:val="22"/>
        </w:rPr>
        <w:t xml:space="preserve">在压缩数据流中高频出现，后跟 1 字节参数。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0x80</w:t>
      </w:r>
      <w:r>
        <w:rPr>
          <w:rFonts w:ascii="Arial" w:cs="Arial" w:eastAsia="Arial" w:hAnsi="Arial"/>
          <w:sz w:val="22"/>
          <w:szCs w:val="22"/>
        </w:rPr>
        <w:t xml:space="preserve"> 是唯一的特殊标记字节——其他 &gt;= 0x80 的字节（如 0xE2、0xFC 等）在 UTF-16LE 数据中作为普通字面量出现。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非 LZSS：</w:t>
      </w:r>
      <w:r>
        <w:rPr>
          <w:rFonts w:ascii="Arial" w:cs="Arial" w:eastAsia="Arial" w:hAnsi="Arial"/>
          <w:sz w:val="22"/>
          <w:szCs w:val="22"/>
        </w:rPr>
        <w:t xml:space="preserve">尝试了标准 LZSS（4KB 窗口、0xFEE 初始位置、MSB/LSB flag byte）的多种变体，虽然输出大小可以匹配，但内容不正确（大量 0x00 填充或空格填充），说明这不是基于 flag-byte 的 LZSS。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DLL .text 段搜索：</w:t>
      </w:r>
      <w:r>
        <w:rPr>
          <w:rFonts w:ascii="Arial" w:cs="Arial" w:eastAsia="Arial" w:hAnsi="Arial"/>
          <w:sz w:val="22"/>
          <w:szCs w:val="22"/>
        </w:rPr>
        <w:t xml:space="preserve">在 SCRIPT.cmp 的 .text 段中找到了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0x1000</w:t>
      </w:r>
      <w:r>
        <w:rPr>
          <w:rFonts w:ascii="Arial" w:cs="Arial" w:eastAsia="Arial" w:hAnsi="Arial"/>
          <w:sz w:val="22"/>
          <w:szCs w:val="22"/>
        </w:rPr>
        <w:t xml:space="preserve">（LZSS 窗口大小）的多处引用，但未找到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0xFEE</w:t>
      </w:r>
      <w:r>
        <w:rPr>
          <w:rFonts w:ascii="Arial" w:cs="Arial" w:eastAsia="Arial" w:hAnsi="Arial"/>
          <w:sz w:val="22"/>
          <w:szCs w:val="22"/>
        </w:rPr>
        <w:t xml:space="preserve">（标准 LZSS 初始位置），进一步证实这是非标准压缩。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5.2 待解决的核心问题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压缩控制码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0x80 XX</w:t>
      </w:r>
      <w:r>
        <w:rPr>
          <w:rFonts w:ascii="Arial" w:cs="Arial" w:eastAsia="Arial" w:hAnsi="Arial"/>
          <w:sz w:val="22"/>
          <w:szCs w:val="22"/>
        </w:rPr>
        <w:t xml:space="preserve"> 的精确语义尚未破解。已排除的假设包括：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a)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0x80 XX</w:t>
      </w:r>
      <w:r>
        <w:rPr>
          <w:rFonts w:ascii="Arial" w:cs="Arial" w:eastAsia="Arial" w:hAnsi="Arial"/>
          <w:sz w:val="22"/>
          <w:szCs w:val="22"/>
        </w:rPr>
        <w:t xml:space="preserve"> = 回溯偏移 XX + 固定复制长度 2/3 → 输出错误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b)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0x80 XX</w:t>
      </w:r>
      <w:r>
        <w:rPr>
          <w:rFonts w:ascii="Arial" w:cs="Arial" w:eastAsia="Arial" w:hAnsi="Arial"/>
          <w:sz w:val="22"/>
          <w:szCs w:val="22"/>
        </w:rPr>
        <w:t xml:space="preserve"> = 插入 XX 个 0x00（零字节 RLE）→ 数量不匹配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c)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0x80 XX</w:t>
      </w:r>
      <w:r>
        <w:rPr>
          <w:rFonts w:ascii="Arial" w:cs="Arial" w:eastAsia="Arial" w:hAnsi="Arial"/>
          <w:sz w:val="22"/>
          <w:szCs w:val="22"/>
        </w:rPr>
        <w:t xml:space="preserve"> = 转义高位字节（输出 0x80+XX）→ 输出大小方向错误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d)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0x80 XX</w:t>
      </w:r>
      <w:r>
        <w:rPr>
          <w:rFonts w:ascii="Arial" w:cs="Arial" w:eastAsia="Arial" w:hAnsi="Arial"/>
          <w:sz w:val="22"/>
          <w:szCs w:val="22"/>
        </w:rPr>
        <w:t xml:space="preserve"> = 参数高低位拆分为 offset/length → 多种拆分方案均不正确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该压缩算法非标准变体，静态猜测效率极低，需要通过动态调试确认。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第六章  与 GARbro/PureMail 的关联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6.1 0verflow Game System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GARbro 中存在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ArcPureMail.cs</w:t>
      </w:r>
      <w:r>
        <w:rPr>
          <w:rFonts w:ascii="Arial" w:cs="Arial" w:eastAsia="Arial" w:hAnsi="Arial"/>
          <w:sz w:val="22"/>
          <w:szCs w:val="22"/>
        </w:rPr>
        <w:t xml:space="preserve">，实现了 0verflow Game System 的 DAT 封包格式。该格式特征包括：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- 文件尾部 12 字节索引（XOR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0xF0F0F0F0</w:t>
      </w:r>
      <w:r>
        <w:rPr>
          <w:rFonts w:ascii="Arial" w:cs="Arial" w:eastAsia="Arial" w:hAnsi="Arial"/>
          <w:sz w:val="22"/>
          <w:szCs w:val="22"/>
        </w:rPr>
        <w:t xml:space="preserve"> 加密）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- 索引条目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0x50</w:t>
      </w:r>
      <w:r>
        <w:rPr>
          <w:rFonts w:ascii="Arial" w:cs="Arial" w:eastAsia="Arial" w:hAnsi="Arial"/>
          <w:sz w:val="22"/>
          <w:szCs w:val="22"/>
        </w:rPr>
        <w:t xml:space="preserve"> 字节/条目（4B flags + 0x40B name + 4B offset + 4B size + 4B unpacked_size）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- 标准 LZSS 解压（4KB 窗口、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0xFEE</w:t>
      </w:r>
      <w:r>
        <w:rPr>
          <w:rFonts w:ascii="Arial" w:cs="Arial" w:eastAsia="Arial" w:hAnsi="Arial"/>
          <w:sz w:val="22"/>
          <w:szCs w:val="22"/>
        </w:rPr>
        <w:t xml:space="preserve"> 初始位置、MSB flag byte、低4位+3=长度）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6.2 引擎关联性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Lost-M 的 .cmp 封包格式与 PureMail 的 .DAT 封包格式属于同一引擎家族（Overflow / Stack Software System），但采用了完全不同的打包策略：PureMail 使用传统的 DAT 封包 + LZSS 压缩，而 Lost-M 使用 UPX 压缩的 DLL + overlay 数据 + 自定义压缩。这可能是引擎的不同版本或不同开发分支。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第七章  下一步计划与方法论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7.1 推荐下一步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动态调试（首选）：</w:t>
      </w:r>
      <w:r>
        <w:rPr>
          <w:rFonts w:ascii="Arial" w:cs="Arial" w:eastAsia="Arial" w:hAnsi="Arial"/>
          <w:sz w:val="22"/>
          <w:szCs w:val="22"/>
        </w:rPr>
        <w:t xml:space="preserve">在 x64dbg 中加载游戏，对 MainSystem.dll 的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LoadFirstModule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LoadNextModule</w:t>
      </w:r>
      <w:r>
        <w:rPr>
          <w:rFonts w:ascii="Arial" w:cs="Arial" w:eastAsia="Arial" w:hAnsi="Arial"/>
          <w:sz w:val="22"/>
          <w:szCs w:val="22"/>
        </w:rPr>
        <w:t xml:space="preserve"> 设断点，跟踪 .cmp 模块加载过程中 overlay 数据的读取和解压路径。关键断点位置：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-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LoadLibraryA</w:t>
      </w:r>
      <w:r>
        <w:rPr>
          <w:rFonts w:ascii="Arial" w:cs="Arial" w:eastAsia="Arial" w:hAnsi="Arial"/>
          <w:sz w:val="22"/>
          <w:szCs w:val="22"/>
        </w:rPr>
        <w:t xml:space="preserve">：捕获 .cmp 文件加载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- Overlay 读取（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SetFilePointer</w:t>
      </w:r>
      <w:r>
        <w:rPr>
          <w:rFonts w:ascii="Arial" w:cs="Arial" w:eastAsia="Arial" w:hAnsi="Arial"/>
          <w:sz w:val="22"/>
          <w:szCs w:val="22"/>
        </w:rPr>
        <w:t xml:space="preserve"> 到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0xCC00</w:t>
      </w:r>
      <w:r>
        <w:rPr>
          <w:rFonts w:ascii="Arial" w:cs="Arial" w:eastAsia="Arial" w:hAnsi="Arial"/>
          <w:sz w:val="22"/>
          <w:szCs w:val="22"/>
        </w:rPr>
        <w:t xml:space="preserve"> 之后的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ReadFile</w:t>
      </w:r>
      <w:r>
        <w:rPr>
          <w:rFonts w:ascii="Arial" w:cs="Arial" w:eastAsia="Arial" w:hAnsi="Arial"/>
          <w:sz w:val="22"/>
          <w:szCs w:val="22"/>
        </w:rPr>
        <w:t xml:space="preserve">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- 解压函数入口（通过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0x1000</w:t>
      </w:r>
      <w:r>
        <w:rPr>
          <w:rFonts w:ascii="Arial" w:cs="Arial" w:eastAsia="Arial" w:hAnsi="Arial"/>
          <w:sz w:val="22"/>
          <w:szCs w:val="22"/>
        </w:rPr>
        <w:t xml:space="preserve"> 常量交叉引用定位）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MainSystem.dll 逆向：</w:t>
      </w:r>
      <w:r>
        <w:rPr>
          <w:rFonts w:ascii="Arial" w:cs="Arial" w:eastAsia="Arial" w:hAnsi="Arial"/>
          <w:sz w:val="22"/>
          <w:szCs w:val="22"/>
        </w:rPr>
        <w:t xml:space="preserve">该 DLL 未混淆（无 Lost-M.exe 中的垃圾指令），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SysAttachModule</w:t>
      </w:r>
      <w:r>
        <w:rPr>
          <w:rFonts w:ascii="Arial" w:cs="Arial" w:eastAsia="Arial" w:hAnsi="Arial"/>
          <w:sz w:val="22"/>
          <w:szCs w:val="22"/>
        </w:rPr>
        <w:t xml:space="preserve"> 相关函数可以清晰反编译。重点分析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LoadFirstModule</w:t>
      </w:r>
      <w:r>
        <w:rPr>
          <w:rFonts w:ascii="Arial" w:cs="Arial" w:eastAsia="Arial" w:hAnsi="Arial"/>
          <w:sz w:val="22"/>
          <w:szCs w:val="22"/>
        </w:rPr>
        <w:t xml:space="preserve"> 中 UPX 解压后对 overlay 数据的处理逻辑。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7.2 方法论总结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strings 是最快入口：</w:t>
      </w:r>
      <w:r>
        <w:rPr>
          <w:rFonts w:ascii="Arial" w:cs="Arial" w:eastAsia="Arial" w:hAnsi="Arial"/>
          <w:sz w:val="22"/>
          <w:szCs w:val="22"/>
        </w:rPr>
        <w:t xml:space="preserve">通过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StackSoftwareSystem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SysAttachModule</w:t>
      </w:r>
      <w:r>
        <w:rPr>
          <w:rFonts w:ascii="Arial" w:cs="Arial" w:eastAsia="Arial" w:hAnsi="Arial"/>
          <w:sz w:val="22"/>
          <w:szCs w:val="22"/>
        </w:rPr>
        <w:t xml:space="preserve">、PDB 路径等字符串，快速识别了引擎类型和模块化架构。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PE overlay 是隐藏数据的常见手段：</w:t>
      </w:r>
      <w:r>
        <w:rPr>
          <w:rFonts w:ascii="Arial" w:cs="Arial" w:eastAsia="Arial" w:hAnsi="Arial"/>
          <w:sz w:val="22"/>
          <w:szCs w:val="22"/>
        </w:rPr>
        <w:t xml:space="preserve">当 PE 文件大小远超段表声明的范围时，overlay 区域往往包含额外数据。GARbro 等工具可能不处理 overlay。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UPX 段名是快速识别标志：</w:t>
      </w:r>
      <w:r>
        <w:rPr>
          <w:rFonts w:ascii="Arial" w:cs="Arial" w:eastAsia="Arial" w:hAnsi="Arial"/>
          <w:sz w:val="22"/>
          <w:szCs w:val="22"/>
        </w:rPr>
        <w:t xml:space="preserve">段名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UPX0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UPX1</w:t>
      </w:r>
      <w:r>
        <w:rPr>
          <w:rFonts w:ascii="Arial" w:cs="Arial" w:eastAsia="Arial" w:hAnsi="Arial"/>
          <w:sz w:val="22"/>
          <w:szCs w:val="22"/>
        </w:rPr>
        <w:t xml:space="preserve"> + 签名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UPX!</w:t>
      </w:r>
      <w:r>
        <w:rPr>
          <w:rFonts w:ascii="Arial" w:cs="Arial" w:eastAsia="Arial" w:hAnsi="Arial"/>
          <w:sz w:val="22"/>
          <w:szCs w:val="22"/>
        </w:rPr>
        <w:t xml:space="preserve"> 可以立即判断 UPX 压缩。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混淆代码中的静态分析收益递减：</w:t>
      </w:r>
      <w:r>
        <w:rPr>
          <w:rFonts w:ascii="Arial" w:cs="Arial" w:eastAsia="Arial" w:hAnsi="Arial"/>
          <w:sz w:val="22"/>
          <w:szCs w:val="22"/>
        </w:rPr>
        <w:t xml:space="preserve">Lost-M.exe 的重度混淆使得 Ghidra 反编译产出大量不可读代码。此时应及时切换到动态调试或转向未混淆的 DLL。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已知明文是验证压缩算法的金标准：</w:t>
      </w:r>
      <w:r>
        <w:rPr>
          <w:rFonts w:ascii="Arial" w:cs="Arial" w:eastAsia="Arial" w:hAnsi="Arial"/>
          <w:sz w:val="22"/>
          <w:szCs w:val="22"/>
        </w:rPr>
        <w:t xml:space="preserve">SCRIPT.cmp 中的 XML 头 </w:t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&lt;?xml version="1.0"?&gt;</w:t>
      </w:r>
      <w:r>
        <w:rPr>
          <w:rFonts w:ascii="Arial" w:cs="Arial" w:eastAsia="Arial" w:hAnsi="Arial"/>
          <w:sz w:val="22"/>
          <w:szCs w:val="22"/>
        </w:rPr>
        <w:t xml:space="preserve"> 和 INI.cmp 中的「CGモード」UTF-16LE 序列，为任何解压算法提供了即时验证手段。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附录：关键字符串与函数对照表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A.1 Lost-M.exe 关键字符串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字符串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MainSystem / MainSystem.dll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主引擎 DLL 名</w:t>
            </w:r>
          </w:p>
        </w:tc>
      </w:tr>
      <w:tr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MAINSYSTEM.DLL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导入表引用</w:t>
            </w:r>
          </w:p>
        </w:tc>
      </w:tr>
      <w:tr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.dir.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目录遍历模式字符串</w:t>
            </w:r>
          </w:p>
        </w:tc>
      </w:tr>
      <w:tr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e:\Proj\Lost_m\Lost-M\Release\Lost-M.pdb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PDB 调试路径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A.2 MainSystem.dll 关键字符串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字符串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StackSoftwareSystem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引擎名称标识</w:t>
            </w:r>
          </w:p>
        </w:tc>
      </w:tr>
      <w:tr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SysAttachModule.dll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模块加载框架标识</w:t>
            </w:r>
          </w:p>
        </w:tc>
      </w:tr>
      <w:tr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LoadFirstModule / LoadNextModule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模块加载导出函数</w:t>
            </w:r>
          </w:p>
        </w:tc>
      </w:tr>
      <w:tr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CallModuleInitCallback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模块初始化回调</w:t>
            </w:r>
          </w:p>
        </w:tc>
      </w:tr>
      <w:tr>
        <w:tc>
          <w:tcPr>
            <w:tcW w:type="dxa" w:w="5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d:\Project\GameSystem\Library\MainSystem\Release\MainSystem.pdb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PDB 路径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A.3 .cmp Overlay 内容特征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360"/>
        <w:gridCol w:w="220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编码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内容特征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确认方式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SCRIPT.cmp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UTF-8/ASCII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脚本 (&lt;SCRIPT&gt;, &lt;BLOCK&gt;, PLAYBGM 等)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明文可读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INI.cmp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UTF-16LE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配置数据 (CGモード, [TOTAL], [BASE] 等)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UTF-16LE 解码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0B0" w:sz="4" w:space="4"/>
      </w:pBdr>
      <w:jc w:val="center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— Confidential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0B0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StackSoftwareSystem / Lost-M 逆向分析报告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2026-03-23T00:40:16.012Z</dcterms:created>
  <dcterms:modified xsi:type="dcterms:W3CDTF">2026-03-23T00:40:16.013Z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