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5090"/>
          <w:sz w:val="52"/>
          <w:szCs w:val="52"/>
        </w:rPr>
        <w:t xml:space="preserve">Yuka Engine (YKS002)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5090"/>
          <w:sz w:val="44"/>
          <w:szCs w:val="44"/>
        </w:rPr>
        <w:t xml:space="preserve">逆向分析报告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YKC 封包格式 / YKS 脚本格式 / 文本系统完整分析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目标游戏：セミラミスの天秤 — CAMELLIA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目标文件：Semiramis.exe (PE32, 1.7MB)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工具：Ghidra / GARbro / Python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第一章  YKC 封包格式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Yuka 引擎使用 </w:t>
      </w:r>
      <w:r>
        <w:rPr>
          <w:rFonts w:ascii="Consolas" w:cs="Consolas" w:eastAsia="Consolas" w:hAnsi="Consolas"/>
          <w:sz w:val="20"/>
          <w:szCs w:val="20"/>
        </w:rPr>
        <w:t xml:space="preserve">YKC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格式封包资源文件（扩展名 </w:t>
      </w:r>
      <w:r>
        <w:rPr>
          <w:rFonts w:ascii="Consolas" w:cs="Consolas" w:eastAsia="Consolas" w:hAnsi="Consolas"/>
          <w:sz w:val="20"/>
          <w:szCs w:val="20"/>
        </w:rPr>
        <w:t xml:space="preserve">.ykc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.dat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）。GARbro 已有完整支持，此处仅记录格式要点作为参考。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1.1 文件头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大小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char[]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'YKC0'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+ 版本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'01'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=CP932,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'02'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=UTF-8)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 (0x18)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索引表偏移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索引表大小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1.2 索引条目 (0x14 字节/条)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大小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文件名偏移 (绝对地址)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文件名长度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文件数据偏移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文件数据大小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版本与编码：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版本 </w:t>
      </w:r>
      <w:r>
        <w:rPr>
          <w:rFonts w:ascii="Consolas" w:cs="Consolas" w:eastAsia="Consolas" w:hAnsi="Consolas"/>
          <w:sz w:val="20"/>
          <w:szCs w:val="20"/>
        </w:rPr>
        <w:t xml:space="preserve">'01'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（0x3130）使用 CP932 编码文件名，版本 </w:t>
      </w:r>
      <w:r>
        <w:rPr>
          <w:rFonts w:ascii="Consolas" w:cs="Consolas" w:eastAsia="Consolas" w:hAnsi="Consolas"/>
          <w:sz w:val="20"/>
          <w:szCs w:val="20"/>
        </w:rPr>
        <w:t xml:space="preserve">'02'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（0x3230）使用 UTF-8。本游戏为 </w:t>
      </w:r>
      <w:r>
        <w:rPr>
          <w:rFonts w:ascii="Consolas" w:cs="Consolas" w:eastAsia="Consolas" w:hAnsi="Consolas"/>
          <w:sz w:val="20"/>
          <w:szCs w:val="20"/>
        </w:rPr>
        <w:t xml:space="preserve">'01'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版本。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1.3 YKS 脚本解密 (YKC 版本 '01')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 YKC 版本 </w:t>
      </w:r>
      <w:r>
        <w:rPr>
          <w:rFonts w:ascii="Consolas" w:cs="Consolas" w:eastAsia="Consolas" w:hAnsi="Consolas"/>
          <w:sz w:val="20"/>
          <w:szCs w:val="20"/>
        </w:rPr>
        <w:t xml:space="preserve">'01'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.yks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脚本文件头部为 </w:t>
      </w:r>
      <w:r>
        <w:rPr>
          <w:rFonts w:ascii="Consolas" w:cs="Consolas" w:eastAsia="Consolas" w:hAnsi="Consolas"/>
          <w:sz w:val="20"/>
          <w:szCs w:val="20"/>
        </w:rPr>
        <w:t xml:space="preserve">'YKS001'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且 offset+6 为 </w:t>
      </w:r>
      <w:r>
        <w:rPr>
          <w:rFonts w:ascii="Consolas" w:cs="Consolas" w:eastAsia="Consolas" w:hAnsi="Consolas"/>
          <w:sz w:val="20"/>
          <w:szCs w:val="20"/>
        </w:rPr>
        <w:t xml:space="preserve">0x01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时，从 header+0x20 处读取 </w:t>
      </w:r>
      <w:r>
        <w:rPr>
          <w:rFonts w:ascii="Consolas" w:cs="Consolas" w:eastAsia="Consolas" w:hAnsi="Consolas"/>
          <w:sz w:val="20"/>
          <w:szCs w:val="20"/>
        </w:rPr>
        <w:t xml:space="preserve">text_offset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，对 </w:t>
      </w:r>
      <w:r>
        <w:rPr>
          <w:rFonts w:ascii="Consolas" w:cs="Consolas" w:eastAsia="Consolas" w:hAnsi="Consolas"/>
          <w:sz w:val="20"/>
          <w:szCs w:val="20"/>
        </w:rPr>
        <w:t xml:space="preserve">[text_offset, EOF)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范围内的每字节执行 </w:t>
      </w:r>
      <w:r>
        <w:rPr>
          <w:rFonts w:ascii="Consolas" w:cs="Consolas" w:eastAsia="Consolas" w:hAnsi="Consolas"/>
          <w:sz w:val="20"/>
          <w:szCs w:val="20"/>
        </w:rPr>
        <w:t xml:space="preserve">XOR 0xAA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解密。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本游戏实际情况：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脚本文件头部为 </w:t>
      </w:r>
      <w:r>
        <w:rPr>
          <w:rFonts w:ascii="Consolas" w:cs="Consolas" w:eastAsia="Consolas" w:hAnsi="Consolas"/>
          <w:sz w:val="20"/>
          <w:szCs w:val="20"/>
        </w:rPr>
        <w:t xml:space="preserve">'YKS002'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，不走 XOR 解密路径。文本以明文 UTF-8 存储。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第二章  YKS002 脚本格式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2.1 整体结构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YKS002 文件由 Header + 四个连续段组成，段与段之间无间隙，S4 结束即 EOF：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Header (0x30 bytes)                  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S1: 命令表 (cmd_table)       u32[]   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S2: 操作数表 (operand_table)  u32[]   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S3: 节点表 (node_table)      {type,f1,f2}[0xC]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S4: 文本池 (text_pool)       UTF-8 + 二进制混排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2.2 Header (0x30 字节)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魔数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'YKS002\0\0'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header_size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（固定 0x30）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s1_offset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命令表偏移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s1_size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命令表大小（字节）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s2_offset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操作数表偏移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s2_size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操作数表大小（字节）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s3_offset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节点表偏移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s3_size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节点表大小（字节）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s4_offset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文本池偏移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s4_size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— 文本池大小（字节）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flags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连续性验证（01.yks 实测）：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S1 end = S2 offset ✓, S2 end = S3 offset ✓, S3 end = S4 offset ✓, S4 end = file size ✓。四段紧密排列无间隙。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2.3 S1 — 命令表</w:t>
      </w:r>
    </w:p>
    <w:p>
      <w:pPr>
        <w:spacing w:after="100" w:line="320"/>
      </w:pPr>
      <w:r>
        <w:rPr>
          <w:rFonts w:ascii="Consolas" w:cs="Consolas" w:eastAsia="Consolas" w:hAnsi="Consolas"/>
          <w:sz w:val="20"/>
          <w:szCs w:val="20"/>
        </w:rPr>
        <w:t xml:space="preserve">u32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数组，</w:t>
      </w:r>
      <w:r>
        <w:rPr>
          <w:rFonts w:ascii="Consolas" w:cs="Consolas" w:eastAsia="Consolas" w:hAnsi="Consolas"/>
          <w:sz w:val="20"/>
          <w:szCs w:val="20"/>
        </w:rPr>
        <w:t xml:space="preserve">count = s1_size / 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。每个元素是 S3 节点索引，表示脚本的执行顺序。值域 </w:t>
      </w:r>
      <w:r>
        <w:rPr>
          <w:rFonts w:ascii="Consolas" w:cs="Consolas" w:eastAsia="Consolas" w:hAnsi="Consolas"/>
          <w:sz w:val="20"/>
          <w:szCs w:val="20"/>
        </w:rPr>
        <w:t xml:space="preserve">0 .. s3_count-1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。引擎按 S1 的顺序遍历节点来执行脚本。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2.4 S2 — 操作数表</w:t>
      </w:r>
    </w:p>
    <w:p>
      <w:pPr>
        <w:spacing w:after="100" w:line="320"/>
      </w:pPr>
      <w:r>
        <w:rPr>
          <w:rFonts w:ascii="Consolas" w:cs="Consolas" w:eastAsia="Consolas" w:hAnsi="Consolas"/>
          <w:sz w:val="20"/>
          <w:szCs w:val="20"/>
        </w:rPr>
        <w:t xml:space="preserve">u32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数组，</w:t>
      </w:r>
      <w:r>
        <w:rPr>
          <w:rFonts w:ascii="Consolas" w:cs="Consolas" w:eastAsia="Consolas" w:hAnsi="Consolas"/>
          <w:sz w:val="20"/>
          <w:szCs w:val="20"/>
        </w:rPr>
        <w:t xml:space="preserve">count = s2_size / 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。每个元素是 S3 节点索引或 </w:t>
      </w:r>
      <w:r>
        <w:rPr>
          <w:rFonts w:ascii="Consolas" w:cs="Consolas" w:eastAsia="Consolas" w:hAnsi="Consolas"/>
          <w:sz w:val="20"/>
          <w:szCs w:val="20"/>
        </w:rPr>
        <w:t xml:space="preserve">0xFFFFFFFF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（终止标记）。被 S3 节点的 </w:t>
      </w:r>
      <w:r>
        <w:rPr>
          <w:rFonts w:ascii="Consolas" w:cs="Consolas" w:eastAsia="Consolas" w:hAnsi="Consolas"/>
          <w:sz w:val="20"/>
          <w:szCs w:val="20"/>
        </w:rPr>
        <w:t xml:space="preserve">f2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字段（index 类型）引用，用于查找命令的操作数链。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2.5 S3 — 节点表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每条目 </w:t>
      </w:r>
      <w:r>
        <w:rPr>
          <w:rFonts w:ascii="Consolas" w:cs="Consolas" w:eastAsia="Consolas" w:hAnsi="Consolas"/>
          <w:sz w:val="20"/>
          <w:szCs w:val="20"/>
        </w:rPr>
        <w:t xml:space="preserve">0xC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（12）字节，结构为 </w:t>
      </w:r>
      <w:r>
        <w:rPr>
          <w:rFonts w:ascii="Consolas" w:cs="Consolas" w:eastAsia="Consolas" w:hAnsi="Consolas"/>
          <w:sz w:val="20"/>
          <w:szCs w:val="20"/>
        </w:rPr>
        <w:t xml:space="preserve">{type:u32, f1:u32, f2:u32}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。这是整个脚本系统的核心——所有指令、文本、变量、跳转都表示为节点。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第三章  S3 节点类型完整定义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以下表格定义了 S3 中每种 type 值的 </w:t>
      </w:r>
      <w:r>
        <w:rPr>
          <w:rFonts w:ascii="Consolas" w:cs="Consolas" w:eastAsia="Consolas" w:hAnsi="Consolas"/>
          <w:sz w:val="20"/>
          <w:szCs w:val="20"/>
        </w:rPr>
        <w:t xml:space="preserve">f1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f2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字段语义。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TEXT_OFF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表示相对于 S4 文本池起始位置的偏移（不是绝对文件地址）。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500"/>
        <w:gridCol w:w="2500"/>
        <w:gridCol w:w="1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f1 含义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f2 含义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10374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(命令名)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 索引 (操作数)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命令调用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(运算符)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表达式运算符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(括号 { })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 索引 (跳转目标)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块定界 / 跳转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(标签名)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 索引 (跳转目标)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标签定义 (#SEL 等)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(8B 二进制)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整数参数 (2×u32)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(8B 二进制)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浮点参数 (double)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1652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(字符串)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 / 资源路径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4218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(空标记)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 索引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参数块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字面值 (0-6)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整数字面量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(CG 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CG 标记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1041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(变量名)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 (FFFF)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变量引用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关键区分：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TEXT_OFF 字段直接用 </w:t>
      </w:r>
      <w:r>
        <w:rPr>
          <w:rFonts w:ascii="Consolas" w:cs="Consolas" w:eastAsia="Consolas" w:hAnsi="Consolas"/>
          <w:sz w:val="20"/>
          <w:szCs w:val="20"/>
        </w:rPr>
        <w:t xml:space="preserve">is_string_start()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（前一字节为 \0 或 offset=0）即可与 S1/S2 索引区分。对 01.yks 实测：f1 类 TEXT_OFF 准确率 99.9%（8 个异常为引擎合并字符串导致的中间偏移），f2 类 100% 准确。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第四章  S4 文本池深度分析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4.1 编码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UTF-8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。GARbro 源码确认：YKC 版本 </w:t>
      </w:r>
      <w:r>
        <w:rPr>
          <w:rFonts w:ascii="Consolas" w:cs="Consolas" w:eastAsia="Consolas" w:hAnsi="Consolas"/>
          <w:sz w:val="20"/>
          <w:szCs w:val="20"/>
        </w:rPr>
        <w:t xml:space="preserve">0x3230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（'02'）对应 UTF-8 编码。实际验证：文本池中 </w:t>
      </w:r>
      <w:r>
        <w:rPr>
          <w:rFonts w:ascii="Consolas" w:cs="Consolas" w:eastAsia="Consolas" w:hAnsi="Consolas"/>
          <w:sz w:val="20"/>
          <w:szCs w:val="20"/>
        </w:rPr>
        <w:t xml:space="preserve">e8baab e4bd93 e4b8ad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解码为「身体中」（UTF-8 ✓，CP932 乱码 ✗）。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4.2 混排结构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文本池中混排了两种数据，在重建文本池时必须区分处理：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800"/>
        <w:gridCol w:w="36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引用来源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读取方式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null 终止 UTF-8 字符串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19416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 01/02/03/04/07/08/0a/0b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basic_string::operator=(char*)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字节二进制数值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 05 (2×u32) / 06 (double)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ptr[0],ptr[1]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*(double*)ptr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验证结果：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字符串偏移（19416 个）与二进制偏移（93 个）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零重叠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，互不干扰。无共享字符串，每个偏移被唯一的 S3 条目引用。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4.3 偏移类型：相对偏移（非绝对地址）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S3 节点中的 TEXT_OFF 字段是相对于 S4 段起始位置的偏移，不是绝对文件地址。验证如下：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30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相对偏移 (s4_off + f2)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绝对地址 (f2)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S3[42] f2=0x18c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0x075928 → 「昔々、まだ科学が...」 ✓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0x00018c → Header 区域（乱码） 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S3[17018] f2=0x34014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0x0A97B0 → 「膣内にぶちまける」 ✓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0x034014 → S3 节点表内部（\x01） ✗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引擎代码确认：</w:t>
      </w:r>
      <w:r>
        <w:rPr>
          <w:rFonts w:ascii="Consolas" w:cs="Consolas" w:eastAsia="Consolas" w:hAnsi="Consolas"/>
          <w:sz w:val="20"/>
          <w:szCs w:val="20"/>
        </w:rPr>
        <w:t xml:space="preserve">FUN_00401920(this+0x68, offset)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return *(ptr + 0xC) + offset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，其中 </w:t>
      </w:r>
      <w:r>
        <w:rPr>
          <w:rFonts w:ascii="Consolas" w:cs="Consolas" w:eastAsia="Consolas" w:hAnsi="Consolas"/>
          <w:sz w:val="20"/>
          <w:szCs w:val="20"/>
        </w:rPr>
        <w:t xml:space="preserve">ptr + 0xC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是文本池的内存基地址。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4.4 文本读取：无截断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引擎读取文本的完整调用链：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FUN_004270b0(this, param_1)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FUN_00401920(this+0x68, *(uint*)(param_1+8))  // 取 text_pool[offset]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→ if (offset &gt;= pool_size) crash;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→ return base_ptr + offset;  // 返回原始指针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FUN_00426b50(this, char* ptr)  // type=0x07 的字符串读取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*(int*)this = 4;  // 设置类型标记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std::basic_string::operator=(this+0x18, ptr);  // 无长度限制!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字符串读取走 </w:t>
      </w:r>
      <w:r>
        <w:rPr>
          <w:rFonts w:ascii="Consolas" w:cs="Consolas" w:eastAsia="Consolas" w:hAnsi="Consolas"/>
          <w:sz w:val="20"/>
          <w:szCs w:val="20"/>
        </w:rPr>
        <w:t xml:space="preserve">std::basic_string::operator=(char*)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，按 null 终止读取，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无任何长度截断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。唯一的 bounds check 是 </w:t>
      </w:r>
      <w:r>
        <w:rPr>
          <w:rFonts w:ascii="Consolas" w:cs="Consolas" w:eastAsia="Consolas" w:hAnsi="Consolas"/>
          <w:sz w:val="20"/>
          <w:szCs w:val="20"/>
        </w:rPr>
        <w:t xml:space="preserve">offset &gt;= pool_size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时 crash。因此修改后的字符串可以任意加长，只需保证 s4_size 正确更新。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陷阱：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type=0x05 和 0x06 的 93 个二进制数据块（8 字节固定长度）不是 null 终止字符串。重建文本池时若按字符串处理会损坏数值参数（如延迟时间、坐标、透明度）。工具必须根据 type 区分两类数据。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第五章  三层引用关系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YKS002 的数据引用形成三层间接寻址结构：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S1[i] ──── S3 节点索引 ───→ S3[j]          （执行顺序）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S2[i] ──── S3 节点索引 ───→ S3[j]          （操作数查找）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S3[j].f1/f2 ─ 文本池偏移 ───→ S4[offset]     （直接引用）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核心结论：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S1 和 S2 只包含 S3 节点索引，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不直接引用文本池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。唯一直接引用文本偏移的是 S3 节点的 f1/f2 字段（具体取决于 type，见第三章表格）。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5.1 文本修改的影响范围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修改文本时需要更新的字段：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1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需更新的字段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何时更新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S3 节点的 TEXT_OFF 字段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字符串长度变化时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偏移后移 / 前移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Header s4_size (+28)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文本池总大小变化时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bounds 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Header s4_offset (+24)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S3 大小变化时 (不变)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段偏移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Header s1/s2/s3 offset/size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正常情况不变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四段连续排列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不需要修改的字段：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S1 全部元素（节点索引不变）、S2 全部元素（节点索引不变）、S3 的 type 字段、S3 的非 TEXT_OFF 索引字段（S1/S2 索引不变）。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第六章  选择肢与跳转机制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6.1 选择肢伪脚本还原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01.yks 中的选择肢（S3[17016..17041]）还原为伪脚本：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Select.Count = 2                          // BIN(2,0) → 2个选项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Select.Text1 = "膣内にぶちまける"        // type=0x07 选项1文本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Select.Text2 = "身体中にぶちまける"       // type=0x07 选项2文本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ScriptCall "system\Select.yks"           // 调用选择UI脚本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(Select.Result == 5) {               // LIT=5 → 选了选项1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#SEL1:                              // type=0x04 标签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ScriptJump                          // 跳转到选项1内容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(Select.Result == 6) {               // LIT=6 → 选了选项2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#SEL2:                              // type=0x04 标签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ScriptJump                          // 跳转到选项2内容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--- 选项1内容 --- ... 对话/CG/音效 ...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#SELECTEND:                             // 合流点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ScriptJump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--- 选项2内容 --- ... 对话/CG/音效 ...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到 #SELECTEND 合流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6.2 跳转机制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节点类型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type=0x04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f1=TEXT_OFF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标签名 (#SEL1, #SELECTEND, #SCENE01 等)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f2=S1 索引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跳转目标: S1[f2] → S3 节点索引 → 目标位置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type=0x03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f1=TEXT_OFF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块定界符 ('{' 或 '}')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f2=S1 索引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配对括号位置: '{' ↔ '}' 互相指向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Select.Result 的值：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type=0x09 字面量（5/6）比较，不是选项序号（1/2）。值由 </w:t>
      </w:r>
      <w:r>
        <w:rPr>
          <w:rFonts w:ascii="Consolas" w:cs="Consolas" w:eastAsia="Consolas" w:hAnsi="Consolas"/>
          <w:sz w:val="20"/>
          <w:szCs w:val="20"/>
        </w:rPr>
        <w:t xml:space="preserve">system\Select.yks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内部逻辑决定。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选项文本的提取：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选项文本（如「膣内にぶちまける」）就是普通的 type=0x07 节点，通过 </w:t>
      </w:r>
      <w:r>
        <w:rPr>
          <w:rFonts w:ascii="Consolas" w:cs="Consolas" w:eastAsia="Consolas" w:hAnsi="Consolas"/>
          <w:sz w:val="20"/>
          <w:szCs w:val="20"/>
        </w:rPr>
        <w:t xml:space="preserve">Select.TextN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变量赋值。提取工具不需要对选择肢做特殊处理——它们在文本池中与对话文本共用同一引用机制。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第七章  Text2yks.dll 插件机制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引擎在加载脚本时（</w:t>
      </w:r>
      <w:r>
        <w:rPr>
          <w:rFonts w:ascii="Consolas" w:cs="Consolas" w:eastAsia="Consolas" w:hAnsi="Consolas"/>
          <w:sz w:val="20"/>
          <w:szCs w:val="20"/>
        </w:rPr>
        <w:t xml:space="preserve">FUN_004f1ca0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），会尝试加载 </w:t>
      </w:r>
      <w:r>
        <w:rPr>
          <w:rFonts w:ascii="Consolas" w:cs="Consolas" w:eastAsia="Consolas" w:hAnsi="Consolas"/>
          <w:sz w:val="20"/>
          <w:szCs w:val="20"/>
        </w:rPr>
        <w:t xml:space="preserve">Text2yks.dll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并调用其导出函数 </w:t>
      </w:r>
      <w:r>
        <w:rPr>
          <w:rFonts w:ascii="Consolas" w:cs="Consolas" w:eastAsia="Consolas" w:hAnsi="Consolas"/>
          <w:sz w:val="20"/>
          <w:szCs w:val="20"/>
        </w:rPr>
        <w:t xml:space="preserve">ScriptPreConvert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DAT_00567864 = LoadLibraryW(L"Text2yks.dll");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local_50 = GetProcAddress(DAT_00567864, "ScriptPreConvert");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result = local_50(script_name, data, size, 0, &amp;output_handle);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(result == 1 &amp;&amp; output_handle != NULL) {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new_size = GlobalSize(output_handle);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new_data = GlobalLock(output_handle);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memcpy(script_buffer, new_data, new_size);  // 替换脚本内容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GlobalUnlock(output_handle);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GlobalFree(output_handle);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函数签名：</w:t>
      </w:r>
      <w:r>
        <w:rPr>
          <w:rFonts w:ascii="Consolas" w:cs="Consolas" w:eastAsia="Consolas" w:hAnsi="Consolas"/>
          <w:sz w:val="20"/>
          <w:szCs w:val="20"/>
        </w:rPr>
        <w:t xml:space="preserve">int ScriptPreConvert(char* name, char* data, int size, int reserved, HGLOBAL* output)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这意味着引擎原生支持脚本预处理插件。理论上可以编写 </w:t>
      </w:r>
      <w:r>
        <w:rPr>
          <w:rFonts w:ascii="Consolas" w:cs="Consolas" w:eastAsia="Consolas" w:hAnsi="Consolas"/>
          <w:sz w:val="20"/>
          <w:szCs w:val="20"/>
        </w:rPr>
        <w:t xml:space="preserve">Text2yks.dll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来实现运行时文本替换，但本项目采用直接修改文本池的静态方案，更简单可靠。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第八章  文本提取/注入工具设计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8.1 提取流程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读取 Header，解析四段偏移/大小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遍历 S3 节点表，按 type 判断哪个字段是 TEXT_OFF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对于字符串类 TEXT_OFF：从 S4[offset] 读取 null 终止 UTF-8，转 CP932 输出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对于二进制类 TEXT_OFF (type=0x05/0x06)：跳过，不提取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输出格式：每行 [S3索引|type|field|offset] text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8.2 注入流程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读取原始 YKS 文件，解析全部四段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读取翻译文本 (CP932)，转 UTF-8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重建文本池：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a. 遍历原始文本池中的每个条目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b. 对于被替换的字符串：写入新字符串 + null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c. 对于二进制块 (8B)：原样复制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d. 对于未修改的字符串：原样复制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e. 记录每个条目的新偏移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更新 S3 节点表中所有 TEXT_OFF 字段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重算 Header 中的 s4_size 和 s4_offset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输出新 YKS 文件：Header + S1 + S2 + S3(updated) + S4(new)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8.3 编码转换策略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1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输入编码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输出编码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UTF-8 (文件原始)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CP932 (翻译文本)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供翻译使用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CP932 (翻译文本)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UTF-8 (写回文件)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保持引擎兼容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第九章  关键函数对照表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地址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推测函数名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0x004018E0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buffer_size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 buffer 大小 (end - start)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0x00401920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buffer_at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 base + offset，含 bounds check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0x00426B50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var_set_string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设置变量为字符串 (type=4)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0x00426B80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var_set_string_int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设置变量为字符串+整数 (type=5)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0x00426BF0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var_set_label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设置变量为标签 (type=6)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0x00427090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node_get_f1_ptr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读取 S4[node.f1] 指针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0x004270B0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node_get_f2_ptr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读取 S4[node.f2] 指针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0x004F0DC0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yks_parse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解析 YKS002 header + 加载四段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0x004F1050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yks_serialize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序列化 YKS002 到 buffer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0x004F1AE0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node_execute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 S3 节点 (type switch)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0x004F1CA0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script_load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脚本加载入口 + Text2yks.dll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第十章  总结与方法论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10.1 分析路径回顾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GARbro 源码 (ArcYKC.cs) → 确认 YKC 封包格式 + YKS001 XOR 解密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发现本游戏为 YKS002，不走 XOR 路径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转向 exe 反编译分析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搜索 "YKS002" 字符串 → 定位 FUN_004F0DC0 (YKS 解析)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分析 0x30 字节 Header + 四段结构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确认 S1/S2 为节点索引、S3 为节点表、S4 为文本池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搜索 "Text2yks.dll" → 定位 FUN_004F1CA0 (脚本加载入口)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发现插件机制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FUN_004F1AE0 (node switch) → 确认 11 种节点类型的 f1/f2 语义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type=0x05/0x06 读取二进制数据，非字符串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type=0x07 走 basic_string::operator=，无截断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is_string_start() 统计验证 → 确认每种 type 的字段语义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相对/绝对偏移对比验证 → 确认为相对 S4 偏移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选择肢伪脚本还原 → 确认跳转机制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10.2 核心方法论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有参考实现时优先利用。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GARbro 的 ArcYKC.cs 提供了 YKC 封包格式和 YKS001 XOR 解密的完整实现，极大缩短了起步时间。对于 YKS002 的差异部分再转向 exe 逆向。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统计验证优于假设推理。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is_string_start() 统计测试 19516 个 S3 节点的字段语义，准确率数据比逐条人工分析更可靠。8 个「异常」条目追踪后发现是引擎字符串合并优化导致的中间偏移，不影响工具设计。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混合数据类型必须标记。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文本池中混排 null 终止字符串和 8 字节二进制块。如果不根据 S3 type 区分，工具会把 int/double 参数当成短字符串处理，导致游戏崩溃。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偏移类型必须实测验证。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TEXT_OFF 是相对偏移还是绝对地址，不能仅从代码推理——必须用实际文件数据对比验证两种解释，确认哪种能正确解码出可读文本。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「无截断」需要追到底层。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仅看 FUN_00401920 返回指针不够，必须追踪指针的消费方：basic_string::operator=(char*) 是 null 终止无限长读取，而 ptr[0]/ptr[1] 是定长 8 字节读取。两种消费方式对工具设计的影响完全不同。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Yuka Engine YKS002 逆向分析报告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Microsoft YaHei" w:cs="Microsoft YaHei" w:eastAsia="Microsoft YaHei" w:hAnsi="Microsoft YaHei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Microsoft YaHei" w:cs="Microsoft YaHei" w:eastAsia="Microsoft YaHei" w:hAnsi="Microsoft YaHei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Microsoft YaHei" w:cs="Microsoft YaHei" w:eastAsia="Microsoft YaHei" w:hAnsi="Microsoft YaHe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2026-03-23T03:50:25.635Z</dcterms:created>
  <dcterms:modified xsi:type="dcterms:W3CDTF">2026-03-23T03:50:25.635Z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