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CCEE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商品链接</w:t>
      </w:r>
    </w:p>
    <w:p w14:paraId="2E98ADC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1.商品链接展示类似，详情页面。优惠券不可叠加，客户如果嫌价格贵，后台发放优惠券按原价打折，例如下图原价400，打了7.8折，客户嫌贵，后台给他发7折券是400打7折为280元</w:t>
      </w:r>
      <w:bookmarkStart w:id="0" w:name="_GoBack"/>
      <w:bookmarkEnd w:id="0"/>
    </w:p>
    <w:p w14:paraId="3A28BF42">
      <w:r>
        <w:drawing>
          <wp:inline distT="0" distB="0" distL="114300" distR="114300">
            <wp:extent cx="2484120" cy="2583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0A668">
      <w:r>
        <w:drawing>
          <wp:inline distT="0" distB="0" distL="114300" distR="114300">
            <wp:extent cx="5269230" cy="1609090"/>
            <wp:effectExtent l="0" t="0" r="381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04A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项目详情分类（下面5个信息可以选择展示或不展示，有的项目只显示介绍和须知没有要求）</w:t>
      </w:r>
    </w:p>
    <w:p w14:paraId="2B7C94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项目介绍、预约须知、样品要求、常见问题、结果展示</w:t>
      </w:r>
    </w:p>
    <w:p w14:paraId="1B8290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2.点击立即预约，客户可分组下单，价格每填一组样品价格叠加</w:t>
      </w:r>
    </w:p>
    <w:p w14:paraId="1590D6EC">
      <w:pPr>
        <w:numPr>
          <w:numId w:val="0"/>
        </w:numPr>
      </w:pPr>
      <w:r>
        <w:drawing>
          <wp:inline distT="0" distB="0" distL="114300" distR="114300">
            <wp:extent cx="4434840" cy="3001010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9F031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说链接的一些要求</w:t>
      </w:r>
    </w:p>
    <w:p w14:paraId="39A225D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每一个分类都可以多选或单选或输入并且能给选项备注填写须知（注释为</w:t>
      </w:r>
      <w:r>
        <w:rPr>
          <w:rFonts w:hint="eastAsia"/>
          <w:color w:val="FF0000"/>
          <w:lang w:val="en-US" w:eastAsia="zh-CN"/>
        </w:rPr>
        <w:t>红色</w:t>
      </w:r>
      <w:r>
        <w:rPr>
          <w:rFonts w:hint="eastAsia"/>
          <w:lang w:val="en-US" w:eastAsia="zh-CN"/>
        </w:rPr>
        <w:t>字体）</w:t>
      </w:r>
    </w:p>
    <w:p w14:paraId="33D9A6DB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607060"/>
            <wp:effectExtent l="0" t="0" r="1397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2F8D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例如xps测试项目</w:t>
      </w:r>
    </w:p>
    <w:p w14:paraId="49951E5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多选或单选之后可以弹出多选或者单选或者输入</w:t>
      </w:r>
    </w:p>
    <w:p w14:paraId="4993EEE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下载预约单、上传预约单、长传附件</w:t>
      </w:r>
    </w:p>
    <w:p w14:paraId="29F02ABF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填写物流信息，点击样品回收会产生费用可调,可调并会提示回收提醒，选择与之前设备相同可以自动指派之前实验室</w:t>
      </w:r>
    </w:p>
    <w:p w14:paraId="7CD07EB5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635375"/>
            <wp:effectExtent l="0" t="0" r="1397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D61A1">
      <w:pPr>
        <w:numPr>
          <w:numId w:val="0"/>
        </w:numPr>
        <w:ind w:leftChars="0"/>
      </w:pPr>
      <w:r>
        <w:drawing>
          <wp:inline distT="0" distB="0" distL="114300" distR="114300">
            <wp:extent cx="2399030" cy="2520950"/>
            <wp:effectExtent l="0" t="0" r="889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698750"/>
            <wp:effectExtent l="0" t="0" r="6350" b="139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5AA7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537585"/>
            <wp:effectExtent l="0" t="0" r="1270" b="133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D080F">
      <w:pPr>
        <w:numPr>
          <w:numId w:val="0"/>
        </w:numPr>
      </w:pPr>
      <w:r>
        <w:drawing>
          <wp:inline distT="0" distB="0" distL="114300" distR="114300">
            <wp:extent cx="3437255" cy="815975"/>
            <wp:effectExtent l="0" t="0" r="6985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214370"/>
            <wp:effectExtent l="0" t="0" r="381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65379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098E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下单完成后，自动生成订单号年月日加今日系统总下单数量排序四位数例如：202501010001,2025010100022025010003</w:t>
      </w:r>
    </w:p>
    <w:p w14:paraId="2F07965A">
      <w:pPr>
        <w:numPr>
          <w:numId w:val="0"/>
        </w:numPr>
      </w:pPr>
    </w:p>
    <w:p w14:paraId="2809809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6支付方式</w:t>
      </w:r>
    </w:p>
    <w:p w14:paraId="139402A4">
      <w:pPr>
        <w:numPr>
          <w:numId w:val="0"/>
        </w:numPr>
      </w:pPr>
      <w:r>
        <w:drawing>
          <wp:inline distT="0" distB="0" distL="114300" distR="114300">
            <wp:extent cx="5267960" cy="2989580"/>
            <wp:effectExtent l="0" t="0" r="5080" b="127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349375"/>
            <wp:effectExtent l="0" t="0" r="508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6CADD"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团队预付为零或不足时直接跳转申请储值界面，后台可以调预付额度</w:t>
      </w:r>
    </w:p>
    <w:p w14:paraId="22ED30D3">
      <w:pPr>
        <w:numPr>
          <w:numId w:val="0"/>
        </w:numPr>
      </w:pPr>
      <w:r>
        <w:drawing>
          <wp:inline distT="0" distB="0" distL="114300" distR="114300">
            <wp:extent cx="5269865" cy="3134360"/>
            <wp:effectExtent l="0" t="0" r="3175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76708"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在点击确认预约的订单客户端无法取消订单，客户端没有取消确认后的订单权限，只能联系工作人员后台取消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373EFB"/>
    <w:multiLevelType w:val="singleLevel"/>
    <w:tmpl w:val="08373EF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F3EE1"/>
    <w:rsid w:val="6FC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2025-06-13T03:56:00Z</dcterms:created>
  <dc:creator>王东东</dc:creator>
  <cp:lastModifiedBy>王东东</cp:lastModifiedBy>
  <dcterms:modified xsi:type="dcterms:W3CDTF">2025-06-13T04:51:30Z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93B6667573CE42C4A9D18D30E0B0C031_11</vt:lpwstr>
  </property>
  <property fmtid="{D5CDD505-2E9C-101B-9397-08002B2CF9AE}" pid="4" name="KSOTemplateDocerSaveRecord">
    <vt:lpwstr>eyJoZGlkIjoiMDEyYTE3MmFjNTVlMDA2MzNlZTgwMTU5MGI4MzM2OTgiLCJ1c2VySWQiOiI0MDczODU2NjEifQ==</vt:lpwstr>
  </property>
</Properties>
</file>