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PingFang SC" w:hAnsi="PingFang SC" w:eastAsia="PingFang SC"/>
          <w:b/>
          <w:color w:val="5C2D3E"/>
          <w:sz w:val="56"/>
        </w:rPr>
        <w:t>家 庭 账 单 分 析 工 具</w:t>
      </w:r>
    </w:p>
    <w:p>
      <w:pPr>
        <w:jc w:val="center"/>
      </w:pPr>
      <w:r>
        <w:rPr>
          <w:rFonts w:ascii="PingFang SC" w:hAnsi="PingFang SC" w:eastAsia="PingFang SC"/>
          <w:b/>
          <w:color w:val="FF6B8A"/>
          <w:sz w:val="44"/>
        </w:rPr>
        <w:t>竞 品 调 研 报 告</w:t>
      </w:r>
    </w:p>
    <w:p/>
    <w:p>
      <w:pPr>
        <w:jc w:val="center"/>
      </w:pPr>
      <w:r>
        <w:rPr>
          <w:rFonts w:ascii="PingFang SC" w:hAnsi="PingFang SC" w:eastAsia="PingFang SC"/>
          <w:color w:val="FFB3C6"/>
          <w:sz w:val="22"/>
        </w:rPr>
        <w:t>━━━━━━━━━━━━━━━━━━━━━━━━━━━</w:t>
      </w:r>
    </w:p>
    <w:p>
      <w:pPr>
        <w:jc w:val="center"/>
      </w:pPr>
      <w:r>
        <w:rPr>
          <w:rFonts w:ascii="PingFang SC" w:hAnsi="PingFang SC" w:eastAsia="PingFang SC"/>
          <w:color w:val="C4909E"/>
          <w:sz w:val="24"/>
        </w:rPr>
        <w:t>调研日期：2026年6月9日</w:t>
      </w:r>
    </w:p>
    <w:p>
      <w:pPr>
        <w:jc w:val="center"/>
      </w:pPr>
      <w:r>
        <w:rPr>
          <w:rFonts w:ascii="PingFang SC" w:hAnsi="PingFang SC" w:eastAsia="PingFang SC"/>
          <w:color w:val="C4909E"/>
          <w:sz w:val="24"/>
        </w:rPr>
        <w:t>调研范围：国内6款 + 国外7款记账/理财工具</w:t>
      </w:r>
    </w:p>
    <w:p>
      <w:pPr>
        <w:jc w:val="center"/>
      </w:pPr>
      <w:r>
        <w:rPr>
          <w:rFonts w:ascii="PingFang SC" w:hAnsi="PingFang SC" w:eastAsia="PingFang SC"/>
          <w:color w:val="C4909E"/>
          <w:sz w:val="24"/>
        </w:rPr>
        <w:t>项目：bill-analyzer 家庭账单分析器</w:t>
      </w:r>
    </w:p>
    <w:p>
      <w:r>
        <w:br w:type="page"/>
      </w:r>
    </w:p>
    <w:p>
      <w:pPr>
        <w:pStyle w:val="Heading1"/>
        <w:jc w:val="center"/>
      </w:pPr>
      <w:r>
        <w:rPr>
          <w:rFonts w:ascii="PingFang SC" w:hAnsi="PingFang SC" w:eastAsia="PingFang SC"/>
          <w:color w:val="5C2D3E"/>
          <w:sz w:val="44"/>
        </w:rPr>
        <w:t>目  录</w:t>
      </w:r>
    </w:p>
    <w:p/>
    <w:p>
      <w:pPr>
        <w:spacing w:before="0" w:after="80" w:line="384" w:lineRule="auto"/>
      </w:pPr>
      <w:r>
        <w:rPr>
          <w:rFonts w:ascii="PingFang SC" w:hAnsi="PingFang SC" w:eastAsia="PingFang SC"/>
          <w:b/>
          <w:color w:val="5C2D3E"/>
          <w:sz w:val="28"/>
        </w:rPr>
        <w:t>一. 调研概览</w:t>
      </w:r>
      <w:r>
        <w:rPr>
          <w:rFonts w:ascii="PingFang SC" w:hAnsi="PingFang SC" w:eastAsia="PingFang SC"/>
          <w:color w:val="C4909E"/>
          <w:sz w:val="22"/>
        </w:rPr>
        <w:t xml:space="preserve">  — 调研范围与方法</w:t>
      </w:r>
    </w:p>
    <w:p>
      <w:pPr>
        <w:spacing w:before="0" w:after="80" w:line="384" w:lineRule="auto"/>
      </w:pPr>
      <w:r>
        <w:rPr>
          <w:rFonts w:ascii="PingFang SC" w:hAnsi="PingFang SC" w:eastAsia="PingFang SC"/>
          <w:b/>
          <w:color w:val="5C2D3E"/>
          <w:sz w:val="28"/>
        </w:rPr>
        <w:t>二. 工具详情</w:t>
      </w:r>
      <w:r>
        <w:rPr>
          <w:rFonts w:ascii="PingFang SC" w:hAnsi="PingFang SC" w:eastAsia="PingFang SC"/>
          <w:color w:val="C4909E"/>
          <w:sz w:val="22"/>
        </w:rPr>
        <w:t xml:space="preserve">  — 12款工具的详细分析</w:t>
      </w:r>
    </w:p>
    <w:p>
      <w:pPr>
        <w:spacing w:before="0" w:after="80" w:line="384" w:lineRule="auto"/>
      </w:pPr>
      <w:r>
        <w:rPr>
          <w:rFonts w:ascii="PingFang SC" w:hAnsi="PingFang SC" w:eastAsia="PingFang SC"/>
          <w:b/>
          <w:color w:val="5C2D3E"/>
          <w:sz w:val="28"/>
        </w:rPr>
        <w:t>三. 综合对比矩阵</w:t>
      </w:r>
      <w:r>
        <w:rPr>
          <w:rFonts w:ascii="PingFang SC" w:hAnsi="PingFang SC" w:eastAsia="PingFang SC"/>
          <w:color w:val="C4909E"/>
          <w:sz w:val="22"/>
        </w:rPr>
        <w:t xml:space="preserve">  — 功能特性横向对比</w:t>
      </w:r>
    </w:p>
    <w:p>
      <w:pPr>
        <w:spacing w:before="0" w:after="80" w:line="384" w:lineRule="auto"/>
      </w:pPr>
      <w:r>
        <w:rPr>
          <w:rFonts w:ascii="PingFang SC" w:hAnsi="PingFang SC" w:eastAsia="PingFang SC"/>
          <w:b/>
          <w:color w:val="5C2D3E"/>
          <w:sz w:val="28"/>
        </w:rPr>
        <w:t>四. 核心洞察</w:t>
      </w:r>
      <w:r>
        <w:rPr>
          <w:rFonts w:ascii="PingFang SC" w:hAnsi="PingFang SC" w:eastAsia="PingFang SC"/>
          <w:color w:val="C4909E"/>
          <w:sz w:val="22"/>
        </w:rPr>
        <w:t xml:space="preserve">  — 市场空白与机会</w:t>
      </w:r>
    </w:p>
    <w:p>
      <w:pPr>
        <w:spacing w:before="0" w:after="80" w:line="384" w:lineRule="auto"/>
      </w:pPr>
      <w:r>
        <w:rPr>
          <w:rFonts w:ascii="PingFang SC" w:hAnsi="PingFang SC" w:eastAsia="PingFang SC"/>
          <w:b/>
          <w:color w:val="5C2D3E"/>
          <w:sz w:val="28"/>
        </w:rPr>
        <w:t>五. 数据模型参考</w:t>
      </w:r>
      <w:r>
        <w:rPr>
          <w:rFonts w:ascii="PingFang SC" w:hAnsi="PingFang SC" w:eastAsia="PingFang SC"/>
          <w:color w:val="C4909E"/>
          <w:sz w:val="22"/>
        </w:rPr>
        <w:t xml:space="preserve">  — 标准化数据结构设计</w:t>
      </w:r>
    </w:p>
    <w:p>
      <w:pPr>
        <w:spacing w:before="0" w:after="80" w:line="384" w:lineRule="auto"/>
      </w:pPr>
      <w:r>
        <w:rPr>
          <w:rFonts w:ascii="PingFang SC" w:hAnsi="PingFang SC" w:eastAsia="PingFang SC"/>
          <w:b/>
          <w:color w:val="5C2D3E"/>
          <w:sz w:val="28"/>
        </w:rPr>
        <w:t>六. 项目建议</w:t>
      </w:r>
      <w:r>
        <w:rPr>
          <w:rFonts w:ascii="PingFang SC" w:hAnsi="PingFang SC" w:eastAsia="PingFang SC"/>
          <w:color w:val="C4909E"/>
          <w:sz w:val="22"/>
        </w:rPr>
        <w:t xml:space="preserve">  — 近期优化与长期规划</w:t>
      </w:r>
    </w:p>
    <w:p>
      <w:r>
        <w:br w:type="page"/>
      </w:r>
    </w:p>
    <w:p>
      <w:pPr>
        <w:pStyle w:val="Heading1"/>
        <w:jc w:val="center"/>
      </w:pPr>
      <w:r>
        <w:rPr>
          <w:rFonts w:ascii="PingFang SC" w:hAnsi="PingFang SC" w:eastAsia="PingFang SC"/>
          <w:color w:val="5C2D3E"/>
          <w:sz w:val="44"/>
        </w:rPr>
        <w:t>一、调研概览</w:t>
      </w:r>
    </w:p>
    <w:p>
      <w:r>
        <w:rPr>
          <w:rFonts w:ascii="PingFang SC" w:hAnsi="PingFang SC" w:eastAsia="PingFang SC"/>
          <w:sz w:val="22"/>
        </w:rPr>
        <w:t>本报告对国内外12款主流记账及个人理财工具进行了系统调研，重点关注数据导入方式、分类体系设计、报告生成能力（特别是PPT/PDF导出）以及定价模式。</w:t>
      </w:r>
    </w:p>
    <w:p>
      <w:r>
        <w:rPr>
          <w:rFonts w:ascii="PingFang SC" w:hAnsi="PingFang SC" w:eastAsia="PingFang SC"/>
          <w:b/>
          <w:color w:val="FF6B8A"/>
          <w:sz w:val="22"/>
        </w:rPr>
        <w:t>调研核心问题：市场上是否存在 "上传Excel → 自动分析 → 生成PPT报告" 的同类产品？</w:t>
      </w:r>
    </w:p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调研范围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维度</w:t>
            </w:r>
          </w:p>
        </w:tc>
        <w:tc>
          <w:tcPr>
            <w:tcW w:type="dxa" w:w="4536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覆盖</w:t>
            </w:r>
          </w:p>
        </w:tc>
      </w:tr>
      <w:tr>
        <w:tc>
          <w:tcPr>
            <w:tcW w:type="dxa" w:w="4536"/>
          </w:tcPr>
          <w:p>
            <w:r>
              <w:rPr>
                <w:rFonts w:ascii="PingFang SC" w:hAnsi="PingFang SC" w:eastAsia="PingFang SC"/>
                <w:sz w:val="18"/>
              </w:rPr>
              <w:t>国内市场</w:t>
            </w:r>
          </w:p>
        </w:tc>
        <w:tc>
          <w:tcPr>
            <w:tcW w:type="dxa" w:w="4536"/>
          </w:tcPr>
          <w:p>
            <w:r>
              <w:rPr>
                <w:rFonts w:ascii="PingFang SC" w:hAnsi="PingFang SC" w:eastAsia="PingFang SC"/>
                <w:sz w:val="18"/>
              </w:rPr>
              <w:t>鲨鱼记账、随手记、挖财、iCost、支付宝账单、微信记账</w:t>
            </w:r>
          </w:p>
        </w:tc>
      </w:tr>
      <w:tr>
        <w:tc>
          <w:tcPr>
            <w:tcW w:type="dxa" w:w="4536"/>
          </w:tcPr>
          <w:p>
            <w:r>
              <w:rPr>
                <w:rFonts w:ascii="PingFang SC" w:hAnsi="PingFang SC" w:eastAsia="PingFang SC"/>
                <w:sz w:val="18"/>
              </w:rPr>
              <w:t>国外市场</w:t>
            </w:r>
          </w:p>
        </w:tc>
        <w:tc>
          <w:tcPr>
            <w:tcW w:type="dxa" w:w="4536"/>
          </w:tcPr>
          <w:p>
            <w:r>
              <w:rPr>
                <w:rFonts w:ascii="PingFang SC" w:hAnsi="PingFang SC" w:eastAsia="PingFang SC"/>
                <w:sz w:val="18"/>
              </w:rPr>
              <w:t>YNAB、Monarch Money、Tiller Money、Copilot Money、Spendee、Wallet by BudgetBakers、Lunch Money、PocketSmith</w:t>
            </w:r>
          </w:p>
        </w:tc>
      </w:tr>
      <w:tr>
        <w:tc>
          <w:tcPr>
            <w:tcW w:type="dxa" w:w="4536"/>
          </w:tcPr>
          <w:p>
            <w:r>
              <w:rPr>
                <w:rFonts w:ascii="PingFang SC" w:hAnsi="PingFang SC" w:eastAsia="PingFang SC"/>
                <w:sz w:val="18"/>
              </w:rPr>
              <w:t>关注点</w:t>
            </w:r>
          </w:p>
        </w:tc>
        <w:tc>
          <w:tcPr>
            <w:tcW w:type="dxa" w:w="4536"/>
          </w:tcPr>
          <w:p>
            <w:r>
              <w:rPr>
                <w:rFonts w:ascii="PingFang SC" w:hAnsi="PingFang SC" w:eastAsia="PingFang SC"/>
                <w:sz w:val="18"/>
              </w:rPr>
              <w:t>数据导入格式、支出分类体系、报告生成、PPT/PDF导出、UI设计、定价</w:t>
            </w:r>
          </w:p>
        </w:tc>
      </w:tr>
    </w:tbl>
    <w:p/>
    <w:p>
      <w:pPr>
        <w:pStyle w:val="Heading1"/>
        <w:jc w:val="center"/>
      </w:pPr>
      <w:r>
        <w:rPr>
          <w:rFonts w:ascii="PingFang SC" w:hAnsi="PingFang SC" w:eastAsia="PingFang SC"/>
          <w:color w:val="5C2D3E"/>
          <w:sz w:val="44"/>
        </w:rPr>
        <w:t>二、工具详情</w:t>
      </w:r>
    </w:p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2.1 鲨鱼记账（Shark Accounting）</w:t>
      </w:r>
    </w:p>
    <w:p>
      <w:r>
        <w:rPr>
          <w:rFonts w:ascii="PingFang SC" w:hAnsi="PingFang SC" w:eastAsia="PingFang SC"/>
          <w:color w:val="C4909E"/>
          <w:sz w:val="20"/>
        </w:rPr>
        <w:t>📱 平台：iOS / Android    |    💰 定价：免费 + 会员 ¥98/年</w:t>
      </w:r>
    </w:p>
    <w:p>
      <w:r>
        <w:rPr>
          <w:rFonts w:ascii="PingFang SC" w:hAnsi="PingFang SC" w:eastAsia="PingFang SC"/>
          <w:b/>
          <w:sz w:val="21"/>
        </w:rPr>
        <w:t>✨ 核心功能：</w:t>
      </w:r>
      <w:r>
        <w:rPr>
          <w:rFonts w:ascii="PingFang SC" w:hAnsi="PingFang SC" w:eastAsia="PingFang SC"/>
          <w:sz w:val="21"/>
        </w:rPr>
        <w:t>极简3秒记账，15个一级分类+40个二级分类，月度统计图表，多账本管理</w:t>
      </w:r>
    </w:p>
    <w:p>
      <w:r>
        <w:rPr>
          <w:rFonts w:ascii="PingFang SC" w:hAnsi="PingFang SC" w:eastAsia="PingFang SC"/>
          <w:b/>
          <w:sz w:val="21"/>
        </w:rPr>
        <w:t>📤 导出格式：</w:t>
      </w:r>
      <w:r>
        <w:rPr>
          <w:rFonts w:ascii="PingFang SC" w:hAnsi="PingFang SC" w:eastAsia="PingFang SC"/>
          <w:sz w:val="21"/>
        </w:rPr>
        <w:t>CSV / Excel（会员）</w:t>
      </w:r>
    </w:p>
    <w:p>
      <w:r>
        <w:rPr>
          <w:rFonts w:ascii="PingFang SC" w:hAnsi="PingFang SC" w:eastAsia="PingFang SC"/>
          <w:b/>
          <w:sz w:val="21"/>
        </w:rPr>
        <w:t>🎯 PPT导出：</w:t>
      </w:r>
      <w:r>
        <w:rPr>
          <w:rFonts w:ascii="PingFang SC" w:hAnsi="PingFang SC" w:eastAsia="PingFang SC"/>
          <w:sz w:val="21"/>
        </w:rPr>
        <w:t>❌</w:t>
      </w:r>
    </w:p>
    <w:p>
      <w:r>
        <w:rPr>
          <w:rFonts w:ascii="PingFang SC" w:hAnsi="PingFang SC" w:eastAsia="PingFang SC"/>
          <w:color w:val="7BC8A4"/>
          <w:sz w:val="21"/>
        </w:rPr>
        <w:t>✅ 优点：交互流畅、UI简洁、分类接地气</w:t>
      </w:r>
    </w:p>
    <w:p>
      <w:r>
        <w:rPr>
          <w:rFonts w:ascii="PingFang SC" w:hAnsi="PingFang SC" w:eastAsia="PingFang SC"/>
          <w:color w:val="E8815F"/>
          <w:sz w:val="21"/>
        </w:rPr>
        <w:t>⚠️  不足：不支持PPT/PDF报告、免费版导出受限、分析维度有限</w:t>
      </w:r>
    </w:p>
    <w:p/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2.2 随手记（Suishouji）— 金蝶旗下</w:t>
      </w:r>
    </w:p>
    <w:p>
      <w:r>
        <w:rPr>
          <w:rFonts w:ascii="PingFang SC" w:hAnsi="PingFang SC" w:eastAsia="PingFang SC"/>
          <w:color w:val="C4909E"/>
          <w:sz w:val="20"/>
        </w:rPr>
        <w:t>📱 平台：iOS / Android / Web    |    💰 定价：免费 + 会员 ¥128/年</w:t>
      </w:r>
    </w:p>
    <w:p>
      <w:r>
        <w:rPr>
          <w:rFonts w:ascii="PingFang SC" w:hAnsi="PingFang SC" w:eastAsia="PingFang SC"/>
          <w:b/>
          <w:sz w:val="21"/>
        </w:rPr>
        <w:t>✨ 核心功能：</w:t>
      </w:r>
      <w:r>
        <w:rPr>
          <w:rFonts w:ascii="PingFang SC" w:hAnsi="PingFang SC" w:eastAsia="PingFang SC"/>
          <w:sz w:val="21"/>
        </w:rPr>
        <w:t>专业级记账(10年+)，丰富账本模板，预算+信贷+投资管理，OCR识别</w:t>
      </w:r>
    </w:p>
    <w:p>
      <w:r>
        <w:rPr>
          <w:rFonts w:ascii="PingFang SC" w:hAnsi="PingFang SC" w:eastAsia="PingFang SC"/>
          <w:b/>
          <w:sz w:val="21"/>
        </w:rPr>
        <w:t>📤 导出格式：</w:t>
      </w:r>
      <w:r>
        <w:rPr>
          <w:rFonts w:ascii="PingFang SC" w:hAnsi="PingFang SC" w:eastAsia="PingFang SC"/>
          <w:sz w:val="21"/>
        </w:rPr>
        <w:t>Excel / CSV</w:t>
      </w:r>
    </w:p>
    <w:p>
      <w:r>
        <w:rPr>
          <w:rFonts w:ascii="PingFang SC" w:hAnsi="PingFang SC" w:eastAsia="PingFang SC"/>
          <w:b/>
          <w:sz w:val="21"/>
        </w:rPr>
        <w:t>🎯 PPT导出：</w:t>
      </w:r>
      <w:r>
        <w:rPr>
          <w:rFonts w:ascii="PingFang SC" w:hAnsi="PingFang SC" w:eastAsia="PingFang SC"/>
          <w:sz w:val="21"/>
        </w:rPr>
        <w:t>❌</w:t>
      </w:r>
    </w:p>
    <w:p>
      <w:r>
        <w:rPr>
          <w:rFonts w:ascii="PingFang SC" w:hAnsi="PingFang SC" w:eastAsia="PingFang SC"/>
          <w:color w:val="7BC8A4"/>
          <w:sz w:val="21"/>
        </w:rPr>
        <w:t>✅ 优点：功能最全面、Web+App同步、金蝶技术背景</w:t>
      </w:r>
    </w:p>
    <w:p>
      <w:r>
        <w:rPr>
          <w:rFonts w:ascii="PingFang SC" w:hAnsi="PingFang SC" w:eastAsia="PingFang SC"/>
          <w:color w:val="E8815F"/>
          <w:sz w:val="21"/>
        </w:rPr>
        <w:t>⚠️  不足：学习成本高、UI老旧、无PPT导出、广告多</w:t>
      </w:r>
    </w:p>
    <w:p/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2.3 挖财（Wacai）</w:t>
      </w:r>
    </w:p>
    <w:p>
      <w:r>
        <w:rPr>
          <w:rFonts w:ascii="PingFang SC" w:hAnsi="PingFang SC" w:eastAsia="PingFang SC"/>
          <w:color w:val="C4909E"/>
          <w:sz w:val="20"/>
        </w:rPr>
        <w:t>📱 平台：iOS / Android    |    💰 定价：免费 + 会员</w:t>
      </w:r>
    </w:p>
    <w:p>
      <w:r>
        <w:rPr>
          <w:rFonts w:ascii="PingFang SC" w:hAnsi="PingFang SC" w:eastAsia="PingFang SC"/>
          <w:b/>
          <w:sz w:val="21"/>
        </w:rPr>
        <w:t>✨ 核心功能：</w:t>
      </w:r>
      <w:r>
        <w:rPr>
          <w:rFonts w:ascii="PingFang SC" w:hAnsi="PingFang SC" w:eastAsia="PingFang SC"/>
          <w:sz w:val="21"/>
        </w:rPr>
        <w:t>记账+理财社区，部分银行自动导入，语音记账</w:t>
      </w:r>
    </w:p>
    <w:p>
      <w:r>
        <w:rPr>
          <w:rFonts w:ascii="PingFang SC" w:hAnsi="PingFang SC" w:eastAsia="PingFang SC"/>
          <w:b/>
          <w:sz w:val="21"/>
        </w:rPr>
        <w:t>📤 导出格式：</w:t>
      </w:r>
      <w:r>
        <w:rPr>
          <w:rFonts w:ascii="PingFang SC" w:hAnsi="PingFang SC" w:eastAsia="PingFang SC"/>
          <w:sz w:val="21"/>
        </w:rPr>
        <w:t>Excel</w:t>
      </w:r>
    </w:p>
    <w:p>
      <w:r>
        <w:rPr>
          <w:rFonts w:ascii="PingFang SC" w:hAnsi="PingFang SC" w:eastAsia="PingFang SC"/>
          <w:b/>
          <w:sz w:val="21"/>
        </w:rPr>
        <w:t>🎯 PPT导出：</w:t>
      </w:r>
      <w:r>
        <w:rPr>
          <w:rFonts w:ascii="PingFang SC" w:hAnsi="PingFang SC" w:eastAsia="PingFang SC"/>
          <w:sz w:val="21"/>
        </w:rPr>
        <w:t>❌</w:t>
      </w:r>
    </w:p>
    <w:p>
      <w:r>
        <w:rPr>
          <w:rFonts w:ascii="PingFang SC" w:hAnsi="PingFang SC" w:eastAsia="PingFang SC"/>
          <w:color w:val="7BC8A4"/>
          <w:sz w:val="21"/>
        </w:rPr>
        <w:t>✅ 优点：记账+理财一体化、语音记账</w:t>
      </w:r>
    </w:p>
    <w:p>
      <w:r>
        <w:rPr>
          <w:rFonts w:ascii="PingFang SC" w:hAnsi="PingFang SC" w:eastAsia="PingFang SC"/>
          <w:color w:val="E8815F"/>
          <w:sz w:val="21"/>
        </w:rPr>
        <w:t>⚠️  不足：理财导向过重、广告多、用户活跃度下降</w:t>
      </w:r>
    </w:p>
    <w:p/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2.4 iCost（用户数据源）</w:t>
      </w:r>
    </w:p>
    <w:p>
      <w:r>
        <w:rPr>
          <w:rFonts w:ascii="PingFang SC" w:hAnsi="PingFang SC" w:eastAsia="PingFang SC"/>
          <w:color w:val="C4909E"/>
          <w:sz w:val="20"/>
        </w:rPr>
        <w:t>📱 平台：iOS    |    💰 定价：买断制 ¥68（终身）</w:t>
      </w:r>
    </w:p>
    <w:p>
      <w:r>
        <w:rPr>
          <w:rFonts w:ascii="PingFang SC" w:hAnsi="PingFang SC" w:eastAsia="PingFang SC"/>
          <w:b/>
          <w:sz w:val="21"/>
        </w:rPr>
        <w:t>✨ 核心功能：</w:t>
      </w:r>
      <w:r>
        <w:rPr>
          <w:rFonts w:ascii="PingFang SC" w:hAnsi="PingFang SC" w:eastAsia="PingFang SC"/>
          <w:sz w:val="21"/>
        </w:rPr>
        <w:t>极简记账、多账本、日历热力图、Excel导出含完整字段</w:t>
      </w:r>
    </w:p>
    <w:p>
      <w:r>
        <w:rPr>
          <w:rFonts w:ascii="PingFang SC" w:hAnsi="PingFang SC" w:eastAsia="PingFang SC"/>
          <w:b/>
          <w:sz w:val="21"/>
        </w:rPr>
        <w:t>📤 导出格式：</w:t>
      </w:r>
      <w:r>
        <w:rPr>
          <w:rFonts w:ascii="PingFang SC" w:hAnsi="PingFang SC" w:eastAsia="PingFang SC"/>
          <w:sz w:val="21"/>
        </w:rPr>
        <w:t>Excel（.xlsx）</w:t>
      </w:r>
    </w:p>
    <w:p>
      <w:r>
        <w:rPr>
          <w:rFonts w:ascii="PingFang SC" w:hAnsi="PingFang SC" w:eastAsia="PingFang SC"/>
          <w:b/>
          <w:sz w:val="21"/>
        </w:rPr>
        <w:t>🎯 PPT导出：</w:t>
      </w:r>
      <w:r>
        <w:rPr>
          <w:rFonts w:ascii="PingFang SC" w:hAnsi="PingFang SC" w:eastAsia="PingFang SC"/>
          <w:sz w:val="21"/>
        </w:rPr>
        <w:t>❌</w:t>
      </w:r>
    </w:p>
    <w:p>
      <w:r>
        <w:rPr>
          <w:rFonts w:ascii="PingFang SC" w:hAnsi="PingFang SC" w:eastAsia="PingFang SC"/>
          <w:color w:val="7BC8A4"/>
          <w:sz w:val="21"/>
        </w:rPr>
        <w:t>✅ 优点：导出格式规范、买断制、无广告、极简设计</w:t>
      </w:r>
    </w:p>
    <w:p>
      <w:r>
        <w:rPr>
          <w:rFonts w:ascii="PingFang SC" w:hAnsi="PingFang SC" w:eastAsia="PingFang SC"/>
          <w:color w:val="E8815F"/>
          <w:sz w:val="21"/>
        </w:rPr>
        <w:t>⚠️  不足：仅iOS、无自动分析报告、不支持银行同步</w:t>
      </w:r>
    </w:p>
    <w:p/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2.5 YNAB（You Need A Budget）</w:t>
      </w:r>
    </w:p>
    <w:p>
      <w:r>
        <w:rPr>
          <w:rFonts w:ascii="PingFang SC" w:hAnsi="PingFang SC" w:eastAsia="PingFang SC"/>
          <w:color w:val="C4909E"/>
          <w:sz w:val="20"/>
        </w:rPr>
        <w:t>📱 平台：Web / iOS / Android    |    💰 定价：$14.99/月 或 $109/年</w:t>
      </w:r>
    </w:p>
    <w:p>
      <w:r>
        <w:rPr>
          <w:rFonts w:ascii="PingFang SC" w:hAnsi="PingFang SC" w:eastAsia="PingFang SC"/>
          <w:b/>
          <w:sz w:val="21"/>
        </w:rPr>
        <w:t>✨ 核心功能：</w:t>
      </w:r>
      <w:r>
        <w:rPr>
          <w:rFonts w:ascii="PingFang SC" w:hAnsi="PingFang SC" w:eastAsia="PingFang SC"/>
          <w:sz w:val="21"/>
        </w:rPr>
        <w:t>零基预算法，银行自动同步(12000+机构)，净值报告，债务管理</w:t>
      </w:r>
    </w:p>
    <w:p>
      <w:r>
        <w:rPr>
          <w:rFonts w:ascii="PingFang SC" w:hAnsi="PingFang SC" w:eastAsia="PingFang SC"/>
          <w:b/>
          <w:sz w:val="21"/>
        </w:rPr>
        <w:t>📤 导出格式：</w:t>
      </w:r>
      <w:r>
        <w:rPr>
          <w:rFonts w:ascii="PingFang SC" w:hAnsi="PingFang SC" w:eastAsia="PingFang SC"/>
          <w:sz w:val="21"/>
        </w:rPr>
        <w:t>CSV</w:t>
      </w:r>
    </w:p>
    <w:p>
      <w:r>
        <w:rPr>
          <w:rFonts w:ascii="PingFang SC" w:hAnsi="PingFang SC" w:eastAsia="PingFang SC"/>
          <w:b/>
          <w:sz w:val="21"/>
        </w:rPr>
        <w:t>🎯 PPT导出：</w:t>
      </w:r>
      <w:r>
        <w:rPr>
          <w:rFonts w:ascii="PingFang SC" w:hAnsi="PingFang SC" w:eastAsia="PingFang SC"/>
          <w:sz w:val="21"/>
        </w:rPr>
        <w:t>❌</w:t>
      </w:r>
    </w:p>
    <w:p>
      <w:r>
        <w:rPr>
          <w:rFonts w:ascii="PingFang SC" w:hAnsi="PingFang SC" w:eastAsia="PingFang SC"/>
          <w:color w:val="7BC8A4"/>
          <w:sz w:val="21"/>
        </w:rPr>
        <w:t>✅ 优点：方法论驱动、自动同步广、报告功能强、教程丰富</w:t>
      </w:r>
    </w:p>
    <w:p>
      <w:r>
        <w:rPr>
          <w:rFonts w:ascii="PingFang SC" w:hAnsi="PingFang SC" w:eastAsia="PingFang SC"/>
          <w:color w:val="E8815F"/>
          <w:sz w:val="21"/>
        </w:rPr>
        <w:t>⚠️  不足：学习曲线陡、不支持国区银行、无PPT/PDF导出、价格高</w:t>
      </w:r>
    </w:p>
    <w:p/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2.6 Monarch Money</w:t>
      </w:r>
    </w:p>
    <w:p>
      <w:r>
        <w:rPr>
          <w:rFonts w:ascii="PingFang SC" w:hAnsi="PingFang SC" w:eastAsia="PingFang SC"/>
          <w:color w:val="C4909E"/>
          <w:sz w:val="20"/>
        </w:rPr>
        <w:t>📱 平台：Web / iOS / Android    |    💰 定价：$14.99/月 或 $99.99/年</w:t>
      </w:r>
    </w:p>
    <w:p>
      <w:r>
        <w:rPr>
          <w:rFonts w:ascii="PingFang SC" w:hAnsi="PingFang SC" w:eastAsia="PingFang SC"/>
          <w:b/>
          <w:sz w:val="21"/>
        </w:rPr>
        <w:t>✨ 核心功能：</w:t>
      </w:r>
      <w:r>
        <w:rPr>
          <w:rFonts w:ascii="PingFang SC" w:hAnsi="PingFang SC" w:eastAsia="PingFang SC"/>
          <w:sz w:val="21"/>
        </w:rPr>
        <w:t>Mint替代品，银行/投资同步，交易自动分类+规则引擎，家庭协作</w:t>
      </w:r>
    </w:p>
    <w:p>
      <w:r>
        <w:rPr>
          <w:rFonts w:ascii="PingFang SC" w:hAnsi="PingFang SC" w:eastAsia="PingFang SC"/>
          <w:b/>
          <w:sz w:val="21"/>
        </w:rPr>
        <w:t>📤 导出格式：</w:t>
      </w:r>
      <w:r>
        <w:rPr>
          <w:rFonts w:ascii="PingFang SC" w:hAnsi="PingFang SC" w:eastAsia="PingFang SC"/>
          <w:sz w:val="21"/>
        </w:rPr>
        <w:t>CSV</w:t>
      </w:r>
    </w:p>
    <w:p>
      <w:r>
        <w:rPr>
          <w:rFonts w:ascii="PingFang SC" w:hAnsi="PingFang SC" w:eastAsia="PingFang SC"/>
          <w:b/>
          <w:sz w:val="21"/>
        </w:rPr>
        <w:t>🎯 PPT导出：</w:t>
      </w:r>
      <w:r>
        <w:rPr>
          <w:rFonts w:ascii="PingFang SC" w:hAnsi="PingFang SC" w:eastAsia="PingFang SC"/>
          <w:sz w:val="21"/>
        </w:rPr>
        <w:t>❌</w:t>
      </w:r>
    </w:p>
    <w:p>
      <w:r>
        <w:rPr>
          <w:rFonts w:ascii="PingFang SC" w:hAnsi="PingFang SC" w:eastAsia="PingFang SC"/>
          <w:color w:val="7BC8A4"/>
          <w:sz w:val="21"/>
        </w:rPr>
        <w:t>✅ 优点：UI现代精美(卡片式)、规则引擎强、家庭成员协作、投资追踪</w:t>
      </w:r>
    </w:p>
    <w:p>
      <w:r>
        <w:rPr>
          <w:rFonts w:ascii="PingFang SC" w:hAnsi="PingFang SC" w:eastAsia="PingFang SC"/>
          <w:color w:val="E8815F"/>
          <w:sz w:val="21"/>
        </w:rPr>
        <w:t>⚠️  不足：不支持PPT/PDF报告、价格高、不支持中国银行</w:t>
      </w:r>
    </w:p>
    <w:p/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2.7 Tiller Money ⭐</w:t>
      </w:r>
    </w:p>
    <w:p>
      <w:r>
        <w:rPr>
          <w:rFonts w:ascii="PingFang SC" w:hAnsi="PingFang SC" w:eastAsia="PingFang SC"/>
          <w:color w:val="C4909E"/>
          <w:sz w:val="20"/>
        </w:rPr>
        <w:t>📱 平台：Google Sheets / Excel    |    💰 定价：$79/年</w:t>
      </w:r>
    </w:p>
    <w:p>
      <w:r>
        <w:rPr>
          <w:rFonts w:ascii="PingFang SC" w:hAnsi="PingFang SC" w:eastAsia="PingFang SC"/>
          <w:b/>
          <w:sz w:val="21"/>
        </w:rPr>
        <w:t>✨ 核心功能：</w:t>
      </w:r>
      <w:r>
        <w:rPr>
          <w:rFonts w:ascii="PingFang SC" w:hAnsi="PingFang SC" w:eastAsia="PingFang SC"/>
          <w:sz w:val="21"/>
        </w:rPr>
        <w:t>银行交易→Google Sheets/Excel自动同步，预制模板，社区模板库，完全自定义</w:t>
      </w:r>
    </w:p>
    <w:p>
      <w:r>
        <w:rPr>
          <w:rFonts w:ascii="PingFang SC" w:hAnsi="PingFang SC" w:eastAsia="PingFang SC"/>
          <w:b/>
          <w:sz w:val="21"/>
        </w:rPr>
        <w:t>📤 导出格式：</w:t>
      </w:r>
      <w:r>
        <w:rPr>
          <w:rFonts w:ascii="PingFang SC" w:hAnsi="PingFang SC" w:eastAsia="PingFang SC"/>
          <w:sz w:val="21"/>
        </w:rPr>
        <w:t>Sheets/Excel（原生）</w:t>
      </w:r>
    </w:p>
    <w:p>
      <w:r>
        <w:rPr>
          <w:rFonts w:ascii="PingFang SC" w:hAnsi="PingFang SC" w:eastAsia="PingFang SC"/>
          <w:b/>
          <w:sz w:val="21"/>
        </w:rPr>
        <w:t>🎯 PPT导出：</w:t>
      </w:r>
      <w:r>
        <w:rPr>
          <w:rFonts w:ascii="PingFang SC" w:hAnsi="PingFang SC" w:eastAsia="PingFang SC"/>
          <w:sz w:val="21"/>
        </w:rPr>
        <w:t>❌（但可手动制作）</w:t>
      </w:r>
    </w:p>
    <w:p>
      <w:r>
        <w:rPr>
          <w:rFonts w:ascii="PingFang SC" w:hAnsi="PingFang SC" w:eastAsia="PingFang SC"/>
          <w:color w:val="7BC8A4"/>
          <w:sz w:val="21"/>
        </w:rPr>
        <w:t>✅ 优点：最灵活、理念与bill-analyzer最接近、社区模板丰富、隐私友好</w:t>
      </w:r>
    </w:p>
    <w:p>
      <w:r>
        <w:rPr>
          <w:rFonts w:ascii="PingFang SC" w:hAnsi="PingFang SC" w:eastAsia="PingFang SC"/>
          <w:color w:val="E8815F"/>
          <w:sz w:val="21"/>
        </w:rPr>
        <w:t>⚠️  不足：需表格操作能力、不支持中国银行、无移动端App</w:t>
      </w:r>
    </w:p>
    <w:p/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2.8 Copilot Money</w:t>
      </w:r>
    </w:p>
    <w:p>
      <w:r>
        <w:rPr>
          <w:rFonts w:ascii="PingFang SC" w:hAnsi="PingFang SC" w:eastAsia="PingFang SC"/>
          <w:color w:val="C4909E"/>
          <w:sz w:val="20"/>
        </w:rPr>
        <w:t>📱 平台：iOS / Mac    |    💰 定价：$13/月 或 $95/年</w:t>
      </w:r>
    </w:p>
    <w:p>
      <w:r>
        <w:rPr>
          <w:rFonts w:ascii="PingFang SC" w:hAnsi="PingFang SC" w:eastAsia="PingFang SC"/>
          <w:b/>
          <w:sz w:val="21"/>
        </w:rPr>
        <w:t>✨ 核心功能：</w:t>
      </w:r>
      <w:r>
        <w:rPr>
          <w:rFonts w:ascii="PingFang SC" w:hAnsi="PingFang SC" w:eastAsia="PingFang SC"/>
          <w:sz w:val="21"/>
        </w:rPr>
        <w:t>Apple原生SwiftUI，AI交易分类，订阅追踪，小组件</w:t>
      </w:r>
    </w:p>
    <w:p>
      <w:r>
        <w:rPr>
          <w:rFonts w:ascii="PingFang SC" w:hAnsi="PingFang SC" w:eastAsia="PingFang SC"/>
          <w:b/>
          <w:sz w:val="21"/>
        </w:rPr>
        <w:t>📤 导出格式：</w:t>
      </w:r>
      <w:r>
        <w:rPr>
          <w:rFonts w:ascii="PingFang SC" w:hAnsi="PingFang SC" w:eastAsia="PingFang SC"/>
          <w:sz w:val="21"/>
        </w:rPr>
        <w:t>无</w:t>
      </w:r>
    </w:p>
    <w:p>
      <w:r>
        <w:rPr>
          <w:rFonts w:ascii="PingFang SC" w:hAnsi="PingFang SC" w:eastAsia="PingFang SC"/>
          <w:b/>
          <w:sz w:val="21"/>
        </w:rPr>
        <w:t>🎯 PPT导出：</w:t>
      </w:r>
      <w:r>
        <w:rPr>
          <w:rFonts w:ascii="PingFang SC" w:hAnsi="PingFang SC" w:eastAsia="PingFang SC"/>
          <w:sz w:val="21"/>
        </w:rPr>
        <w:t>❌</w:t>
      </w:r>
    </w:p>
    <w:p>
      <w:r>
        <w:rPr>
          <w:rFonts w:ascii="PingFang SC" w:hAnsi="PingFang SC" w:eastAsia="PingFang SC"/>
          <w:color w:val="7BC8A4"/>
          <w:sz w:val="21"/>
        </w:rPr>
        <w:t>✅ 优点：UI设计最佳、AI分类准确、订阅追踪独特、隐私优先</w:t>
      </w:r>
    </w:p>
    <w:p>
      <w:r>
        <w:rPr>
          <w:rFonts w:ascii="PingFang SC" w:hAnsi="PingFang SC" w:eastAsia="PingFang SC"/>
          <w:color w:val="E8815F"/>
          <w:sz w:val="21"/>
        </w:rPr>
        <w:t>⚠️  不足：仅Apple设备、不支持任何导出、价格高</w:t>
      </w:r>
    </w:p>
    <w:p/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2.9 Spendee</w:t>
      </w:r>
    </w:p>
    <w:p>
      <w:r>
        <w:rPr>
          <w:rFonts w:ascii="PingFang SC" w:hAnsi="PingFang SC" w:eastAsia="PingFang SC"/>
          <w:color w:val="C4909E"/>
          <w:sz w:val="20"/>
        </w:rPr>
        <w:t>📱 平台：iOS / Android / Web    |    💰 定价：免费 + Premium $2.99/月</w:t>
      </w:r>
    </w:p>
    <w:p>
      <w:r>
        <w:rPr>
          <w:rFonts w:ascii="PingFang SC" w:hAnsi="PingFang SC" w:eastAsia="PingFang SC"/>
          <w:b/>
          <w:sz w:val="21"/>
        </w:rPr>
        <w:t>✨ 核心功能：</w:t>
      </w:r>
      <w:r>
        <w:rPr>
          <w:rFonts w:ascii="PingFang SC" w:hAnsi="PingFang SC" w:eastAsia="PingFang SC"/>
          <w:sz w:val="21"/>
        </w:rPr>
        <w:t>多钱包、共享钱包、自动银行同步、预算管理、精美图表</w:t>
      </w:r>
    </w:p>
    <w:p>
      <w:r>
        <w:rPr>
          <w:rFonts w:ascii="PingFang SC" w:hAnsi="PingFang SC" w:eastAsia="PingFang SC"/>
          <w:b/>
          <w:sz w:val="21"/>
        </w:rPr>
        <w:t>📤 导出格式：</w:t>
      </w:r>
      <w:r>
        <w:rPr>
          <w:rFonts w:ascii="PingFang SC" w:hAnsi="PingFang SC" w:eastAsia="PingFang SC"/>
          <w:sz w:val="21"/>
        </w:rPr>
        <w:t>CSV、PDF（Premium）</w:t>
      </w:r>
    </w:p>
    <w:p>
      <w:r>
        <w:rPr>
          <w:rFonts w:ascii="PingFang SC" w:hAnsi="PingFang SC" w:eastAsia="PingFang SC"/>
          <w:b/>
          <w:sz w:val="21"/>
        </w:rPr>
        <w:t>🎯 PPT导出：</w:t>
      </w:r>
      <w:r>
        <w:rPr>
          <w:rFonts w:ascii="PingFang SC" w:hAnsi="PingFang SC" w:eastAsia="PingFang SC"/>
          <w:sz w:val="21"/>
        </w:rPr>
        <w:t>❌</w:t>
      </w:r>
    </w:p>
    <w:p>
      <w:r>
        <w:rPr>
          <w:rFonts w:ascii="PingFang SC" w:hAnsi="PingFang SC" w:eastAsia="PingFang SC"/>
          <w:color w:val="7BC8A4"/>
          <w:sz w:val="21"/>
        </w:rPr>
        <w:t>✅ 优点：支持PDF导出、共享钱包成熟、图表精美、价格低</w:t>
      </w:r>
    </w:p>
    <w:p>
      <w:r>
        <w:rPr>
          <w:rFonts w:ascii="PingFang SC" w:hAnsi="PingFang SC" w:eastAsia="PingFang SC"/>
          <w:color w:val="E8815F"/>
          <w:sz w:val="21"/>
        </w:rPr>
        <w:t>⚠️  不足：PDF模板不可自定义、免费版受限</w:t>
      </w:r>
    </w:p>
    <w:p/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2.10 Wallet by BudgetBakers</w:t>
      </w:r>
    </w:p>
    <w:p>
      <w:r>
        <w:rPr>
          <w:rFonts w:ascii="PingFang SC" w:hAnsi="PingFang SC" w:eastAsia="PingFang SC"/>
          <w:color w:val="C4909E"/>
          <w:sz w:val="20"/>
        </w:rPr>
        <w:t>📱 平台：iOS / Android / Web    |    💰 定价：免费 + Premium $3.49/月</w:t>
      </w:r>
    </w:p>
    <w:p>
      <w:r>
        <w:rPr>
          <w:rFonts w:ascii="PingFang SC" w:hAnsi="PingFang SC" w:eastAsia="PingFang SC"/>
          <w:b/>
          <w:sz w:val="21"/>
        </w:rPr>
        <w:t>✨ 核心功能：</w:t>
      </w:r>
      <w:r>
        <w:rPr>
          <w:rFonts w:ascii="PingFang SC" w:hAnsi="PingFang SC" w:eastAsia="PingFang SC"/>
          <w:sz w:val="21"/>
        </w:rPr>
        <w:t>银行同步(80+国)、多币种、预算+储蓄目标、详细报告</w:t>
      </w:r>
    </w:p>
    <w:p>
      <w:r>
        <w:rPr>
          <w:rFonts w:ascii="PingFang SC" w:hAnsi="PingFang SC" w:eastAsia="PingFang SC"/>
          <w:b/>
          <w:sz w:val="21"/>
        </w:rPr>
        <w:t>📤 导出格式：</w:t>
      </w:r>
      <w:r>
        <w:rPr>
          <w:rFonts w:ascii="PingFang SC" w:hAnsi="PingFang SC" w:eastAsia="PingFang SC"/>
          <w:sz w:val="21"/>
        </w:rPr>
        <w:t>CSV、Excel、PDF</w:t>
      </w:r>
    </w:p>
    <w:p>
      <w:r>
        <w:rPr>
          <w:rFonts w:ascii="PingFang SC" w:hAnsi="PingFang SC" w:eastAsia="PingFang SC"/>
          <w:b/>
          <w:sz w:val="21"/>
        </w:rPr>
        <w:t>🎯 PPT导出：</w:t>
      </w:r>
      <w:r>
        <w:rPr>
          <w:rFonts w:ascii="PingFang SC" w:hAnsi="PingFang SC" w:eastAsia="PingFang SC"/>
          <w:sz w:val="21"/>
        </w:rPr>
        <w:t>❌</w:t>
      </w:r>
    </w:p>
    <w:p>
      <w:r>
        <w:rPr>
          <w:rFonts w:ascii="PingFang SC" w:hAnsi="PingFang SC" w:eastAsia="PingFang SC"/>
          <w:color w:val="7BC8A4"/>
          <w:sz w:val="21"/>
        </w:rPr>
        <w:t>✅ 优点：多格式导出(CSV/Excel/PDF)、国际化好、Web端完整</w:t>
      </w:r>
    </w:p>
    <w:p>
      <w:r>
        <w:rPr>
          <w:rFonts w:ascii="PingFang SC" w:hAnsi="PingFang SC" w:eastAsia="PingFang SC"/>
          <w:color w:val="E8815F"/>
          <w:sz w:val="21"/>
        </w:rPr>
        <w:t>⚠️  不足：不支持PPT导出、中文不完善</w:t>
      </w:r>
    </w:p>
    <w:p/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2.11 Lunch Money</w:t>
      </w:r>
    </w:p>
    <w:p>
      <w:r>
        <w:rPr>
          <w:rFonts w:ascii="PingFang SC" w:hAnsi="PingFang SC" w:eastAsia="PingFang SC"/>
          <w:color w:val="C4909E"/>
          <w:sz w:val="20"/>
        </w:rPr>
        <w:t>📱 平台：Web    |    💰 定价：$10/月</w:t>
      </w:r>
    </w:p>
    <w:p>
      <w:r>
        <w:rPr>
          <w:rFonts w:ascii="PingFang SC" w:hAnsi="PingFang SC" w:eastAsia="PingFang SC"/>
          <w:b/>
          <w:sz w:val="21"/>
        </w:rPr>
        <w:t>✨ 核心功能：</w:t>
      </w:r>
      <w:r>
        <w:rPr>
          <w:rFonts w:ascii="PingFang SC" w:hAnsi="PingFang SC" w:eastAsia="PingFang SC"/>
          <w:sz w:val="21"/>
        </w:rPr>
        <w:t>纯Web响应式，多币种，最强规则引擎，开放API，标签系统</w:t>
      </w:r>
    </w:p>
    <w:p>
      <w:r>
        <w:rPr>
          <w:rFonts w:ascii="PingFang SC" w:hAnsi="PingFang SC" w:eastAsia="PingFang SC"/>
          <w:b/>
          <w:sz w:val="21"/>
        </w:rPr>
        <w:t>📤 导出格式：</w:t>
      </w:r>
      <w:r>
        <w:rPr>
          <w:rFonts w:ascii="PingFang SC" w:hAnsi="PingFang SC" w:eastAsia="PingFang SC"/>
          <w:sz w:val="21"/>
        </w:rPr>
        <w:t>CSV、JSON</w:t>
      </w:r>
    </w:p>
    <w:p>
      <w:r>
        <w:rPr>
          <w:rFonts w:ascii="PingFang SC" w:hAnsi="PingFang SC" w:eastAsia="PingFang SC"/>
          <w:b/>
          <w:sz w:val="21"/>
        </w:rPr>
        <w:t>🎯 PPT导出：</w:t>
      </w:r>
      <w:r>
        <w:rPr>
          <w:rFonts w:ascii="PingFang SC" w:hAnsi="PingFang SC" w:eastAsia="PingFang SC"/>
          <w:sz w:val="21"/>
        </w:rPr>
        <w:t>❌</w:t>
      </w:r>
    </w:p>
    <w:p>
      <w:r>
        <w:rPr>
          <w:rFonts w:ascii="PingFang SC" w:hAnsi="PingFang SC" w:eastAsia="PingFang SC"/>
          <w:color w:val="7BC8A4"/>
          <w:sz w:val="21"/>
        </w:rPr>
        <w:t>✅ 优点：开放API、规则引擎最强、独立开发者(更新快)</w:t>
      </w:r>
    </w:p>
    <w:p>
      <w:r>
        <w:rPr>
          <w:rFonts w:ascii="PingFang SC" w:hAnsi="PingFang SC" w:eastAsia="PingFang SC"/>
          <w:color w:val="E8815F"/>
          <w:sz w:val="21"/>
        </w:rPr>
        <w:t>⚠️  不足：无移动端、无银行自动同步、不支持可视化导出</w:t>
      </w:r>
    </w:p>
    <w:p/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2.12 PocketSmith</w:t>
      </w:r>
    </w:p>
    <w:p>
      <w:r>
        <w:rPr>
          <w:rFonts w:ascii="PingFang SC" w:hAnsi="PingFang SC" w:eastAsia="PingFang SC"/>
          <w:color w:val="C4909E"/>
          <w:sz w:val="20"/>
        </w:rPr>
        <w:t>📱 平台：Web / iOS / Android    |    💰 定价：免费 + Premium $9.95/月</w:t>
      </w:r>
    </w:p>
    <w:p>
      <w:r>
        <w:rPr>
          <w:rFonts w:ascii="PingFang SC" w:hAnsi="PingFang SC" w:eastAsia="PingFang SC"/>
          <w:b/>
          <w:sz w:val="21"/>
        </w:rPr>
        <w:t>✨ 核心功能：</w:t>
      </w:r>
      <w:r>
        <w:rPr>
          <w:rFonts w:ascii="PingFang SC" w:hAnsi="PingFang SC" w:eastAsia="PingFang SC"/>
          <w:sz w:val="21"/>
        </w:rPr>
        <w:t>日历视图、财务预测(最长30年)、场景模拟、净值追踪</w:t>
      </w:r>
    </w:p>
    <w:p>
      <w:r>
        <w:rPr>
          <w:rFonts w:ascii="PingFang SC" w:hAnsi="PingFang SC" w:eastAsia="PingFang SC"/>
          <w:b/>
          <w:sz w:val="21"/>
        </w:rPr>
        <w:t>📤 导出格式：</w:t>
      </w:r>
      <w:r>
        <w:rPr>
          <w:rFonts w:ascii="PingFang SC" w:hAnsi="PingFang SC" w:eastAsia="PingFang SC"/>
          <w:sz w:val="21"/>
        </w:rPr>
        <w:t>CSV</w:t>
      </w:r>
    </w:p>
    <w:p>
      <w:r>
        <w:rPr>
          <w:rFonts w:ascii="PingFang SC" w:hAnsi="PingFang SC" w:eastAsia="PingFang SC"/>
          <w:b/>
          <w:sz w:val="21"/>
        </w:rPr>
        <w:t>🎯 PPT导出：</w:t>
      </w:r>
      <w:r>
        <w:rPr>
          <w:rFonts w:ascii="PingFang SC" w:hAnsi="PingFang SC" w:eastAsia="PingFang SC"/>
          <w:sz w:val="21"/>
        </w:rPr>
        <w:t>❌</w:t>
      </w:r>
    </w:p>
    <w:p>
      <w:r>
        <w:rPr>
          <w:rFonts w:ascii="PingFang SC" w:hAnsi="PingFang SC" w:eastAsia="PingFang SC"/>
          <w:color w:val="7BC8A4"/>
          <w:sz w:val="21"/>
        </w:rPr>
        <w:t>✅ 优点：日历视图独树一帜、财务预测强、What-if分析</w:t>
      </w:r>
    </w:p>
    <w:p>
      <w:r>
        <w:rPr>
          <w:rFonts w:ascii="PingFang SC" w:hAnsi="PingFang SC" w:eastAsia="PingFang SC"/>
          <w:color w:val="E8815F"/>
          <w:sz w:val="21"/>
        </w:rPr>
        <w:t>⚠️  不足：不支持报告导出、界面复杂、学习成本高</w:t>
      </w:r>
    </w:p>
    <w:p/>
    <w:p>
      <w:r>
        <w:br w:type="page"/>
      </w:r>
    </w:p>
    <w:p>
      <w:pPr>
        <w:pStyle w:val="Heading1"/>
        <w:jc w:val="center"/>
      </w:pPr>
      <w:r>
        <w:rPr>
          <w:rFonts w:ascii="PingFang SC" w:hAnsi="PingFang SC" w:eastAsia="PingFang SC"/>
          <w:color w:val="5C2D3E"/>
          <w:sz w:val="44"/>
        </w:rPr>
        <w:t>三、综合对比矩阵</w:t>
      </w:r>
    </w:p>
    <w:p>
      <w:r>
        <w:rPr>
          <w:rFonts w:ascii="PingFang SC" w:hAnsi="PingFang SC" w:eastAsia="PingFang SC"/>
        </w:rPr>
        <w:t>以下矩阵横向对比所有工具的核心功能特性。✅=支持，❌=不支持，部分=有限支持。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工具</w:t>
            </w:r>
          </w:p>
        </w:tc>
        <w:tc>
          <w:tcPr>
            <w:tcW w:type="dxa" w:w="113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Excel导入</w:t>
            </w:r>
          </w:p>
        </w:tc>
        <w:tc>
          <w:tcPr>
            <w:tcW w:type="dxa" w:w="113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PPT导出</w:t>
            </w:r>
          </w:p>
        </w:tc>
        <w:tc>
          <w:tcPr>
            <w:tcW w:type="dxa" w:w="113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PDF导出</w:t>
            </w:r>
          </w:p>
        </w:tc>
        <w:tc>
          <w:tcPr>
            <w:tcW w:type="dxa" w:w="113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自动同步</w:t>
            </w:r>
          </w:p>
        </w:tc>
        <w:tc>
          <w:tcPr>
            <w:tcW w:type="dxa" w:w="113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开放API</w:t>
            </w:r>
          </w:p>
        </w:tc>
        <w:tc>
          <w:tcPr>
            <w:tcW w:type="dxa" w:w="113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中文支持</w:t>
            </w:r>
          </w:p>
        </w:tc>
        <w:tc>
          <w:tcPr>
            <w:tcW w:type="dxa" w:w="113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家庭协作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鲨鱼记账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随手记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挖财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部分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iCost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YNAB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Monarch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Tiller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Copilot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Spendee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Wallet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部分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LunchMoney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PocketSmith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</w:tr>
      <w:tr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bill-analyzer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✅</w:t>
            </w:r>
          </w:p>
        </w:tc>
        <w:tc>
          <w:tcPr>
            <w:tcW w:type="dxa" w:w="1134"/>
          </w:tcPr>
          <w:p>
            <w:r>
              <w:rPr>
                <w:rFonts w:ascii="PingFang SC" w:hAnsi="PingFang SC" w:eastAsia="PingFang SC"/>
                <w:sz w:val="18"/>
              </w:rPr>
              <w:t>❌</w:t>
            </w:r>
          </w:p>
        </w:tc>
      </w:tr>
    </w:tbl>
    <w:p/>
    <w:p>
      <w:r>
        <w:rPr>
          <w:rFonts w:ascii="PingFang SC" w:hAnsi="PingFang SC" w:eastAsia="PingFang SC"/>
          <w:b/>
          <w:color w:val="FF6B8A"/>
          <w:sz w:val="24"/>
        </w:rPr>
        <w:t>🔑 关键发现：全市场没有任何工具能 "导入Excel → 自动生成PPT报告"。bill-analyzer 是唯一的。</w:t>
      </w:r>
    </w:p>
    <w:p>
      <w:r>
        <w:br w:type="page"/>
      </w:r>
    </w:p>
    <w:p>
      <w:pPr>
        <w:pStyle w:val="Heading1"/>
        <w:jc w:val="center"/>
      </w:pPr>
      <w:r>
        <w:rPr>
          <w:rFonts w:ascii="PingFang SC" w:hAnsi="PingFang SC" w:eastAsia="PingFang SC"/>
          <w:color w:val="5C2D3E"/>
          <w:sz w:val="44"/>
        </w:rPr>
        <w:t>四、核心洞察</w:t>
      </w:r>
    </w:p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4.1 市场空白</w:t>
      </w:r>
    </w:p>
    <w:p>
      <w:r>
        <w:rPr>
          <w:rFonts w:ascii="PingFang SC" w:hAnsi="PingFang SC" w:eastAsia="PingFang SC"/>
        </w:rPr>
        <w:t>"Excel导入 + 自动生成PPT报告" 是一个明确的市场空白。现有工具分为两类：</w:t>
      </w:r>
    </w:p>
    <w:p>
      <w:r>
        <w:rPr>
          <w:rFonts w:ascii="PingFang SC" w:hAnsi="PingFang SC" w:eastAsia="PingFang SC"/>
          <w:b/>
          <w:sz w:val="22"/>
        </w:rPr>
        <w:t>① 记账App</w:t>
      </w:r>
      <w:r>
        <w:rPr>
          <w:rFonts w:ascii="PingFang SC" w:hAnsi="PingFang SC" w:eastAsia="PingFang SC"/>
          <w:sz w:val="22"/>
        </w:rPr>
        <w:t>（鲨鱼、随手记、YNAB等）：有自己的数据录入渠道，不依赖Excel导入，也不生成PPT。</w:t>
      </w:r>
    </w:p>
    <w:p>
      <w:r>
        <w:rPr>
          <w:rFonts w:ascii="PingFang SC" w:hAnsi="PingFang SC" w:eastAsia="PingFang SC"/>
          <w:b/>
          <w:sz w:val="22"/>
        </w:rPr>
        <w:t>② 表格工具</w:t>
      </w:r>
      <w:r>
        <w:rPr>
          <w:rFonts w:ascii="PingFang SC" w:hAnsi="PingFang SC" w:eastAsia="PingFang SC"/>
          <w:sz w:val="22"/>
        </w:rPr>
        <w:t>（Tiller、Lunch Money等）：依赖电子表格，但不生成PPT。</w:t>
      </w:r>
    </w:p>
    <w:p>
      <w:r>
        <w:rPr>
          <w:rFonts w:ascii="PingFang SC" w:hAnsi="PingFang SC" w:eastAsia="PingFang SC"/>
          <w:b/>
          <w:sz w:val="24"/>
        </w:rPr>
        <w:t>bill-analyzer 的独特定位：连接 iCost/银行导出Excel → 自动分析 → 专业PPT报告。</w:t>
      </w:r>
    </w:p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4.2 分类体系最佳实践</w:t>
      </w:r>
    </w:p>
    <w:p>
      <w:r>
        <w:rPr>
          <w:rFonts w:ascii="PingFang SC" w:hAnsi="PingFang SC" w:eastAsia="PingFang SC"/>
        </w:rPr>
        <w:t>从YNAB的Category Groups → Categories思路，结合中国家庭消费场景，建议分类结构：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一级分类</w:t>
            </w:r>
          </w:p>
        </w:tc>
        <w:tc>
          <w:tcPr>
            <w:tcW w:type="dxa" w:w="302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二级分类示例</w:t>
            </w:r>
          </w:p>
        </w:tc>
        <w:tc>
          <w:tcPr>
            <w:tcW w:type="dxa" w:w="302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来源参考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餐饮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三餐、外卖、饮料、零食、水果、聚餐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鲨鱼记账 + iCost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住房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房租/房贷、水电、物业、维修、家居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随手记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交通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公交、打车、加油、停车、保养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通用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购物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日用品、数码、家居、宠物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通用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娱乐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电影、游戏、旅行、运动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通用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人情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礼金、红包、请客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iCost特色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医疗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看病、药品、体检、保险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通用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教育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培训、书籍、文具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通用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通讯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话费、宽带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通用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服饰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衣服、鞋子、配饰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iCost特色</w:t>
            </w:r>
          </w:p>
        </w:tc>
      </w:tr>
    </w:tbl>
    <w:p/>
    <w:p>
      <w:r>
        <w:rPr>
          <w:rFonts w:ascii="PingFang SC" w:hAnsi="PingFang SC" w:eastAsia="PingFang SC"/>
        </w:rPr>
        <w:t>关键设计原则（参考YNAB + Monarch）：</w:t>
      </w:r>
    </w:p>
    <w:p>
      <w:r>
        <w:rPr>
          <w:rFonts w:ascii="PingFang SC" w:hAnsi="PingFang SC" w:eastAsia="PingFang SC"/>
          <w:sz w:val="22"/>
        </w:rPr>
        <w:t>● 使用分组（Groups）→ 分类（Categories）层级，而非平铺列表</w:t>
      </w:r>
    </w:p>
    <w:p>
      <w:r>
        <w:rPr>
          <w:rFonts w:ascii="PingFang SC" w:hAnsi="PingFang SC" w:eastAsia="PingFang SC"/>
          <w:sz w:val="22"/>
        </w:rPr>
        <w:t>● 把"转账（Transfer）"独立于收支之外，避免重复计算（Monarch的做法）</w:t>
      </w:r>
    </w:p>
    <w:p>
      <w:r>
        <w:rPr>
          <w:rFonts w:ascii="PingFang SC" w:hAnsi="PingFang SC" w:eastAsia="PingFang SC"/>
          <w:sz w:val="22"/>
        </w:rPr>
        <w:t>● 支持自定义标签（Lunch Money风格），不限于固定分类</w:t>
      </w:r>
    </w:p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4.3 报告生成差异化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功能</w:t>
            </w:r>
          </w:p>
        </w:tc>
        <w:tc>
          <w:tcPr>
            <w:tcW w:type="dxa" w:w="302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市场现状</w:t>
            </w:r>
          </w:p>
        </w:tc>
        <w:tc>
          <w:tcPr>
            <w:tcW w:type="dxa" w:w="3024"/>
            <w:shd w:fill="FF6B8A" w:val="clea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bill-analyzer 优势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饼图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几乎所有工具都有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手绘xkcd风格，更生动有趣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柱状图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主流工具都有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结合卡通元素 + 自定义配色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趋势线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大部分有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每周维度 + 峰值标注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PPT导出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全市场无 ❌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✅ 核心差异化优势</w:t>
            </w:r>
          </w:p>
        </w:tc>
      </w:tr>
      <w:tr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PDF导出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仅Spendee/Wallet</w:t>
            </w:r>
          </w:p>
        </w:tc>
        <w:tc>
          <w:tcPr>
            <w:tcW w:type="dxa" w:w="3024"/>
          </w:tcPr>
          <w:p>
            <w:r>
              <w:rPr>
                <w:rFonts w:ascii="PingFang SC" w:hAnsi="PingFang SC" w:eastAsia="PingFang SC"/>
                <w:sz w:val="18"/>
              </w:rPr>
              <w:t>可考虑加入作为轻量替代</w:t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4.4 值得加入的功能（按优先级）</w:t>
      </w:r>
    </w:p>
    <w:p>
      <w:r>
        <w:rPr>
          <w:rFonts w:ascii="PingFang SC" w:hAnsi="PingFang SC" w:eastAsia="PingFang SC"/>
          <w:b/>
          <w:sz w:val="24"/>
        </w:rPr>
        <w:t>🔴 高优先级（可直接借鉴）：</w:t>
      </w:r>
    </w:p>
    <w:p>
      <w:pPr>
        <w:spacing w:after="40" w:before="0"/>
      </w:pPr>
      <w:r>
        <w:t xml:space="preserve">  ✓ 日历热力图：像PocketSmith/iCost一样展示每日支出（基础数据已有）</w:t>
      </w:r>
    </w:p>
    <w:p>
      <w:pPr>
        <w:spacing w:after="40" w:before="0"/>
      </w:pPr>
      <w:r>
        <w:t xml:space="preserve">  ✓ 同比/环比对比：本月 vs 上月、本月 vs 去年同月</w:t>
      </w:r>
    </w:p>
    <w:p>
      <w:pPr>
        <w:spacing w:after="40" w:before="0"/>
      </w:pPr>
      <w:r>
        <w:t xml:space="preserve">  ✓ 预算设置 + 实际vs预算对比：YNAB风格</w:t>
      </w:r>
    </w:p>
    <w:p>
      <w:pPr>
        <w:spacing w:after="40" w:before="0"/>
      </w:pPr>
      <w:r>
        <w:t xml:space="preserve">  ✓ 自定义规则引擎：自动根据商户名/金额给交易打标签</w:t>
      </w:r>
    </w:p>
    <w:p/>
    <w:p>
      <w:r>
        <w:rPr>
          <w:rFonts w:ascii="PingFang SC" w:hAnsi="PingFang SC" w:eastAsia="PingFang SC"/>
          <w:b/>
          <w:sz w:val="24"/>
        </w:rPr>
        <w:t>🟡 中优先级（考虑加入）：</w:t>
      </w:r>
    </w:p>
    <w:p>
      <w:pPr>
        <w:spacing w:after="40" w:before="0"/>
      </w:pPr>
      <w:r>
        <w:t xml:space="preserve">  ○ What-if 场景模拟：如"停止外卖每月能省多少"</w:t>
      </w:r>
    </w:p>
    <w:p>
      <w:pPr>
        <w:spacing w:after="40" w:before="0"/>
      </w:pPr>
      <w:r>
        <w:t xml:space="preserve">  ○ PDF报告导出：作为PPT的轻量替代</w:t>
      </w:r>
    </w:p>
    <w:p>
      <w:pPr>
        <w:spacing w:after="40" w:before="0"/>
      </w:pPr>
      <w:r>
        <w:t xml:space="preserve">  ○ 分享/协作功能：生成分享链接或邀请家人查看</w:t>
      </w:r>
    </w:p>
    <w:p>
      <w:pPr>
        <w:spacing w:after="40" w:before="0"/>
      </w:pPr>
      <w:r>
        <w:t xml:space="preserve">  ○ 财务健康评分：综合储蓄率、支出结构、变动趋势给出0-100分</w:t>
      </w:r>
    </w:p>
    <w:p/>
    <w:p>
      <w:r>
        <w:rPr>
          <w:rFonts w:ascii="PingFang SC" w:hAnsi="PingFang SC" w:eastAsia="PingFang SC"/>
          <w:b/>
          <w:sz w:val="24"/>
        </w:rPr>
        <w:t>🟢 低优先级（长期规划）：</w:t>
      </w:r>
    </w:p>
    <w:p>
      <w:pPr>
        <w:spacing w:after="40" w:before="0"/>
      </w:pPr>
      <w:r>
        <w:t xml:space="preserve">  · 银行/支付宝自动同步：通过开放银行API</w:t>
      </w:r>
    </w:p>
    <w:p>
      <w:pPr>
        <w:spacing w:after="40" w:before="0"/>
      </w:pPr>
      <w:r>
        <w:t xml:space="preserve">  · AI智能建议：基于消费模式生成个性化省钱建议</w:t>
      </w:r>
    </w:p>
    <w:p>
      <w:pPr>
        <w:spacing w:after="40" w:before="0"/>
      </w:pPr>
      <w:r>
        <w:t xml:space="preserve">  · Web端 + 移动端适配</w:t>
      </w:r>
    </w:p>
    <w:p>
      <w:r>
        <w:br w:type="page"/>
      </w:r>
    </w:p>
    <w:p>
      <w:pPr>
        <w:pStyle w:val="Heading1"/>
        <w:jc w:val="center"/>
      </w:pPr>
      <w:r>
        <w:rPr>
          <w:rFonts w:ascii="PingFang SC" w:hAnsi="PingFang SC" w:eastAsia="PingFang SC"/>
          <w:color w:val="5C2D3E"/>
          <w:sz w:val="44"/>
        </w:rPr>
        <w:t>五、数据模型参考</w:t>
      </w:r>
    </w:p>
    <w:p>
      <w:r>
        <w:rPr>
          <w:rFonts w:ascii="PingFang SC" w:hAnsi="PingFang SC" w:eastAsia="PingFang SC"/>
        </w:rPr>
        <w:t>综合调研成果，建议 bill-analyzer 内部使用以下标准化数据模型（JSON-like表示）：</w:t>
      </w:r>
    </w:p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5.1 交易（Transaction）</w:t>
      </w:r>
    </w:p>
    <w:p>
      <w:pPr>
        <w:spacing w:before="0" w:after="120" w:line="288" w:lineRule="auto"/>
      </w:pPr>
      <w:r>
        <w:rPr>
          <w:rFonts w:ascii="Menlo" w:hAnsi="Menlo"/>
          <w:color w:val="3D1E2A"/>
          <w:sz w:val="18"/>
        </w:rPr>
        <w:t>{</w:t>
        <w:br/>
        <w:t xml:space="preserve">  "date": "2026-05-15",</w:t>
        <w:br/>
        <w:t xml:space="preserve">  "type": "expense",           // expense | income | transfer</w:t>
        <w:br/>
        <w:t xml:space="preserve">  "amount": 45.00,</w:t>
        <w:br/>
        <w:t xml:space="preserve">  "currency": "CNY",</w:t>
        <w:br/>
        <w:t xml:space="preserve">  "category_group": "餐饮",   // 一级分类（参考YNAB Group）</w:t>
        <w:br/>
        <w:t xml:space="preserve">  "category": "外卖",         // 二级分类（参考YNAB Category）</w:t>
        <w:br/>
        <w:t xml:space="preserve">  "account_from": "支付宝",   // 资金来源账户</w:t>
        <w:br/>
        <w:t xml:space="preserve">  "account_to": null,         // 转账目标（transfer类型时使用）</w:t>
        <w:br/>
        <w:t xml:space="preserve">  "merchant": "美团外卖",     // 商户名</w:t>
        <w:br/>
        <w:t xml:space="preserve">  "note": "午餐",             // 备注</w:t>
        <w:br/>
        <w:t xml:space="preserve">  "tags": ["工作日", "午餐"], // 自定义标签（参考Lunch Money）</w:t>
        <w:br/>
        <w:t xml:space="preserve">  "is_recurring": false,      // 是否定期支出</w:t>
        <w:br/>
        <w:t xml:space="preserve">  "source": "icost_import"    // 数据来源</w:t>
        <w:br/>
        <w:t>}</w:t>
      </w:r>
    </w:p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5.2 分类（Category）</w:t>
      </w:r>
    </w:p>
    <w:p>
      <w:pPr>
        <w:spacing w:before="0" w:after="120" w:line="288" w:lineRule="auto"/>
      </w:pPr>
      <w:r>
        <w:rPr>
          <w:rFonts w:ascii="Menlo" w:hAnsi="Menlo"/>
          <w:color w:val="3D1E2A"/>
          <w:sz w:val="18"/>
        </w:rPr>
        <w:t>{</w:t>
        <w:br/>
        <w:t xml:space="preserve">  "name": "外卖",</w:t>
        <w:br/>
        <w:t xml:space="preserve">  "group": "餐饮",</w:t>
        <w:br/>
        <w:t xml:space="preserve">  "type": "expense",</w:t>
        <w:br/>
        <w:t xml:space="preserve">  "icon": "🍔",</w:t>
        <w:br/>
        <w:t xml:space="preserve">  "color": "#FF6B8A",</w:t>
        <w:br/>
        <w:t xml:space="preserve">  "budget_monthly": 500       // 月度预算</w:t>
        <w:br/>
        <w:t>}</w:t>
      </w:r>
    </w:p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5.3 月度报告（MonthlyReport）</w:t>
      </w:r>
    </w:p>
    <w:p>
      <w:pPr>
        <w:spacing w:before="0" w:after="120" w:line="288" w:lineRule="auto"/>
      </w:pPr>
      <w:r>
        <w:rPr>
          <w:rFonts w:ascii="Menlo" w:hAnsi="Menlo"/>
          <w:color w:val="3D1E2A"/>
          <w:sz w:val="18"/>
        </w:rPr>
        <w:t>{</w:t>
        <w:br/>
        <w:t xml:space="preserve">  "month": "2026-05",</w:t>
        <w:br/>
        <w:t xml:space="preserve">  "total_income": 30636.32,</w:t>
        <w:br/>
        <w:t xml:space="preserve">  "total_expense": 9673.78,</w:t>
        <w:br/>
        <w:t xml:space="preserve">  "balance": 20962.54,</w:t>
        <w:br/>
        <w:t xml:space="preserve">  "savings_rate": 68.4,</w:t>
        <w:br/>
        <w:t xml:space="preserve">  "transaction_count": 167,</w:t>
        <w:br/>
        <w:t xml:space="preserve">  "categories": [...],</w:t>
        <w:br/>
        <w:t xml:space="preserve">  "weekly_trend": [...],</w:t>
        <w:br/>
        <w:t xml:space="preserve">  "account_distribution": [...],</w:t>
        <w:br/>
        <w:t xml:space="preserve">  "highlights": ["储蓄率创新高", "餐饮支出下降12%"],</w:t>
        <w:br/>
        <w:t xml:space="preserve">  "suggestions": ["继续保持当前消费习惯", "餐饮中做饭比例高，很健康"]</w:t>
        <w:br/>
        <w:t>}</w:t>
      </w:r>
    </w:p>
    <w:p>
      <w:r>
        <w:br w:type="page"/>
      </w:r>
    </w:p>
    <w:p>
      <w:pPr>
        <w:pStyle w:val="Heading1"/>
        <w:jc w:val="center"/>
      </w:pPr>
      <w:r>
        <w:rPr>
          <w:rFonts w:ascii="PingFang SC" w:hAnsi="PingFang SC" w:eastAsia="PingFang SC"/>
          <w:color w:val="5C2D3E"/>
          <w:sz w:val="44"/>
        </w:rPr>
        <w:t>六、对 bill-analyzer 项目的建议</w:t>
      </w:r>
    </w:p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6.1 当前优势</w:t>
      </w:r>
    </w:p>
    <w:p>
      <w:r>
        <w:rPr>
          <w:rFonts w:ascii="PingFang SC" w:hAnsi="PingFang SC" w:eastAsia="PingFang SC"/>
          <w:b/>
          <w:color w:val="7BC8A4"/>
          <w:sz w:val="22"/>
        </w:rPr>
        <w:t>✅ 市场空白：</w:t>
      </w:r>
      <w:r>
        <w:rPr>
          <w:rFonts w:ascii="PingFang SC" w:hAnsi="PingFang SC" w:eastAsia="PingFang SC"/>
          <w:sz w:val="22"/>
        </w:rPr>
        <w:t>唯一做到 Excel→分析→PPT 全链路的工具</w:t>
      </w:r>
    </w:p>
    <w:p>
      <w:r>
        <w:rPr>
          <w:rFonts w:ascii="PingFang SC" w:hAnsi="PingFang SC" w:eastAsia="PingFang SC"/>
          <w:b/>
          <w:color w:val="7BC8A4"/>
          <w:sz w:val="22"/>
        </w:rPr>
        <w:t>✅ 手绘风格：</w:t>
      </w:r>
      <w:r>
        <w:rPr>
          <w:rFonts w:ascii="PingFang SC" w:hAnsi="PingFang SC" w:eastAsia="PingFang SC"/>
          <w:sz w:val="22"/>
        </w:rPr>
        <w:t>xkcd图表在数据分析领域独树一帜，有辨识度</w:t>
      </w:r>
    </w:p>
    <w:p>
      <w:r>
        <w:rPr>
          <w:rFonts w:ascii="PingFang SC" w:hAnsi="PingFang SC" w:eastAsia="PingFang SC"/>
          <w:b/>
          <w:color w:val="7BC8A4"/>
          <w:sz w:val="22"/>
        </w:rPr>
        <w:t>✅ iOS设计：</w:t>
      </w:r>
      <w:r>
        <w:rPr>
          <w:rFonts w:ascii="PingFang SC" w:hAnsi="PingFang SC" w:eastAsia="PingFang SC"/>
          <w:sz w:val="22"/>
        </w:rPr>
        <w:t>前端UI和PPT都采用了高级设计语言，品质感强</w:t>
      </w:r>
    </w:p>
    <w:p>
      <w:r>
        <w:rPr>
          <w:rFonts w:ascii="PingFang SC" w:hAnsi="PingFang SC" w:eastAsia="PingFang SC"/>
          <w:b/>
          <w:color w:val="7BC8A4"/>
          <w:sz w:val="22"/>
        </w:rPr>
        <w:t>✅ 极简部署：</w:t>
      </w:r>
      <w:r>
        <w:rPr>
          <w:rFonts w:ascii="PingFang SC" w:hAnsi="PingFang SC" w:eastAsia="PingFang SC"/>
          <w:sz w:val="22"/>
        </w:rPr>
        <w:t>单目录5文件，Flask单进程，零门槛运行</w:t>
      </w:r>
    </w:p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6.2 近期优化方向</w:t>
      </w:r>
    </w:p>
    <w:p>
      <w:r>
        <w:rPr>
          <w:rFonts w:ascii="PingFang SC" w:hAnsi="PingFang SC" w:eastAsia="PingFang SC"/>
          <w:b/>
          <w:sz w:val="22"/>
        </w:rPr>
        <w:t>📊 环比对比：</w:t>
      </w:r>
      <w:r>
        <w:rPr>
          <w:rFonts w:ascii="PingFang SC" w:hAnsi="PingFang SC" w:eastAsia="PingFang SC"/>
          <w:sz w:val="22"/>
        </w:rPr>
        <w:t>本月 vs 上月自动对比，发现消费变化趋势</w:t>
      </w:r>
    </w:p>
    <w:p>
      <w:r>
        <w:rPr>
          <w:rFonts w:ascii="PingFang SC" w:hAnsi="PingFang SC" w:eastAsia="PingFang SC"/>
          <w:b/>
          <w:sz w:val="22"/>
        </w:rPr>
        <w:t>📅 日历热力图：</w:t>
      </w:r>
      <w:r>
        <w:rPr>
          <w:rFonts w:ascii="PingFang SC" w:hAnsi="PingFang SC" w:eastAsia="PingFang SC"/>
          <w:sz w:val="22"/>
        </w:rPr>
        <w:t>参考PocketSmith/iCost，直观展示每日支出</w:t>
      </w:r>
    </w:p>
    <w:p>
      <w:r>
        <w:rPr>
          <w:rFonts w:ascii="PingFang SC" w:hAnsi="PingFang SC" w:eastAsia="PingFang SC"/>
          <w:b/>
          <w:sz w:val="22"/>
        </w:rPr>
        <w:t>🏷️ 标签系统：</w:t>
      </w:r>
      <w:r>
        <w:rPr>
          <w:rFonts w:ascii="PingFang SC" w:hAnsi="PingFang SC" w:eastAsia="PingFang SC"/>
          <w:sz w:val="22"/>
        </w:rPr>
        <w:t>参考Lunch Money，支持自定义标签而不限于固定分类</w:t>
      </w:r>
    </w:p>
    <w:p>
      <w:r>
        <w:rPr>
          <w:rFonts w:ascii="PingFang SC" w:hAnsi="PingFang SC" w:eastAsia="PingFang SC"/>
          <w:b/>
          <w:sz w:val="22"/>
        </w:rPr>
        <w:t>📤 PDF导出：</w:t>
      </w:r>
      <w:r>
        <w:rPr>
          <w:rFonts w:ascii="PingFang SC" w:hAnsi="PingFang SC" w:eastAsia="PingFang SC"/>
          <w:sz w:val="22"/>
        </w:rPr>
        <w:t>参考Spendee/Wallet，作为PPT的轻量替代方案</w:t>
      </w:r>
    </w:p>
    <w:p>
      <w:r>
        <w:rPr>
          <w:rFonts w:ascii="PingFang SC" w:hAnsi="PingFang SC" w:eastAsia="PingFang SC"/>
          <w:b/>
          <w:sz w:val="22"/>
        </w:rPr>
        <w:t>🔄 多文件对比：</w:t>
      </w:r>
      <w:r>
        <w:rPr>
          <w:rFonts w:ascii="PingFang SC" w:hAnsi="PingFang SC" w:eastAsia="PingFang SC"/>
          <w:sz w:val="22"/>
        </w:rPr>
        <w:t>上传两个月的账单 → 自动对比分析</w:t>
      </w:r>
    </w:p>
    <w:p>
      <w:pPr>
        <w:pStyle w:val="Heading2"/>
      </w:pPr>
      <w:r>
        <w:rPr>
          <w:rFonts w:ascii="PingFang SC" w:hAnsi="PingFang SC" w:eastAsia="PingFang SC"/>
          <w:color w:val="FF6B8A"/>
          <w:sz w:val="32"/>
        </w:rPr>
        <w:t>6.3 长期规划</w:t>
      </w:r>
    </w:p>
    <w:p>
      <w:r>
        <w:rPr>
          <w:rFonts w:ascii="PingFang SC" w:hAnsi="PingFang SC" w:eastAsia="PingFang SC"/>
          <w:b/>
          <w:sz w:val="22"/>
        </w:rPr>
        <w:t>🌐 线上部署：</w:t>
      </w:r>
      <w:r>
        <w:rPr>
          <w:rFonts w:ascii="PingFang SC" w:hAnsi="PingFang SC" w:eastAsia="PingFang SC"/>
          <w:sz w:val="22"/>
        </w:rPr>
        <w:t>部署为SaaS服务，用户无需本地安装</w:t>
      </w:r>
    </w:p>
    <w:p>
      <w:r>
        <w:rPr>
          <w:rFonts w:ascii="PingFang SC" w:hAnsi="PingFang SC" w:eastAsia="PingFang SC"/>
          <w:b/>
          <w:sz w:val="22"/>
        </w:rPr>
        <w:t>🤖 AI分析：</w:t>
      </w:r>
      <w:r>
        <w:rPr>
          <w:rFonts w:ascii="PingFang SC" w:hAnsi="PingFang SC" w:eastAsia="PingFang SC"/>
          <w:sz w:val="22"/>
        </w:rPr>
        <w:t>基于消费模式自动生成个性化文字建议</w:t>
      </w:r>
    </w:p>
    <w:p>
      <w:r>
        <w:rPr>
          <w:rFonts w:ascii="PingFang SC" w:hAnsi="PingFang SC" w:eastAsia="PingFang SC"/>
          <w:b/>
          <w:sz w:val="22"/>
        </w:rPr>
        <w:t>📱 PWA适配：</w:t>
      </w:r>
      <w:r>
        <w:rPr>
          <w:rFonts w:ascii="PingFang SC" w:hAnsi="PingFang SC" w:eastAsia="PingFang SC"/>
          <w:sz w:val="22"/>
        </w:rPr>
        <w:t>手机上也能上传账单、查看报告</w:t>
      </w:r>
    </w:p>
    <w:p>
      <w:r>
        <w:rPr>
          <w:rFonts w:ascii="PingFang SC" w:hAnsi="PingFang SC" w:eastAsia="PingFang SC"/>
          <w:b/>
          <w:sz w:val="22"/>
        </w:rPr>
        <w:t>🔗 开放API：</w:t>
      </w:r>
      <w:r>
        <w:rPr>
          <w:rFonts w:ascii="PingFang SC" w:hAnsi="PingFang SC" w:eastAsia="PingFang SC"/>
          <w:sz w:val="22"/>
        </w:rPr>
        <w:t>让其他工具能对接，构建生态</w:t>
      </w:r>
    </w:p>
    <w:p/>
    <w:p/>
    <w:p>
      <w:pPr>
        <w:jc w:val="center"/>
      </w:pPr>
      <w:r>
        <w:rPr>
          <w:rFonts w:ascii="PingFang SC" w:hAnsi="PingFang SC" w:eastAsia="PingFang SC"/>
          <w:color w:val="FFB3C6"/>
          <w:sz w:val="22"/>
        </w:rPr>
        <w:t>━━━━━━━━━━━━━━━━━━━━━━━━━━━</w:t>
      </w:r>
    </w:p>
    <w:p/>
    <w:p>
      <w:pPr>
        <w:jc w:val="center"/>
      </w:pPr>
      <w:r>
        <w:rPr>
          <w:rFonts w:ascii="PingFang SC" w:hAnsi="PingFang SC" w:eastAsia="PingFang SC"/>
          <w:color w:val="C4909E"/>
          <w:sz w:val="22"/>
        </w:rPr>
        <w:t>本报告由 bill-analyzer 项目组调研撰写</w:t>
      </w:r>
    </w:p>
    <w:p>
      <w:pPr>
        <w:jc w:val="center"/>
      </w:pPr>
      <w:r>
        <w:rPr>
          <w:rFonts w:ascii="PingFang SC" w:hAnsi="PingFang SC" w:eastAsia="PingFang SC"/>
          <w:color w:val="C4909E"/>
          <w:sz w:val="20"/>
        </w:rPr>
        <w:t>数据来源：各产品官网、公开文档、实际使用体验</w:t>
      </w:r>
    </w:p>
    <w:p>
      <w:pPr>
        <w:jc w:val="center"/>
      </w:pPr>
      <w:r>
        <w:rPr>
          <w:rFonts w:ascii="PingFang SC" w:hAnsi="PingFang SC" w:eastAsia="PingFang SC"/>
          <w:color w:val="C4909E"/>
          <w:sz w:val="20"/>
        </w:rPr>
        <w:t>调研日期：2026-06-09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