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F220E" w14:textId="542399D0" w:rsidR="00402A60" w:rsidRDefault="00E81515">
      <w:pPr>
        <w:pStyle w:val="a9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材料项目总体设计</w:t>
      </w:r>
    </w:p>
    <w:p w14:paraId="193A5445" w14:textId="77777777" w:rsidR="00402A60" w:rsidRDefault="00E81515">
      <w:pPr>
        <w:pStyle w:val="1"/>
        <w:numPr>
          <w:ilvl w:val="0"/>
          <w:numId w:val="32"/>
        </w:numPr>
        <w:snapToGrid w:val="0"/>
        <w:ind w:left="576" w:hangingChars="160" w:hanging="57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开发内容</w:t>
      </w:r>
    </w:p>
    <w:p w14:paraId="6DBFA518" w14:textId="4CF3A049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  智能检索与可视化展示</w:t>
      </w:r>
    </w:p>
    <w:p w14:paraId="6C2D753D" w14:textId="77777777" w:rsidR="00402A60" w:rsidRDefault="00E81515">
      <w:pPr>
        <w:pStyle w:val="1"/>
        <w:numPr>
          <w:ilvl w:val="0"/>
          <w:numId w:val="32"/>
        </w:numPr>
        <w:snapToGrid w:val="0"/>
        <w:ind w:left="576" w:hangingChars="160" w:hanging="57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任务分工</w:t>
      </w:r>
    </w:p>
    <w:p w14:paraId="26F7982D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  项目总负责及协调：高跃</w:t>
      </w:r>
    </w:p>
    <w:p w14:paraId="0395C94C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前台总负责：陶嘉</w:t>
      </w:r>
      <w:r>
        <w:rPr>
          <w:rFonts w:ascii="微软雅黑" w:eastAsia="微软雅黑" w:hAnsi="微软雅黑"/>
          <w:color w:val="FF0000"/>
          <w:sz w:val="22"/>
        </w:rPr>
        <w:t>鸿（需要征询其意见）</w:t>
      </w:r>
    </w:p>
    <w:p w14:paraId="24581F02" w14:textId="77777777" w:rsidR="00402A60" w:rsidRDefault="00E81515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2.1 自然语言检索</w:t>
      </w:r>
    </w:p>
    <w:p w14:paraId="63AA649E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 xml:space="preserve">    小组成员：刘家，于晓昕</w:t>
      </w:r>
    </w:p>
    <w:p w14:paraId="1AE2F9E3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403ED6"/>
          <w:sz w:val="22"/>
        </w:rPr>
      </w:pPr>
      <w:r>
        <w:rPr>
          <w:rFonts w:ascii="微软雅黑" w:eastAsia="微软雅黑" w:hAnsi="微软雅黑"/>
          <w:color w:val="403ED6"/>
          <w:sz w:val="22"/>
        </w:rPr>
        <w:t>第一阶段任务：</w:t>
      </w:r>
    </w:p>
    <w:p w14:paraId="10992FF1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403ED6"/>
          <w:sz w:val="22"/>
        </w:rPr>
      </w:pPr>
      <w:r>
        <w:rPr>
          <w:rFonts w:ascii="微软雅黑" w:eastAsia="微软雅黑" w:hAnsi="微软雅黑"/>
          <w:color w:val="403ED6"/>
          <w:sz w:val="22"/>
        </w:rPr>
        <w:t xml:space="preserve">       开发设计自然语言检索界面，同时提供将转换的sql语言转换为用户可视化的查询表达，并允许用户进行查询条件的修改。</w:t>
      </w:r>
    </w:p>
    <w:p w14:paraId="5FD0E60C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403ED6"/>
          <w:sz w:val="22"/>
        </w:rPr>
      </w:pPr>
      <w:r>
        <w:rPr>
          <w:rFonts w:ascii="微软雅黑" w:eastAsia="微软雅黑" w:hAnsi="微软雅黑"/>
          <w:color w:val="403ED6"/>
          <w:sz w:val="22"/>
        </w:rPr>
        <w:t>前台：查询输入界面，将输入的自然语言送入后台，后台转换成sql以后，将sql转换成用户的可视化查询表达，让用户修正查询，再反馈成sql语言给后台。（于</w:t>
      </w:r>
      <w:r>
        <w:rPr>
          <w:rFonts w:ascii="微软雅黑" w:eastAsia="微软雅黑" w:hAnsi="微软雅黑"/>
          <w:color w:val="FF0000"/>
          <w:sz w:val="22"/>
        </w:rPr>
        <w:t>晓昕</w:t>
      </w:r>
      <w:r>
        <w:rPr>
          <w:rFonts w:ascii="微软雅黑" w:eastAsia="微软雅黑" w:hAnsi="微软雅黑"/>
          <w:color w:val="403ED6"/>
          <w:sz w:val="22"/>
        </w:rPr>
        <w:t>）</w:t>
      </w:r>
    </w:p>
    <w:p w14:paraId="6C164EB8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403ED6"/>
          <w:sz w:val="22"/>
        </w:rPr>
        <w:t>后台：融合目前实验text转sql的算法（刘家）</w:t>
      </w:r>
    </w:p>
    <w:p w14:paraId="2ED6EC6B" w14:textId="77777777" w:rsidR="00402A60" w:rsidRDefault="00402A6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6389D37" w14:textId="77777777" w:rsidR="00402A60" w:rsidRDefault="00E81515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2.2 基于知识图谱的检索</w:t>
      </w:r>
    </w:p>
    <w:p w14:paraId="44F40060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小组成员：卜令梅、陶嘉鸿</w:t>
      </w:r>
    </w:p>
    <w:p w14:paraId="5FBF41F5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403ED6"/>
          <w:sz w:val="22"/>
        </w:rPr>
        <w:t>第一阶段任务：查阅文献找最新的基于知识图谱问答的方法。</w:t>
      </w:r>
    </w:p>
    <w:p w14:paraId="47524119" w14:textId="77777777" w:rsidR="00402A60" w:rsidRDefault="00E81515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2.3 知识图谱构建</w:t>
      </w:r>
    </w:p>
    <w:p w14:paraId="399847E8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小组成员：高跃、孙川、叶子铭</w:t>
      </w:r>
    </w:p>
    <w:p w14:paraId="220B515F" w14:textId="77777777" w:rsidR="00402A60" w:rsidRDefault="00E81515">
      <w:pPr>
        <w:pStyle w:val="4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2.3.1 模板融合</w:t>
      </w:r>
    </w:p>
    <w:p w14:paraId="273D64EF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完成模板的融合工具开发、融合后的模板如何存储</w:t>
      </w:r>
    </w:p>
    <w:p w14:paraId="7955D9DF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403ED6"/>
          <w:sz w:val="22"/>
        </w:rPr>
      </w:pPr>
      <w:r>
        <w:rPr>
          <w:rFonts w:ascii="微软雅黑" w:eastAsia="微软雅黑" w:hAnsi="微软雅黑"/>
          <w:color w:val="403ED6"/>
          <w:sz w:val="22"/>
        </w:rPr>
        <w:t>第一阶段任务：完成模板融合工具的开发</w:t>
      </w:r>
    </w:p>
    <w:p w14:paraId="6D9430ED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403ED6"/>
          <w:sz w:val="22"/>
        </w:rPr>
      </w:pPr>
      <w:r>
        <w:rPr>
          <w:rFonts w:ascii="微软雅黑" w:eastAsia="微软雅黑" w:hAnsi="微软雅黑"/>
          <w:color w:val="403ED6"/>
          <w:sz w:val="22"/>
        </w:rPr>
        <w:t>前台：以可视化方式展示当前需要融合的模板，同时根据当前模板给出融合建议，用户可以根据融合建议进行交互式的模板融合。（要考虑展示可视化的展示效果以及提供友好的用户操作方式）（叶子铭）</w:t>
      </w:r>
    </w:p>
    <w:p w14:paraId="6925EA1C" w14:textId="77777777" w:rsidR="00402A60" w:rsidRDefault="00402A6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403ED6"/>
          <w:sz w:val="22"/>
        </w:rPr>
      </w:pPr>
    </w:p>
    <w:p w14:paraId="6E93114E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403ED6"/>
          <w:sz w:val="22"/>
        </w:rPr>
      </w:pPr>
      <w:r>
        <w:rPr>
          <w:rFonts w:ascii="微软雅黑" w:eastAsia="微软雅黑" w:hAnsi="微软雅黑"/>
          <w:color w:val="403ED6"/>
          <w:sz w:val="22"/>
        </w:rPr>
        <w:t>后台：实验如何提供融合建议，边的融合以及节点融合的建议方案。（孙川）</w:t>
      </w:r>
    </w:p>
    <w:p w14:paraId="1B0BD513" w14:textId="77777777" w:rsidR="00402A60" w:rsidRDefault="00E81515">
      <w:pPr>
        <w:pStyle w:val="4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2.3.2 数据融合</w:t>
      </w:r>
    </w:p>
    <w:p w14:paraId="2FF9F792" w14:textId="77777777" w:rsidR="00402A60" w:rsidRDefault="00E81515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2.4 可视化开发</w:t>
      </w:r>
    </w:p>
    <w:p w14:paraId="239B6253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小组成员：李沛东</w:t>
      </w:r>
    </w:p>
    <w:p w14:paraId="1B17CC2B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403ED6"/>
          <w:sz w:val="22"/>
        </w:rPr>
        <w:t>第一阶段任务：熟悉开发环境以及完成可视化方案的设计文档</w:t>
      </w:r>
    </w:p>
    <w:p w14:paraId="7B004211" w14:textId="77777777" w:rsidR="00402A60" w:rsidRDefault="00E81515">
      <w:pPr>
        <w:pStyle w:val="1"/>
        <w:numPr>
          <w:ilvl w:val="0"/>
          <w:numId w:val="32"/>
        </w:numPr>
        <w:snapToGrid w:val="0"/>
        <w:ind w:left="576" w:hangingChars="160" w:hanging="57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开发环境</w:t>
      </w:r>
    </w:p>
    <w:p w14:paraId="53F38C12" w14:textId="71A0DC85" w:rsidR="00402A60" w:rsidRDefault="00E81515" w:rsidP="00E81515">
      <w:pPr>
        <w:snapToGrid w:val="0"/>
        <w:spacing w:before="60" w:after="60" w:line="312" w:lineRule="auto"/>
        <w:ind w:firstLine="4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目前涉及知识图谱辅助构建工具的开发，系统包括前后端开发、数据库存储，后续是否将智能查询、可视化开发整合进该系统中有待商榷。</w:t>
      </w:r>
    </w:p>
    <w:p w14:paraId="41517F28" w14:textId="77777777" w:rsidR="00402A60" w:rsidRDefault="00E81515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3.1 前台开发环境</w:t>
      </w:r>
    </w:p>
    <w:p w14:paraId="6E87FB98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开发语言：</w:t>
      </w:r>
      <w:r>
        <w:rPr>
          <w:rFonts w:ascii="微软雅黑" w:eastAsia="微软雅黑" w:hAnsi="微软雅黑"/>
          <w:color w:val="333333"/>
          <w:sz w:val="22"/>
        </w:rPr>
        <w:t>JavaScript、HTML、CSS</w:t>
      </w:r>
    </w:p>
    <w:p w14:paraId="71CBDCCB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前台开发框架：</w:t>
      </w:r>
      <w:r>
        <w:rPr>
          <w:rFonts w:ascii="微软雅黑" w:eastAsia="微软雅黑" w:hAnsi="微软雅黑"/>
          <w:color w:val="333333"/>
          <w:sz w:val="22"/>
        </w:rPr>
        <w:t>Vue框架，</w:t>
      </w:r>
      <w:r w:rsidRPr="00927D36">
        <w:rPr>
          <w:rFonts w:ascii="微软雅黑" w:eastAsia="微软雅黑" w:hAnsi="微软雅黑"/>
          <w:color w:val="333333"/>
          <w:sz w:val="22"/>
        </w:rPr>
        <w:t>用于构建用户界面的渐进式框架，网址：</w:t>
      </w:r>
      <w:r>
        <w:rPr>
          <w:rFonts w:ascii="微软雅黑" w:eastAsia="微软雅黑" w:hAnsi="微软雅黑"/>
          <w:color w:val="273849"/>
          <w:sz w:val="22"/>
          <w:shd w:val="clear" w:color="auto" w:fill="FFFFFF"/>
        </w:rPr>
        <w:t>https://cn.vuejs.org/</w:t>
      </w:r>
    </w:p>
    <w:p w14:paraId="34E24B36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插件：</w:t>
      </w:r>
      <w:r>
        <w:rPr>
          <w:rFonts w:ascii="微软雅黑" w:eastAsia="微软雅黑" w:hAnsi="微软雅黑"/>
          <w:i/>
          <w:iCs/>
          <w:color w:val="333333"/>
          <w:sz w:val="22"/>
        </w:rPr>
        <w:t>D3.js</w:t>
      </w:r>
      <w:r>
        <w:rPr>
          <w:rFonts w:ascii="微软雅黑" w:eastAsia="微软雅黑" w:hAnsi="微软雅黑"/>
          <w:color w:val="333333"/>
          <w:sz w:val="22"/>
        </w:rPr>
        <w:t>（目前尝试使用的），网址：</w:t>
      </w:r>
      <w:hyperlink r:id="rId9">
        <w:r>
          <w:rPr>
            <w:rFonts w:ascii="微软雅黑" w:eastAsia="微软雅黑" w:hAnsi="微软雅黑"/>
            <w:color w:val="1E6FFF"/>
            <w:sz w:val="22"/>
            <w:u w:val="single"/>
          </w:rPr>
          <w:t>https://d3js.org/</w:t>
        </w:r>
      </w:hyperlink>
    </w:p>
    <w:p w14:paraId="686C2D02" w14:textId="2939014C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i/>
          <w:iCs/>
          <w:color w:val="333333"/>
          <w:sz w:val="22"/>
        </w:rPr>
        <w:t xml:space="preserve">     Echarts</w:t>
      </w:r>
      <w:r>
        <w:rPr>
          <w:rFonts w:ascii="微软雅黑" w:eastAsia="微软雅黑" w:hAnsi="微软雅黑"/>
          <w:color w:val="333333"/>
          <w:sz w:val="22"/>
        </w:rPr>
        <w:t>（可能会用到的），可能用于可视化结果展示，网址：</w:t>
      </w:r>
      <w:hyperlink r:id="rId10">
        <w:r>
          <w:rPr>
            <w:rFonts w:ascii="微软雅黑" w:eastAsia="微软雅黑" w:hAnsi="微软雅黑"/>
            <w:color w:val="1E6FFF"/>
            <w:sz w:val="22"/>
            <w:u w:val="single"/>
          </w:rPr>
          <w:t>https://echarts.apache.org/zh/index.html</w:t>
        </w:r>
      </w:hyperlink>
    </w:p>
    <w:p w14:paraId="19079021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需要熟悉的知识：</w:t>
      </w:r>
      <w:r>
        <w:rPr>
          <w:rFonts w:ascii="微软雅黑" w:eastAsia="微软雅黑" w:hAnsi="微软雅黑"/>
          <w:color w:val="333333"/>
          <w:sz w:val="22"/>
        </w:rPr>
        <w:t>JavaScript脚本编写、HTML+CSS网页设计、Vue框架基本API、D3.js基本图表绘制</w:t>
      </w:r>
    </w:p>
    <w:p w14:paraId="5230F2C4" w14:textId="77777777" w:rsidR="00402A60" w:rsidRDefault="00E81515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3.2 后台开发环境</w:t>
      </w:r>
    </w:p>
    <w:p w14:paraId="3ADE2C8F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开发语言：</w:t>
      </w:r>
      <w:r>
        <w:rPr>
          <w:rFonts w:ascii="微软雅黑" w:eastAsia="微软雅黑" w:hAnsi="微软雅黑"/>
          <w:color w:val="333333"/>
          <w:sz w:val="22"/>
        </w:rPr>
        <w:t>Java</w:t>
      </w:r>
    </w:p>
    <w:p w14:paraId="78603E3E" w14:textId="77777777" w:rsidR="00402A60" w:rsidRPr="00927D36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后台开发框架：</w:t>
      </w:r>
      <w:r>
        <w:rPr>
          <w:rFonts w:ascii="微软雅黑" w:eastAsia="微软雅黑" w:hAnsi="微软雅黑"/>
          <w:color w:val="333333"/>
          <w:sz w:val="22"/>
        </w:rPr>
        <w:t>暂定为</w:t>
      </w:r>
      <w:r>
        <w:rPr>
          <w:rFonts w:ascii="微软雅黑" w:eastAsia="微软雅黑" w:hAnsi="微软雅黑"/>
          <w:b/>
          <w:bCs/>
          <w:color w:val="333333"/>
          <w:sz w:val="22"/>
        </w:rPr>
        <w:t xml:space="preserve">Spring+SpringMVC+Mybatis (SSM) </w:t>
      </w:r>
      <w:r>
        <w:rPr>
          <w:rFonts w:ascii="微软雅黑" w:eastAsia="微软雅黑" w:hAnsi="微软雅黑"/>
          <w:color w:val="333333"/>
          <w:sz w:val="22"/>
        </w:rPr>
        <w:t>框架，</w:t>
      </w:r>
      <w:r>
        <w:rPr>
          <w:rFonts w:ascii="微软雅黑" w:eastAsia="微软雅黑" w:hAnsi="微软雅黑"/>
          <w:color w:val="304455"/>
          <w:sz w:val="22"/>
          <w:shd w:val="clear" w:color="auto" w:fill="FFFFFF"/>
        </w:rPr>
        <w:t>用</w:t>
      </w:r>
      <w:r w:rsidRPr="00927D36">
        <w:rPr>
          <w:rFonts w:ascii="微软雅黑" w:eastAsia="微软雅黑" w:hAnsi="微软雅黑"/>
          <w:color w:val="333333"/>
          <w:sz w:val="22"/>
        </w:rPr>
        <w:t>于搭建业务服务器，后续可能会根据对应同学熟悉的框架进行变更，比如：SSH框架等。</w:t>
      </w:r>
    </w:p>
    <w:p w14:paraId="1F40B7A1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需要熟悉的知识：</w:t>
      </w:r>
      <w:r>
        <w:rPr>
          <w:rFonts w:ascii="微软雅黑" w:eastAsia="微软雅黑" w:hAnsi="微软雅黑"/>
          <w:color w:val="333333"/>
          <w:sz w:val="22"/>
        </w:rPr>
        <w:t>Java语言、SSM框架的搭建及业务代码编写流程、前后端交互基本方法、JDBC数据库交互操作</w:t>
      </w:r>
    </w:p>
    <w:p w14:paraId="10D14C92" w14:textId="77777777" w:rsidR="00402A60" w:rsidRDefault="00E81515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3.3 数据库</w:t>
      </w:r>
    </w:p>
    <w:p w14:paraId="48732F8A" w14:textId="00D93E55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数据库类型</w:t>
      </w:r>
      <w:r>
        <w:rPr>
          <w:rFonts w:ascii="微软雅黑" w:eastAsia="微软雅黑" w:hAnsi="微软雅黑"/>
          <w:color w:val="333333"/>
          <w:sz w:val="22"/>
        </w:rPr>
        <w:t>：图数据库（不排除使用关系型数据库进行一定的操作）</w:t>
      </w:r>
      <w:r w:rsidR="0094756A">
        <w:rPr>
          <w:rFonts w:ascii="微软雅黑" w:eastAsia="微软雅黑" w:hAnsi="微软雅黑" w:hint="eastAsia"/>
          <w:color w:val="333333"/>
          <w:sz w:val="22"/>
        </w:rPr>
        <w:t>、关系型数据库</w:t>
      </w:r>
    </w:p>
    <w:p w14:paraId="05F3AB4F" w14:textId="77777777" w:rsidR="00402A60" w:rsidRDefault="00E81515">
      <w:pPr>
        <w:snapToGrid w:val="0"/>
        <w:spacing w:before="60" w:after="60" w:line="312" w:lineRule="auto"/>
        <w:jc w:val="left"/>
        <w:rPr>
          <w:rFonts w:ascii="PingFang SC, Microsoft YaHei, H" w:eastAsia="PingFang SC, Microsoft YaHei, H" w:hAnsi="PingFang SC, Microsoft YaHei, H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目前使用数据库：</w:t>
      </w:r>
      <w:r w:rsidRPr="00817A40">
        <w:rPr>
          <w:rFonts w:ascii="微软雅黑" w:eastAsia="微软雅黑" w:hAnsi="微软雅黑"/>
          <w:color w:val="333333"/>
          <w:sz w:val="22"/>
        </w:rPr>
        <w:t>Neo4j</w:t>
      </w:r>
    </w:p>
    <w:p w14:paraId="6FFFB7EF" w14:textId="77777777" w:rsidR="00402A60" w:rsidRDefault="00E8151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</w:rPr>
        <w:t>需要熟悉的知识：</w:t>
      </w:r>
      <w:r>
        <w:rPr>
          <w:rFonts w:ascii="微软雅黑" w:eastAsia="微软雅黑" w:hAnsi="微软雅黑"/>
          <w:color w:val="333333"/>
          <w:sz w:val="22"/>
        </w:rPr>
        <w:t>知识库存储的基本形式、Neo4j数据库的基本操作语句</w:t>
      </w:r>
    </w:p>
    <w:p w14:paraId="40403B8B" w14:textId="2B67074B" w:rsidR="00402A60" w:rsidRDefault="00996718">
      <w:pPr>
        <w:pStyle w:val="1"/>
        <w:numPr>
          <w:ilvl w:val="0"/>
          <w:numId w:val="32"/>
        </w:numPr>
        <w:snapToGrid w:val="0"/>
        <w:ind w:left="576" w:hangingChars="160" w:hanging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版本管理（Git、SVN）</w:t>
      </w:r>
    </w:p>
    <w:p w14:paraId="7872AE20" w14:textId="3A24B82F" w:rsidR="00996718" w:rsidRDefault="00996718" w:rsidP="00996718"/>
    <w:p w14:paraId="2DBAAE61" w14:textId="337865E6" w:rsidR="00996718" w:rsidRPr="00EC543D" w:rsidRDefault="00EC543D" w:rsidP="00EC543D">
      <w:pPr>
        <w:pStyle w:val="a8"/>
        <w:numPr>
          <w:ilvl w:val="0"/>
          <w:numId w:val="32"/>
        </w:numPr>
        <w:ind w:firstLineChars="0"/>
        <w:rPr>
          <w:rFonts w:ascii="微软雅黑" w:eastAsia="微软雅黑" w:hAnsi="微软雅黑"/>
          <w:b/>
          <w:bCs/>
          <w:color w:val="1A1A1A"/>
          <w:kern w:val="44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1A1A1A"/>
          <w:kern w:val="44"/>
          <w:sz w:val="36"/>
          <w:szCs w:val="36"/>
        </w:rPr>
        <w:t>质量保证</w:t>
      </w:r>
    </w:p>
    <w:p w14:paraId="0E2563D1" w14:textId="77777777" w:rsidR="00996718" w:rsidRPr="00996718" w:rsidRDefault="00996718" w:rsidP="00996718">
      <w:pPr>
        <w:rPr>
          <w:rFonts w:hint="eastAsia"/>
        </w:rPr>
      </w:pPr>
    </w:p>
    <w:sectPr w:rsidR="00996718" w:rsidRPr="00996718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BEAC2" w14:textId="77777777" w:rsidR="00A56E56" w:rsidRDefault="00A56E56" w:rsidP="0052617D">
      <w:r>
        <w:separator/>
      </w:r>
    </w:p>
  </w:endnote>
  <w:endnote w:type="continuationSeparator" w:id="0">
    <w:p w14:paraId="44BFFD26" w14:textId="77777777" w:rsidR="00A56E56" w:rsidRDefault="00A56E56" w:rsidP="00526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, Microsoft YaHei, H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E2DF4" w14:textId="77777777" w:rsidR="00A56E56" w:rsidRDefault="00A56E56" w:rsidP="0052617D">
      <w:r>
        <w:separator/>
      </w:r>
    </w:p>
  </w:footnote>
  <w:footnote w:type="continuationSeparator" w:id="0">
    <w:p w14:paraId="71E993BB" w14:textId="77777777" w:rsidR="00A56E56" w:rsidRDefault="00A56E56" w:rsidP="00526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41C8"/>
    <w:multiLevelType w:val="multilevel"/>
    <w:tmpl w:val="91420612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402A60"/>
    <w:rsid w:val="0052617D"/>
    <w:rsid w:val="0059531B"/>
    <w:rsid w:val="00616505"/>
    <w:rsid w:val="0062213C"/>
    <w:rsid w:val="00633F40"/>
    <w:rsid w:val="006549AD"/>
    <w:rsid w:val="00684D9C"/>
    <w:rsid w:val="00817A40"/>
    <w:rsid w:val="008A12EC"/>
    <w:rsid w:val="00927D36"/>
    <w:rsid w:val="0094756A"/>
    <w:rsid w:val="00996718"/>
    <w:rsid w:val="00A56E56"/>
    <w:rsid w:val="00A60633"/>
    <w:rsid w:val="00BA0C1A"/>
    <w:rsid w:val="00C061CB"/>
    <w:rsid w:val="00C604EC"/>
    <w:rsid w:val="00E26251"/>
    <w:rsid w:val="00E81515"/>
    <w:rsid w:val="00EA1EE8"/>
    <w:rsid w:val="00EC543D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582A494B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paragraph" w:styleId="4">
    <w:name w:val="heading 4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1A1A1A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charts.apache.org/zh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3js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193</Words>
  <Characters>1102</Characters>
  <Application>Microsoft Office Word</Application>
  <DocSecurity>0</DocSecurity>
  <Lines>9</Lines>
  <Paragraphs>2</Paragraphs>
  <ScaleCrop>false</ScaleCrop>
  <Company>Microsoft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微软用户</cp:lastModifiedBy>
  <cp:revision>16</cp:revision>
  <dcterms:created xsi:type="dcterms:W3CDTF">2017-01-10T09:10:00Z</dcterms:created>
  <dcterms:modified xsi:type="dcterms:W3CDTF">2021-01-13T07:01:00Z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