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Inter" w:cs="Inter" w:eastAsia="Inter" w:hAnsi="Inter"/>
          <w:b w:val="1"/>
          <w:bCs w:val="1"/>
        </w:rPr>
      </w:pPr>
      <w:bookmarkStart w:colFirst="0" w:colLast="0" w:name="_71ylc3y7svkq" w:id="0"/>
      <w:bookmarkEnd w:id="0"/>
      <w:r w:rsidDel="00000000" w:rsidR="00000000" w:rsidRPr="00000000">
        <w:rPr>
          <w:rFonts w:ascii="Inter" w:cs="Inter" w:eastAsia="Inter" w:hAnsi="Inter"/>
          <w:b w:val="1"/>
          <w:bCs w:val="1"/>
          <w:rtl w:val="0"/>
        </w:rPr>
        <w:t xml:space="preserve">SANGGUNIANG PANLUNGSOD LEGAL ANNOTATION GUIDE</w:t>
      </w:r>
    </w:p>
    <w:p w:rsidR="00000000" w:rsidDel="00000000" w:rsidP="00000000" w:rsidRDefault="00000000" w:rsidRPr="00000000" w14:paraId="00000002">
      <w:pPr>
        <w:jc w:val="center"/>
        <w:rPr>
          <w:rFonts w:ascii="Inter" w:cs="Inter" w:eastAsia="Inter" w:hAnsi="Inter"/>
          <w:b w:val="1"/>
          <w:bCs w:val="1"/>
        </w:rPr>
      </w:pPr>
      <w:r w:rsidDel="00000000" w:rsidR="00000000" w:rsidRPr="00000000">
        <w:rPr>
          <w:rtl w:val="0"/>
        </w:rPr>
      </w:r>
    </w:p>
    <w:p w:rsidR="00000000" w:rsidDel="00000000" w:rsidP="00000000" w:rsidRDefault="00000000" w:rsidRPr="00000000" w14:paraId="00000003">
      <w:pPr>
        <w:jc w:val="center"/>
        <w:rPr>
          <w:rFonts w:ascii="Inter" w:cs="Inter" w:eastAsia="Inter" w:hAnsi="Inter"/>
          <w:i w:val="1"/>
          <w:iCs w:val="1"/>
        </w:rPr>
      </w:pPr>
      <w:r w:rsidDel="00000000" w:rsidR="00000000" w:rsidRPr="00000000">
        <w:rPr>
          <w:rFonts w:ascii="Inter" w:cs="Inter" w:eastAsia="Inter" w:hAnsi="Inter"/>
          <w:i w:val="1"/>
          <w:iCs w:val="1"/>
          <w:rtl w:val="0"/>
        </w:rPr>
        <w:t xml:space="preserve">Evaluating National Statute vs. Local Ordinance Legal Consistency</w:t>
      </w:r>
    </w:p>
    <w:p w:rsidR="00000000" w:rsidDel="00000000" w:rsidP="00000000" w:rsidRDefault="00000000" w:rsidRPr="00000000" w14:paraId="00000004">
      <w:pPr>
        <w:jc w:val="center"/>
        <w:rPr>
          <w:rFonts w:ascii="Inter" w:cs="Inter" w:eastAsia="Inter" w:hAnsi="Inter"/>
          <w:i w:val="1"/>
          <w:iCs w:val="1"/>
        </w:rPr>
      </w:pPr>
      <w:r w:rsidDel="00000000" w:rsidR="00000000" w:rsidRPr="00000000">
        <w:rPr>
          <w:rFonts w:ascii="Inter" w:cs="Inter" w:eastAsia="Inter" w:hAnsi="Inter"/>
          <w:i w:val="1"/>
          <w:iCs w:val="1"/>
          <w:rtl w:val="0"/>
        </w:rPr>
        <w:t xml:space="preserve">Ateneo de Davao University — Computer Studies Cluster</w:t>
      </w:r>
    </w:p>
    <w:p w:rsidR="00000000" w:rsidDel="00000000" w:rsidP="00000000" w:rsidRDefault="00000000" w:rsidRPr="00000000" w14:paraId="00000005">
      <w:pPr>
        <w:jc w:val="center"/>
        <w:rPr>
          <w:rFonts w:ascii="Inter" w:cs="Inter" w:eastAsia="Inter" w:hAnsi="Inter"/>
          <w:i w:val="1"/>
          <w:iCs w:val="1"/>
        </w:rPr>
      </w:pPr>
      <w:r w:rsidDel="00000000" w:rsidR="00000000" w:rsidRPr="00000000">
        <w:rPr>
          <w:rtl w:val="0"/>
        </w:rPr>
      </w:r>
    </w:p>
    <w:p w:rsidR="00000000" w:rsidDel="00000000" w:rsidP="00000000" w:rsidRDefault="00000000" w:rsidRPr="00000000" w14:paraId="00000006">
      <w:pPr>
        <w:jc w:val="center"/>
        <w:rPr>
          <w:rFonts w:ascii="Inter" w:cs="Inter" w:eastAsia="Inter" w:hAnsi="Inte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rFonts w:ascii="Inter" w:cs="Inter" w:eastAsia="Inter" w:hAnsi="Inter"/>
          <w:b w:val="1"/>
          <w:bCs w:val="1"/>
          <w:color w:val="000000"/>
        </w:rPr>
      </w:pPr>
      <w:bookmarkStart w:colFirst="0" w:colLast="0" w:name="_eynentojweg9" w:id="1"/>
      <w:bookmarkEnd w:id="1"/>
      <w:r w:rsidDel="00000000" w:rsidR="00000000" w:rsidRPr="00000000">
        <w:rPr>
          <w:rFonts w:ascii="Inter" w:cs="Inter" w:eastAsia="Inter" w:hAnsi="Inter"/>
          <w:b w:val="1"/>
          <w:bCs w:val="1"/>
          <w:color w:val="000000"/>
          <w:rtl w:val="0"/>
        </w:rPr>
        <w:t xml:space="preserve">1. Project Purpose &amp; Your Role</w:t>
      </w:r>
    </w:p>
    <w:p w:rsidR="00000000" w:rsidDel="00000000" w:rsidP="00000000" w:rsidRDefault="00000000" w:rsidRPr="00000000" w14:paraId="00000008">
      <w:pPr>
        <w:jc w:val="left"/>
        <w:rPr>
          <w:rFonts w:ascii="Inter" w:cs="Inter" w:eastAsia="Inter" w:hAnsi="Inter"/>
          <w:b w:val="1"/>
          <w:bCs w:val="1"/>
        </w:rPr>
      </w:pPr>
      <w:r w:rsidDel="00000000" w:rsidR="00000000" w:rsidRPr="00000000">
        <w:rPr>
          <w:rtl w:val="0"/>
        </w:rPr>
      </w:r>
    </w:p>
    <w:p w:rsidR="00000000" w:rsidDel="00000000" w:rsidP="00000000" w:rsidRDefault="00000000" w:rsidRPr="00000000" w14:paraId="00000009">
      <w:pPr>
        <w:jc w:val="both"/>
        <w:rPr>
          <w:rFonts w:ascii="Inter" w:cs="Inter" w:eastAsia="Inter" w:hAnsi="Inter"/>
        </w:rPr>
      </w:pPr>
      <w:r w:rsidDel="00000000" w:rsidR="00000000" w:rsidRPr="00000000">
        <w:rPr>
          <w:rFonts w:ascii="Inter" w:cs="Inter" w:eastAsia="Inter" w:hAnsi="Inter"/>
          <w:rtl w:val="0"/>
        </w:rPr>
        <w:t xml:space="preserve">Welcome! As a legal researcher or legislative staff member of the Sangguniang Panlungsod, your everyday work ensures that Davao City ordinances are well-crafted, effective, and legally sound.</w:t>
      </w:r>
    </w:p>
    <w:p w:rsidR="00000000" w:rsidDel="00000000" w:rsidP="00000000" w:rsidRDefault="00000000" w:rsidRPr="00000000" w14:paraId="0000000A">
      <w:pPr>
        <w:jc w:val="both"/>
        <w:rPr>
          <w:rFonts w:ascii="Inter" w:cs="Inter" w:eastAsia="Inter" w:hAnsi="Inter"/>
        </w:rPr>
      </w:pPr>
      <w:r w:rsidDel="00000000" w:rsidR="00000000" w:rsidRPr="00000000">
        <w:rPr>
          <w:rtl w:val="0"/>
        </w:rPr>
      </w:r>
    </w:p>
    <w:p w:rsidR="00000000" w:rsidDel="00000000" w:rsidP="00000000" w:rsidRDefault="00000000" w:rsidRPr="00000000" w14:paraId="0000000B">
      <w:pPr>
        <w:jc w:val="both"/>
        <w:rPr>
          <w:rFonts w:ascii="Inter" w:cs="Inter" w:eastAsia="Inter" w:hAnsi="Inter"/>
        </w:rPr>
      </w:pPr>
      <w:r w:rsidDel="00000000" w:rsidR="00000000" w:rsidRPr="00000000">
        <w:rPr>
          <w:rFonts w:ascii="Inter" w:cs="Inter" w:eastAsia="Inter" w:hAnsi="Inter"/>
          <w:rtl w:val="0"/>
        </w:rPr>
        <w:t xml:space="preserve">For our undergraduate thesis, we are building an automated tool to assist local governments in screening draft ordinance provisions before they are enacted, flagging potential legal clashes against national laws early during the committee review process.</w:t>
      </w:r>
    </w:p>
    <w:p w:rsidR="00000000" w:rsidDel="00000000" w:rsidP="00000000" w:rsidRDefault="00000000" w:rsidRPr="00000000" w14:paraId="0000000C">
      <w:pPr>
        <w:jc w:val="both"/>
        <w:rPr>
          <w:rFonts w:ascii="Inter" w:cs="Inter" w:eastAsia="Inter" w:hAnsi="Inter"/>
        </w:rPr>
      </w:pPr>
      <w:r w:rsidDel="00000000" w:rsidR="00000000" w:rsidRPr="00000000">
        <w:rPr>
          <w:rtl w:val="0"/>
        </w:rPr>
      </w:r>
    </w:p>
    <w:p w:rsidR="00000000" w:rsidDel="00000000" w:rsidP="00000000" w:rsidRDefault="00000000" w:rsidRPr="00000000" w14:paraId="0000000D">
      <w:pPr>
        <w:jc w:val="both"/>
        <w:rPr>
          <w:rFonts w:ascii="Inter" w:cs="Inter" w:eastAsia="Inter" w:hAnsi="Inter"/>
        </w:rPr>
      </w:pPr>
      <w:r w:rsidDel="00000000" w:rsidR="00000000" w:rsidRPr="00000000">
        <w:rPr>
          <w:rFonts w:ascii="Inter" w:cs="Inter" w:eastAsia="Inter" w:hAnsi="Inter"/>
          <w:rtl w:val="0"/>
        </w:rPr>
        <w:t xml:space="preserve">To evaluate and train this system, we need Domain Expert Ground Truth—authoritative, real-world consistency judgments from legal professionals like you.</w:t>
      </w:r>
    </w:p>
    <w:p w:rsidR="00000000" w:rsidDel="00000000" w:rsidP="00000000" w:rsidRDefault="00000000" w:rsidRPr="00000000" w14:paraId="0000000E">
      <w:pPr>
        <w:jc w:val="both"/>
        <w:rPr>
          <w:rFonts w:ascii="Inter" w:cs="Inter" w:eastAsia="Inter" w:hAnsi="Inter"/>
        </w:rPr>
      </w:pPr>
      <w:r w:rsidDel="00000000" w:rsidR="00000000" w:rsidRPr="00000000">
        <w:rPr>
          <w:rtl w:val="0"/>
        </w:rPr>
      </w:r>
    </w:p>
    <w:p w:rsidR="00000000" w:rsidDel="00000000" w:rsidP="00000000" w:rsidRDefault="00000000" w:rsidRPr="00000000" w14:paraId="0000000F">
      <w:pPr>
        <w:jc w:val="both"/>
        <w:rPr>
          <w:rFonts w:ascii="Inter" w:cs="Inter" w:eastAsia="Inter" w:hAnsi="Inter"/>
        </w:rPr>
      </w:pPr>
      <w:r w:rsidDel="00000000" w:rsidR="00000000" w:rsidRPr="00000000">
        <w:rPr>
          <w:rFonts w:ascii="Inter" w:cs="Inter" w:eastAsia="Inter" w:hAnsi="Inter"/>
          <w:rtl w:val="0"/>
        </w:rPr>
        <w:t xml:space="preserve">We are truly grateful for your </w:t>
      </w:r>
      <w:r w:rsidDel="00000000" w:rsidR="00000000" w:rsidRPr="00000000">
        <w:rPr>
          <w:rFonts w:ascii="Inter" w:cs="Inter" w:eastAsia="Inter" w:hAnsi="Inter"/>
          <w:rtl w:val="0"/>
        </w:rPr>
        <w:t xml:space="preserve">time, dedication, and generosity in sharing your valuable domain expertise to support our undergraduate thesis. Your contributions play a vital role in advancing this research and shaping a meaningful, impactful tool for legislative work.</w:t>
      </w:r>
    </w:p>
    <w:p w:rsidR="00000000" w:rsidDel="00000000" w:rsidP="00000000" w:rsidRDefault="00000000" w:rsidRPr="00000000" w14:paraId="00000010">
      <w:pPr>
        <w:jc w:val="both"/>
        <w:rPr>
          <w:rFonts w:ascii="Inter" w:cs="Inter" w:eastAsia="Inter" w:hAnsi="Inter"/>
        </w:rPr>
      </w:pPr>
      <w:r w:rsidDel="00000000" w:rsidR="00000000" w:rsidRPr="00000000">
        <w:rPr>
          <w:rtl w:val="0"/>
        </w:rPr>
      </w:r>
    </w:p>
    <w:p w:rsidR="00000000" w:rsidDel="00000000" w:rsidP="00000000" w:rsidRDefault="00000000" w:rsidRPr="00000000" w14:paraId="00000011">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jc w:val="both"/>
        <w:rPr>
          <w:rFonts w:ascii="Inter" w:cs="Inter" w:eastAsia="Inter" w:hAnsi="Inter"/>
          <w:b w:val="1"/>
          <w:bCs w:val="1"/>
          <w:color w:val="000000"/>
        </w:rPr>
      </w:pPr>
      <w:bookmarkStart w:colFirst="0" w:colLast="0" w:name="_bzz9de8f2tik" w:id="2"/>
      <w:bookmarkEnd w:id="2"/>
      <w:r w:rsidDel="00000000" w:rsidR="00000000" w:rsidRPr="00000000">
        <w:rPr>
          <w:rFonts w:ascii="Inter" w:cs="Inter" w:eastAsia="Inter" w:hAnsi="Inter"/>
          <w:b w:val="1"/>
          <w:bCs w:val="1"/>
          <w:color w:val="000000"/>
          <w:rtl w:val="0"/>
        </w:rPr>
        <w:t xml:space="preserve">2. The Core Task: Comparing Text Pairs</w:t>
      </w:r>
    </w:p>
    <w:p w:rsidR="00000000" w:rsidDel="00000000" w:rsidP="00000000" w:rsidRDefault="00000000" w:rsidRPr="00000000" w14:paraId="00000013">
      <w:pPr>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14">
      <w:pPr>
        <w:jc w:val="both"/>
        <w:rPr>
          <w:rFonts w:ascii="Inter" w:cs="Inter" w:eastAsia="Inter" w:hAnsi="Inter"/>
        </w:rPr>
      </w:pPr>
      <w:r w:rsidDel="00000000" w:rsidR="00000000" w:rsidRPr="00000000">
        <w:rPr>
          <w:rFonts w:ascii="Inter" w:cs="Inter" w:eastAsia="Inter" w:hAnsi="Inter"/>
          <w:rtl w:val="0"/>
        </w:rPr>
        <w:t xml:space="preserve">For each assigned item, you will compare two legal texts:</w:t>
      </w:r>
    </w:p>
    <w:p w:rsidR="00000000" w:rsidDel="00000000" w:rsidP="00000000" w:rsidRDefault="00000000" w:rsidRPr="00000000" w14:paraId="00000015">
      <w:pPr>
        <w:jc w:val="both"/>
        <w:rPr>
          <w:rFonts w:ascii="Inter" w:cs="Inter" w:eastAsia="Inter" w:hAnsi="Inter"/>
        </w:rPr>
      </w:pPr>
      <w:r w:rsidDel="00000000" w:rsidR="00000000" w:rsidRPr="00000000">
        <w:rPr>
          <w:rtl w:val="0"/>
        </w:rPr>
      </w:r>
    </w:p>
    <w:p w:rsidR="00000000" w:rsidDel="00000000" w:rsidP="00000000" w:rsidRDefault="00000000" w:rsidRPr="00000000" w14:paraId="00000016">
      <w:pPr>
        <w:jc w:val="both"/>
        <w:rPr>
          <w:rFonts w:ascii="Inter" w:cs="Inter" w:eastAsia="Inter" w:hAnsi="Inter"/>
        </w:rPr>
      </w:pPr>
      <w:r w:rsidDel="00000000" w:rsidR="00000000" w:rsidRPr="00000000">
        <w:rPr>
          <w:rFonts w:ascii="Inter" w:cs="Inter" w:eastAsia="Inter" w:hAnsi="Inter"/>
          <w:b w:val="1"/>
          <w:bCs w:val="1"/>
          <w:rtl w:val="0"/>
        </w:rPr>
        <w:t xml:space="preserve">National Statute (The Standard):</w:t>
      </w:r>
      <w:r w:rsidDel="00000000" w:rsidR="00000000" w:rsidRPr="00000000">
        <w:rPr>
          <w:rFonts w:ascii="Inter" w:cs="Inter" w:eastAsia="Inter" w:hAnsi="Inter"/>
          <w:rtl w:val="0"/>
        </w:rPr>
        <w:t xml:space="preserve"> A specific section from a Philippine Republic Act or national law.</w:t>
      </w:r>
    </w:p>
    <w:p w:rsidR="00000000" w:rsidDel="00000000" w:rsidP="00000000" w:rsidRDefault="00000000" w:rsidRPr="00000000" w14:paraId="00000017">
      <w:pPr>
        <w:jc w:val="both"/>
        <w:rPr>
          <w:rFonts w:ascii="Inter" w:cs="Inter" w:eastAsia="Inter" w:hAnsi="Inter"/>
        </w:rPr>
      </w:pPr>
      <w:r w:rsidDel="00000000" w:rsidR="00000000" w:rsidRPr="00000000">
        <w:rPr>
          <w:rFonts w:ascii="Inter" w:cs="Inter" w:eastAsia="Inter" w:hAnsi="Inter"/>
          <w:b w:val="1"/>
          <w:bCs w:val="1"/>
          <w:rtl w:val="0"/>
        </w:rPr>
        <w:t xml:space="preserve">Proposed Local Ordinance (The Draft Clause):</w:t>
      </w:r>
      <w:r w:rsidDel="00000000" w:rsidR="00000000" w:rsidRPr="00000000">
        <w:rPr>
          <w:rFonts w:ascii="Inter" w:cs="Inter" w:eastAsia="Inter" w:hAnsi="Inter"/>
          <w:rtl w:val="0"/>
        </w:rPr>
        <w:t xml:space="preserve"> A drafted section of a proposed Davao City ordinance.</w:t>
      </w:r>
    </w:p>
    <w:p w:rsidR="00000000" w:rsidDel="00000000" w:rsidP="00000000" w:rsidRDefault="00000000" w:rsidRPr="00000000" w14:paraId="00000018">
      <w:pPr>
        <w:jc w:val="both"/>
        <w:rPr>
          <w:rFonts w:ascii="Inter" w:cs="Inter" w:eastAsia="Inter" w:hAnsi="Inter"/>
        </w:rPr>
      </w:pPr>
      <w:r w:rsidDel="00000000" w:rsidR="00000000" w:rsidRPr="00000000">
        <w:rPr>
          <w:rtl w:val="0"/>
        </w:rPr>
      </w:r>
    </w:p>
    <w:p w:rsidR="00000000" w:rsidDel="00000000" w:rsidP="00000000" w:rsidRDefault="00000000" w:rsidRPr="00000000" w14:paraId="00000019">
      <w:pPr>
        <w:jc w:val="both"/>
        <w:rPr>
          <w:rFonts w:ascii="Inter" w:cs="Inter" w:eastAsia="Inter" w:hAnsi="Inter"/>
        </w:rPr>
      </w:pPr>
      <w:r w:rsidDel="00000000" w:rsidR="00000000" w:rsidRPr="00000000">
        <w:rPr>
          <w:rtl w:val="0"/>
        </w:rPr>
      </w:r>
    </w:p>
    <w:p w:rsidR="00000000" w:rsidDel="00000000" w:rsidP="00000000" w:rsidRDefault="00000000" w:rsidRPr="00000000" w14:paraId="0000001A">
      <w:pPr>
        <w:jc w:val="both"/>
        <w:rPr>
          <w:rFonts w:ascii="Inter" w:cs="Inter" w:eastAsia="Inter" w:hAnsi="Inter"/>
        </w:rPr>
      </w:pPr>
      <w:r w:rsidDel="00000000" w:rsidR="00000000" w:rsidRPr="00000000">
        <w:rPr>
          <w:rtl w:val="0"/>
        </w:rPr>
      </w:r>
    </w:p>
    <w:p w:rsidR="00000000" w:rsidDel="00000000" w:rsidP="00000000" w:rsidRDefault="00000000" w:rsidRPr="00000000" w14:paraId="0000001B">
      <w:pPr>
        <w:jc w:val="both"/>
        <w:rPr>
          <w:rFonts w:ascii="Inter" w:cs="Inter" w:eastAsia="Inter" w:hAnsi="Inter"/>
        </w:rPr>
      </w:pPr>
      <w:r w:rsidDel="00000000" w:rsidR="00000000" w:rsidRPr="00000000">
        <w:rPr>
          <w:rtl w:val="0"/>
        </w:rPr>
      </w:r>
    </w:p>
    <w:p w:rsidR="00000000" w:rsidDel="00000000" w:rsidP="00000000" w:rsidRDefault="00000000" w:rsidRPr="00000000" w14:paraId="0000001C">
      <w:pPr>
        <w:jc w:val="both"/>
        <w:rPr>
          <w:rFonts w:ascii="Inter" w:cs="Inter" w:eastAsia="Inter" w:hAnsi="Inter"/>
        </w:rPr>
      </w:pPr>
      <w:r w:rsidDel="00000000" w:rsidR="00000000" w:rsidRPr="00000000">
        <w:rPr>
          <w:rFonts w:ascii="Inter" w:cs="Inter" w:eastAsia="Inter" w:hAnsi="Inter"/>
          <w:rtl w:val="0"/>
        </w:rPr>
        <w:t xml:space="preserve">When it comes to evaluation, this will be your key guiding question:</w:t>
      </w:r>
    </w:p>
    <w:p w:rsidR="00000000" w:rsidDel="00000000" w:rsidP="00000000" w:rsidRDefault="00000000" w:rsidRPr="00000000" w14:paraId="0000001D">
      <w:pPr>
        <w:jc w:val="both"/>
        <w:rPr>
          <w:rFonts w:ascii="Inter" w:cs="Inter" w:eastAsia="Inter" w:hAnsi="Inter"/>
        </w:rPr>
      </w:pPr>
      <w:r w:rsidDel="00000000" w:rsidR="00000000" w:rsidRPr="00000000">
        <w:rPr>
          <w:rtl w:val="0"/>
        </w:rPr>
      </w:r>
    </w:p>
    <w:p w:rsidR="00000000" w:rsidDel="00000000" w:rsidP="00000000" w:rsidRDefault="00000000" w:rsidRPr="00000000" w14:paraId="0000001E">
      <w:pPr>
        <w:jc w:val="both"/>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"Based strictly on this specific national statute provision, does the local ordinance draft conflict with it, comply with it, or regulate a completely separate matter?"</w:t>
      </w:r>
    </w:p>
    <w:p w:rsidR="00000000" w:rsidDel="00000000" w:rsidP="00000000" w:rsidRDefault="00000000" w:rsidRPr="00000000" w14:paraId="0000001F">
      <w:pPr>
        <w:jc w:val="both"/>
        <w:rPr>
          <w:rFonts w:ascii="Inter" w:cs="Inter" w:eastAsia="Inter" w:hAnsi="Inter"/>
        </w:rPr>
      </w:pPr>
      <w:r w:rsidDel="00000000" w:rsidR="00000000" w:rsidRPr="00000000">
        <w:rPr>
          <w:rtl w:val="0"/>
        </w:rPr>
      </w:r>
    </w:p>
    <w:p w:rsidR="00000000" w:rsidDel="00000000" w:rsidP="00000000" w:rsidRDefault="00000000" w:rsidRPr="00000000" w14:paraId="00000020">
      <w:pPr>
        <w:jc w:val="both"/>
        <w:rPr>
          <w:rFonts w:ascii="Inter" w:cs="Inter" w:eastAsia="Inter" w:hAnsi="Inter"/>
        </w:rPr>
      </w:pPr>
      <w:r w:rsidDel="00000000" w:rsidR="00000000" w:rsidRPr="00000000">
        <w:rPr>
          <w:rFonts w:ascii="Inter" w:cs="Inter" w:eastAsia="Inter" w:hAnsi="Inter"/>
          <w:b w:val="1"/>
          <w:bCs w:val="1"/>
          <w:rtl w:val="0"/>
        </w:rPr>
        <w:t xml:space="preserve">Evaluation Rule: </w:t>
      </w:r>
      <w:r w:rsidDel="00000000" w:rsidR="00000000" w:rsidRPr="00000000">
        <w:rPr>
          <w:rFonts w:ascii="Inter" w:cs="Inter" w:eastAsia="Inter" w:hAnsi="Inter"/>
          <w:rtl w:val="0"/>
        </w:rPr>
        <w:t xml:space="preserve">Judge each pair only against the specific National Statute section provided in that item. Do not bring in other unlisted statutes from memory.</w:t>
      </w:r>
    </w:p>
    <w:p w:rsidR="00000000" w:rsidDel="00000000" w:rsidP="00000000" w:rsidRDefault="00000000" w:rsidRPr="00000000" w14:paraId="00000021">
      <w:pPr>
        <w:jc w:val="both"/>
        <w:rPr>
          <w:rFonts w:ascii="Inter" w:cs="Inter" w:eastAsia="Inter" w:hAnsi="Inter"/>
        </w:rPr>
      </w:pPr>
      <w:r w:rsidDel="00000000" w:rsidR="00000000" w:rsidRPr="00000000">
        <w:rPr>
          <w:rtl w:val="0"/>
        </w:rPr>
      </w:r>
    </w:p>
    <w:p w:rsidR="00000000" w:rsidDel="00000000" w:rsidP="00000000" w:rsidRDefault="00000000" w:rsidRPr="00000000" w14:paraId="00000022">
      <w:pPr>
        <w:jc w:val="both"/>
        <w:rPr>
          <w:rFonts w:ascii="Inter" w:cs="Inter" w:eastAsia="Inter" w:hAnsi="Inter"/>
        </w:rPr>
      </w:pPr>
      <w:r w:rsidDel="00000000" w:rsidR="00000000" w:rsidRPr="00000000">
        <w:rPr>
          <w:rtl w:val="0"/>
        </w:rPr>
      </w:r>
    </w:p>
    <w:p w:rsidR="00000000" w:rsidDel="00000000" w:rsidP="00000000" w:rsidRDefault="00000000" w:rsidRPr="00000000" w14:paraId="00000023">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jc w:val="both"/>
        <w:rPr>
          <w:rFonts w:ascii="Inter" w:cs="Inter" w:eastAsia="Inter" w:hAnsi="Inter"/>
          <w:b w:val="1"/>
          <w:bCs w:val="1"/>
          <w:color w:val="000000"/>
        </w:rPr>
      </w:pPr>
      <w:bookmarkStart w:colFirst="0" w:colLast="0" w:name="_n05577vetyfx" w:id="3"/>
      <w:bookmarkEnd w:id="3"/>
      <w:r w:rsidDel="00000000" w:rsidR="00000000" w:rsidRPr="00000000">
        <w:rPr>
          <w:rFonts w:ascii="Inter" w:cs="Inter" w:eastAsia="Inter" w:hAnsi="Inter"/>
          <w:b w:val="1"/>
          <w:bCs w:val="1"/>
          <w:color w:val="000000"/>
          <w:rtl w:val="0"/>
        </w:rPr>
        <w:t xml:space="preserve">3. The Three Choices Explained</w:t>
      </w:r>
    </w:p>
    <w:p w:rsidR="00000000" w:rsidDel="00000000" w:rsidP="00000000" w:rsidRDefault="00000000" w:rsidRPr="00000000" w14:paraId="00000025">
      <w:pPr>
        <w:rPr>
          <w:rFonts w:ascii="Inter" w:cs="Inter" w:eastAsia="Inter" w:hAnsi="Inter"/>
        </w:rPr>
      </w:pPr>
      <w:r w:rsidDel="00000000" w:rsidR="00000000" w:rsidRPr="00000000">
        <w:rPr>
          <w:rtl w:val="0"/>
        </w:rPr>
      </w:r>
    </w:p>
    <w:p w:rsidR="00000000" w:rsidDel="00000000" w:rsidP="00000000" w:rsidRDefault="00000000" w:rsidRPr="00000000" w14:paraId="00000026">
      <w:pPr>
        <w:jc w:val="both"/>
        <w:rPr>
          <w:rFonts w:ascii="Inter" w:cs="Inter" w:eastAsia="Inter" w:hAnsi="Inter"/>
          <w:b w:val="1"/>
          <w:bCs w:val="1"/>
          <w:color w:val="cc0000"/>
        </w:rPr>
      </w:pPr>
      <w:r w:rsidDel="00000000" w:rsidR="00000000" w:rsidRPr="00000000">
        <w:rPr>
          <w:rFonts w:ascii="Inter" w:cs="Inter" w:eastAsia="Inter" w:hAnsi="Inter"/>
          <w:b w:val="1"/>
          <w:bCs w:val="1"/>
          <w:rtl w:val="0"/>
        </w:rPr>
        <w:t xml:space="preserve">CHOICE</w:t>
      </w:r>
      <w:r w:rsidDel="00000000" w:rsidR="00000000" w:rsidRPr="00000000">
        <w:rPr>
          <w:rFonts w:ascii="Inter" w:cs="Inter" w:eastAsia="Inter" w:hAnsi="Inter"/>
          <w:b w:val="1"/>
          <w:bCs w:val="1"/>
          <w:rtl w:val="0"/>
        </w:rPr>
        <w:t xml:space="preserve"> 1: </w:t>
      </w:r>
      <w:r w:rsidDel="00000000" w:rsidR="00000000" w:rsidRPr="00000000">
        <w:rPr>
          <w:rFonts w:ascii="Inter" w:cs="Inter" w:eastAsia="Inter" w:hAnsi="Inter"/>
          <w:b w:val="1"/>
          <w:bCs w:val="1"/>
          <w:color w:val="cc0000"/>
          <w:rtl w:val="0"/>
        </w:rPr>
        <w:t xml:space="preserve">CONTRADICTION (Legal Conflict / Overreach)</w:t>
      </w:r>
    </w:p>
    <w:p w:rsidR="00000000" w:rsidDel="00000000" w:rsidP="00000000" w:rsidRDefault="00000000" w:rsidRPr="00000000" w14:paraId="00000027">
      <w:pPr>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28">
      <w:pPr>
        <w:jc w:val="both"/>
        <w:rPr>
          <w:rFonts w:ascii="Inter" w:cs="Inter" w:eastAsia="Inter" w:hAnsi="Inter"/>
          <w:i w:val="1"/>
          <w:iCs w:val="1"/>
        </w:rPr>
      </w:pPr>
      <w:r w:rsidDel="00000000" w:rsidR="00000000" w:rsidRPr="00000000">
        <w:rPr>
          <w:rFonts w:ascii="Inter" w:cs="Inter" w:eastAsia="Inter" w:hAnsi="Inter"/>
          <w:b w:val="1"/>
          <w:bCs w:val="1"/>
          <w:rtl w:val="0"/>
        </w:rPr>
        <w:t xml:space="preserve">Meaning: </w:t>
      </w:r>
      <w:r w:rsidDel="00000000" w:rsidR="00000000" w:rsidRPr="00000000">
        <w:rPr>
          <w:rFonts w:ascii="Inter" w:cs="Inter" w:eastAsia="Inter" w:hAnsi="Inter"/>
          <w:rtl w:val="0"/>
        </w:rPr>
        <w:t xml:space="preserve">The draft local ordinance violates, weakens, or exceeds what the national statute establishes</w:t>
      </w:r>
      <w:r w:rsidDel="00000000" w:rsidR="00000000" w:rsidRPr="00000000">
        <w:rPr>
          <w:rFonts w:ascii="Inter" w:cs="Inter" w:eastAsia="Inter" w:hAnsi="Inter"/>
          <w:i w:val="1"/>
          <w:iCs w:val="1"/>
          <w:rtl w:val="0"/>
        </w:rPr>
        <w:t xml:space="preserve"> (Ultra Vires / Magtajas Doctrine).</w:t>
      </w:r>
    </w:p>
    <w:p w:rsidR="00000000" w:rsidDel="00000000" w:rsidP="00000000" w:rsidRDefault="00000000" w:rsidRPr="00000000" w14:paraId="00000029">
      <w:pPr>
        <w:jc w:val="both"/>
        <w:rPr>
          <w:rFonts w:ascii="Inter" w:cs="Inter" w:eastAsia="Inter" w:hAnsi="Inter"/>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Inter" w:cs="Inter" w:eastAsia="Inter" w:hAnsi="Inter"/>
          <w:u w:val="none"/>
        </w:rPr>
      </w:pPr>
      <w:r w:rsidDel="00000000" w:rsidR="00000000" w:rsidRPr="00000000">
        <w:rPr>
          <w:rFonts w:ascii="Inter" w:cs="Inter" w:eastAsia="Inter" w:hAnsi="Inter"/>
          <w:b w:val="1"/>
          <w:bCs w:val="1"/>
          <w:u w:val="single"/>
          <w:rtl w:val="0"/>
        </w:rPr>
        <w:t xml:space="preserve">Exceeding Penalty Caps:</w:t>
      </w:r>
      <w:r w:rsidDel="00000000" w:rsidR="00000000" w:rsidRPr="00000000">
        <w:rPr>
          <w:rFonts w:ascii="Inter" w:cs="Inter" w:eastAsia="Inter" w:hAnsi="Inter"/>
          <w:rtl w:val="0"/>
        </w:rPr>
        <w:t xml:space="preserve"> National law</w:t>
      </w:r>
      <w:r w:rsidDel="00000000" w:rsidR="00000000" w:rsidRPr="00000000">
        <w:rPr>
          <w:rFonts w:ascii="Inter" w:cs="Inter" w:eastAsia="Inter" w:hAnsi="Inter"/>
          <w:i w:val="1"/>
          <w:iCs w:val="1"/>
          <w:rtl w:val="0"/>
        </w:rPr>
        <w:t xml:space="preserve"> (RA 7160 Sec. 458)</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strictly limits city ordinance fines to ₱5,000</w:t>
      </w:r>
      <w:r w:rsidDel="00000000" w:rsidR="00000000" w:rsidRPr="00000000">
        <w:rPr>
          <w:rFonts w:ascii="Inter" w:cs="Inter" w:eastAsia="Inter" w:hAnsi="Inter"/>
          <w:rtl w:val="0"/>
        </w:rPr>
        <w:t xml:space="preserve"> and imprisonment to 1 year. A local draft </w:t>
      </w:r>
      <w:r w:rsidDel="00000000" w:rsidR="00000000" w:rsidRPr="00000000">
        <w:rPr>
          <w:rFonts w:ascii="Inter" w:cs="Inter" w:eastAsia="Inter" w:hAnsi="Inter"/>
          <w:b w:val="1"/>
          <w:bCs w:val="1"/>
          <w:rtl w:val="0"/>
        </w:rPr>
        <w:t xml:space="preserve">setting a</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₱25,000 fine</w:t>
      </w:r>
      <w:r w:rsidDel="00000000" w:rsidR="00000000" w:rsidRPr="00000000">
        <w:rPr>
          <w:rFonts w:ascii="Inter" w:cs="Inter" w:eastAsia="Inter" w:hAnsi="Inter"/>
          <w:rtl w:val="0"/>
        </w:rPr>
        <w:t xml:space="preserve"> or real property title forfeiture is a</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b w:val="1"/>
          <w:bCs w:val="1"/>
          <w:color w:val="cc0000"/>
          <w:rtl w:val="0"/>
        </w:rPr>
        <w:t xml:space="preserve">contradiction.</w:t>
      </w:r>
    </w:p>
    <w:p w:rsidR="00000000" w:rsidDel="00000000" w:rsidP="00000000" w:rsidRDefault="00000000" w:rsidRPr="00000000" w14:paraId="0000002B">
      <w:pPr>
        <w:jc w:val="both"/>
        <w:rPr>
          <w:rFonts w:ascii="Inter" w:cs="Inter" w:eastAsia="Inter" w:hAnsi="Inter"/>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rFonts w:ascii="Inter" w:cs="Inter" w:eastAsia="Inter" w:hAnsi="Inter"/>
          <w:u w:val="none"/>
        </w:rPr>
      </w:pPr>
      <w:r w:rsidDel="00000000" w:rsidR="00000000" w:rsidRPr="00000000">
        <w:rPr>
          <w:rFonts w:ascii="Inter" w:cs="Inter" w:eastAsia="Inter" w:hAnsi="Inter"/>
          <w:b w:val="1"/>
          <w:bCs w:val="1"/>
          <w:u w:val="single"/>
          <w:rtl w:val="0"/>
        </w:rPr>
        <w:t xml:space="preserve">Exceeding Time Limits:</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National law </w:t>
      </w:r>
      <w:r w:rsidDel="00000000" w:rsidR="00000000" w:rsidRPr="00000000">
        <w:rPr>
          <w:rFonts w:ascii="Inter" w:cs="Inter" w:eastAsia="Inter" w:hAnsi="Inter"/>
          <w:i w:val="1"/>
          <w:iCs w:val="1"/>
          <w:rtl w:val="0"/>
        </w:rPr>
        <w:t xml:space="preserve">(RA 7581 Sec. 6)</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limits automatic calamity price freezes to 60 days</w:t>
      </w:r>
      <w:r w:rsidDel="00000000" w:rsidR="00000000" w:rsidRPr="00000000">
        <w:rPr>
          <w:rFonts w:ascii="Inter" w:cs="Inter" w:eastAsia="Inter" w:hAnsi="Inter"/>
          <w:rtl w:val="0"/>
        </w:rPr>
        <w:t xml:space="preserve">. A draft</w:t>
      </w:r>
      <w:r w:rsidDel="00000000" w:rsidR="00000000" w:rsidRPr="00000000">
        <w:rPr>
          <w:rFonts w:ascii="Inter" w:cs="Inter" w:eastAsia="Inter" w:hAnsi="Inter"/>
          <w:b w:val="1"/>
          <w:bCs w:val="1"/>
          <w:rtl w:val="0"/>
        </w:rPr>
        <w:t xml:space="preserve"> setting a 180-day freeze</w:t>
      </w:r>
      <w:r w:rsidDel="00000000" w:rsidR="00000000" w:rsidRPr="00000000">
        <w:rPr>
          <w:rFonts w:ascii="Inter" w:cs="Inter" w:eastAsia="Inter" w:hAnsi="Inter"/>
          <w:rtl w:val="0"/>
        </w:rPr>
        <w:t xml:space="preserve"> is a </w:t>
      </w:r>
      <w:r w:rsidDel="00000000" w:rsidR="00000000" w:rsidRPr="00000000">
        <w:rPr>
          <w:rFonts w:ascii="Inter" w:cs="Inter" w:eastAsia="Inter" w:hAnsi="Inter"/>
          <w:b w:val="1"/>
          <w:bCs w:val="1"/>
          <w:color w:val="cc0000"/>
          <w:rtl w:val="0"/>
        </w:rPr>
        <w:t xml:space="preserve">contradiction.</w:t>
      </w:r>
    </w:p>
    <w:p w:rsidR="00000000" w:rsidDel="00000000" w:rsidP="00000000" w:rsidRDefault="00000000" w:rsidRPr="00000000" w14:paraId="0000002D">
      <w:pPr>
        <w:jc w:val="both"/>
        <w:rPr>
          <w:rFonts w:ascii="Inter" w:cs="Inter" w:eastAsia="Inter" w:hAnsi="Inter"/>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rFonts w:ascii="Inter" w:cs="Inter" w:eastAsia="Inter" w:hAnsi="Inter"/>
          <w:u w:val="none"/>
        </w:rPr>
      </w:pPr>
      <w:r w:rsidDel="00000000" w:rsidR="00000000" w:rsidRPr="00000000">
        <w:rPr>
          <w:rFonts w:ascii="Inter" w:cs="Inter" w:eastAsia="Inter" w:hAnsi="Inter"/>
          <w:b w:val="1"/>
          <w:bCs w:val="1"/>
          <w:u w:val="single"/>
          <w:rtl w:val="0"/>
        </w:rPr>
        <w:t xml:space="preserve">Withholding Guaranteed Rights/Discounts:</w:t>
      </w:r>
      <w:r w:rsidDel="00000000" w:rsidR="00000000" w:rsidRPr="00000000">
        <w:rPr>
          <w:rFonts w:ascii="Inter" w:cs="Inter" w:eastAsia="Inter" w:hAnsi="Inter"/>
          <w:u w:val="single"/>
          <w:rtl w:val="0"/>
        </w:rPr>
        <w:t xml:space="preserve"> </w:t>
      </w:r>
      <w:r w:rsidDel="00000000" w:rsidR="00000000" w:rsidRPr="00000000">
        <w:rPr>
          <w:rFonts w:ascii="Inter" w:cs="Inter" w:eastAsia="Inter" w:hAnsi="Inter"/>
          <w:rtl w:val="0"/>
        </w:rPr>
        <w:t xml:space="preserve">National law </w:t>
      </w:r>
      <w:r w:rsidDel="00000000" w:rsidR="00000000" w:rsidRPr="00000000">
        <w:rPr>
          <w:rFonts w:ascii="Inter" w:cs="Inter" w:eastAsia="Inter" w:hAnsi="Inter"/>
          <w:i w:val="1"/>
          <w:iCs w:val="1"/>
          <w:rtl w:val="0"/>
        </w:rPr>
        <w:t xml:space="preserve">(RA 11314)</w:t>
      </w:r>
      <w:r w:rsidDel="00000000" w:rsidR="00000000" w:rsidRPr="00000000">
        <w:rPr>
          <w:rFonts w:ascii="Inter" w:cs="Inter" w:eastAsia="Inter" w:hAnsi="Inter"/>
          <w:rtl w:val="0"/>
        </w:rPr>
        <w:t xml:space="preserve"> guarantees a 20% student fare discount all year. A draft cutting it to 10% or suspending it during summer breaks/holidays is a </w:t>
      </w:r>
      <w:r w:rsidDel="00000000" w:rsidR="00000000" w:rsidRPr="00000000">
        <w:rPr>
          <w:rFonts w:ascii="Inter" w:cs="Inter" w:eastAsia="Inter" w:hAnsi="Inter"/>
          <w:b w:val="1"/>
          <w:bCs w:val="1"/>
          <w:color w:val="a61c00"/>
          <w:rtl w:val="0"/>
        </w:rPr>
        <w:t xml:space="preserve">contradiction</w:t>
      </w:r>
      <w:r w:rsidDel="00000000" w:rsidR="00000000" w:rsidRPr="00000000">
        <w:rPr>
          <w:rFonts w:ascii="Inter" w:cs="Inter" w:eastAsia="Inter" w:hAnsi="Inter"/>
          <w:rtl w:val="0"/>
        </w:rPr>
        <w:t xml:space="preserve">.</w:t>
      </w:r>
    </w:p>
    <w:p w:rsidR="00000000" w:rsidDel="00000000" w:rsidP="00000000" w:rsidRDefault="00000000" w:rsidRPr="00000000" w14:paraId="0000002F">
      <w:pPr>
        <w:jc w:val="both"/>
        <w:rPr>
          <w:rFonts w:ascii="Inter" w:cs="Inter" w:eastAsia="Inter" w:hAnsi="Inter"/>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rFonts w:ascii="Inter" w:cs="Inter" w:eastAsia="Inter" w:hAnsi="Inter"/>
          <w:u w:val="none"/>
        </w:rPr>
      </w:pPr>
      <w:r w:rsidDel="00000000" w:rsidR="00000000" w:rsidRPr="00000000">
        <w:rPr>
          <w:rFonts w:ascii="Inter" w:cs="Inter" w:eastAsia="Inter" w:hAnsi="Inter"/>
          <w:b w:val="1"/>
          <w:bCs w:val="1"/>
          <w:u w:val="single"/>
          <w:rtl w:val="0"/>
        </w:rPr>
        <w:t xml:space="preserve">Encroaching on National Agency Powers:</w:t>
      </w:r>
      <w:r w:rsidDel="00000000" w:rsidR="00000000" w:rsidRPr="00000000">
        <w:rPr>
          <w:rFonts w:ascii="Inter" w:cs="Inter" w:eastAsia="Inter" w:hAnsi="Inter"/>
          <w:rtl w:val="0"/>
        </w:rPr>
        <w:t xml:space="preserve"> National law gives the </w:t>
      </w:r>
      <w:r w:rsidDel="00000000" w:rsidR="00000000" w:rsidRPr="00000000">
        <w:rPr>
          <w:rFonts w:ascii="Inter" w:cs="Inter" w:eastAsia="Inter" w:hAnsi="Inter"/>
          <w:b w:val="1"/>
          <w:bCs w:val="1"/>
          <w:rtl w:val="0"/>
        </w:rPr>
        <w:t xml:space="preserve">Energy Regulatory Commission (ERC) exclusive power over power rates</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Congress/NTC exclusive power over telecom franchises. </w:t>
      </w:r>
      <w:r w:rsidDel="00000000" w:rsidR="00000000" w:rsidRPr="00000000">
        <w:rPr>
          <w:rFonts w:ascii="Inter" w:cs="Inter" w:eastAsia="Inter" w:hAnsi="Inter"/>
          <w:rtl w:val="0"/>
        </w:rPr>
        <w:t xml:space="preserve">A draft attempting to set </w:t>
      </w:r>
      <w:r w:rsidDel="00000000" w:rsidR="00000000" w:rsidRPr="00000000">
        <w:rPr>
          <w:rFonts w:ascii="Inter" w:cs="Inter" w:eastAsia="Inter" w:hAnsi="Inter"/>
          <w:b w:val="1"/>
          <w:bCs w:val="1"/>
          <w:rtl w:val="0"/>
        </w:rPr>
        <w:t xml:space="preserve">local electric rate caps or issue telecom franchises</w:t>
      </w:r>
      <w:r w:rsidDel="00000000" w:rsidR="00000000" w:rsidRPr="00000000">
        <w:rPr>
          <w:rFonts w:ascii="Inter" w:cs="Inter" w:eastAsia="Inter" w:hAnsi="Inter"/>
          <w:rtl w:val="0"/>
        </w:rPr>
        <w:t xml:space="preserve"> is a </w:t>
      </w:r>
      <w:r w:rsidDel="00000000" w:rsidR="00000000" w:rsidRPr="00000000">
        <w:rPr>
          <w:rFonts w:ascii="Inter" w:cs="Inter" w:eastAsia="Inter" w:hAnsi="Inter"/>
          <w:b w:val="1"/>
          <w:bCs w:val="1"/>
          <w:color w:val="a61c00"/>
          <w:rtl w:val="0"/>
        </w:rPr>
        <w:t xml:space="preserve">contradiction</w:t>
      </w:r>
      <w:r w:rsidDel="00000000" w:rsidR="00000000" w:rsidRPr="00000000">
        <w:rPr>
          <w:rFonts w:ascii="Inter" w:cs="Inter" w:eastAsia="Inter" w:hAnsi="Inter"/>
          <w:rtl w:val="0"/>
        </w:rPr>
        <w:t xml:space="preserve">.</w:t>
      </w:r>
    </w:p>
    <w:p w:rsidR="00000000" w:rsidDel="00000000" w:rsidP="00000000" w:rsidRDefault="00000000" w:rsidRPr="00000000" w14:paraId="00000031">
      <w:pPr>
        <w:jc w:val="both"/>
        <w:rPr>
          <w:rFonts w:ascii="Inter" w:cs="Inter" w:eastAsia="Inter" w:hAnsi="Inter"/>
        </w:rPr>
      </w:pPr>
      <w:r w:rsidDel="00000000" w:rsidR="00000000" w:rsidRPr="00000000">
        <w:rPr>
          <w:rtl w:val="0"/>
        </w:rPr>
      </w:r>
    </w:p>
    <w:p w:rsidR="00000000" w:rsidDel="00000000" w:rsidP="00000000" w:rsidRDefault="00000000" w:rsidRPr="00000000" w14:paraId="00000032">
      <w:pPr>
        <w:numPr>
          <w:ilvl w:val="0"/>
          <w:numId w:val="2"/>
        </w:numPr>
        <w:ind w:left="720" w:hanging="360"/>
        <w:jc w:val="both"/>
        <w:rPr>
          <w:rFonts w:ascii="Inter" w:cs="Inter" w:eastAsia="Inter" w:hAnsi="Inter"/>
          <w:u w:val="none"/>
        </w:rPr>
      </w:pPr>
      <w:r w:rsidDel="00000000" w:rsidR="00000000" w:rsidRPr="00000000">
        <w:rPr>
          <w:rFonts w:ascii="Inter" w:cs="Inter" w:eastAsia="Inter" w:hAnsi="Inter"/>
          <w:b w:val="1"/>
          <w:bCs w:val="1"/>
          <w:u w:val="single"/>
          <w:rtl w:val="0"/>
        </w:rPr>
        <w:t xml:space="preserve">Euphemisms Hiding Violations:</w:t>
      </w:r>
      <w:r w:rsidDel="00000000" w:rsidR="00000000" w:rsidRPr="00000000">
        <w:rPr>
          <w:rFonts w:ascii="Inter" w:cs="Inter" w:eastAsia="Inter" w:hAnsi="Inter"/>
          <w:rtl w:val="0"/>
        </w:rPr>
        <w:t xml:space="preserve"> National law </w:t>
      </w:r>
      <w:r w:rsidDel="00000000" w:rsidR="00000000" w:rsidRPr="00000000">
        <w:rPr>
          <w:rFonts w:ascii="Inter" w:cs="Inter" w:eastAsia="Inter" w:hAnsi="Inter"/>
          <w:i w:val="1"/>
          <w:iCs w:val="1"/>
          <w:rtl w:val="0"/>
        </w:rPr>
        <w:t xml:space="preserve">(RA 9344)</w:t>
      </w:r>
      <w:r w:rsidDel="00000000" w:rsidR="00000000" w:rsidRPr="00000000">
        <w:rPr>
          <w:rFonts w:ascii="Inter" w:cs="Inter" w:eastAsia="Inter" w:hAnsi="Inter"/>
          <w:rtl w:val="0"/>
        </w:rPr>
        <w:t xml:space="preserve"> prohibits detaining minors for curfew violations. A draft that holds minors overnight in lock-up facilities (even if politely termed "overnight reflection in a youth sanctuary") is a contradiction.</w:t>
      </w:r>
    </w:p>
    <w:p w:rsidR="00000000" w:rsidDel="00000000" w:rsidP="00000000" w:rsidRDefault="00000000" w:rsidRPr="00000000" w14:paraId="00000033">
      <w:pPr>
        <w:jc w:val="both"/>
        <w:rPr>
          <w:rFonts w:ascii="Inter" w:cs="Inter" w:eastAsia="Inter" w:hAnsi="Inter"/>
        </w:rPr>
      </w:pPr>
      <w:r w:rsidDel="00000000" w:rsidR="00000000" w:rsidRPr="00000000">
        <w:rPr>
          <w:rtl w:val="0"/>
        </w:rPr>
      </w:r>
    </w:p>
    <w:p w:rsidR="00000000" w:rsidDel="00000000" w:rsidP="00000000" w:rsidRDefault="00000000" w:rsidRPr="00000000" w14:paraId="00000034">
      <w:pPr>
        <w:jc w:val="both"/>
        <w:rPr>
          <w:rFonts w:ascii="Inter" w:cs="Inter" w:eastAsia="Inter" w:hAnsi="Inter"/>
        </w:rPr>
      </w:pPr>
      <w:r w:rsidDel="00000000" w:rsidR="00000000" w:rsidRPr="00000000">
        <w:rPr>
          <w:rtl w:val="0"/>
        </w:rPr>
      </w:r>
    </w:p>
    <w:p w:rsidR="00000000" w:rsidDel="00000000" w:rsidP="00000000" w:rsidRDefault="00000000" w:rsidRPr="00000000" w14:paraId="00000035">
      <w:pPr>
        <w:jc w:val="both"/>
        <w:rPr>
          <w:rFonts w:ascii="Inter" w:cs="Inter" w:eastAsia="Inter" w:hAnsi="Inter"/>
        </w:rPr>
      </w:pPr>
      <w:r w:rsidDel="00000000" w:rsidR="00000000" w:rsidRPr="00000000">
        <w:rPr>
          <w:rtl w:val="0"/>
        </w:rPr>
      </w:r>
    </w:p>
    <w:p w:rsidR="00000000" w:rsidDel="00000000" w:rsidP="00000000" w:rsidRDefault="00000000" w:rsidRPr="00000000" w14:paraId="00000036">
      <w:pPr>
        <w:jc w:val="both"/>
        <w:rPr>
          <w:rFonts w:ascii="Inter" w:cs="Inter" w:eastAsia="Inter" w:hAnsi="Inter"/>
        </w:rPr>
      </w:pPr>
      <w:r w:rsidDel="00000000" w:rsidR="00000000" w:rsidRPr="00000000">
        <w:rPr>
          <w:rtl w:val="0"/>
        </w:rPr>
      </w:r>
    </w:p>
    <w:p w:rsidR="00000000" w:rsidDel="00000000" w:rsidP="00000000" w:rsidRDefault="00000000" w:rsidRPr="00000000" w14:paraId="00000037">
      <w:pPr>
        <w:jc w:val="both"/>
        <w:rPr>
          <w:rFonts w:ascii="Inter" w:cs="Inter" w:eastAsia="Inter" w:hAnsi="Inter"/>
        </w:rPr>
      </w:pPr>
      <w:r w:rsidDel="00000000" w:rsidR="00000000" w:rsidRPr="00000000">
        <w:rPr>
          <w:rtl w:val="0"/>
        </w:rPr>
      </w:r>
    </w:p>
    <w:p w:rsidR="00000000" w:rsidDel="00000000" w:rsidP="00000000" w:rsidRDefault="00000000" w:rsidRPr="00000000" w14:paraId="00000038">
      <w:pPr>
        <w:jc w:val="both"/>
        <w:rPr>
          <w:rFonts w:ascii="Inter" w:cs="Inter" w:eastAsia="Inter" w:hAnsi="Inter"/>
        </w:rPr>
      </w:pPr>
      <w:r w:rsidDel="00000000" w:rsidR="00000000" w:rsidRPr="00000000">
        <w:rPr>
          <w:rtl w:val="0"/>
        </w:rPr>
      </w:r>
    </w:p>
    <w:p w:rsidR="00000000" w:rsidDel="00000000" w:rsidP="00000000" w:rsidRDefault="00000000" w:rsidRPr="00000000" w14:paraId="00000039">
      <w:pPr>
        <w:jc w:val="both"/>
        <w:rPr>
          <w:rFonts w:ascii="Inter" w:cs="Inter" w:eastAsia="Inter" w:hAnsi="Inter"/>
          <w:b w:val="1"/>
          <w:bCs w:val="1"/>
          <w:color w:val="38761d"/>
        </w:rPr>
      </w:pPr>
      <w:r w:rsidDel="00000000" w:rsidR="00000000" w:rsidRPr="00000000">
        <w:rPr>
          <w:rFonts w:ascii="Inter" w:cs="Inter" w:eastAsia="Inter" w:hAnsi="Inter"/>
          <w:b w:val="1"/>
          <w:bCs w:val="1"/>
          <w:rtl w:val="0"/>
        </w:rPr>
        <w:t xml:space="preserve">CHOICE 2: </w:t>
      </w:r>
      <w:r w:rsidDel="00000000" w:rsidR="00000000" w:rsidRPr="00000000">
        <w:rPr>
          <w:rFonts w:ascii="Inter" w:cs="Inter" w:eastAsia="Inter" w:hAnsi="Inter"/>
          <w:b w:val="1"/>
          <w:bCs w:val="1"/>
          <w:color w:val="38761d"/>
          <w:rtl w:val="0"/>
        </w:rPr>
        <w:t xml:space="preserve">ENTAILMENT (Compliant / Lawful Execution)</w:t>
      </w:r>
    </w:p>
    <w:p w:rsidR="00000000" w:rsidDel="00000000" w:rsidP="00000000" w:rsidRDefault="00000000" w:rsidRPr="00000000" w14:paraId="0000003A">
      <w:pPr>
        <w:jc w:val="both"/>
        <w:rPr>
          <w:rFonts w:ascii="Inter" w:cs="Inter" w:eastAsia="Inter" w:hAnsi="Inter"/>
          <w:b w:val="1"/>
          <w:bCs w:val="1"/>
          <w:color w:val="38761d"/>
        </w:rPr>
      </w:pPr>
      <w:r w:rsidDel="00000000" w:rsidR="00000000" w:rsidRPr="00000000">
        <w:rPr>
          <w:rtl w:val="0"/>
        </w:rPr>
      </w:r>
    </w:p>
    <w:p w:rsidR="00000000" w:rsidDel="00000000" w:rsidP="00000000" w:rsidRDefault="00000000" w:rsidRPr="00000000" w14:paraId="0000003B">
      <w:pPr>
        <w:jc w:val="both"/>
        <w:rPr>
          <w:rFonts w:ascii="Inter" w:cs="Inter" w:eastAsia="Inter" w:hAnsi="Inter"/>
        </w:rPr>
      </w:pPr>
      <w:r w:rsidDel="00000000" w:rsidR="00000000" w:rsidRPr="00000000">
        <w:rPr>
          <w:rFonts w:ascii="Inter" w:cs="Inter" w:eastAsia="Inter" w:hAnsi="Inter"/>
          <w:b w:val="1"/>
          <w:bCs w:val="1"/>
          <w:rtl w:val="0"/>
        </w:rPr>
        <w:t xml:space="preserve">Meaning: </w:t>
      </w:r>
      <w:r w:rsidDel="00000000" w:rsidR="00000000" w:rsidRPr="00000000">
        <w:rPr>
          <w:rFonts w:ascii="Inter" w:cs="Inter" w:eastAsia="Inter" w:hAnsi="Inter"/>
          <w:rtl w:val="0"/>
        </w:rPr>
        <w:t xml:space="preserve">The draft local ordinance directly adopts, enforces, or lawfully executes what the national law requires or authorizes.</w:t>
      </w:r>
    </w:p>
    <w:p w:rsidR="00000000" w:rsidDel="00000000" w:rsidP="00000000" w:rsidRDefault="00000000" w:rsidRPr="00000000" w14:paraId="0000003C">
      <w:pPr>
        <w:jc w:val="both"/>
        <w:rPr>
          <w:rFonts w:ascii="Inter" w:cs="Inter" w:eastAsia="Inter" w:hAnsi="Inter"/>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Direct Adoption: </w:t>
      </w:r>
      <w:r w:rsidDel="00000000" w:rsidR="00000000" w:rsidRPr="00000000">
        <w:rPr>
          <w:rFonts w:ascii="Inter" w:cs="Inter" w:eastAsia="Inter" w:hAnsi="Inter"/>
          <w:rtl w:val="0"/>
        </w:rPr>
        <w:t xml:space="preserve">The local draft adopts national highway speed limits (e.g., 80 km/h for passenger cars under RA 4136).</w:t>
      </w:r>
    </w:p>
    <w:p w:rsidR="00000000" w:rsidDel="00000000" w:rsidP="00000000" w:rsidRDefault="00000000" w:rsidRPr="00000000" w14:paraId="0000003E">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3F">
      <w:pPr>
        <w:numPr>
          <w:ilvl w:val="0"/>
          <w:numId w:val="3"/>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Statutory Budget Formulas: </w:t>
      </w:r>
      <w:r w:rsidDel="00000000" w:rsidR="00000000" w:rsidRPr="00000000">
        <w:rPr>
          <w:rFonts w:ascii="Inter" w:cs="Inter" w:eastAsia="Inter" w:hAnsi="Inter"/>
          <w:rtl w:val="0"/>
        </w:rPr>
        <w:t xml:space="preserve">The draft appropriates exactly 20% of its National Tax Allotment to local development (RA 7160 Sec. 287) or 5% of regular revenues to disaster funds (RA 10121).</w:t>
      </w:r>
    </w:p>
    <w:p w:rsidR="00000000" w:rsidDel="00000000" w:rsidP="00000000" w:rsidRDefault="00000000" w:rsidRPr="00000000" w14:paraId="00000040">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41">
      <w:pPr>
        <w:numPr>
          <w:ilvl w:val="0"/>
          <w:numId w:val="3"/>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Respecting Required Clearance Steps:</w:t>
      </w:r>
      <w:r w:rsidDel="00000000" w:rsidR="00000000" w:rsidRPr="00000000">
        <w:rPr>
          <w:rFonts w:ascii="Inter" w:cs="Inter" w:eastAsia="Inter" w:hAnsi="Inter"/>
          <w:rtl w:val="0"/>
        </w:rPr>
        <w:t xml:space="preserve"> The draft requires sand-and-gravel quarry operators to present a national DENR Environmental Compliance Certificate (ECC) before receiving a Mayor's Permit.</w:t>
      </w:r>
    </w:p>
    <w:p w:rsidR="00000000" w:rsidDel="00000000" w:rsidP="00000000" w:rsidRDefault="00000000" w:rsidRPr="00000000" w14:paraId="00000042">
      <w:pPr>
        <w:ind w:left="72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43">
      <w:pPr>
        <w:numPr>
          <w:ilvl w:val="0"/>
          <w:numId w:val="3"/>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Non-Custodial Youth Care: </w:t>
      </w:r>
      <w:r w:rsidDel="00000000" w:rsidR="00000000" w:rsidRPr="00000000">
        <w:rPr>
          <w:rFonts w:ascii="Inter" w:cs="Inter" w:eastAsia="Inter" w:hAnsi="Inter"/>
          <w:rtl w:val="0"/>
        </w:rPr>
        <w:t xml:space="preserve">The draft directs apprehended youth to community-based counseling rather than detention, adhering to RA 9344.</w:t>
      </w:r>
    </w:p>
    <w:p w:rsidR="00000000" w:rsidDel="00000000" w:rsidP="00000000" w:rsidRDefault="00000000" w:rsidRPr="00000000" w14:paraId="00000044">
      <w:pPr>
        <w:jc w:val="both"/>
        <w:rPr>
          <w:rFonts w:ascii="Inter" w:cs="Inter" w:eastAsia="Inter" w:hAnsi="Inter"/>
        </w:rPr>
      </w:pPr>
      <w:r w:rsidDel="00000000" w:rsidR="00000000" w:rsidRPr="00000000">
        <w:rPr>
          <w:rtl w:val="0"/>
        </w:rPr>
      </w:r>
    </w:p>
    <w:p w:rsidR="00000000" w:rsidDel="00000000" w:rsidP="00000000" w:rsidRDefault="00000000" w:rsidRPr="00000000" w14:paraId="00000045">
      <w:pPr>
        <w:jc w:val="both"/>
        <w:rPr>
          <w:rFonts w:ascii="Inter" w:cs="Inter" w:eastAsia="Inter" w:hAnsi="Inter"/>
          <w:b w:val="1"/>
          <w:bCs w:val="1"/>
          <w:color w:val="674ea7"/>
        </w:rPr>
      </w:pPr>
      <w:r w:rsidDel="00000000" w:rsidR="00000000" w:rsidRPr="00000000">
        <w:rPr>
          <w:rFonts w:ascii="Inter" w:cs="Inter" w:eastAsia="Inter" w:hAnsi="Inter"/>
          <w:b w:val="1"/>
          <w:bCs w:val="1"/>
          <w:rtl w:val="0"/>
        </w:rPr>
        <w:t xml:space="preserve">CHOICE 3:</w:t>
      </w:r>
      <w:r w:rsidDel="00000000" w:rsidR="00000000" w:rsidRPr="00000000">
        <w:rPr>
          <w:rFonts w:ascii="Inter" w:cs="Inter" w:eastAsia="Inter" w:hAnsi="Inter"/>
          <w:b w:val="1"/>
          <w:bCs w:val="1"/>
          <w:color w:val="f1c232"/>
          <w:rtl w:val="0"/>
        </w:rPr>
        <w:t xml:space="preserve"> </w:t>
      </w:r>
      <w:r w:rsidDel="00000000" w:rsidR="00000000" w:rsidRPr="00000000">
        <w:rPr>
          <w:rFonts w:ascii="Inter" w:cs="Inter" w:eastAsia="Inter" w:hAnsi="Inter"/>
          <w:b w:val="1"/>
          <w:bCs w:val="1"/>
          <w:color w:val="674ea7"/>
          <w:rtl w:val="0"/>
        </w:rPr>
        <w:t xml:space="preserve">NEUTRAL (Independent / Unrelated Subject Matter)</w:t>
      </w:r>
    </w:p>
    <w:p w:rsidR="00000000" w:rsidDel="00000000" w:rsidP="00000000" w:rsidRDefault="00000000" w:rsidRPr="00000000" w14:paraId="00000046">
      <w:pPr>
        <w:jc w:val="both"/>
        <w:rPr>
          <w:rFonts w:ascii="Inter" w:cs="Inter" w:eastAsia="Inter" w:hAnsi="Inter"/>
          <w:b w:val="1"/>
          <w:bCs w:val="1"/>
          <w:color w:val="674ea7"/>
        </w:rPr>
      </w:pPr>
      <w:r w:rsidDel="00000000" w:rsidR="00000000" w:rsidRPr="00000000">
        <w:rPr>
          <w:rtl w:val="0"/>
        </w:rPr>
      </w:r>
    </w:p>
    <w:p w:rsidR="00000000" w:rsidDel="00000000" w:rsidP="00000000" w:rsidRDefault="00000000" w:rsidRPr="00000000" w14:paraId="00000047">
      <w:pPr>
        <w:jc w:val="both"/>
        <w:rPr>
          <w:rFonts w:ascii="Inter" w:cs="Inter" w:eastAsia="Inter" w:hAnsi="Inter"/>
        </w:rPr>
      </w:pPr>
      <w:r w:rsidDel="00000000" w:rsidR="00000000" w:rsidRPr="00000000">
        <w:rPr>
          <w:rFonts w:ascii="Inter" w:cs="Inter" w:eastAsia="Inter" w:hAnsi="Inter"/>
          <w:b w:val="1"/>
          <w:bCs w:val="1"/>
          <w:rtl w:val="0"/>
        </w:rPr>
        <w:t xml:space="preserve">Meaning:</w:t>
      </w:r>
      <w:r w:rsidDel="00000000" w:rsidR="00000000" w:rsidRPr="00000000">
        <w:rPr>
          <w:rFonts w:ascii="Inter" w:cs="Inter" w:eastAsia="Inter" w:hAnsi="Inter"/>
          <w:rtl w:val="0"/>
        </w:rPr>
        <w:t xml:space="preserve"> Both laws may belong to the same broad field (e.g., health, transportation, taxation), but they govern completely separate obligations and do not conflict or depend on each other.</w:t>
      </w:r>
    </w:p>
    <w:p w:rsidR="00000000" w:rsidDel="00000000" w:rsidP="00000000" w:rsidRDefault="00000000" w:rsidRPr="00000000" w14:paraId="00000048">
      <w:pPr>
        <w:jc w:val="both"/>
        <w:rPr>
          <w:rFonts w:ascii="Inter" w:cs="Inter" w:eastAsia="Inter" w:hAnsi="Inter"/>
        </w:rPr>
      </w:pPr>
      <w:r w:rsidDel="00000000" w:rsidR="00000000" w:rsidRPr="00000000">
        <w:rPr>
          <w:rtl w:val="0"/>
        </w:rPr>
      </w:r>
    </w:p>
    <w:p w:rsidR="00000000" w:rsidDel="00000000" w:rsidP="00000000" w:rsidRDefault="00000000" w:rsidRPr="00000000" w14:paraId="00000049">
      <w:pPr>
        <w:numPr>
          <w:ilvl w:val="0"/>
          <w:numId w:val="1"/>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Health: </w:t>
      </w:r>
      <w:r w:rsidDel="00000000" w:rsidR="00000000" w:rsidRPr="00000000">
        <w:rPr>
          <w:rFonts w:ascii="Inter" w:cs="Inter" w:eastAsia="Inter" w:hAnsi="Inter"/>
          <w:rtl w:val="0"/>
        </w:rPr>
        <w:t xml:space="preserve">National law mandates reporting notifiable infectious diseases to DOH, while the local draft sets hygiene rules for wiping waiting room benches or banning mercury thermometers.</w:t>
      </w:r>
    </w:p>
    <w:p w:rsidR="00000000" w:rsidDel="00000000" w:rsidP="00000000" w:rsidRDefault="00000000" w:rsidRPr="00000000" w14:paraId="0000004A">
      <w:pPr>
        <w:jc w:val="both"/>
        <w:rPr>
          <w:rFonts w:ascii="Inter" w:cs="Inter" w:eastAsia="Inter" w:hAnsi="Inter"/>
        </w:rPr>
      </w:pPr>
      <w:r w:rsidDel="00000000" w:rsidR="00000000" w:rsidRPr="00000000">
        <w:rPr>
          <w:rtl w:val="0"/>
        </w:rPr>
      </w:r>
    </w:p>
    <w:p w:rsidR="00000000" w:rsidDel="00000000" w:rsidP="00000000" w:rsidRDefault="00000000" w:rsidRPr="00000000" w14:paraId="0000004B">
      <w:pPr>
        <w:numPr>
          <w:ilvl w:val="0"/>
          <w:numId w:val="1"/>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Local Governance: </w:t>
      </w:r>
      <w:r w:rsidDel="00000000" w:rsidR="00000000" w:rsidRPr="00000000">
        <w:rPr>
          <w:rFonts w:ascii="Inter" w:cs="Inter" w:eastAsia="Inter" w:hAnsi="Inter"/>
          <w:rtl w:val="0"/>
        </w:rPr>
        <w:t xml:space="preserve">National law sets the juvenile criminal exemption age (15 years old), while the local draft sets minimum floor dimensions for daycare centers (30 sq.m.).</w:t>
      </w:r>
    </w:p>
    <w:p w:rsidR="00000000" w:rsidDel="00000000" w:rsidP="00000000" w:rsidRDefault="00000000" w:rsidRPr="00000000" w14:paraId="0000004C">
      <w:pPr>
        <w:jc w:val="both"/>
        <w:rPr>
          <w:rFonts w:ascii="Inter" w:cs="Inter" w:eastAsia="Inter" w:hAnsi="Inter"/>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Public Utilities:</w:t>
      </w:r>
      <w:r w:rsidDel="00000000" w:rsidR="00000000" w:rsidRPr="00000000">
        <w:rPr>
          <w:rFonts w:ascii="Inter" w:cs="Inter" w:eastAsia="Inter" w:hAnsi="Inter"/>
          <w:rtl w:val="0"/>
        </w:rPr>
        <w:t xml:space="preserve"> National law sets electric utility rate jurisdiction, while the local draft specifies reflective tape widths on street sweeper vests or median shrub trimming heights.</w:t>
      </w:r>
    </w:p>
    <w:p w:rsidR="00000000" w:rsidDel="00000000" w:rsidP="00000000" w:rsidRDefault="00000000" w:rsidRPr="00000000" w14:paraId="0000004E">
      <w:pPr>
        <w:jc w:val="both"/>
        <w:rPr>
          <w:rFonts w:ascii="Inter" w:cs="Inter" w:eastAsia="Inter" w:hAnsi="Inter"/>
        </w:rPr>
      </w:pPr>
      <w:r w:rsidDel="00000000" w:rsidR="00000000" w:rsidRPr="00000000">
        <w:rPr>
          <w:rtl w:val="0"/>
        </w:rPr>
      </w:r>
    </w:p>
    <w:p w:rsidR="00000000" w:rsidDel="00000000" w:rsidP="00000000" w:rsidRDefault="00000000" w:rsidRPr="00000000" w14:paraId="0000004F">
      <w:pPr>
        <w:jc w:val="both"/>
        <w:rPr>
          <w:rFonts w:ascii="Inter" w:cs="Inter" w:eastAsia="Inter" w:hAnsi="Inter"/>
        </w:rPr>
      </w:pPr>
      <w:r w:rsidDel="00000000" w:rsidR="00000000" w:rsidRPr="00000000">
        <w:rPr>
          <w:rtl w:val="0"/>
        </w:rPr>
      </w:r>
    </w:p>
    <w:p w:rsidR="00000000" w:rsidDel="00000000" w:rsidP="00000000" w:rsidRDefault="00000000" w:rsidRPr="00000000" w14:paraId="00000050">
      <w:pPr>
        <w:jc w:val="both"/>
        <w:rPr>
          <w:rFonts w:ascii="Inter" w:cs="Inter" w:eastAsia="Inter" w:hAnsi="Inter"/>
        </w:rPr>
      </w:pPr>
      <w:r w:rsidDel="00000000" w:rsidR="00000000" w:rsidRPr="00000000">
        <w:rPr>
          <w:rtl w:val="0"/>
        </w:rPr>
      </w:r>
    </w:p>
    <w:p w:rsidR="00000000" w:rsidDel="00000000" w:rsidP="00000000" w:rsidRDefault="00000000" w:rsidRPr="00000000" w14:paraId="00000051">
      <w:pPr>
        <w:jc w:val="both"/>
        <w:rPr>
          <w:rFonts w:ascii="Inter" w:cs="Inter" w:eastAsia="Inter" w:hAnsi="Inter"/>
        </w:rPr>
      </w:pPr>
      <w:r w:rsidDel="00000000" w:rsidR="00000000" w:rsidRPr="00000000">
        <w:rPr>
          <w:rtl w:val="0"/>
        </w:rPr>
      </w:r>
    </w:p>
    <w:p w:rsidR="00000000" w:rsidDel="00000000" w:rsidP="00000000" w:rsidRDefault="00000000" w:rsidRPr="00000000" w14:paraId="00000052">
      <w:pPr>
        <w:jc w:val="both"/>
        <w:rPr>
          <w:rFonts w:ascii="Inter" w:cs="Inter" w:eastAsia="Inter" w:hAnsi="Inter"/>
        </w:rPr>
      </w:pPr>
      <w:r w:rsidDel="00000000" w:rsidR="00000000" w:rsidRPr="00000000">
        <w:rPr>
          <w:rtl w:val="0"/>
        </w:rPr>
      </w:r>
    </w:p>
    <w:p w:rsidR="00000000" w:rsidDel="00000000" w:rsidP="00000000" w:rsidRDefault="00000000" w:rsidRPr="00000000" w14:paraId="00000053">
      <w:pPr>
        <w:jc w:val="both"/>
        <w:rPr>
          <w:rFonts w:ascii="Inter" w:cs="Inter" w:eastAsia="Inter" w:hAnsi="Inter"/>
        </w:rPr>
      </w:pPr>
      <w:r w:rsidDel="00000000" w:rsidR="00000000" w:rsidRPr="00000000">
        <w:rPr>
          <w:rtl w:val="0"/>
        </w:rPr>
      </w:r>
    </w:p>
    <w:p w:rsidR="00000000" w:rsidDel="00000000" w:rsidP="00000000" w:rsidRDefault="00000000" w:rsidRPr="00000000" w14:paraId="00000054">
      <w:pPr>
        <w:jc w:val="both"/>
        <w:rPr>
          <w:rFonts w:ascii="Inter" w:cs="Inter" w:eastAsia="Inter" w:hAnsi="Inter"/>
        </w:rPr>
      </w:pPr>
      <w:r w:rsidDel="00000000" w:rsidR="00000000" w:rsidRPr="00000000">
        <w:rPr>
          <w:rtl w:val="0"/>
        </w:rPr>
      </w:r>
    </w:p>
    <w:p w:rsidR="00000000" w:rsidDel="00000000" w:rsidP="00000000" w:rsidRDefault="00000000" w:rsidRPr="00000000" w14:paraId="00000055">
      <w:pPr>
        <w:pStyle w:val="Heading3"/>
        <w:jc w:val="both"/>
        <w:rPr>
          <w:b w:val="1"/>
          <w:bCs w:val="1"/>
          <w:color w:val="000000"/>
        </w:rPr>
      </w:pPr>
      <w:bookmarkStart w:colFirst="0" w:colLast="0" w:name="_fun65vwmmurq" w:id="4"/>
      <w:bookmarkEnd w:id="4"/>
      <w:r w:rsidDel="00000000" w:rsidR="00000000" w:rsidRPr="00000000">
        <w:rPr>
          <w:b w:val="1"/>
          <w:bCs w:val="1"/>
          <w:color w:val="000000"/>
          <w:rtl w:val="0"/>
        </w:rPr>
        <w:t xml:space="preserve">4. Quick 3-Step Decision Checklist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Step 1: </w:t>
      </w:r>
      <w:r w:rsidDel="00000000" w:rsidR="00000000" w:rsidRPr="00000000">
        <w:rPr>
          <w:rFonts w:ascii="Inter" w:cs="Inter" w:eastAsia="Inter" w:hAnsi="Inter"/>
          <w:rtl w:val="0"/>
        </w:rPr>
        <w:t xml:space="preserve">Does the draft clash with, exceed, or remove what national law provides?</w:t>
      </w:r>
    </w:p>
    <w:p w:rsidR="00000000" w:rsidDel="00000000" w:rsidP="00000000" w:rsidRDefault="00000000" w:rsidRPr="00000000" w14:paraId="00000058">
      <w:pPr>
        <w:numPr>
          <w:ilvl w:val="1"/>
          <w:numId w:val="4"/>
        </w:numPr>
        <w:ind w:left="1440" w:hanging="360"/>
        <w:jc w:val="both"/>
        <w:rPr>
          <w:rFonts w:ascii="Inter" w:cs="Inter" w:eastAsia="Inter" w:hAnsi="Inter"/>
          <w:u w:val="none"/>
        </w:rPr>
      </w:pPr>
      <w:r w:rsidDel="00000000" w:rsidR="00000000" w:rsidRPr="00000000">
        <w:rPr>
          <w:rFonts w:ascii="Inter" w:cs="Inter" w:eastAsia="Inter" w:hAnsi="Inter"/>
          <w:b w:val="1"/>
          <w:bCs w:val="1"/>
          <w:rtl w:val="0"/>
        </w:rPr>
        <w:t xml:space="preserve">YES </w:t>
      </w:r>
      <w:r w:rsidDel="00000000" w:rsidR="00000000" w:rsidRPr="00000000">
        <w:rPr>
          <w:rFonts w:ascii="Inter" w:cs="Inter" w:eastAsia="Inter" w:hAnsi="Inter"/>
          <w:rtl w:val="0"/>
        </w:rPr>
        <w:t xml:space="preserve">➔ Choose </w:t>
      </w:r>
      <w:r w:rsidDel="00000000" w:rsidR="00000000" w:rsidRPr="00000000">
        <w:rPr>
          <w:rFonts w:ascii="Inter" w:cs="Inter" w:eastAsia="Inter" w:hAnsi="Inter"/>
          <w:b w:val="1"/>
          <w:bCs w:val="1"/>
          <w:color w:val="cc0000"/>
          <w:rtl w:val="0"/>
        </w:rPr>
        <w:t xml:space="preserve">CONTRADICTION</w:t>
      </w:r>
    </w:p>
    <w:p w:rsidR="00000000" w:rsidDel="00000000" w:rsidP="00000000" w:rsidRDefault="00000000" w:rsidRPr="00000000" w14:paraId="00000059">
      <w:pPr>
        <w:jc w:val="both"/>
        <w:rPr>
          <w:rFonts w:ascii="Inter" w:cs="Inter" w:eastAsia="Inter" w:hAnsi="Inter"/>
          <w:b w:val="1"/>
          <w:bCs w:val="1"/>
          <w:color w:val="cc0000"/>
        </w:rPr>
      </w:pPr>
      <w:r w:rsidDel="00000000" w:rsidR="00000000" w:rsidRPr="00000000">
        <w:rPr>
          <w:rtl w:val="0"/>
        </w:rPr>
      </w:r>
    </w:p>
    <w:p w:rsidR="00000000" w:rsidDel="00000000" w:rsidP="00000000" w:rsidRDefault="00000000" w:rsidRPr="00000000" w14:paraId="0000005A">
      <w:pPr>
        <w:numPr>
          <w:ilvl w:val="0"/>
          <w:numId w:val="4"/>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Step 2:</w:t>
      </w:r>
      <w:r w:rsidDel="00000000" w:rsidR="00000000" w:rsidRPr="00000000">
        <w:rPr>
          <w:rFonts w:ascii="Inter" w:cs="Inter" w:eastAsia="Inter" w:hAnsi="Inter"/>
          <w:rtl w:val="0"/>
        </w:rPr>
        <w:t xml:space="preserve"> Does the draft directly enforce, execute, or stay within the national rule?</w:t>
      </w:r>
    </w:p>
    <w:p w:rsidR="00000000" w:rsidDel="00000000" w:rsidP="00000000" w:rsidRDefault="00000000" w:rsidRPr="00000000" w14:paraId="0000005B">
      <w:pPr>
        <w:numPr>
          <w:ilvl w:val="1"/>
          <w:numId w:val="4"/>
        </w:numPr>
        <w:ind w:left="1440" w:hanging="360"/>
        <w:jc w:val="both"/>
        <w:rPr>
          <w:rFonts w:ascii="Inter" w:cs="Inter" w:eastAsia="Inter" w:hAnsi="Inter"/>
          <w:u w:val="none"/>
        </w:rPr>
      </w:pPr>
      <w:r w:rsidDel="00000000" w:rsidR="00000000" w:rsidRPr="00000000">
        <w:rPr>
          <w:rFonts w:ascii="Inter" w:cs="Inter" w:eastAsia="Inter" w:hAnsi="Inter"/>
          <w:b w:val="1"/>
          <w:bCs w:val="1"/>
          <w:rtl w:val="0"/>
        </w:rPr>
        <w:t xml:space="preserve">YES </w:t>
      </w:r>
      <w:r w:rsidDel="00000000" w:rsidR="00000000" w:rsidRPr="00000000">
        <w:rPr>
          <w:rFonts w:ascii="Inter" w:cs="Inter" w:eastAsia="Inter" w:hAnsi="Inter"/>
          <w:rtl w:val="0"/>
        </w:rPr>
        <w:t xml:space="preserve">➔ Choose </w:t>
      </w:r>
      <w:r w:rsidDel="00000000" w:rsidR="00000000" w:rsidRPr="00000000">
        <w:rPr>
          <w:rFonts w:ascii="Inter" w:cs="Inter" w:eastAsia="Inter" w:hAnsi="Inter"/>
          <w:b w:val="1"/>
          <w:bCs w:val="1"/>
          <w:color w:val="38761d"/>
          <w:rtl w:val="0"/>
        </w:rPr>
        <w:t xml:space="preserve">ENTAILMENT</w:t>
      </w:r>
    </w:p>
    <w:p w:rsidR="00000000" w:rsidDel="00000000" w:rsidP="00000000" w:rsidRDefault="00000000" w:rsidRPr="00000000" w14:paraId="0000005C">
      <w:pPr>
        <w:jc w:val="both"/>
        <w:rPr>
          <w:rFonts w:ascii="Inter" w:cs="Inter" w:eastAsia="Inter" w:hAnsi="Inter"/>
          <w:b w:val="1"/>
          <w:bCs w:val="1"/>
          <w:color w:val="38761d"/>
        </w:rPr>
      </w:pPr>
      <w:r w:rsidDel="00000000" w:rsidR="00000000" w:rsidRPr="00000000">
        <w:rPr>
          <w:rtl w:val="0"/>
        </w:rPr>
      </w:r>
    </w:p>
    <w:p w:rsidR="00000000" w:rsidDel="00000000" w:rsidP="00000000" w:rsidRDefault="00000000" w:rsidRPr="00000000" w14:paraId="0000005D">
      <w:pPr>
        <w:numPr>
          <w:ilvl w:val="0"/>
          <w:numId w:val="4"/>
        </w:numPr>
        <w:ind w:left="720" w:hanging="360"/>
        <w:jc w:val="both"/>
        <w:rPr>
          <w:rFonts w:ascii="Inter" w:cs="Inter" w:eastAsia="Inter" w:hAnsi="Inter"/>
          <w:u w:val="none"/>
        </w:rPr>
      </w:pPr>
      <w:r w:rsidDel="00000000" w:rsidR="00000000" w:rsidRPr="00000000">
        <w:rPr>
          <w:rFonts w:ascii="Inter" w:cs="Inter" w:eastAsia="Inter" w:hAnsi="Inter"/>
          <w:b w:val="1"/>
          <w:bCs w:val="1"/>
          <w:rtl w:val="0"/>
        </w:rPr>
        <w:t xml:space="preserve">Step 3: </w:t>
      </w:r>
      <w:r w:rsidDel="00000000" w:rsidR="00000000" w:rsidRPr="00000000">
        <w:rPr>
          <w:rFonts w:ascii="Inter" w:cs="Inter" w:eastAsia="Inter" w:hAnsi="Inter"/>
          <w:rtl w:val="0"/>
        </w:rPr>
        <w:t xml:space="preserve">Are the two laws talking about completely separate administrative matters?</w:t>
      </w:r>
    </w:p>
    <w:p w:rsidR="00000000" w:rsidDel="00000000" w:rsidP="00000000" w:rsidRDefault="00000000" w:rsidRPr="00000000" w14:paraId="0000005E">
      <w:pPr>
        <w:numPr>
          <w:ilvl w:val="1"/>
          <w:numId w:val="4"/>
        </w:numPr>
        <w:ind w:left="1440" w:hanging="360"/>
        <w:jc w:val="both"/>
        <w:rPr>
          <w:rFonts w:ascii="Inter" w:cs="Inter" w:eastAsia="Inter" w:hAnsi="Inter"/>
          <w:u w:val="none"/>
        </w:rPr>
      </w:pPr>
      <w:r w:rsidDel="00000000" w:rsidR="00000000" w:rsidRPr="00000000">
        <w:rPr>
          <w:rFonts w:ascii="Inter" w:cs="Inter" w:eastAsia="Inter" w:hAnsi="Inter"/>
          <w:b w:val="1"/>
          <w:bCs w:val="1"/>
          <w:rtl w:val="0"/>
        </w:rPr>
        <w:t xml:space="preserve">YES </w:t>
      </w:r>
      <w:r w:rsidDel="00000000" w:rsidR="00000000" w:rsidRPr="00000000">
        <w:rPr>
          <w:rFonts w:ascii="Inter" w:cs="Inter" w:eastAsia="Inter" w:hAnsi="Inter"/>
          <w:rtl w:val="0"/>
        </w:rPr>
        <w:t xml:space="preserve">➔ Choose </w:t>
      </w:r>
      <w:r w:rsidDel="00000000" w:rsidR="00000000" w:rsidRPr="00000000">
        <w:rPr>
          <w:rFonts w:ascii="Inter" w:cs="Inter" w:eastAsia="Inter" w:hAnsi="Inter"/>
          <w:b w:val="1"/>
          <w:bCs w:val="1"/>
          <w:color w:val="674ea7"/>
          <w:rtl w:val="0"/>
        </w:rPr>
        <w:t xml:space="preserve">NEUTRAL</w:t>
      </w:r>
    </w:p>
    <w:p w:rsidR="00000000" w:rsidDel="00000000" w:rsidP="00000000" w:rsidRDefault="00000000" w:rsidRPr="00000000" w14:paraId="0000005F">
      <w:pPr>
        <w:pStyle w:val="Heading3"/>
        <w:jc w:val="both"/>
        <w:rPr/>
      </w:pPr>
      <w:bookmarkStart w:colFirst="0" w:colLast="0" w:name="_i8yznf4z0yl9"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jc w:val="both"/>
        <w:rPr>
          <w:b w:val="1"/>
          <w:bCs w:val="1"/>
          <w:color w:val="000000"/>
        </w:rPr>
      </w:pPr>
      <w:bookmarkStart w:colFirst="0" w:colLast="0" w:name="_14jg4tfeyns3" w:id="6"/>
      <w:bookmarkEnd w:id="6"/>
      <w:r w:rsidDel="00000000" w:rsidR="00000000" w:rsidRPr="00000000">
        <w:rPr>
          <w:b w:val="1"/>
          <w:bCs w:val="1"/>
          <w:color w:val="000000"/>
          <w:rtl w:val="0"/>
        </w:rPr>
        <w:t xml:space="preserve">5. Desk Cheat Sheet: Key Legal Ceilings &amp; Thresholds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7037929407093"/>
        <w:gridCol w:w="3535.2293897016816"/>
        <w:gridCol w:w="3435.5786283812317"/>
        <w:tblGridChange w:id="0">
          <w:tblGrid>
            <w:gridCol w:w="2054.7037929407093"/>
            <w:gridCol w:w="3535.2293897016816"/>
            <w:gridCol w:w="3435.5786283812317"/>
          </w:tblGrid>
        </w:tblGridChange>
      </w:tblGrid>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3">
            <w:pPr>
              <w:spacing w:line="33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Subject Area</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4">
            <w:pPr>
              <w:spacing w:line="33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National Law Baseline</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5">
            <w:pPr>
              <w:spacing w:line="33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Red Flag in Local Draft (Contradiction)</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Ordinance Penalties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Max </w:t>
            </w:r>
            <w:r w:rsidDel="00000000" w:rsidR="00000000" w:rsidRPr="00000000">
              <w:rPr>
                <w:rFonts w:ascii="Inter" w:cs="Inter" w:eastAsia="Inter" w:hAnsi="Inter"/>
                <w:b w:val="1"/>
                <w:bCs w:val="1"/>
                <w:sz w:val="20"/>
                <w:szCs w:val="20"/>
                <w:rtl w:val="0"/>
              </w:rPr>
              <w:t xml:space="preserve">₱5,000 fine</w:t>
            </w:r>
            <w:r w:rsidDel="00000000" w:rsidR="00000000" w:rsidRPr="00000000">
              <w:rPr>
                <w:rFonts w:ascii="Inter" w:cs="Inter" w:eastAsia="Inter" w:hAnsi="Inter"/>
                <w:sz w:val="20"/>
                <w:szCs w:val="20"/>
                <w:rtl w:val="0"/>
              </w:rPr>
              <w:t xml:space="preserve"> / </w:t>
            </w:r>
            <w:r w:rsidDel="00000000" w:rsidR="00000000" w:rsidRPr="00000000">
              <w:rPr>
                <w:rFonts w:ascii="Inter" w:cs="Inter" w:eastAsia="Inter" w:hAnsi="Inter"/>
                <w:b w:val="1"/>
                <w:bCs w:val="1"/>
                <w:sz w:val="20"/>
                <w:szCs w:val="20"/>
                <w:rtl w:val="0"/>
              </w:rPr>
              <w:t xml:space="preserve">1 year jail</w:t>
            </w:r>
            <w:r w:rsidDel="00000000" w:rsidR="00000000" w:rsidRPr="00000000">
              <w:rPr>
                <w:rFonts w:ascii="Inter" w:cs="Inter" w:eastAsia="Inter" w:hAnsi="Inter"/>
                <w:sz w:val="20"/>
                <w:szCs w:val="20"/>
                <w:rtl w:val="0"/>
              </w:rPr>
              <w:t xml:space="preserve"> </w:t>
            </w:r>
            <w:r w:rsidDel="00000000" w:rsidR="00000000" w:rsidRPr="00000000">
              <w:rPr>
                <w:rFonts w:ascii="Inter" w:cs="Inter" w:eastAsia="Inter" w:hAnsi="Inter"/>
                <w:i w:val="1"/>
                <w:iCs w:val="1"/>
                <w:sz w:val="20"/>
                <w:szCs w:val="20"/>
                <w:rtl w:val="0"/>
              </w:rPr>
              <w:t xml:space="preserve">(RA 7160 Sec. 458)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imposing ₱10,000–₱25,000 fines or property title confiscation.</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Calamity Price Freeze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Max </w:t>
            </w:r>
            <w:r w:rsidDel="00000000" w:rsidR="00000000" w:rsidRPr="00000000">
              <w:rPr>
                <w:rFonts w:ascii="Inter" w:cs="Inter" w:eastAsia="Inter" w:hAnsi="Inter"/>
                <w:b w:val="1"/>
                <w:bCs w:val="1"/>
                <w:sz w:val="20"/>
                <w:szCs w:val="20"/>
                <w:rtl w:val="0"/>
              </w:rPr>
              <w:t xml:space="preserve">60 days</w:t>
            </w:r>
            <w:r w:rsidDel="00000000" w:rsidR="00000000" w:rsidRPr="00000000">
              <w:rPr>
                <w:rFonts w:ascii="Inter" w:cs="Inter" w:eastAsia="Inter" w:hAnsi="Inter"/>
                <w:sz w:val="20"/>
                <w:szCs w:val="20"/>
                <w:rtl w:val="0"/>
              </w:rPr>
              <w:t xml:space="preserve"> duration </w:t>
            </w:r>
            <w:r w:rsidDel="00000000" w:rsidR="00000000" w:rsidRPr="00000000">
              <w:rPr>
                <w:rFonts w:ascii="Inter" w:cs="Inter" w:eastAsia="Inter" w:hAnsi="Inter"/>
                <w:i w:val="1"/>
                <w:iCs w:val="1"/>
                <w:sz w:val="20"/>
                <w:szCs w:val="20"/>
                <w:rtl w:val="0"/>
              </w:rPr>
              <w:t xml:space="preserve">(RA 7581 Sec.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imposing 90-day or 180-day local price freezes.</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Processing Time (EODB)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Max </w:t>
            </w:r>
            <w:r w:rsidDel="00000000" w:rsidR="00000000" w:rsidRPr="00000000">
              <w:rPr>
                <w:rFonts w:ascii="Inter" w:cs="Inter" w:eastAsia="Inter" w:hAnsi="Inter"/>
                <w:b w:val="1"/>
                <w:bCs w:val="1"/>
                <w:sz w:val="20"/>
                <w:szCs w:val="20"/>
                <w:rtl w:val="0"/>
              </w:rPr>
              <w:t xml:space="preserve">3 days</w:t>
            </w:r>
            <w:r w:rsidDel="00000000" w:rsidR="00000000" w:rsidRPr="00000000">
              <w:rPr>
                <w:rFonts w:ascii="Inter" w:cs="Inter" w:eastAsia="Inter" w:hAnsi="Inter"/>
                <w:sz w:val="20"/>
                <w:szCs w:val="20"/>
                <w:rtl w:val="0"/>
              </w:rPr>
              <w:t xml:space="preserve"> (Simple), </w:t>
            </w:r>
            <w:r w:rsidDel="00000000" w:rsidR="00000000" w:rsidRPr="00000000">
              <w:rPr>
                <w:rFonts w:ascii="Inter" w:cs="Inter" w:eastAsia="Inter" w:hAnsi="Inter"/>
                <w:b w:val="1"/>
                <w:bCs w:val="1"/>
                <w:sz w:val="20"/>
                <w:szCs w:val="20"/>
                <w:rtl w:val="0"/>
              </w:rPr>
              <w:t xml:space="preserve">7 days</w:t>
            </w:r>
            <w:r w:rsidDel="00000000" w:rsidR="00000000" w:rsidRPr="00000000">
              <w:rPr>
                <w:rFonts w:ascii="Inter" w:cs="Inter" w:eastAsia="Inter" w:hAnsi="Inter"/>
                <w:sz w:val="20"/>
                <w:szCs w:val="20"/>
                <w:rtl w:val="0"/>
              </w:rPr>
              <w:t xml:space="preserve"> (Complex) </w:t>
            </w:r>
            <w:r w:rsidDel="00000000" w:rsidR="00000000" w:rsidRPr="00000000">
              <w:rPr>
                <w:rFonts w:ascii="Inter" w:cs="Inter" w:eastAsia="Inter" w:hAnsi="Inter"/>
                <w:i w:val="1"/>
                <w:iCs w:val="1"/>
                <w:sz w:val="20"/>
                <w:szCs w:val="20"/>
                <w:rtl w:val="0"/>
              </w:rPr>
              <w:t xml:space="preserve">(RA 11032)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taking 15 days for simple permits or indefinite holds.</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Student Fare Discount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20% discount</w:t>
            </w:r>
            <w:r w:rsidDel="00000000" w:rsidR="00000000" w:rsidRPr="00000000">
              <w:rPr>
                <w:rFonts w:ascii="Inter" w:cs="Inter" w:eastAsia="Inter" w:hAnsi="Inter"/>
                <w:sz w:val="20"/>
                <w:szCs w:val="20"/>
                <w:rtl w:val="0"/>
              </w:rPr>
              <w:t xml:space="preserve">, year-round on all transit </w:t>
            </w:r>
            <w:r w:rsidDel="00000000" w:rsidR="00000000" w:rsidRPr="00000000">
              <w:rPr>
                <w:rFonts w:ascii="Inter" w:cs="Inter" w:eastAsia="Inter" w:hAnsi="Inter"/>
                <w:i w:val="1"/>
                <w:iCs w:val="1"/>
                <w:sz w:val="20"/>
                <w:szCs w:val="20"/>
                <w:rtl w:val="0"/>
              </w:rPr>
              <w:t xml:space="preserve">(RA 11314)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cutting discounts to 10% or suspending during vacations.</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Juvenile Justice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Age </w:t>
            </w:r>
            <w:r w:rsidDel="00000000" w:rsidR="00000000" w:rsidRPr="00000000">
              <w:rPr>
                <w:rFonts w:ascii="Inter" w:cs="Inter" w:eastAsia="Inter" w:hAnsi="Inter"/>
                <w:b w:val="1"/>
                <w:bCs w:val="1"/>
                <w:sz w:val="20"/>
                <w:szCs w:val="20"/>
                <w:rtl w:val="0"/>
              </w:rPr>
              <w:t xml:space="preserve">15 and below</w:t>
            </w:r>
            <w:r w:rsidDel="00000000" w:rsidR="00000000" w:rsidRPr="00000000">
              <w:rPr>
                <w:rFonts w:ascii="Inter" w:cs="Inter" w:eastAsia="Inter" w:hAnsi="Inter"/>
                <w:sz w:val="20"/>
                <w:szCs w:val="20"/>
                <w:rtl w:val="0"/>
              </w:rPr>
              <w:t xml:space="preserve"> exempt from criminal liability </w:t>
            </w:r>
            <w:r w:rsidDel="00000000" w:rsidR="00000000" w:rsidRPr="00000000">
              <w:rPr>
                <w:rFonts w:ascii="Inter" w:cs="Inter" w:eastAsia="Inter" w:hAnsi="Inter"/>
                <w:i w:val="1"/>
                <w:iCs w:val="1"/>
                <w:sz w:val="20"/>
                <w:szCs w:val="20"/>
                <w:rtl w:val="0"/>
              </w:rPr>
              <w:t xml:space="preserve">(RA 9344)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locking up minors or charging 12-year-olds in court.</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Real Property Tax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Basic tax capped at </w:t>
            </w:r>
            <w:r w:rsidDel="00000000" w:rsidR="00000000" w:rsidRPr="00000000">
              <w:rPr>
                <w:rFonts w:ascii="Inter" w:cs="Inter" w:eastAsia="Inter" w:hAnsi="Inter"/>
                <w:b w:val="1"/>
                <w:bCs w:val="1"/>
                <w:sz w:val="20"/>
                <w:szCs w:val="20"/>
                <w:rtl w:val="0"/>
              </w:rPr>
              <w:t xml:space="preserve">max 2%</w:t>
            </w:r>
            <w:r w:rsidDel="00000000" w:rsidR="00000000" w:rsidRPr="00000000">
              <w:rPr>
                <w:rFonts w:ascii="Inter" w:cs="Inter" w:eastAsia="Inter" w:hAnsi="Inter"/>
                <w:sz w:val="20"/>
                <w:szCs w:val="20"/>
                <w:rtl w:val="0"/>
              </w:rPr>
              <w:t xml:space="preserve"> for cities </w:t>
            </w:r>
            <w:r w:rsidDel="00000000" w:rsidR="00000000" w:rsidRPr="00000000">
              <w:rPr>
                <w:rFonts w:ascii="Inter" w:cs="Inter" w:eastAsia="Inter" w:hAnsi="Inter"/>
                <w:i w:val="1"/>
                <w:iCs w:val="1"/>
                <w:sz w:val="20"/>
                <w:szCs w:val="20"/>
                <w:rtl w:val="0"/>
              </w:rPr>
              <w:t xml:space="preserve">(RA 7160 Sec. 233)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setting 3% to 5%, or hiking rates without council ordinance.</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Amusement Tax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Capped at </w:t>
            </w:r>
            <w:r w:rsidDel="00000000" w:rsidR="00000000" w:rsidRPr="00000000">
              <w:rPr>
                <w:rFonts w:ascii="Inter" w:cs="Inter" w:eastAsia="Inter" w:hAnsi="Inter"/>
                <w:b w:val="1"/>
                <w:bCs w:val="1"/>
                <w:sz w:val="20"/>
                <w:szCs w:val="20"/>
                <w:rtl w:val="0"/>
              </w:rPr>
              <w:t xml:space="preserve">max 30%</w:t>
            </w:r>
            <w:r w:rsidDel="00000000" w:rsidR="00000000" w:rsidRPr="00000000">
              <w:rPr>
                <w:rFonts w:ascii="Inter" w:cs="Inter" w:eastAsia="Inter" w:hAnsi="Inter"/>
                <w:sz w:val="20"/>
                <w:szCs w:val="20"/>
                <w:rtl w:val="0"/>
              </w:rPr>
              <w:t xml:space="preserve">; school plays/events exempt </w:t>
            </w:r>
            <w:r w:rsidDel="00000000" w:rsidR="00000000" w:rsidRPr="00000000">
              <w:rPr>
                <w:rFonts w:ascii="Inter" w:cs="Inter" w:eastAsia="Inter" w:hAnsi="Inter"/>
                <w:i w:val="1"/>
                <w:iCs w:val="1"/>
                <w:sz w:val="20"/>
                <w:szCs w:val="20"/>
                <w:rtl w:val="0"/>
              </w:rPr>
              <w:t xml:space="preserve">(RA 7160 Sec. 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charging 35%, or levying tax on school dramatic/athletic events.</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Local Development Fund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At least </w:t>
            </w:r>
            <w:r w:rsidDel="00000000" w:rsidR="00000000" w:rsidRPr="00000000">
              <w:rPr>
                <w:rFonts w:ascii="Inter" w:cs="Inter" w:eastAsia="Inter" w:hAnsi="Inter"/>
                <w:b w:val="1"/>
                <w:bCs w:val="1"/>
                <w:sz w:val="20"/>
                <w:szCs w:val="20"/>
                <w:rtl w:val="0"/>
              </w:rPr>
              <w:t xml:space="preserve">20%</w:t>
            </w:r>
            <w:r w:rsidDel="00000000" w:rsidR="00000000" w:rsidRPr="00000000">
              <w:rPr>
                <w:rFonts w:ascii="Inter" w:cs="Inter" w:eastAsia="Inter" w:hAnsi="Inter"/>
                <w:sz w:val="20"/>
                <w:szCs w:val="20"/>
                <w:rtl w:val="0"/>
              </w:rPr>
              <w:t xml:space="preserve"> of Annual Tax Allotment </w:t>
            </w:r>
            <w:r w:rsidDel="00000000" w:rsidR="00000000" w:rsidRPr="00000000">
              <w:rPr>
                <w:rFonts w:ascii="Inter" w:cs="Inter" w:eastAsia="Inter" w:hAnsi="Inter"/>
                <w:i w:val="1"/>
                <w:iCs w:val="1"/>
                <w:sz w:val="20"/>
                <w:szCs w:val="20"/>
                <w:rtl w:val="0"/>
              </w:rPr>
              <w:t xml:space="preserve">(RA 7160 Sec. 287)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allocating less than 20% (e.g., 7%) or using funds for travel.</w:t>
            </w:r>
          </w:p>
        </w:tc>
      </w:tr>
      <w:tr>
        <w:trPr>
          <w:cantSplit w:val="0"/>
          <w:trHeight w:val="12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33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Disaster Fund (LDRRMF)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At least </w:t>
            </w:r>
            <w:r w:rsidDel="00000000" w:rsidR="00000000" w:rsidRPr="00000000">
              <w:rPr>
                <w:rFonts w:ascii="Inter" w:cs="Inter" w:eastAsia="Inter" w:hAnsi="Inter"/>
                <w:b w:val="1"/>
                <w:bCs w:val="1"/>
                <w:sz w:val="20"/>
                <w:szCs w:val="20"/>
                <w:rtl w:val="0"/>
              </w:rPr>
              <w:t xml:space="preserve">5%</w:t>
            </w:r>
            <w:r w:rsidDel="00000000" w:rsidR="00000000" w:rsidRPr="00000000">
              <w:rPr>
                <w:rFonts w:ascii="Inter" w:cs="Inter" w:eastAsia="Inter" w:hAnsi="Inter"/>
                <w:sz w:val="20"/>
                <w:szCs w:val="20"/>
                <w:rtl w:val="0"/>
              </w:rPr>
              <w:t xml:space="preserve"> of regular revenue; 30% Quick Response </w:t>
            </w:r>
            <w:r w:rsidDel="00000000" w:rsidR="00000000" w:rsidRPr="00000000">
              <w:rPr>
                <w:rFonts w:ascii="Inter" w:cs="Inter" w:eastAsia="Inter" w:hAnsi="Inter"/>
                <w:i w:val="1"/>
                <w:iCs w:val="1"/>
                <w:sz w:val="20"/>
                <w:szCs w:val="20"/>
                <w:rtl w:val="0"/>
              </w:rPr>
              <w:t xml:space="preserve">(RA 10121)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33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Drafts setting 2%, using QRF for tourism, or reverting unspent funds.</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b w:val="1"/>
          <w:bCs w:val="1"/>
          <w:color w:val="000000"/>
        </w:rPr>
      </w:pPr>
      <w:bookmarkStart w:colFirst="0" w:colLast="0" w:name="_16sfzdd0lw3s" w:id="7"/>
      <w:bookmarkEnd w:id="7"/>
      <w:r w:rsidDel="00000000" w:rsidR="00000000" w:rsidRPr="00000000">
        <w:rPr>
          <w:b w:val="1"/>
          <w:bCs w:val="1"/>
          <w:color w:val="000000"/>
          <w:rtl w:val="0"/>
        </w:rPr>
        <w:t xml:space="preserve">6. How to Submit Your Answers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(insert here)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Thank you so much for your time, and for contributing your legal expertise to the development of AI-assisted legislative review tools for Davao City!</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