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产品分析</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20" w:firstLineChars="0"/>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20" w:firstLineChars="0"/>
        <w:textAlignment w:val="auto"/>
        <w:rPr>
          <w:rFonts w:hint="eastAsia"/>
          <w:sz w:val="24"/>
          <w:szCs w:val="24"/>
          <w:lang w:val="en-US" w:eastAsia="zh-CN"/>
        </w:rPr>
      </w:pPr>
      <w:r>
        <w:rPr>
          <w:rFonts w:hint="eastAsia"/>
          <w:sz w:val="24"/>
          <w:szCs w:val="24"/>
          <w:lang w:val="en-US" w:eastAsia="zh-CN"/>
        </w:rPr>
        <w:t>所谓食堂智能采购平台，并不是真正的智能，只是为食堂采购食材提供一个统一的管理平台。通过网上查阅资料及对题目的分析，总结出了食堂采购食材的流程中包括如下角色：食堂仓库管理员、食堂质量监管员、采购员、各个炊事班的班长（包括相应班的厨师）、供货商、食堂财务部门。传统的采购的流程主要是：食堂各班班长提交食材需求，采购员汇总并选择供货商进行采购；供货商将食材送至食堂，并由质量监管员对食材进行审核，通过后存入仓库并开具报销凭证，供货商每隔一个月或规定时间向食堂财务部门提交报销凭证并进行收款。</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20" w:firstLineChars="0"/>
        <w:textAlignment w:val="auto"/>
        <w:rPr>
          <w:rFonts w:hint="eastAsia"/>
          <w:sz w:val="24"/>
          <w:szCs w:val="24"/>
          <w:lang w:val="en-US" w:eastAsia="zh-CN"/>
        </w:rPr>
      </w:pPr>
      <w:r>
        <w:rPr>
          <w:rFonts w:hint="eastAsia"/>
          <w:sz w:val="24"/>
          <w:szCs w:val="24"/>
          <w:lang w:val="en-US" w:eastAsia="zh-CN"/>
        </w:rPr>
        <w:t>在设计智能管理系统时，经过分析发现，质量监督员与仓库管理员在功能上可以合并为一个角色，该角色应该可以执行入库操作，并在入库之前进行质量审查。确定了该系统的角色之后就应该开始设计业务流程。需要添加一些其他的功能以求使系统功能更加完善。</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20" w:firstLineChars="0"/>
        <w:textAlignment w:val="auto"/>
        <w:rPr>
          <w:rFonts w:hint="default" w:eastAsia="宋体"/>
          <w:sz w:val="24"/>
          <w:szCs w:val="24"/>
          <w:lang w:val="en-US" w:eastAsia="zh-CN"/>
        </w:rPr>
      </w:pPr>
      <w:r>
        <w:rPr>
          <w:rFonts w:hint="eastAsia"/>
          <w:sz w:val="24"/>
          <w:szCs w:val="24"/>
          <w:lang w:val="en-US" w:eastAsia="zh-CN"/>
        </w:rPr>
        <w:t>当然，在确定管理系统的工作流程之前，需要明确该管理系统需要什么功能，也就是它需要替代传统工作的哪些部分。</w:t>
      </w:r>
      <w:r>
        <w:rPr>
          <w:rFonts w:ascii="宋体" w:hAnsi="宋体" w:eastAsia="宋体" w:cs="宋体"/>
          <w:sz w:val="24"/>
          <w:szCs w:val="24"/>
        </w:rPr>
        <w:fldChar w:fldCharType="begin"/>
      </w:r>
      <w:r>
        <w:rPr>
          <w:rFonts w:ascii="宋体" w:hAnsi="宋体" w:eastAsia="宋体" w:cs="宋体"/>
          <w:sz w:val="24"/>
          <w:szCs w:val="24"/>
        </w:rPr>
        <w:instrText xml:space="preserve"> HYPERLINK "http://www.shkj88888.com/" </w:instrText>
      </w:r>
      <w:r>
        <w:rPr>
          <w:rFonts w:ascii="宋体" w:hAnsi="宋体" w:eastAsia="宋体" w:cs="宋体"/>
          <w:sz w:val="24"/>
          <w:szCs w:val="24"/>
        </w:rPr>
        <w:fldChar w:fldCharType="separate"/>
      </w:r>
      <w:r>
        <w:rPr>
          <w:rStyle w:val="4"/>
          <w:rFonts w:ascii="宋体" w:hAnsi="宋体" w:eastAsia="宋体" w:cs="宋体"/>
          <w:sz w:val="24"/>
          <w:szCs w:val="24"/>
        </w:rPr>
        <w:t>http://www.shkj88888.com/</w:t>
      </w:r>
      <w:r>
        <w:rPr>
          <w:rFonts w:ascii="宋体" w:hAnsi="宋体" w:eastAsia="宋体" w:cs="宋体"/>
          <w:sz w:val="24"/>
          <w:szCs w:val="24"/>
        </w:rPr>
        <w:fldChar w:fldCharType="end"/>
      </w:r>
      <w:r>
        <w:rPr>
          <w:rFonts w:hint="eastAsia" w:ascii="宋体" w:hAnsi="宋体" w:eastAsia="宋体" w:cs="宋体"/>
          <w:sz w:val="24"/>
          <w:szCs w:val="24"/>
          <w:lang w:val="en-US" w:eastAsia="zh-CN"/>
        </w:rPr>
        <w:t>重点参考这个平台！</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20" w:firstLineChars="0"/>
        <w:textAlignment w:val="auto"/>
        <w:rPr>
          <w:rFonts w:hint="default"/>
          <w:sz w:val="24"/>
          <w:szCs w:val="24"/>
          <w:lang w:val="en-US" w:eastAsia="zh-CN"/>
        </w:rPr>
      </w:pPr>
      <w:r>
        <w:rPr>
          <w:rFonts w:hint="eastAsia"/>
          <w:sz w:val="24"/>
          <w:szCs w:val="24"/>
          <w:lang w:val="en-US" w:eastAsia="zh-CN"/>
        </w:rPr>
        <w:t>另外，该管理系统采取网站模式的B/C模式比较合适，因为不需要用户下载特定的软件或者引用，且管理方便。参考其他管理系统之后发现一个MVC模式，毫无疑问，在本文中，也将采用这种设计模式。</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20" w:firstLineChars="0"/>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20" w:firstLineChars="0"/>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20" w:firstLineChars="0"/>
        <w:textAlignment w:val="auto"/>
        <w:rPr>
          <w:rFonts w:hint="default"/>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功能设计</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55D199"/>
    <w:multiLevelType w:val="multilevel"/>
    <w:tmpl w:val="DE55D19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80274"/>
    <w:rsid w:val="173F0CB1"/>
    <w:rsid w:val="23164B58"/>
    <w:rsid w:val="24163CA3"/>
    <w:rsid w:val="2F822F23"/>
    <w:rsid w:val="40B80274"/>
    <w:rsid w:val="4C963DD9"/>
    <w:rsid w:val="72C96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2019-09-29T05:42:00Z</dcterms:created>
  <dc:creator>于洋</dc:creator>
  <cp:lastModifiedBy>于洋</cp:lastModifiedBy>
  <dcterms:modified xsi:type="dcterms:W3CDTF">2019-09-29T06:11:21Z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