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Piso 1 · Pórtico · Viga V-101 · 30x50 cm</w:t>
      </w:r>
    </w:p>
    <w:tbl>
      <w:tblPr>
        <w:tblW w:w="5000" w:type="pct"/>
      </w:tblPr>
      <w:tr>
        <w:tc>
          <w:p>
            <w:r>
              <w:t xml:space="preserve">Viga V-101: P1 - P2</w:t>
            </w:r>
          </w:p>
        </w:tc>
        <w:tc>
          <w:p>
            <w:r>
              <w:t xml:space="preserve">0.000 m</w:t>
            </w:r>
          </w:p>
        </w:tc>
        <w:tc>
          <w:p>
            <w:r>
              <w:t xml:space="preserve">0.625 m</w:t>
            </w:r>
          </w:p>
        </w:tc>
        <w:tc>
          <w:p>
            <w:r>
              <w:t xml:space="preserve">1.250 m</w:t>
            </w:r>
          </w:p>
        </w:tc>
        <w:tc>
          <w:p>
            <w:r>
              <w:t xml:space="preserve">1.875 m</w:t>
            </w:r>
          </w:p>
        </w:tc>
        <w:tc>
          <w:p>
            <w:r>
              <w:t xml:space="preserve">2.500 m</w:t>
            </w:r>
          </w:p>
        </w:tc>
        <w:tc>
          <w:p>
            <w:r>
              <w:t xml:space="preserve">3.125 m</w:t>
            </w:r>
          </w:p>
        </w:tc>
        <w:tc>
          <w:p>
            <w:r>
              <w:t xml:space="preserve">3.750 m</w:t>
            </w:r>
          </w:p>
        </w:tc>
        <w:tc>
          <w:p>
            <w:r>
              <w:t xml:space="preserve">4.375 m</w:t>
            </w:r>
          </w:p>
        </w:tc>
        <w:tc>
          <w:p>
            <w:r>
              <w:t xml:space="preserve">5.000 m</w:t>
            </w:r>
          </w:p>
        </w:tc>
      </w:tr>
      <w:tr>
        <w:tc>
          <w:p>
            <w:r>
              <w:t xml:space="preserve">Msd- (kN·m)</w:t>
            </w:r>
          </w:p>
        </w:tc>
        <w:tc>
          <w:p>
            <w:r>
              <w:t xml:space="preserve">-33.87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-8.47</w:t>
            </w:r>
          </w:p>
        </w:tc>
        <w:tc>
          <w:p>
            <w:r>
              <w:t xml:space="preserve">-63.51</w:t>
            </w:r>
          </w:p>
        </w:tc>
        <w:tc>
          <w:p>
            <w:r>
              <w:t xml:space="preserve">-135.49</w:t>
            </w:r>
          </w:p>
        </w:tc>
      </w:tr>
      <w:tr>
        <w:tc>
          <w:p>
            <w:r>
              <w:t xml:space="preserve">Msd+ (kN·m)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12.70</w:t>
            </w:r>
          </w:p>
        </w:tc>
        <w:tc>
          <w:p>
            <w:r>
              <w:t xml:space="preserve">42.34</w:t>
            </w:r>
          </w:p>
        </w:tc>
        <w:tc>
          <w:p>
            <w:r>
              <w:t xml:space="preserve">55.04</w:t>
            </w:r>
          </w:p>
        </w:tc>
        <w:tc>
          <w:p>
            <w:r>
              <w:t xml:space="preserve">50.81</w:t>
            </w:r>
          </w:p>
        </w:tc>
        <w:tc>
          <w:p>
            <w:r>
              <w:t xml:space="preserve">29.64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</w:tr>
      <w:tr>
        <w:tc>
          <w:p>
            <w:r>
              <w:t xml:space="preserve">Vsd (kN)</w:t>
            </w:r>
          </w:p>
        </w:tc>
        <w:tc>
          <w:p>
            <w:r>
              <w:t xml:space="preserve">88.07</w:t>
            </w:r>
          </w:p>
        </w:tc>
        <w:tc>
          <w:p>
            <w:r>
              <w:t xml:space="preserve">60.97</w:t>
            </w:r>
          </w:p>
        </w:tc>
        <w:tc>
          <w:p>
            <w:r>
              <w:t xml:space="preserve">33.87</w:t>
            </w:r>
          </w:p>
        </w:tc>
        <w:tc>
          <w:p>
            <w:r>
              <w:t xml:space="preserve">6.77</w:t>
            </w:r>
          </w:p>
        </w:tc>
        <w:tc>
          <w:p>
            <w:r>
              <w:t xml:space="preserve">-20.32</w:t>
            </w:r>
          </w:p>
        </w:tc>
        <w:tc>
          <w:p>
            <w:r>
              <w:t xml:space="preserve">-47.42</w:t>
            </w:r>
          </w:p>
        </w:tc>
        <w:tc>
          <w:p>
            <w:r>
              <w:t xml:space="preserve">-74.52</w:t>
            </w:r>
          </w:p>
        </w:tc>
        <w:tc>
          <w:p>
            <w:r>
              <w:t xml:space="preserve">-101.62</w:t>
            </w:r>
          </w:p>
        </w:tc>
        <w:tc>
          <w:p>
            <w:r>
              <w:t xml:space="preserve">-128.72</w:t>
            </w:r>
          </w:p>
        </w:tc>
      </w:tr>
      <w:tr>
        <w:tc>
          <w:p>
            <w:r>
              <w:t xml:space="preserve">Área sup. (cm²)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3.59</w:t>
            </w:r>
          </w:p>
        </w:tc>
        <w:tc>
          <w:p>
            <w:r>
              <w:t xml:space="preserve">7.73</w:t>
            </w:r>
          </w:p>
        </w:tc>
      </w:tr>
      <w:tr>
        <w:tc>
          <w:p>
            <w:r>
              <w:t xml:space="preserve">Área inf. (cm²)</w:t>
            </w:r>
          </w:p>
        </w:tc>
        <w:tc>
          <w:p>
            <w:r>
              <w:t xml:space="preserve">2.97</w:t>
            </w:r>
          </w:p>
        </w:tc>
        <w:tc>
          <w:p>
            <w:r>
              <w:t xml:space="preserve">3.15</w:t>
            </w:r>
          </w:p>
        </w:tc>
        <w:tc>
          <w:p>
            <w:r>
              <w:t xml:space="preserve">3.47</w:t>
            </w:r>
          </w:p>
        </w:tc>
        <w:tc>
          <w:p>
            <w:r>
              <w:t xml:space="preserve">4.51</w:t>
            </w:r>
          </w:p>
        </w:tc>
        <w:tc>
          <w:p>
            <w:r>
              <w:t xml:space="preserve">4.16</w:t>
            </w:r>
          </w:p>
        </w:tc>
        <w:tc>
          <w:p>
            <w:r>
              <w:t xml:space="preserve">3.15</w:t>
            </w:r>
          </w:p>
        </w:tc>
        <w:tc>
          <w:p>
            <w:r>
              <w:t xml:space="preserve">2.97</w:t>
            </w:r>
          </w:p>
        </w:tc>
        <w:tc>
          <w:p>
            <w:r>
              <w:t xml:space="preserve">2.97</w:t>
            </w:r>
          </w:p>
        </w:tc>
        <w:tc>
          <w:p>
            <w:r>
              <w:t xml:space="preserve">2.97</w:t>
            </w:r>
          </w:p>
        </w:tc>
      </w:tr>
      <w:tr>
        <w:tc>
          <w:p>
            <w:r>
              <w:t xml:space="preserve">Área transv. (cm²/m)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3.04</w:t>
            </w:r>
          </w:p>
        </w:tc>
      </w:tr>
    </w:tbl>
    <w:p/>
    <w:p>
      <w:r>
        <w:rPr>
          <w:b/>
        </w:rPr>
        <w:t xml:space="preserve">Piso 1 · Pórtico · Viga V-102 · 30x55 cm</w:t>
      </w:r>
    </w:p>
    <w:tbl>
      <w:tblPr>
        <w:tblW w:w="5000" w:type="pct"/>
      </w:tblPr>
      <w:tr>
        <w:tc>
          <w:p>
            <w:r>
              <w:t xml:space="preserve">Viga V-102: P2 - P3</w:t>
            </w:r>
          </w:p>
        </w:tc>
        <w:tc>
          <w:p>
            <w:r>
              <w:t xml:space="preserve">0.000 m</w:t>
            </w:r>
          </w:p>
        </w:tc>
        <w:tc>
          <w:p>
            <w:r>
              <w:t xml:space="preserve">0.625 m</w:t>
            </w:r>
          </w:p>
        </w:tc>
        <w:tc>
          <w:p>
            <w:r>
              <w:t xml:space="preserve">1.250 m</w:t>
            </w:r>
          </w:p>
        </w:tc>
        <w:tc>
          <w:p>
            <w:r>
              <w:t xml:space="preserve">1.875 m</w:t>
            </w:r>
          </w:p>
        </w:tc>
        <w:tc>
          <w:p>
            <w:r>
              <w:t xml:space="preserve">2.500 m</w:t>
            </w:r>
          </w:p>
        </w:tc>
        <w:tc>
          <w:p>
            <w:r>
              <w:t xml:space="preserve">3.125 m</w:t>
            </w:r>
          </w:p>
        </w:tc>
        <w:tc>
          <w:p>
            <w:r>
              <w:t xml:space="preserve">3.750 m</w:t>
            </w:r>
          </w:p>
        </w:tc>
        <w:tc>
          <w:p>
            <w:r>
              <w:t xml:space="preserve">4.375 m</w:t>
            </w:r>
          </w:p>
        </w:tc>
        <w:tc>
          <w:p>
            <w:r>
              <w:t xml:space="preserve">5.000 m</w:t>
            </w:r>
          </w:p>
        </w:tc>
      </w:tr>
      <w:tr>
        <w:tc>
          <w:p>
            <w:r>
              <w:t xml:space="preserve">Msd- (kN·m)</w:t>
            </w:r>
          </w:p>
        </w:tc>
        <w:tc>
          <w:p>
            <w:r>
              <w:t xml:space="preserve">-162.59</w:t>
            </w:r>
          </w:p>
        </w:tc>
        <w:tc>
          <w:p>
            <w:r>
              <w:t xml:space="preserve">-76.21</w:t>
            </w:r>
          </w:p>
        </w:tc>
        <w:tc>
          <w:p>
            <w:r>
              <w:t xml:space="preserve">-10.16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-40.65</w:t>
            </w:r>
          </w:p>
        </w:tc>
      </w:tr>
      <w:tr>
        <w:tc>
          <w:p>
            <w:r>
              <w:t xml:space="preserve">Msd+ (kN·m)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35.57</w:t>
            </w:r>
          </w:p>
        </w:tc>
        <w:tc>
          <w:p>
            <w:r>
              <w:t xml:space="preserve">60.97</w:t>
            </w:r>
          </w:p>
        </w:tc>
        <w:tc>
          <w:p>
            <w:r>
              <w:t xml:space="preserve">66.05</w:t>
            </w:r>
          </w:p>
        </w:tc>
        <w:tc>
          <w:p>
            <w:r>
              <w:t xml:space="preserve">50.81</w:t>
            </w:r>
          </w:p>
        </w:tc>
        <w:tc>
          <w:p>
            <w:r>
              <w:t xml:space="preserve">15.24</w:t>
            </w:r>
          </w:p>
        </w:tc>
        <w:tc>
          <w:p>
            <w:r>
              <w:t xml:space="preserve">0.00</w:t>
            </w:r>
          </w:p>
        </w:tc>
      </w:tr>
      <w:tr>
        <w:tc>
          <w:p>
            <w:r>
              <w:t xml:space="preserve">Vsd (kN)</w:t>
            </w:r>
          </w:p>
        </w:tc>
        <w:tc>
          <w:p>
            <w:r>
              <w:t xml:space="preserve">154.46</w:t>
            </w:r>
          </w:p>
        </w:tc>
        <w:tc>
          <w:p>
            <w:r>
              <w:t xml:space="preserve">121.94</w:t>
            </w:r>
          </w:p>
        </w:tc>
        <w:tc>
          <w:p>
            <w:r>
              <w:t xml:space="preserve">89.42</w:t>
            </w:r>
          </w:p>
        </w:tc>
        <w:tc>
          <w:p>
            <w:r>
              <w:t xml:space="preserve">56.91</w:t>
            </w:r>
          </w:p>
        </w:tc>
        <w:tc>
          <w:p>
            <w:r>
              <w:t xml:space="preserve">24.39</w:t>
            </w:r>
          </w:p>
        </w:tc>
        <w:tc>
          <w:p>
            <w:r>
              <w:t xml:space="preserve">-8.13</w:t>
            </w:r>
          </w:p>
        </w:tc>
        <w:tc>
          <w:p>
            <w:r>
              <w:t xml:space="preserve">-40.65</w:t>
            </w:r>
          </w:p>
        </w:tc>
        <w:tc>
          <w:p>
            <w:r>
              <w:t xml:space="preserve">-73.17</w:t>
            </w:r>
          </w:p>
        </w:tc>
        <w:tc>
          <w:p>
            <w:r>
              <w:t xml:space="preserve">-105.68</w:t>
            </w:r>
          </w:p>
        </w:tc>
      </w:tr>
      <w:tr>
        <w:tc>
          <w:p>
            <w:r>
              <w:t xml:space="preserve">Área sup. (cm²)</w:t>
            </w:r>
          </w:p>
        </w:tc>
        <w:tc>
          <w:p>
            <w:r>
              <w:t xml:space="preserve">8.34</w:t>
            </w:r>
          </w:p>
        </w:tc>
        <w:tc>
          <w:p>
            <w:r>
              <w:t xml:space="preserve">3.88</w:t>
            </w:r>
          </w:p>
        </w:tc>
        <w:tc>
          <w:p>
            <w:r>
              <w:t xml:space="preserve">2.41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2.41</w:t>
            </w:r>
          </w:p>
        </w:tc>
      </w:tr>
      <w:tr>
        <w:tc>
          <w:p>
            <w:r>
              <w:t xml:space="preserve">Área inf. (cm²)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2.41</w:t>
            </w:r>
          </w:p>
        </w:tc>
        <w:tc>
          <w:p>
            <w:r>
              <w:t xml:space="preserve">3.10</w:t>
            </w:r>
          </w:p>
        </w:tc>
        <w:tc>
          <w:p>
            <w:r>
              <w:t xml:space="preserve">3.36</w:t>
            </w:r>
          </w:p>
        </w:tc>
        <w:tc>
          <w:p>
            <w:r>
              <w:t xml:space="preserve">2.59</w:t>
            </w:r>
          </w:p>
        </w:tc>
        <w:tc>
          <w:p>
            <w:r>
              <w:t xml:space="preserve">2.41</w:t>
            </w:r>
          </w:p>
        </w:tc>
        <w:tc>
          <w:p>
            <w:r>
              <w:t xml:space="preserve">2.28</w:t>
            </w:r>
          </w:p>
        </w:tc>
      </w:tr>
      <w:tr>
        <w:tc>
          <w:p>
            <w:r>
              <w:t xml:space="preserve">Área transv. (cm²/m)</w:t>
            </w:r>
          </w:p>
        </w:tc>
        <w:tc>
          <w:p>
            <w:r>
              <w:t xml:space="preserve">3.29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</w:tr>
    </w:tbl>
    <w:p/>
    <w:p>
      <w:r>
        <w:rPr>
          <w:b/>
        </w:rPr>
        <w:t xml:space="preserve">Piso 1 · Pórtico · Viga V-103 · 30x50 cm</w:t>
      </w:r>
    </w:p>
    <w:tbl>
      <w:tblPr>
        <w:tblW w:w="5000" w:type="pct"/>
      </w:tblPr>
      <w:tr>
        <w:tc>
          <w:p>
            <w:r>
              <w:t xml:space="preserve">Viga V-103: P4 - P5</w:t>
            </w:r>
          </w:p>
        </w:tc>
        <w:tc>
          <w:p>
            <w:r>
              <w:t xml:space="preserve">0.000 m</w:t>
            </w:r>
          </w:p>
        </w:tc>
        <w:tc>
          <w:p>
            <w:r>
              <w:t xml:space="preserve">0.625 m</w:t>
            </w:r>
          </w:p>
        </w:tc>
        <w:tc>
          <w:p>
            <w:r>
              <w:t xml:space="preserve">1.250 m</w:t>
            </w:r>
          </w:p>
        </w:tc>
        <w:tc>
          <w:p>
            <w:r>
              <w:t xml:space="preserve">1.875 m</w:t>
            </w:r>
          </w:p>
        </w:tc>
        <w:tc>
          <w:p>
            <w:r>
              <w:t xml:space="preserve">2.500 m</w:t>
            </w:r>
          </w:p>
        </w:tc>
        <w:tc>
          <w:p>
            <w:r>
              <w:t xml:space="preserve">3.125 m</w:t>
            </w:r>
          </w:p>
        </w:tc>
        <w:tc>
          <w:p>
            <w:r>
              <w:t xml:space="preserve">3.750 m</w:t>
            </w:r>
          </w:p>
        </w:tc>
        <w:tc>
          <w:p>
            <w:r>
              <w:t xml:space="preserve">4.375 m</w:t>
            </w:r>
          </w:p>
        </w:tc>
        <w:tc>
          <w:p>
            <w:r>
              <w:t xml:space="preserve">5.000 m</w:t>
            </w:r>
          </w:p>
        </w:tc>
      </w:tr>
      <w:tr>
        <w:tc>
          <w:p>
            <w:r>
              <w:t xml:space="preserve">Msd- (kN·m)</w:t>
            </w:r>
          </w:p>
        </w:tc>
        <w:tc>
          <w:p>
            <w:r>
              <w:t xml:space="preserve">-33.87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-8.47</w:t>
            </w:r>
          </w:p>
        </w:tc>
        <w:tc>
          <w:p>
            <w:r>
              <w:t xml:space="preserve">-63.51</w:t>
            </w:r>
          </w:p>
        </w:tc>
        <w:tc>
          <w:p>
            <w:r>
              <w:t xml:space="preserve">-135.49</w:t>
            </w:r>
          </w:p>
        </w:tc>
      </w:tr>
      <w:tr>
        <w:tc>
          <w:p>
            <w:r>
              <w:t xml:space="preserve">Msd+ (kN·m)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12.70</w:t>
            </w:r>
          </w:p>
        </w:tc>
        <w:tc>
          <w:p>
            <w:r>
              <w:t xml:space="preserve">42.34</w:t>
            </w:r>
          </w:p>
        </w:tc>
        <w:tc>
          <w:p>
            <w:r>
              <w:t xml:space="preserve">55.04</w:t>
            </w:r>
          </w:p>
        </w:tc>
        <w:tc>
          <w:p>
            <w:r>
              <w:t xml:space="preserve">50.81</w:t>
            </w:r>
          </w:p>
        </w:tc>
        <w:tc>
          <w:p>
            <w:r>
              <w:t xml:space="preserve">29.64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</w:tr>
      <w:tr>
        <w:tc>
          <w:p>
            <w:r>
              <w:t xml:space="preserve">Vsd (kN)</w:t>
            </w:r>
          </w:p>
        </w:tc>
        <w:tc>
          <w:p>
            <w:r>
              <w:t xml:space="preserve">88.07</w:t>
            </w:r>
          </w:p>
        </w:tc>
        <w:tc>
          <w:p>
            <w:r>
              <w:t xml:space="preserve">60.97</w:t>
            </w:r>
          </w:p>
        </w:tc>
        <w:tc>
          <w:p>
            <w:r>
              <w:t xml:space="preserve">33.87</w:t>
            </w:r>
          </w:p>
        </w:tc>
        <w:tc>
          <w:p>
            <w:r>
              <w:t xml:space="preserve">6.77</w:t>
            </w:r>
          </w:p>
        </w:tc>
        <w:tc>
          <w:p>
            <w:r>
              <w:t xml:space="preserve">-20.32</w:t>
            </w:r>
          </w:p>
        </w:tc>
        <w:tc>
          <w:p>
            <w:r>
              <w:t xml:space="preserve">-47.42</w:t>
            </w:r>
          </w:p>
        </w:tc>
        <w:tc>
          <w:p>
            <w:r>
              <w:t xml:space="preserve">-74.52</w:t>
            </w:r>
          </w:p>
        </w:tc>
        <w:tc>
          <w:p>
            <w:r>
              <w:t xml:space="preserve">-101.62</w:t>
            </w:r>
          </w:p>
        </w:tc>
        <w:tc>
          <w:p>
            <w:r>
              <w:t xml:space="preserve">-128.72</w:t>
            </w:r>
          </w:p>
        </w:tc>
      </w:tr>
      <w:tr>
        <w:tc>
          <w:p>
            <w:r>
              <w:t xml:space="preserve">Área sup. (cm²)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3.59</w:t>
            </w:r>
          </w:p>
        </w:tc>
        <w:tc>
          <w:p>
            <w:r>
              <w:t xml:space="preserve">7.73</w:t>
            </w:r>
          </w:p>
        </w:tc>
      </w:tr>
      <w:tr>
        <w:tc>
          <w:p>
            <w:r>
              <w:t xml:space="preserve">Área inf. (cm²)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2.39</w:t>
            </w:r>
          </w:p>
        </w:tc>
        <w:tc>
          <w:p>
            <w:r>
              <w:t xml:space="preserve">3.11</w:t>
            </w:r>
          </w:p>
        </w:tc>
        <w:tc>
          <w:p>
            <w:r>
              <w:t xml:space="preserve">2.87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</w:tr>
      <w:tr>
        <w:tc>
          <w:p>
            <w:r>
              <w:t xml:space="preserve">Área transv. (cm²/m)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3.04</w:t>
            </w:r>
          </w:p>
        </w:tc>
      </w:tr>
    </w:tbl>
    <w:p/>
    <w:p>
      <w:r>
        <w:rPr>
          <w:b/>
        </w:rPr>
        <w:t xml:space="preserve">Piso 1 · Pórtico · Viga V-104 · 30x50 cm</w:t>
      </w:r>
    </w:p>
    <w:tbl>
      <w:tblPr>
        <w:tblW w:w="5000" w:type="pct"/>
      </w:tblPr>
      <w:tr>
        <w:tc>
          <w:p>
            <w:r>
              <w:t xml:space="preserve">Viga V-104: P5 - P6</w:t>
            </w:r>
          </w:p>
        </w:tc>
        <w:tc>
          <w:p>
            <w:r>
              <w:t xml:space="preserve">0.000 m</w:t>
            </w:r>
          </w:p>
        </w:tc>
        <w:tc>
          <w:p>
            <w:r>
              <w:t xml:space="preserve">0.625 m</w:t>
            </w:r>
          </w:p>
        </w:tc>
        <w:tc>
          <w:p>
            <w:r>
              <w:t xml:space="preserve">1.250 m</w:t>
            </w:r>
          </w:p>
        </w:tc>
        <w:tc>
          <w:p>
            <w:r>
              <w:t xml:space="preserve">1.875 m</w:t>
            </w:r>
          </w:p>
        </w:tc>
        <w:tc>
          <w:p>
            <w:r>
              <w:t xml:space="preserve">2.500 m</w:t>
            </w:r>
          </w:p>
        </w:tc>
        <w:tc>
          <w:p>
            <w:r>
              <w:t xml:space="preserve">3.125 m</w:t>
            </w:r>
          </w:p>
        </w:tc>
        <w:tc>
          <w:p>
            <w:r>
              <w:t xml:space="preserve">3.750 m</w:t>
            </w:r>
          </w:p>
        </w:tc>
        <w:tc>
          <w:p>
            <w:r>
              <w:t xml:space="preserve">4.375 m</w:t>
            </w:r>
          </w:p>
        </w:tc>
        <w:tc>
          <w:p>
            <w:r>
              <w:t xml:space="preserve">5.000 m</w:t>
            </w:r>
          </w:p>
        </w:tc>
      </w:tr>
      <w:tr>
        <w:tc>
          <w:p>
            <w:r>
              <w:t xml:space="preserve">Msd- (kN·m)</w:t>
            </w:r>
          </w:p>
        </w:tc>
        <w:tc>
          <w:p>
            <w:r>
              <w:t xml:space="preserve">-135.49</w:t>
            </w:r>
          </w:p>
        </w:tc>
        <w:tc>
          <w:p>
            <w:r>
              <w:t xml:space="preserve">-63.51</w:t>
            </w:r>
          </w:p>
        </w:tc>
        <w:tc>
          <w:p>
            <w:r>
              <w:t xml:space="preserve">-8.47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-33.87</w:t>
            </w:r>
          </w:p>
        </w:tc>
      </w:tr>
      <w:tr>
        <w:tc>
          <w:p>
            <w:r>
              <w:t xml:space="preserve">Msd+ (kN·m)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29.64</w:t>
            </w:r>
          </w:p>
        </w:tc>
        <w:tc>
          <w:p>
            <w:r>
              <w:t xml:space="preserve">50.81</w:t>
            </w:r>
          </w:p>
        </w:tc>
        <w:tc>
          <w:p>
            <w:r>
              <w:t xml:space="preserve">55.04</w:t>
            </w:r>
          </w:p>
        </w:tc>
        <w:tc>
          <w:p>
            <w:r>
              <w:t xml:space="preserve">42.34</w:t>
            </w:r>
          </w:p>
        </w:tc>
        <w:tc>
          <w:p>
            <w:r>
              <w:t xml:space="preserve">12.70</w:t>
            </w:r>
          </w:p>
        </w:tc>
        <w:tc>
          <w:p>
            <w:r>
              <w:t xml:space="preserve">0.00</w:t>
            </w:r>
          </w:p>
        </w:tc>
      </w:tr>
      <w:tr>
        <w:tc>
          <w:p>
            <w:r>
              <w:t xml:space="preserve">Vsd (kN)</w:t>
            </w:r>
          </w:p>
        </w:tc>
        <w:tc>
          <w:p>
            <w:r>
              <w:t xml:space="preserve">128.72</w:t>
            </w:r>
          </w:p>
        </w:tc>
        <w:tc>
          <w:p>
            <w:r>
              <w:t xml:space="preserve">101.62</w:t>
            </w:r>
          </w:p>
        </w:tc>
        <w:tc>
          <w:p>
            <w:r>
              <w:t xml:space="preserve">74.52</w:t>
            </w:r>
          </w:p>
        </w:tc>
        <w:tc>
          <w:p>
            <w:r>
              <w:t xml:space="preserve">47.42</w:t>
            </w:r>
          </w:p>
        </w:tc>
        <w:tc>
          <w:p>
            <w:r>
              <w:t xml:space="preserve">20.32</w:t>
            </w:r>
          </w:p>
        </w:tc>
        <w:tc>
          <w:p>
            <w:r>
              <w:t xml:space="preserve">-6.77</w:t>
            </w:r>
          </w:p>
        </w:tc>
        <w:tc>
          <w:p>
            <w:r>
              <w:t xml:space="preserve">-33.87</w:t>
            </w:r>
          </w:p>
        </w:tc>
        <w:tc>
          <w:p>
            <w:r>
              <w:t xml:space="preserve">-60.97</w:t>
            </w:r>
          </w:p>
        </w:tc>
        <w:tc>
          <w:p>
            <w:r>
              <w:t xml:space="preserve">-88.07</w:t>
            </w:r>
          </w:p>
        </w:tc>
      </w:tr>
      <w:tr>
        <w:tc>
          <w:p>
            <w:r>
              <w:t xml:space="preserve">Área sup. (cm²)</w:t>
            </w:r>
          </w:p>
        </w:tc>
        <w:tc>
          <w:p>
            <w:r>
              <w:t xml:space="preserve">7.73</w:t>
            </w:r>
          </w:p>
        </w:tc>
        <w:tc>
          <w:p>
            <w:r>
              <w:t xml:space="preserve">3.59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2.17</w:t>
            </w:r>
          </w:p>
        </w:tc>
      </w:tr>
      <w:tr>
        <w:tc>
          <w:p>
            <w:r>
              <w:t xml:space="preserve">Área inf. (cm²)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2.87</w:t>
            </w:r>
          </w:p>
        </w:tc>
        <w:tc>
          <w:p>
            <w:r>
              <w:t xml:space="preserve">3.11</w:t>
            </w:r>
          </w:p>
        </w:tc>
        <w:tc>
          <w:p>
            <w:r>
              <w:t xml:space="preserve">2.39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2.05</w:t>
            </w:r>
          </w:p>
        </w:tc>
      </w:tr>
      <w:tr>
        <w:tc>
          <w:p>
            <w:r>
              <w:t xml:space="preserve">Área transv. (cm²/m)</w:t>
            </w:r>
          </w:p>
        </w:tc>
        <w:tc>
          <w:p>
            <w:r>
              <w:t xml:space="preserve">3.04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</w:tr>
    </w:tbl>
    <w:p/>
    <w:p>
      <w:r>
        <w:rPr>
          <w:b/>
        </w:rPr>
        <w:t xml:space="preserve">Piso 2 · Pórtico · Viga V-101 · 30x50 cm</w:t>
      </w:r>
    </w:p>
    <w:tbl>
      <w:tblPr>
        <w:tblW w:w="5000" w:type="pct"/>
      </w:tblPr>
      <w:tr>
        <w:tc>
          <w:p>
            <w:r>
              <w:t xml:space="preserve">Viga V-101: P1 - P2</w:t>
            </w:r>
          </w:p>
        </w:tc>
        <w:tc>
          <w:p>
            <w:r>
              <w:t xml:space="preserve">0.000 m</w:t>
            </w:r>
          </w:p>
        </w:tc>
        <w:tc>
          <w:p>
            <w:r>
              <w:t xml:space="preserve">0.625 m</w:t>
            </w:r>
          </w:p>
        </w:tc>
        <w:tc>
          <w:p>
            <w:r>
              <w:t xml:space="preserve">1.250 m</w:t>
            </w:r>
          </w:p>
        </w:tc>
        <w:tc>
          <w:p>
            <w:r>
              <w:t xml:space="preserve">1.875 m</w:t>
            </w:r>
          </w:p>
        </w:tc>
        <w:tc>
          <w:p>
            <w:r>
              <w:t xml:space="preserve">2.500 m</w:t>
            </w:r>
          </w:p>
        </w:tc>
        <w:tc>
          <w:p>
            <w:r>
              <w:t xml:space="preserve">3.125 m</w:t>
            </w:r>
          </w:p>
        </w:tc>
        <w:tc>
          <w:p>
            <w:r>
              <w:t xml:space="preserve">3.750 m</w:t>
            </w:r>
          </w:p>
        </w:tc>
        <w:tc>
          <w:p>
            <w:r>
              <w:t xml:space="preserve">4.375 m</w:t>
            </w:r>
          </w:p>
        </w:tc>
        <w:tc>
          <w:p>
            <w:r>
              <w:t xml:space="preserve">5.000 m</w:t>
            </w:r>
          </w:p>
        </w:tc>
      </w:tr>
      <w:tr>
        <w:tc>
          <w:p>
            <w:r>
              <w:t xml:space="preserve">Msd- (kN·m)</w:t>
            </w:r>
          </w:p>
        </w:tc>
        <w:tc>
          <w:p>
            <w:r>
              <w:t xml:space="preserve">-33.87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-8.47</w:t>
            </w:r>
          </w:p>
        </w:tc>
        <w:tc>
          <w:p>
            <w:r>
              <w:t xml:space="preserve">-63.51</w:t>
            </w:r>
          </w:p>
        </w:tc>
        <w:tc>
          <w:p>
            <w:r>
              <w:t xml:space="preserve">-135.49</w:t>
            </w:r>
          </w:p>
        </w:tc>
      </w:tr>
      <w:tr>
        <w:tc>
          <w:p>
            <w:r>
              <w:t xml:space="preserve">Msd+ (kN·m)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12.70</w:t>
            </w:r>
          </w:p>
        </w:tc>
        <w:tc>
          <w:p>
            <w:r>
              <w:t xml:space="preserve">42.34</w:t>
            </w:r>
          </w:p>
        </w:tc>
        <w:tc>
          <w:p>
            <w:r>
              <w:t xml:space="preserve">55.04</w:t>
            </w:r>
          </w:p>
        </w:tc>
        <w:tc>
          <w:p>
            <w:r>
              <w:t xml:space="preserve">50.81</w:t>
            </w:r>
          </w:p>
        </w:tc>
        <w:tc>
          <w:p>
            <w:r>
              <w:t xml:space="preserve">29.64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</w:tr>
      <w:tr>
        <w:tc>
          <w:p>
            <w:r>
              <w:t xml:space="preserve">Vsd (kN)</w:t>
            </w:r>
          </w:p>
        </w:tc>
        <w:tc>
          <w:p>
            <w:r>
              <w:t xml:space="preserve">88.07</w:t>
            </w:r>
          </w:p>
        </w:tc>
        <w:tc>
          <w:p>
            <w:r>
              <w:t xml:space="preserve">60.97</w:t>
            </w:r>
          </w:p>
        </w:tc>
        <w:tc>
          <w:p>
            <w:r>
              <w:t xml:space="preserve">33.87</w:t>
            </w:r>
          </w:p>
        </w:tc>
        <w:tc>
          <w:p>
            <w:r>
              <w:t xml:space="preserve">6.77</w:t>
            </w:r>
          </w:p>
        </w:tc>
        <w:tc>
          <w:p>
            <w:r>
              <w:t xml:space="preserve">-20.32</w:t>
            </w:r>
          </w:p>
        </w:tc>
        <w:tc>
          <w:p>
            <w:r>
              <w:t xml:space="preserve">-47.42</w:t>
            </w:r>
          </w:p>
        </w:tc>
        <w:tc>
          <w:p>
            <w:r>
              <w:t xml:space="preserve">-74.52</w:t>
            </w:r>
          </w:p>
        </w:tc>
        <w:tc>
          <w:p>
            <w:r>
              <w:t xml:space="preserve">-101.62</w:t>
            </w:r>
          </w:p>
        </w:tc>
        <w:tc>
          <w:p>
            <w:r>
              <w:t xml:space="preserve">-128.72</w:t>
            </w:r>
          </w:p>
        </w:tc>
      </w:tr>
      <w:tr>
        <w:tc>
          <w:p>
            <w:r>
              <w:t xml:space="preserve">Área sup. (cm²)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3.59</w:t>
            </w:r>
          </w:p>
        </w:tc>
        <w:tc>
          <w:p>
            <w:r>
              <w:t xml:space="preserve">7.73</w:t>
            </w:r>
          </w:p>
        </w:tc>
      </w:tr>
      <w:tr>
        <w:tc>
          <w:p>
            <w:r>
              <w:t xml:space="preserve">Área inf. (cm²)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2.39</w:t>
            </w:r>
          </w:p>
        </w:tc>
        <w:tc>
          <w:p>
            <w:r>
              <w:t xml:space="preserve">3.11</w:t>
            </w:r>
          </w:p>
        </w:tc>
        <w:tc>
          <w:p>
            <w:r>
              <w:t xml:space="preserve">2.87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</w:tr>
      <w:tr>
        <w:tc>
          <w:p>
            <w:r>
              <w:t xml:space="preserve">Área transv. (cm²/m)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3.04</w:t>
            </w:r>
          </w:p>
        </w:tc>
      </w:tr>
    </w:tbl>
    <w:p/>
    <w:p>
      <w:r>
        <w:rPr>
          <w:b/>
        </w:rPr>
        <w:t xml:space="preserve">Piso 2 · Pórtico · Viga V-102 · 30x55 cm</w:t>
      </w:r>
    </w:p>
    <w:tbl>
      <w:tblPr>
        <w:tblW w:w="5000" w:type="pct"/>
      </w:tblPr>
      <w:tr>
        <w:tc>
          <w:p>
            <w:r>
              <w:t xml:space="preserve">Viga V-102: P2 - P3</w:t>
            </w:r>
          </w:p>
        </w:tc>
        <w:tc>
          <w:p>
            <w:r>
              <w:t xml:space="preserve">0.000 m</w:t>
            </w:r>
          </w:p>
        </w:tc>
        <w:tc>
          <w:p>
            <w:r>
              <w:t xml:space="preserve">0.625 m</w:t>
            </w:r>
          </w:p>
        </w:tc>
        <w:tc>
          <w:p>
            <w:r>
              <w:t xml:space="preserve">1.250 m</w:t>
            </w:r>
          </w:p>
        </w:tc>
        <w:tc>
          <w:p>
            <w:r>
              <w:t xml:space="preserve">1.875 m</w:t>
            </w:r>
          </w:p>
        </w:tc>
        <w:tc>
          <w:p>
            <w:r>
              <w:t xml:space="preserve">2.500 m</w:t>
            </w:r>
          </w:p>
        </w:tc>
        <w:tc>
          <w:p>
            <w:r>
              <w:t xml:space="preserve">3.125 m</w:t>
            </w:r>
          </w:p>
        </w:tc>
        <w:tc>
          <w:p>
            <w:r>
              <w:t xml:space="preserve">3.750 m</w:t>
            </w:r>
          </w:p>
        </w:tc>
        <w:tc>
          <w:p>
            <w:r>
              <w:t xml:space="preserve">4.375 m</w:t>
            </w:r>
          </w:p>
        </w:tc>
        <w:tc>
          <w:p>
            <w:r>
              <w:t xml:space="preserve">5.000 m</w:t>
            </w:r>
          </w:p>
        </w:tc>
      </w:tr>
      <w:tr>
        <w:tc>
          <w:p>
            <w:r>
              <w:t xml:space="preserve">Msd- (kN·m)</w:t>
            </w:r>
          </w:p>
        </w:tc>
        <w:tc>
          <w:p>
            <w:r>
              <w:t xml:space="preserve">-162.59</w:t>
            </w:r>
          </w:p>
        </w:tc>
        <w:tc>
          <w:p>
            <w:r>
              <w:t xml:space="preserve">-76.21</w:t>
            </w:r>
          </w:p>
        </w:tc>
        <w:tc>
          <w:p>
            <w:r>
              <w:t xml:space="preserve">-10.16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-40.65</w:t>
            </w:r>
          </w:p>
        </w:tc>
      </w:tr>
      <w:tr>
        <w:tc>
          <w:p>
            <w:r>
              <w:t xml:space="preserve">Msd+ (kN·m)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35.57</w:t>
            </w:r>
          </w:p>
        </w:tc>
        <w:tc>
          <w:p>
            <w:r>
              <w:t xml:space="preserve">60.97</w:t>
            </w:r>
          </w:p>
        </w:tc>
        <w:tc>
          <w:p>
            <w:r>
              <w:t xml:space="preserve">66.05</w:t>
            </w:r>
          </w:p>
        </w:tc>
        <w:tc>
          <w:p>
            <w:r>
              <w:t xml:space="preserve">50.81</w:t>
            </w:r>
          </w:p>
        </w:tc>
        <w:tc>
          <w:p>
            <w:r>
              <w:t xml:space="preserve">15.24</w:t>
            </w:r>
          </w:p>
        </w:tc>
        <w:tc>
          <w:p>
            <w:r>
              <w:t xml:space="preserve">0.00</w:t>
            </w:r>
          </w:p>
        </w:tc>
      </w:tr>
      <w:tr>
        <w:tc>
          <w:p>
            <w:r>
              <w:t xml:space="preserve">Vsd (kN)</w:t>
            </w:r>
          </w:p>
        </w:tc>
        <w:tc>
          <w:p>
            <w:r>
              <w:t xml:space="preserve">154.46</w:t>
            </w:r>
          </w:p>
        </w:tc>
        <w:tc>
          <w:p>
            <w:r>
              <w:t xml:space="preserve">121.94</w:t>
            </w:r>
          </w:p>
        </w:tc>
        <w:tc>
          <w:p>
            <w:r>
              <w:t xml:space="preserve">89.42</w:t>
            </w:r>
          </w:p>
        </w:tc>
        <w:tc>
          <w:p>
            <w:r>
              <w:t xml:space="preserve">56.91</w:t>
            </w:r>
          </w:p>
        </w:tc>
        <w:tc>
          <w:p>
            <w:r>
              <w:t xml:space="preserve">24.39</w:t>
            </w:r>
          </w:p>
        </w:tc>
        <w:tc>
          <w:p>
            <w:r>
              <w:t xml:space="preserve">-8.13</w:t>
            </w:r>
          </w:p>
        </w:tc>
        <w:tc>
          <w:p>
            <w:r>
              <w:t xml:space="preserve">-40.65</w:t>
            </w:r>
          </w:p>
        </w:tc>
        <w:tc>
          <w:p>
            <w:r>
              <w:t xml:space="preserve">-73.17</w:t>
            </w:r>
          </w:p>
        </w:tc>
        <w:tc>
          <w:p>
            <w:r>
              <w:t xml:space="preserve">-105.68</w:t>
            </w:r>
          </w:p>
        </w:tc>
      </w:tr>
      <w:tr>
        <w:tc>
          <w:p>
            <w:r>
              <w:t xml:space="preserve">Área sup. (cm²)</w:t>
            </w:r>
          </w:p>
        </w:tc>
        <w:tc>
          <w:p>
            <w:r>
              <w:t xml:space="preserve">8.34</w:t>
            </w:r>
          </w:p>
        </w:tc>
        <w:tc>
          <w:p>
            <w:r>
              <w:t xml:space="preserve">3.88</w:t>
            </w:r>
          </w:p>
        </w:tc>
        <w:tc>
          <w:p>
            <w:r>
              <w:t xml:space="preserve">2.41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2.41</w:t>
            </w:r>
          </w:p>
        </w:tc>
      </w:tr>
      <w:tr>
        <w:tc>
          <w:p>
            <w:r>
              <w:t xml:space="preserve">Área inf. (cm²)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2.28</w:t>
            </w:r>
          </w:p>
        </w:tc>
        <w:tc>
          <w:p>
            <w:r>
              <w:t xml:space="preserve">2.41</w:t>
            </w:r>
          </w:p>
        </w:tc>
        <w:tc>
          <w:p>
            <w:r>
              <w:t xml:space="preserve">3.10</w:t>
            </w:r>
          </w:p>
        </w:tc>
        <w:tc>
          <w:p>
            <w:r>
              <w:t xml:space="preserve">3.36</w:t>
            </w:r>
          </w:p>
        </w:tc>
        <w:tc>
          <w:p>
            <w:r>
              <w:t xml:space="preserve">2.59</w:t>
            </w:r>
          </w:p>
        </w:tc>
        <w:tc>
          <w:p>
            <w:r>
              <w:t xml:space="preserve">2.41</w:t>
            </w:r>
          </w:p>
        </w:tc>
        <w:tc>
          <w:p>
            <w:r>
              <w:t xml:space="preserve">2.28</w:t>
            </w:r>
          </w:p>
        </w:tc>
      </w:tr>
      <w:tr>
        <w:tc>
          <w:p>
            <w:r>
              <w:t xml:space="preserve">Área transv. (cm²/m)</w:t>
            </w:r>
          </w:p>
        </w:tc>
        <w:tc>
          <w:p>
            <w:r>
              <w:t xml:space="preserve">3.29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</w:tr>
    </w:tbl>
    <w:p/>
    <w:p>
      <w:r>
        <w:rPr>
          <w:b/>
        </w:rPr>
        <w:t xml:space="preserve">Piso 2 · Pórtico · Viga V-104 · 30x50 cm</w:t>
      </w:r>
    </w:p>
    <w:tbl>
      <w:tblPr>
        <w:tblW w:w="5000" w:type="pct"/>
      </w:tblPr>
      <w:tr>
        <w:tc>
          <w:p>
            <w:r>
              <w:t xml:space="preserve">Viga V-104: P5 - P6</w:t>
            </w:r>
          </w:p>
        </w:tc>
        <w:tc>
          <w:p>
            <w:r>
              <w:t xml:space="preserve">0.000 m</w:t>
            </w:r>
          </w:p>
        </w:tc>
        <w:tc>
          <w:p>
            <w:r>
              <w:t xml:space="preserve">0.625 m</w:t>
            </w:r>
          </w:p>
        </w:tc>
        <w:tc>
          <w:p>
            <w:r>
              <w:t xml:space="preserve">1.250 m</w:t>
            </w:r>
          </w:p>
        </w:tc>
        <w:tc>
          <w:p>
            <w:r>
              <w:t xml:space="preserve">1.875 m</w:t>
            </w:r>
          </w:p>
        </w:tc>
        <w:tc>
          <w:p>
            <w:r>
              <w:t xml:space="preserve">2.500 m</w:t>
            </w:r>
          </w:p>
        </w:tc>
        <w:tc>
          <w:p>
            <w:r>
              <w:t xml:space="preserve">3.125 m</w:t>
            </w:r>
          </w:p>
        </w:tc>
        <w:tc>
          <w:p>
            <w:r>
              <w:t xml:space="preserve">3.750 m</w:t>
            </w:r>
          </w:p>
        </w:tc>
        <w:tc>
          <w:p>
            <w:r>
              <w:t xml:space="preserve">4.375 m</w:t>
            </w:r>
          </w:p>
        </w:tc>
        <w:tc>
          <w:p>
            <w:r>
              <w:t xml:space="preserve">5.000 m</w:t>
            </w:r>
          </w:p>
        </w:tc>
      </w:tr>
      <w:tr>
        <w:tc>
          <w:p>
            <w:r>
              <w:t xml:space="preserve">Msd- (kN·m)</w:t>
            </w:r>
          </w:p>
        </w:tc>
        <w:tc>
          <w:p>
            <w:r>
              <w:t xml:space="preserve">-135.49</w:t>
            </w:r>
          </w:p>
        </w:tc>
        <w:tc>
          <w:p>
            <w:r>
              <w:t xml:space="preserve">-63.51</w:t>
            </w:r>
          </w:p>
        </w:tc>
        <w:tc>
          <w:p>
            <w:r>
              <w:t xml:space="preserve">-8.47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-33.87</w:t>
            </w:r>
          </w:p>
        </w:tc>
      </w:tr>
      <w:tr>
        <w:tc>
          <w:p>
            <w:r>
              <w:t xml:space="preserve">Msd+ (kN·m)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0.00</w:t>
            </w:r>
          </w:p>
        </w:tc>
        <w:tc>
          <w:p>
            <w:r>
              <w:t xml:space="preserve">29.64</w:t>
            </w:r>
          </w:p>
        </w:tc>
        <w:tc>
          <w:p>
            <w:r>
              <w:t xml:space="preserve">50.81</w:t>
            </w:r>
          </w:p>
        </w:tc>
        <w:tc>
          <w:p>
            <w:r>
              <w:t xml:space="preserve">55.04</w:t>
            </w:r>
          </w:p>
        </w:tc>
        <w:tc>
          <w:p>
            <w:r>
              <w:t xml:space="preserve">42.34</w:t>
            </w:r>
          </w:p>
        </w:tc>
        <w:tc>
          <w:p>
            <w:r>
              <w:t xml:space="preserve">12.70</w:t>
            </w:r>
          </w:p>
        </w:tc>
        <w:tc>
          <w:p>
            <w:r>
              <w:t xml:space="preserve">0.00</w:t>
            </w:r>
          </w:p>
        </w:tc>
      </w:tr>
      <w:tr>
        <w:tc>
          <w:p>
            <w:r>
              <w:t xml:space="preserve">Vsd (kN)</w:t>
            </w:r>
          </w:p>
        </w:tc>
        <w:tc>
          <w:p>
            <w:r>
              <w:t xml:space="preserve">128.72</w:t>
            </w:r>
          </w:p>
        </w:tc>
        <w:tc>
          <w:p>
            <w:r>
              <w:t xml:space="preserve">101.62</w:t>
            </w:r>
          </w:p>
        </w:tc>
        <w:tc>
          <w:p>
            <w:r>
              <w:t xml:space="preserve">74.52</w:t>
            </w:r>
          </w:p>
        </w:tc>
        <w:tc>
          <w:p>
            <w:r>
              <w:t xml:space="preserve">47.42</w:t>
            </w:r>
          </w:p>
        </w:tc>
        <w:tc>
          <w:p>
            <w:r>
              <w:t xml:space="preserve">20.32</w:t>
            </w:r>
          </w:p>
        </w:tc>
        <w:tc>
          <w:p>
            <w:r>
              <w:t xml:space="preserve">-6.77</w:t>
            </w:r>
          </w:p>
        </w:tc>
        <w:tc>
          <w:p>
            <w:r>
              <w:t xml:space="preserve">-33.87</w:t>
            </w:r>
          </w:p>
        </w:tc>
        <w:tc>
          <w:p>
            <w:r>
              <w:t xml:space="preserve">-60.97</w:t>
            </w:r>
          </w:p>
        </w:tc>
        <w:tc>
          <w:p>
            <w:r>
              <w:t xml:space="preserve">-88.07</w:t>
            </w:r>
          </w:p>
        </w:tc>
      </w:tr>
      <w:tr>
        <w:tc>
          <w:p>
            <w:r>
              <w:t xml:space="preserve">Área sup. (cm²)</w:t>
            </w:r>
          </w:p>
        </w:tc>
        <w:tc>
          <w:p>
            <w:r>
              <w:t xml:space="preserve">6.03</w:t>
            </w:r>
          </w:p>
        </w:tc>
        <w:tc>
          <w:p>
            <w:r>
              <w:t xml:space="preserve">2.80</w:t>
            </w:r>
          </w:p>
        </w:tc>
        <w:tc>
          <w:p>
            <w:r>
              <w:t xml:space="preserve">1.69</w:t>
            </w:r>
          </w:p>
        </w:tc>
        <w:tc>
          <w:p>
            <w:r>
              <w:t xml:space="preserve">1.60</w:t>
            </w:r>
          </w:p>
        </w:tc>
        <w:tc>
          <w:p>
            <w:r>
              <w:t xml:space="preserve">1.60</w:t>
            </w:r>
          </w:p>
        </w:tc>
        <w:tc>
          <w:p>
            <w:r>
              <w:t xml:space="preserve">1.60</w:t>
            </w:r>
          </w:p>
        </w:tc>
        <w:tc>
          <w:p>
            <w:r>
              <w:t xml:space="preserve">1.60</w:t>
            </w:r>
          </w:p>
        </w:tc>
        <w:tc>
          <w:p>
            <w:r>
              <w:t xml:space="preserve">1.60</w:t>
            </w:r>
          </w:p>
        </w:tc>
        <w:tc>
          <w:p>
            <w:r>
              <w:t xml:space="preserve">1.69</w:t>
            </w:r>
          </w:p>
        </w:tc>
      </w:tr>
      <w:tr>
        <w:tc>
          <w:p>
            <w:r>
              <w:t xml:space="preserve">Área inf. (cm²)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2.05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2.87</w:t>
            </w:r>
          </w:p>
        </w:tc>
        <w:tc>
          <w:p>
            <w:r>
              <w:t xml:space="preserve">3.11</w:t>
            </w:r>
          </w:p>
        </w:tc>
        <w:tc>
          <w:p>
            <w:r>
              <w:t xml:space="preserve">2.39</w:t>
            </w:r>
          </w:p>
        </w:tc>
        <w:tc>
          <w:p>
            <w:r>
              <w:t xml:space="preserve">2.17</w:t>
            </w:r>
          </w:p>
        </w:tc>
        <w:tc>
          <w:p>
            <w:r>
              <w:t xml:space="preserve">2.05</w:t>
            </w:r>
          </w:p>
        </w:tc>
      </w:tr>
      <w:tr>
        <w:tc>
          <w:p>
            <w:r>
              <w:t xml:space="preserve">Área transv. (cm²/m)</w:t>
            </w:r>
          </w:p>
        </w:tc>
        <w:tc>
          <w:p>
            <w:r>
              <w:t xml:space="preserve">3.04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  <w:tc>
          <w:p>
            <w:r>
              <w:t xml:space="preserve">2.76</w:t>
            </w:r>
          </w:p>
        </w:tc>
      </w:tr>
    </w:tbl>
    <w:p/>
    <w:sectPr/>
  </w:body>
</w:document>
</file>