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283576">
        <w:rPr>
          <w:rFonts w:ascii="돋움체" w:hAnsi="돋움체" w:hint="eastAsia"/>
          <w:sz w:val="48"/>
          <w:lang w:eastAsia="ko-KR"/>
        </w:rPr>
        <w:t>Project</w:t>
      </w:r>
      <w:r w:rsidR="00720BC0">
        <w:rPr>
          <w:rFonts w:ascii="돋움체" w:hAnsi="돋움체" w:hint="eastAsia"/>
          <w:sz w:val="48"/>
          <w:lang w:eastAsia="ko-KR"/>
        </w:rPr>
        <w:t xml:space="preserve"> </w:t>
      </w:r>
      <w:r w:rsidR="00BD4637">
        <w:rPr>
          <w:rFonts w:ascii="돋움체" w:hAnsi="돋움체" w:hint="eastAsia"/>
          <w:sz w:val="48"/>
          <w:lang w:eastAsia="ko-KR"/>
        </w:rPr>
        <w:t>6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3742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37423">
        <w:rPr>
          <w:rFonts w:hint="eastAsia"/>
          <w:b/>
          <w:sz w:val="48"/>
          <w:lang w:eastAsia="ko-KR"/>
        </w:rPr>
        <w:t>20141556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37423">
        <w:rPr>
          <w:rFonts w:hint="eastAsia"/>
          <w:b/>
          <w:sz w:val="48"/>
          <w:lang w:eastAsia="ko-KR"/>
        </w:rPr>
        <w:t>이성문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BD4637">
        <w:rPr>
          <w:rFonts w:hint="eastAsia"/>
          <w:noProof/>
          <w:lang w:eastAsia="ko-KR"/>
        </w:rPr>
        <w:t>프로젝트</w:t>
      </w:r>
      <w:r w:rsidR="000E5441">
        <w:rPr>
          <w:noProof/>
          <w:lang w:eastAsia="ko-KR"/>
        </w:rPr>
        <w:t xml:space="preserve"> </w:t>
      </w:r>
      <w:r w:rsidR="00BD4637">
        <w:rPr>
          <w:rFonts w:hint="eastAsia"/>
          <w:noProof/>
          <w:lang w:eastAsia="ko-KR"/>
        </w:rPr>
        <w:t>목표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7F5971" w:rsidRDefault="000E5441" w:rsidP="007F5971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 w:rsidR="00BD4637">
        <w:rPr>
          <w:rFonts w:hint="eastAsia"/>
          <w:noProof/>
          <w:lang w:eastAsia="ko-KR"/>
        </w:rPr>
        <w:t>프로젝트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7F5971" w:rsidRDefault="007F5971" w:rsidP="007F5971">
      <w:pPr>
        <w:rPr>
          <w:lang w:eastAsia="ko-KR"/>
        </w:rPr>
      </w:pPr>
      <w:r>
        <w:rPr>
          <w:rFonts w:hint="eastAsia"/>
          <w:lang w:eastAsia="ko-KR"/>
        </w:rPr>
        <w:t xml:space="preserve">         2.1 </w:t>
      </w:r>
      <w:r>
        <w:rPr>
          <w:rFonts w:hint="eastAsia"/>
          <w:lang w:eastAsia="ko-KR"/>
        </w:rPr>
        <w:t>합성</w:t>
      </w:r>
    </w:p>
    <w:p w:rsidR="007F5971" w:rsidRDefault="007F5971" w:rsidP="007F5971">
      <w:pPr>
        <w:rPr>
          <w:lang w:eastAsia="ko-KR"/>
        </w:rPr>
      </w:pPr>
      <w:r>
        <w:rPr>
          <w:rFonts w:hint="eastAsia"/>
          <w:lang w:eastAsia="ko-KR"/>
        </w:rPr>
        <w:t xml:space="preserve">         2.2 </w:t>
      </w:r>
      <w:r>
        <w:rPr>
          <w:rFonts w:hint="eastAsia"/>
          <w:lang w:eastAsia="ko-KR"/>
        </w:rPr>
        <w:t>처리와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:rsidR="007F5971" w:rsidRPr="007F5971" w:rsidRDefault="007F5971" w:rsidP="007F5971">
      <w:pPr>
        <w:rPr>
          <w:lang w:eastAsia="ko-KR"/>
        </w:rPr>
      </w:pPr>
      <w:r>
        <w:rPr>
          <w:rFonts w:hint="eastAsia"/>
          <w:lang w:eastAsia="ko-KR"/>
        </w:rPr>
        <w:t xml:space="preserve">         2.3 </w:t>
      </w:r>
      <w:r>
        <w:rPr>
          <w:rFonts w:hint="eastAsia"/>
          <w:lang w:eastAsia="ko-KR"/>
        </w:rPr>
        <w:t>시험</w:t>
      </w:r>
    </w:p>
    <w:p w:rsidR="000E5441" w:rsidRDefault="000E5441" w:rsidP="007F5971">
      <w:pPr>
        <w:pStyle w:val="10"/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3.</w:t>
      </w:r>
      <w:r w:rsidR="007F5971">
        <w:rPr>
          <w:rFonts w:ascii="바탕" w:hint="eastAsia"/>
          <w:noProof/>
          <w:kern w:val="2"/>
          <w:szCs w:val="24"/>
          <w:lang w:eastAsia="ko-KR"/>
        </w:rPr>
        <w:t xml:space="preserve">   </w:t>
      </w:r>
      <w:r w:rsidR="007F5971">
        <w:rPr>
          <w:rFonts w:hint="eastAsia"/>
          <w:bCs/>
          <w:noProof/>
          <w:lang w:eastAsia="ko-KR"/>
        </w:rPr>
        <w:t xml:space="preserve"> ML Algorithm</w:t>
      </w:r>
    </w:p>
    <w:p w:rsidR="007F5971" w:rsidRPr="007F5971" w:rsidRDefault="006A4826" w:rsidP="007F5971">
      <w:pPr>
        <w:rPr>
          <w:lang w:eastAsia="ko-KR"/>
        </w:rPr>
      </w:pPr>
      <w:r>
        <w:rPr>
          <w:rFonts w:hint="eastAsia"/>
          <w:lang w:eastAsia="ko-KR"/>
        </w:rPr>
        <w:t xml:space="preserve">        3.1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7F5971" w:rsidRPr="007F5971" w:rsidRDefault="006A4826" w:rsidP="007F5971">
      <w:pPr>
        <w:rPr>
          <w:lang w:eastAsia="ko-KR"/>
        </w:rPr>
      </w:pPr>
      <w:r>
        <w:rPr>
          <w:rFonts w:hint="eastAsia"/>
          <w:lang w:eastAsia="ko-KR"/>
        </w:rPr>
        <w:t xml:space="preserve">        3.2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3B47A8" w:rsidRDefault="003B47A8" w:rsidP="007F5971">
      <w:pPr>
        <w:pStyle w:val="a4"/>
        <w:jc w:val="left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bookmarkEnd w:id="0"/>
      <w:r w:rsidR="00BD4637">
        <w:rPr>
          <w:rFonts w:hint="eastAsia"/>
          <w:sz w:val="28"/>
          <w:szCs w:val="28"/>
          <w:lang w:eastAsia="ko-KR"/>
        </w:rPr>
        <w:t>목표</w:t>
      </w:r>
    </w:p>
    <w:p w:rsidR="00BB1898" w:rsidRPr="00BB1898" w:rsidRDefault="00BB1898" w:rsidP="00BB1898">
      <w:pPr>
        <w:rPr>
          <w:lang w:eastAsia="ko-KR"/>
        </w:rPr>
      </w:pPr>
    </w:p>
    <w:p w:rsidR="003B47A8" w:rsidRDefault="00BD4637" w:rsidP="00CE78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프로젝트에서는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직접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가지고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학습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서비스를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Azure Machine Learning </w:t>
      </w:r>
      <w:r>
        <w:rPr>
          <w:rFonts w:hint="eastAsia"/>
          <w:sz w:val="24"/>
          <w:szCs w:val="24"/>
          <w:lang w:eastAsia="ko-KR"/>
        </w:rPr>
        <w:t>서비스를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이용하여</w:t>
      </w:r>
      <w:r>
        <w:rPr>
          <w:rFonts w:hint="eastAsia"/>
          <w:sz w:val="24"/>
          <w:szCs w:val="24"/>
          <w:lang w:eastAsia="ko-KR"/>
        </w:rPr>
        <w:t xml:space="preserve"> ML </w:t>
      </w:r>
      <w:r>
        <w:rPr>
          <w:rFonts w:hint="eastAsia"/>
          <w:sz w:val="24"/>
          <w:szCs w:val="24"/>
          <w:lang w:eastAsia="ko-KR"/>
        </w:rPr>
        <w:t>모델을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구축한다</w:t>
      </w:r>
      <w:r>
        <w:rPr>
          <w:rFonts w:hint="eastAsia"/>
          <w:sz w:val="24"/>
          <w:szCs w:val="24"/>
          <w:lang w:eastAsia="ko-KR"/>
        </w:rPr>
        <w:t>.</w:t>
      </w:r>
    </w:p>
    <w:p w:rsidR="00BD4637" w:rsidRDefault="00BD4637" w:rsidP="00CE78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주어진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데이터와</w:t>
      </w:r>
      <w:r>
        <w:rPr>
          <w:rFonts w:hint="eastAsia"/>
          <w:sz w:val="24"/>
          <w:szCs w:val="24"/>
          <w:lang w:eastAsia="ko-KR"/>
        </w:rPr>
        <w:t xml:space="preserve"> Azure Machine Learning </w:t>
      </w:r>
      <w:r>
        <w:rPr>
          <w:rFonts w:hint="eastAsia"/>
          <w:sz w:val="24"/>
          <w:szCs w:val="24"/>
          <w:lang w:eastAsia="ko-KR"/>
        </w:rPr>
        <w:t>사이트에서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제공하는</w:t>
      </w:r>
      <w:r>
        <w:rPr>
          <w:rFonts w:hint="eastAsia"/>
          <w:sz w:val="24"/>
          <w:szCs w:val="24"/>
          <w:lang w:eastAsia="ko-KR"/>
        </w:rPr>
        <w:t xml:space="preserve"> ML algorithm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Experiment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구성한다</w:t>
      </w:r>
      <w:r>
        <w:rPr>
          <w:rFonts w:hint="eastAsia"/>
          <w:sz w:val="24"/>
          <w:szCs w:val="24"/>
          <w:lang w:eastAsia="ko-KR"/>
        </w:rPr>
        <w:t>.</w:t>
      </w:r>
    </w:p>
    <w:p w:rsidR="007F5971" w:rsidRDefault="007F5971" w:rsidP="00CE7811">
      <w:pPr>
        <w:ind w:firstLine="720"/>
        <w:rPr>
          <w:sz w:val="24"/>
          <w:szCs w:val="24"/>
          <w:lang w:eastAsia="ko-KR"/>
        </w:rPr>
      </w:pPr>
    </w:p>
    <w:p w:rsidR="007F5971" w:rsidRPr="006F2618" w:rsidRDefault="007F5971" w:rsidP="00CE7811">
      <w:pPr>
        <w:ind w:firstLine="720"/>
        <w:rPr>
          <w:sz w:val="24"/>
          <w:szCs w:val="24"/>
          <w:lang w:eastAsia="ko-KR"/>
        </w:rPr>
      </w:pPr>
    </w:p>
    <w:p w:rsidR="00CE7811" w:rsidRPr="00840F31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bookmarkEnd w:id="2"/>
    <w:p w:rsidR="003B47A8" w:rsidRDefault="00BD4637" w:rsidP="00A42703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합성</w:t>
      </w:r>
    </w:p>
    <w:p w:rsidR="007F5971" w:rsidRPr="007F5971" w:rsidRDefault="007F5971" w:rsidP="007F5971">
      <w:pPr>
        <w:rPr>
          <w:lang w:eastAsia="ko-KR"/>
        </w:rPr>
      </w:pPr>
    </w:p>
    <w:p w:rsidR="00906B2F" w:rsidRDefault="00BD4637" w:rsidP="00BD4637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- 93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feature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(train/test set)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:rsidR="00BD4637" w:rsidRDefault="006238A3" w:rsidP="00BD4637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- train </w:t>
      </w:r>
      <w:proofErr w:type="gramStart"/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45,678</w:t>
      </w:r>
      <w:r>
        <w:rPr>
          <w:rFonts w:hint="eastAsia"/>
          <w:lang w:eastAsia="ko-KR"/>
        </w:rPr>
        <w:t>개</w:t>
      </w:r>
    </w:p>
    <w:p w:rsidR="006238A3" w:rsidRDefault="006238A3" w:rsidP="00BD4637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- test </w:t>
      </w:r>
      <w:proofErr w:type="gramStart"/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16,201</w:t>
      </w:r>
      <w:r>
        <w:rPr>
          <w:rFonts w:hint="eastAsia"/>
          <w:lang w:eastAsia="ko-KR"/>
        </w:rPr>
        <w:t>개</w:t>
      </w:r>
    </w:p>
    <w:p w:rsidR="006238A3" w:rsidRDefault="006238A3" w:rsidP="00BD4637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.csv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item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feature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:rsidR="006238A3" w:rsidRDefault="006238A3" w:rsidP="00BD4637">
      <w:pPr>
        <w:ind w:left="720"/>
        <w:rPr>
          <w:lang w:eastAsia="ko-KR"/>
        </w:rPr>
      </w:pPr>
    </w:p>
    <w:p w:rsidR="007F5971" w:rsidRDefault="007F5971" w:rsidP="00BD4637">
      <w:pPr>
        <w:ind w:left="720"/>
        <w:rPr>
          <w:lang w:eastAsia="ko-KR"/>
        </w:rPr>
      </w:pPr>
    </w:p>
    <w:p w:rsidR="006238A3" w:rsidRDefault="006238A3" w:rsidP="006238A3">
      <w:pPr>
        <w:pStyle w:val="2"/>
        <w:rPr>
          <w:lang w:eastAsia="ko-KR"/>
        </w:rPr>
      </w:pPr>
      <w:r>
        <w:rPr>
          <w:rFonts w:hint="eastAsia"/>
          <w:lang w:eastAsia="ko-KR"/>
        </w:rPr>
        <w:t>처리와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:rsidR="007F5971" w:rsidRPr="007F5971" w:rsidRDefault="007F5971" w:rsidP="007F5971">
      <w:pPr>
        <w:rPr>
          <w:lang w:eastAsia="ko-KR"/>
        </w:rPr>
      </w:pPr>
    </w:p>
    <w:p w:rsidR="006238A3" w:rsidRDefault="006238A3" w:rsidP="006238A3">
      <w:pPr>
        <w:ind w:left="720"/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train data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test data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scoring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evaluation</w:t>
      </w:r>
      <w:r>
        <w:rPr>
          <w:rFonts w:hint="eastAsia"/>
          <w:lang w:eastAsia="ko-KR"/>
        </w:rPr>
        <w:t>한다</w:t>
      </w:r>
    </w:p>
    <w:p w:rsidR="006238A3" w:rsidRDefault="006238A3" w:rsidP="006238A3">
      <w:pPr>
        <w:ind w:left="720"/>
        <w:rPr>
          <w:lang w:eastAsia="ko-KR"/>
        </w:rPr>
      </w:pPr>
      <w:r>
        <w:rPr>
          <w:rFonts w:hint="eastAsia"/>
          <w:lang w:eastAsia="ko-KR"/>
        </w:rPr>
        <w:t>Test 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(Accuracy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table)</w:t>
      </w:r>
    </w:p>
    <w:p w:rsidR="006238A3" w:rsidRDefault="006238A3" w:rsidP="006238A3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Evaluation Model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Evaluation results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visualize Overall accuracy</w:t>
      </w:r>
    </w:p>
    <w:p w:rsidR="007F5971" w:rsidRDefault="007F5971" w:rsidP="006238A3">
      <w:pPr>
        <w:ind w:left="720"/>
        <w:rPr>
          <w:lang w:eastAsia="ko-KR"/>
        </w:rPr>
      </w:pPr>
    </w:p>
    <w:p w:rsidR="006238A3" w:rsidRDefault="006238A3" w:rsidP="006238A3">
      <w:pPr>
        <w:ind w:left="720"/>
        <w:rPr>
          <w:lang w:eastAsia="ko-KR"/>
        </w:rPr>
      </w:pPr>
    </w:p>
    <w:p w:rsidR="006238A3" w:rsidRDefault="006238A3" w:rsidP="006238A3">
      <w:pPr>
        <w:pStyle w:val="2"/>
        <w:rPr>
          <w:lang w:eastAsia="ko-KR"/>
        </w:rPr>
      </w:pPr>
      <w:r>
        <w:rPr>
          <w:rFonts w:hint="eastAsia"/>
          <w:lang w:eastAsia="ko-KR"/>
        </w:rPr>
        <w:t>시험</w:t>
      </w:r>
    </w:p>
    <w:p w:rsidR="007F5971" w:rsidRPr="007F5971" w:rsidRDefault="007F5971" w:rsidP="007F5971">
      <w:pPr>
        <w:rPr>
          <w:lang w:eastAsia="ko-KR"/>
        </w:rPr>
      </w:pPr>
    </w:p>
    <w:p w:rsidR="006238A3" w:rsidRDefault="006238A3" w:rsidP="006238A3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캠퍼스에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train data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test 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:rsidR="006238A3" w:rsidRPr="006238A3" w:rsidRDefault="006238A3" w:rsidP="006238A3">
      <w:pPr>
        <w:ind w:left="720"/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ML algorithm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</w:p>
    <w:p w:rsidR="003B47A8" w:rsidRPr="003842A2" w:rsidRDefault="003B47A8" w:rsidP="003842A2">
      <w:pPr>
        <w:keepNext/>
        <w:rPr>
          <w:lang w:eastAsia="ko-KR"/>
        </w:rPr>
      </w:pPr>
    </w:p>
    <w:p w:rsidR="003B47A8" w:rsidRDefault="003B47A8" w:rsidP="003B47A8">
      <w:pPr>
        <w:rPr>
          <w:lang w:eastAsia="ko-KR"/>
        </w:rPr>
      </w:pPr>
    </w:p>
    <w:p w:rsidR="003B47A8" w:rsidRDefault="006238A3" w:rsidP="00D6407C">
      <w:pPr>
        <w:pStyle w:val="1"/>
        <w:rPr>
          <w:bCs/>
          <w:sz w:val="28"/>
          <w:lang w:eastAsia="ko-KR"/>
        </w:rPr>
      </w:pPr>
      <w:r>
        <w:rPr>
          <w:rFonts w:hint="eastAsia"/>
          <w:bCs/>
          <w:sz w:val="28"/>
          <w:lang w:eastAsia="ko-KR"/>
        </w:rPr>
        <w:lastRenderedPageBreak/>
        <w:t>ML algorithm</w:t>
      </w:r>
    </w:p>
    <w:p w:rsidR="007F5971" w:rsidRDefault="007F5971" w:rsidP="007F597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029200" cy="3352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71" w:rsidRDefault="007F5971" w:rsidP="007F5971">
      <w:pPr>
        <w:rPr>
          <w:lang w:eastAsia="ko-KR"/>
        </w:rPr>
      </w:pPr>
    </w:p>
    <w:p w:rsidR="007F5971" w:rsidRDefault="007F5971" w:rsidP="007F5971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ML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작성하였다</w:t>
      </w:r>
      <w:r>
        <w:rPr>
          <w:rFonts w:hint="eastAsia"/>
          <w:lang w:eastAsia="ko-KR"/>
        </w:rPr>
        <w:t>.</w:t>
      </w:r>
    </w:p>
    <w:p w:rsidR="007F5971" w:rsidRDefault="007F5971" w:rsidP="007F5971">
      <w:pPr>
        <w:rPr>
          <w:lang w:eastAsia="ko-KR"/>
        </w:rPr>
      </w:pPr>
      <w:r>
        <w:rPr>
          <w:rFonts w:hint="eastAsia"/>
          <w:lang w:eastAsia="ko-KR"/>
        </w:rPr>
        <w:t>명세서에서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제시한대로</w:t>
      </w:r>
      <w:r>
        <w:rPr>
          <w:rFonts w:hint="eastAsia"/>
          <w:lang w:eastAsia="ko-KR"/>
        </w:rPr>
        <w:t xml:space="preserve">, train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Multiclass Decision Forest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train </w:t>
      </w:r>
      <w:r>
        <w:rPr>
          <w:rFonts w:hint="eastAsia"/>
          <w:lang w:eastAsia="ko-KR"/>
        </w:rPr>
        <w:t>시켜서</w:t>
      </w:r>
      <w:r>
        <w:rPr>
          <w:rFonts w:hint="eastAsia"/>
          <w:lang w:eastAsia="ko-KR"/>
        </w:rPr>
        <w:t xml:space="preserve">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test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Scoring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Evaluate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:rsidR="007F5971" w:rsidRPr="007F5971" w:rsidRDefault="007F5971" w:rsidP="007F5971">
      <w:pPr>
        <w:rPr>
          <w:lang w:eastAsia="ko-KR"/>
        </w:rPr>
      </w:pPr>
    </w:p>
    <w:p w:rsidR="003B47A8" w:rsidRDefault="00A75D58" w:rsidP="00D6407C">
      <w:pPr>
        <w:pStyle w:val="2"/>
        <w:rPr>
          <w:lang w:eastAsia="ko-KR"/>
        </w:rPr>
      </w:pPr>
      <w:bookmarkStart w:id="3" w:name="_Toc130041404"/>
      <w:r>
        <w:rPr>
          <w:rFonts w:hint="eastAsia"/>
          <w:bCs/>
          <w:sz w:val="24"/>
          <w:lang w:eastAsia="ko-KR"/>
        </w:rPr>
        <w:t>알고리즘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bookmarkEnd w:id="3"/>
      <w:r w:rsidR="007F5971">
        <w:rPr>
          <w:rFonts w:hint="eastAsia"/>
          <w:lang w:eastAsia="ko-KR"/>
        </w:rPr>
        <w:t xml:space="preserve"> Multiclass Decision Forest</w:t>
      </w:r>
    </w:p>
    <w:p w:rsidR="007F5971" w:rsidRDefault="00FF7F21" w:rsidP="007F59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예측하려는</w:t>
      </w:r>
      <w:r>
        <w:rPr>
          <w:rFonts w:hint="eastAsia"/>
          <w:lang w:eastAsia="ko-KR"/>
        </w:rPr>
        <w:t xml:space="preserve"> feature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target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feature</w:t>
      </w:r>
      <w:r>
        <w:rPr>
          <w:rFonts w:hint="eastAsia"/>
          <w:lang w:eastAsia="ko-KR"/>
        </w:rPr>
        <w:t>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개이다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수업시간에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이용했던</w:t>
      </w:r>
      <w:r>
        <w:rPr>
          <w:rFonts w:hint="eastAsia"/>
          <w:lang w:eastAsia="ko-KR"/>
        </w:rPr>
        <w:t xml:space="preserve"> two-class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우린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calss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multiclass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M</w:t>
      </w:r>
      <w:r>
        <w:rPr>
          <w:rFonts w:hint="eastAsia"/>
          <w:lang w:eastAsia="ko-KR"/>
        </w:rPr>
        <w:t xml:space="preserve">ulticlass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알고리즘인</w:t>
      </w:r>
      <w:r>
        <w:rPr>
          <w:rFonts w:hint="eastAsia"/>
          <w:lang w:eastAsia="ko-KR"/>
        </w:rPr>
        <w:t xml:space="preserve"> Multiclass Decision Forest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선택하였다</w:t>
      </w:r>
      <w:r>
        <w:rPr>
          <w:rFonts w:hint="eastAsia"/>
          <w:lang w:eastAsia="ko-KR"/>
        </w:rPr>
        <w:t xml:space="preserve">. </w:t>
      </w:r>
    </w:p>
    <w:p w:rsidR="006A4826" w:rsidRDefault="006A4826" w:rsidP="007F5971">
      <w:pPr>
        <w:rPr>
          <w:rFonts w:hint="eastAsia"/>
          <w:lang w:eastAsia="ko-KR"/>
        </w:rPr>
      </w:pPr>
    </w:p>
    <w:p w:rsidR="006A4826" w:rsidRPr="006A4826" w:rsidRDefault="006A4826" w:rsidP="006A4826">
      <w:pPr>
        <w:pStyle w:val="2"/>
        <w:rPr>
          <w:rFonts w:hint="eastAsia"/>
          <w:sz w:val="24"/>
          <w:szCs w:val="24"/>
          <w:lang w:eastAsia="ko-KR"/>
        </w:rPr>
      </w:pPr>
      <w:r w:rsidRPr="006A4826">
        <w:rPr>
          <w:rFonts w:hint="eastAsia"/>
          <w:sz w:val="24"/>
          <w:szCs w:val="24"/>
          <w:lang w:eastAsia="ko-KR"/>
        </w:rPr>
        <w:t>알고리즘</w:t>
      </w:r>
      <w:r w:rsidRPr="006A4826">
        <w:rPr>
          <w:rFonts w:hint="eastAsia"/>
          <w:sz w:val="24"/>
          <w:szCs w:val="24"/>
          <w:lang w:eastAsia="ko-KR"/>
        </w:rPr>
        <w:t xml:space="preserve"> </w:t>
      </w:r>
      <w:r w:rsidRPr="006A4826">
        <w:rPr>
          <w:rFonts w:hint="eastAsia"/>
          <w:sz w:val="24"/>
          <w:szCs w:val="24"/>
          <w:lang w:eastAsia="ko-KR"/>
        </w:rPr>
        <w:t>상세</w:t>
      </w:r>
      <w:r w:rsidRPr="006A4826">
        <w:rPr>
          <w:rFonts w:hint="eastAsia"/>
          <w:sz w:val="24"/>
          <w:szCs w:val="24"/>
          <w:lang w:eastAsia="ko-KR"/>
        </w:rPr>
        <w:t xml:space="preserve"> </w:t>
      </w:r>
      <w:r w:rsidRPr="006A4826">
        <w:rPr>
          <w:rFonts w:hint="eastAsia"/>
          <w:sz w:val="24"/>
          <w:szCs w:val="24"/>
          <w:lang w:eastAsia="ko-KR"/>
        </w:rPr>
        <w:t>내용</w:t>
      </w:r>
    </w:p>
    <w:p w:rsidR="008D76F3" w:rsidRDefault="008D76F3" w:rsidP="007F59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*Multiclass Decision Forest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:rsidR="008D76F3" w:rsidRPr="008D76F3" w:rsidRDefault="008D76F3" w:rsidP="007F5971">
      <w:pPr>
        <w:rPr>
          <w:rFonts w:hint="eastAsia"/>
          <w:sz w:val="22"/>
          <w:lang w:eastAsia="ko-KR"/>
        </w:rPr>
      </w:pPr>
      <w:r w:rsidRPr="008D76F3">
        <w:rPr>
          <w:rFonts w:hint="eastAsia"/>
          <w:sz w:val="22"/>
          <w:lang w:eastAsia="ko-KR"/>
        </w:rPr>
        <w:t xml:space="preserve">-Resampling </w:t>
      </w:r>
      <w:proofErr w:type="gramStart"/>
      <w:r w:rsidRPr="008D76F3">
        <w:rPr>
          <w:rFonts w:hint="eastAsia"/>
          <w:sz w:val="22"/>
          <w:lang w:eastAsia="ko-KR"/>
        </w:rPr>
        <w:t>method :</w:t>
      </w:r>
      <w:proofErr w:type="gramEnd"/>
    </w:p>
    <w:p w:rsidR="008D76F3" w:rsidRPr="007F5971" w:rsidRDefault="008D76F3" w:rsidP="008D76F3">
      <w:pPr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Style w:val="af1"/>
          <w:rFonts w:ascii="Helvetica" w:hAnsi="Helvetica" w:cs="Helvetica"/>
          <w:color w:val="000000"/>
          <w:shd w:val="clear" w:color="auto" w:fill="FFFFFF"/>
        </w:rPr>
        <w:t>Bagging</w:t>
      </w:r>
      <w:r>
        <w:rPr>
          <w:rFonts w:ascii="Segoe UI" w:hAnsi="Segoe UI" w:cs="Segoe UI"/>
          <w:color w:val="000000"/>
          <w:shd w:val="clear" w:color="auto" w:fill="FFFFFF"/>
        </w:rPr>
        <w:t>: Bagging is also called </w:t>
      </w:r>
      <w:r>
        <w:rPr>
          <w:rStyle w:val="af7"/>
          <w:rFonts w:ascii="Segoe UI" w:hAnsi="Segoe UI" w:cs="Segoe UI"/>
          <w:color w:val="000000"/>
          <w:shd w:val="clear" w:color="auto" w:fill="FFFFFF"/>
        </w:rPr>
        <w:t>bootstrap aggregating</w:t>
      </w:r>
      <w:r>
        <w:rPr>
          <w:rFonts w:ascii="Segoe UI" w:hAnsi="Segoe UI" w:cs="Segoe UI"/>
          <w:color w:val="000000"/>
          <w:shd w:val="clear" w:color="auto" w:fill="FFFFFF"/>
        </w:rPr>
        <w:t>. In this method, each tree is grown on a new sample, created by randomly sampling the original dataset with replacement until you have a dataset the size of the original. The outputs of the models are combined by </w:t>
      </w:r>
      <w:r>
        <w:rPr>
          <w:rStyle w:val="af7"/>
          <w:rFonts w:ascii="Segoe UI" w:hAnsi="Segoe UI" w:cs="Segoe UI"/>
          <w:color w:val="000000"/>
          <w:shd w:val="clear" w:color="auto" w:fill="FFFFFF"/>
        </w:rPr>
        <w:t>voting</w:t>
      </w:r>
      <w:r>
        <w:rPr>
          <w:rFonts w:ascii="Segoe UI" w:hAnsi="Segoe UI" w:cs="Segoe UI"/>
          <w:color w:val="000000"/>
          <w:shd w:val="clear" w:color="auto" w:fill="FFFFFF"/>
        </w:rPr>
        <w:t>, which is a form of aggregation. For more information, see the Wikipedia entry for Bootstrap aggregating.</w:t>
      </w:r>
    </w:p>
    <w:p w:rsidR="00E21195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hint="eastAsia"/>
          <w:lang w:eastAsia="ko-KR"/>
        </w:rPr>
        <w:tab/>
      </w:r>
      <w:r>
        <w:rPr>
          <w:rStyle w:val="af1"/>
          <w:rFonts w:ascii="Helvetica" w:hAnsi="Helvetica" w:cs="Helvetica"/>
          <w:color w:val="000000"/>
          <w:shd w:val="clear" w:color="auto" w:fill="FFFFFF"/>
        </w:rPr>
        <w:t>Replicate</w:t>
      </w:r>
      <w:r>
        <w:rPr>
          <w:rFonts w:ascii="Segoe UI" w:hAnsi="Segoe UI" w:cs="Segoe UI"/>
          <w:color w:val="000000"/>
          <w:shd w:val="clear" w:color="auto" w:fill="FFFFFF"/>
        </w:rPr>
        <w:t>: In replication, each tree is trained on exactly the same input data. The determination of which split predicate is used for each tree node remains random, creating diverse trees.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Pr="008D76F3" w:rsidRDefault="008D76F3" w:rsidP="009C2CA3">
      <w:pPr>
        <w:rPr>
          <w:rFonts w:ascii="Segoe UI" w:hAnsi="Segoe UI" w:cs="Segoe UI" w:hint="eastAsia"/>
          <w:color w:val="000000"/>
          <w:sz w:val="22"/>
          <w:shd w:val="clear" w:color="auto" w:fill="FFFFFF"/>
          <w:lang w:eastAsia="ko-KR"/>
        </w:rPr>
      </w:pPr>
      <w:r w:rsidRPr="008D76F3">
        <w:rPr>
          <w:rFonts w:ascii="Segoe UI" w:hAnsi="Segoe UI" w:cs="Segoe UI" w:hint="eastAsia"/>
          <w:color w:val="000000"/>
          <w:sz w:val="22"/>
          <w:shd w:val="clear" w:color="auto" w:fill="FFFFFF"/>
          <w:lang w:eastAsia="ko-KR"/>
        </w:rPr>
        <w:t>-Create trainer mode: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ab/>
      </w:r>
      <w:r>
        <w:rPr>
          <w:rStyle w:val="af1"/>
          <w:rFonts w:ascii="Helvetica" w:hAnsi="Helvetica" w:cs="Helvetica"/>
          <w:color w:val="000000"/>
          <w:shd w:val="clear" w:color="auto" w:fill="FFFFFF"/>
        </w:rPr>
        <w:t>Single Parameter</w:t>
      </w:r>
      <w:r>
        <w:rPr>
          <w:rFonts w:ascii="Segoe UI" w:hAnsi="Segoe UI" w:cs="Segoe UI"/>
          <w:color w:val="000000"/>
          <w:shd w:val="clear" w:color="auto" w:fill="FFFFFF"/>
        </w:rPr>
        <w:t>: Select this option if you know how you want to configure the model, and provide a set of values as arguments.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ab/>
      </w:r>
      <w:r>
        <w:rPr>
          <w:rStyle w:val="af1"/>
          <w:rFonts w:ascii="Helvetica" w:hAnsi="Helvetica" w:cs="Helvetica"/>
          <w:color w:val="000000"/>
          <w:shd w:val="clear" w:color="auto" w:fill="FFFFFF"/>
        </w:rPr>
        <w:t>Parameter Range</w:t>
      </w:r>
      <w:r>
        <w:rPr>
          <w:rFonts w:ascii="Segoe UI" w:hAnsi="Segoe UI" w:cs="Segoe UI"/>
          <w:color w:val="000000"/>
          <w:shd w:val="clear" w:color="auto" w:fill="FFFFFF"/>
        </w:rPr>
        <w:t xml:space="preserve">: Use this option if you are not sure of the best parameters, and want to use a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parameter sweep.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Pr="008D76F3" w:rsidRDefault="008D76F3" w:rsidP="009C2CA3">
      <w:pPr>
        <w:rPr>
          <w:rFonts w:ascii="Segoe UI" w:hAnsi="Segoe UI" w:cs="Segoe UI" w:hint="eastAsia"/>
          <w:color w:val="323232"/>
          <w:sz w:val="22"/>
          <w:shd w:val="clear" w:color="auto" w:fill="FFFFFF"/>
          <w:lang w:eastAsia="ko-KR"/>
        </w:rPr>
      </w:pPr>
      <w:r w:rsidRPr="008D76F3">
        <w:rPr>
          <w:rFonts w:ascii="Segoe UI" w:hAnsi="Segoe UI" w:cs="Segoe UI" w:hint="eastAsia"/>
          <w:color w:val="000000"/>
          <w:sz w:val="22"/>
          <w:shd w:val="clear" w:color="auto" w:fill="FFFFFF"/>
          <w:lang w:eastAsia="ko-KR"/>
        </w:rPr>
        <w:t>-</w:t>
      </w:r>
      <w:r w:rsidRPr="008D76F3">
        <w:rPr>
          <w:rFonts w:ascii="Segoe UI" w:hAnsi="Segoe UI" w:cs="Segoe UI"/>
          <w:color w:val="323232"/>
          <w:sz w:val="22"/>
          <w:shd w:val="clear" w:color="auto" w:fill="FFFFFF"/>
        </w:rPr>
        <w:t>Number of decision trees</w:t>
      </w:r>
    </w:p>
    <w:p w:rsidR="008D76F3" w:rsidRPr="008D76F3" w:rsidRDefault="008D76F3" w:rsidP="008D76F3">
      <w:pPr>
        <w:pStyle w:val="af5"/>
        <w:shd w:val="clear" w:color="auto" w:fill="FFFFFF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323232"/>
          <w:shd w:val="clear" w:color="auto" w:fill="FFFFFF"/>
        </w:rPr>
        <w:tab/>
      </w:r>
      <w:r>
        <w:rPr>
          <w:rFonts w:ascii="Segoe UI" w:hAnsi="Segoe UI" w:cs="Segoe UI" w:hint="eastAsia"/>
          <w:color w:val="323232"/>
          <w:sz w:val="20"/>
          <w:szCs w:val="20"/>
          <w:shd w:val="clear" w:color="auto" w:fill="FFFFFF"/>
        </w:rPr>
        <w:t>T</w:t>
      </w:r>
      <w:r w:rsidRPr="008D76F3">
        <w:rPr>
          <w:rFonts w:ascii="Segoe UI" w:hAnsi="Segoe UI" w:cs="Segoe UI"/>
          <w:color w:val="000000"/>
          <w:sz w:val="20"/>
          <w:szCs w:val="20"/>
        </w:rPr>
        <w:t>ype the maximum number of decision trees that can be created in the ensemble. By creating more decision trees, you can potentially get better coverage, but training time might increase.</w:t>
      </w:r>
    </w:p>
    <w:p w:rsidR="008D76F3" w:rsidRPr="008D76F3" w:rsidRDefault="008D76F3" w:rsidP="008D76F3">
      <w:pPr>
        <w:pStyle w:val="af5"/>
        <w:shd w:val="clear" w:color="auto" w:fill="FFFFFF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8D76F3">
        <w:rPr>
          <w:rFonts w:ascii="Segoe UI" w:hAnsi="Segoe UI" w:cs="Segoe UI"/>
          <w:color w:val="000000"/>
          <w:sz w:val="20"/>
          <w:szCs w:val="20"/>
        </w:rPr>
        <w:t>This value also controls the number of trees displayed in the results, when visualizing the trained model. To see or print a single tree, you can set the value to 1; however, this means that only one tree can be produced (the tree with the initial set of parameters), and no further iterations are performed.</w:t>
      </w:r>
    </w:p>
    <w:p w:rsidR="008D76F3" w:rsidRDefault="008D76F3" w:rsidP="009C2CA3">
      <w:pPr>
        <w:rPr>
          <w:rFonts w:hint="eastAsia"/>
          <w:lang w:eastAsia="ko-KR"/>
        </w:rPr>
      </w:pPr>
    </w:p>
    <w:p w:rsidR="008D76F3" w:rsidRPr="008D76F3" w:rsidRDefault="008D76F3" w:rsidP="009C2CA3">
      <w:pPr>
        <w:rPr>
          <w:rFonts w:ascii="Segoe UI" w:hAnsi="Segoe UI" w:cs="Segoe UI" w:hint="eastAsia"/>
          <w:color w:val="323232"/>
          <w:sz w:val="22"/>
          <w:shd w:val="clear" w:color="auto" w:fill="FFFFFF"/>
          <w:lang w:eastAsia="ko-KR"/>
        </w:rPr>
      </w:pPr>
      <w:r w:rsidRPr="008D76F3">
        <w:rPr>
          <w:rFonts w:hint="eastAsia"/>
          <w:sz w:val="22"/>
          <w:lang w:eastAsia="ko-KR"/>
        </w:rPr>
        <w:t>-</w:t>
      </w:r>
      <w:r w:rsidRPr="008D76F3">
        <w:rPr>
          <w:rFonts w:ascii="Segoe UI" w:hAnsi="Segoe UI" w:cs="Segoe UI"/>
          <w:color w:val="323232"/>
          <w:sz w:val="22"/>
          <w:shd w:val="clear" w:color="auto" w:fill="FFFFFF"/>
        </w:rPr>
        <w:t>Maximum depth of the decision trees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>Type a number to limit the maximum depth of any decision tree. Increasing the depth of the tree might increase precision, at the risk of some overfitting and increased training time.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Pr="008D76F3" w:rsidRDefault="008D76F3" w:rsidP="009C2CA3">
      <w:pPr>
        <w:rPr>
          <w:rFonts w:ascii="Segoe UI" w:hAnsi="Segoe UI" w:cs="Segoe UI" w:hint="eastAsia"/>
          <w:color w:val="323232"/>
          <w:sz w:val="22"/>
          <w:shd w:val="clear" w:color="auto" w:fill="FFFFFF"/>
          <w:lang w:eastAsia="ko-KR"/>
        </w:rPr>
      </w:pPr>
      <w:r w:rsidRPr="008D76F3">
        <w:rPr>
          <w:rFonts w:ascii="Segoe UI" w:hAnsi="Segoe UI" w:cs="Segoe UI" w:hint="eastAsia"/>
          <w:color w:val="000000"/>
          <w:sz w:val="22"/>
          <w:shd w:val="clear" w:color="auto" w:fill="FFFFFF"/>
          <w:lang w:eastAsia="ko-KR"/>
        </w:rPr>
        <w:t>-</w:t>
      </w:r>
      <w:r w:rsidRPr="008D76F3">
        <w:rPr>
          <w:rFonts w:ascii="Segoe UI" w:hAnsi="Segoe UI" w:cs="Segoe UI"/>
          <w:color w:val="323232"/>
          <w:sz w:val="22"/>
          <w:shd w:val="clear" w:color="auto" w:fill="FFFFFF"/>
        </w:rPr>
        <w:t>Number of random splits per node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>Type the number of splits to use when building each node of the tree. A </w:t>
      </w:r>
      <w:r>
        <w:rPr>
          <w:rStyle w:val="af7"/>
          <w:rFonts w:ascii="Segoe UI" w:hAnsi="Segoe UI" w:cs="Segoe UI"/>
          <w:color w:val="000000"/>
          <w:shd w:val="clear" w:color="auto" w:fill="FFFFFF"/>
        </w:rPr>
        <w:t>split</w:t>
      </w:r>
      <w:r>
        <w:rPr>
          <w:rFonts w:ascii="Segoe UI" w:hAnsi="Segoe UI" w:cs="Segoe UI"/>
          <w:color w:val="000000"/>
          <w:shd w:val="clear" w:color="auto" w:fill="FFFFFF"/>
        </w:rPr>
        <w:t> means that features in each level of the tree (node) are randomly divided.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Pr="008D76F3" w:rsidRDefault="008D76F3" w:rsidP="009C2CA3">
      <w:pPr>
        <w:rPr>
          <w:rFonts w:ascii="Segoe UI" w:hAnsi="Segoe UI" w:cs="Segoe UI" w:hint="eastAsia"/>
          <w:color w:val="323232"/>
          <w:sz w:val="22"/>
          <w:shd w:val="clear" w:color="auto" w:fill="FFFFFF"/>
          <w:lang w:eastAsia="ko-KR"/>
        </w:rPr>
      </w:pPr>
      <w:r w:rsidRPr="008D76F3">
        <w:rPr>
          <w:rFonts w:ascii="Segoe UI" w:hAnsi="Segoe UI" w:cs="Segoe UI" w:hint="eastAsia"/>
          <w:color w:val="000000"/>
          <w:sz w:val="22"/>
          <w:shd w:val="clear" w:color="auto" w:fill="FFFFFF"/>
          <w:lang w:eastAsia="ko-KR"/>
        </w:rPr>
        <w:t>-</w:t>
      </w:r>
      <w:r w:rsidRPr="008D76F3">
        <w:rPr>
          <w:rFonts w:ascii="Segoe UI" w:hAnsi="Segoe UI" w:cs="Segoe UI"/>
          <w:color w:val="323232"/>
          <w:sz w:val="22"/>
          <w:shd w:val="clear" w:color="auto" w:fill="FFFFFF"/>
        </w:rPr>
        <w:t>Minimum number of samples per leaf node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>Indicate the minimum number of cases that are required to create any terminal node (leaf) in a tree. By increasing this value, you increase the threshold for creating new rules.</w:t>
      </w:r>
    </w:p>
    <w:p w:rsidR="008D76F3" w:rsidRDefault="008D76F3" w:rsidP="009C2CA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Default="008D76F3" w:rsidP="008D76F3">
      <w:pPr>
        <w:jc w:val="right"/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&lt;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출처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eastAsia="ko-KR"/>
        </w:rPr>
        <w:t>–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hyperlink r:id="rId11" w:history="1">
        <w:r w:rsidRPr="00ED3924">
          <w:rPr>
            <w:rStyle w:val="af"/>
            <w:rFonts w:ascii="Segoe UI" w:hAnsi="Segoe UI" w:cs="Segoe UI"/>
            <w:shd w:val="clear" w:color="auto" w:fill="FFFFFF"/>
            <w:lang w:eastAsia="ko-KR"/>
          </w:rPr>
          <w:t>https://docs.microsoft.com/en-us/azure/machine-learning/studio-module-reference/multiclass-decision-forest</w:t>
        </w:r>
      </w:hyperlink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&gt;</w:t>
      </w:r>
    </w:p>
    <w:p w:rsidR="008D76F3" w:rsidRDefault="008D76F3" w:rsidP="008D76F3">
      <w:pPr>
        <w:jc w:val="right"/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Default="008D76F3" w:rsidP="008D76F3">
      <w:pPr>
        <w:jc w:val="right"/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Default="008D76F3" w:rsidP="008D76F3">
      <w:pPr>
        <w:jc w:val="right"/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</w:p>
    <w:p w:rsidR="008D76F3" w:rsidRDefault="008D76F3" w:rsidP="008D76F3">
      <w:pPr>
        <w:rPr>
          <w:rFonts w:ascii="Segoe UI" w:hAnsi="Segoe UI" w:cs="Segoe UI" w:hint="eastAsia"/>
          <w:color w:val="000000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이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알고리즘에서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각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변수가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담당하는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역할에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따라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proofErr w:type="spellStart"/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변수값을</w:t>
      </w:r>
      <w:proofErr w:type="spellEnd"/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여러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케이스로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조정하면서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나타나는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overall accuracy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를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비교해보아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제일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큰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accuracy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가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나오는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변수들의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값을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정하였다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.</w:t>
      </w:r>
      <w:r w:rsidR="007649B3"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 w:rsidR="007649B3"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그</w:t>
      </w:r>
      <w:r w:rsidR="007649B3"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 w:rsidR="007649B3"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결과</w:t>
      </w:r>
      <w:r w:rsidR="007649B3"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 w:rsidR="007649B3">
        <w:rPr>
          <w:rFonts w:ascii="Segoe UI" w:hAnsi="Segoe UI" w:cs="Segoe UI"/>
          <w:color w:val="323232"/>
          <w:shd w:val="clear" w:color="auto" w:fill="FFFFFF"/>
          <w:lang w:eastAsia="ko-KR"/>
        </w:rPr>
        <w:t>Resampling method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은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</w:t>
      </w:r>
      <w:r w:rsidR="007649B3">
        <w:rPr>
          <w:rFonts w:ascii="Segoe UI" w:hAnsi="Segoe UI" w:cs="Segoe UI"/>
          <w:color w:val="323232"/>
          <w:shd w:val="clear" w:color="auto" w:fill="FFFFFF"/>
          <w:lang w:eastAsia="ko-KR"/>
        </w:rPr>
        <w:t>“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Bagging</w:t>
      </w:r>
      <w:proofErr w:type="gramStart"/>
      <w:r w:rsidR="007649B3">
        <w:rPr>
          <w:rFonts w:ascii="Segoe UI" w:hAnsi="Segoe UI" w:cs="Segoe UI"/>
          <w:color w:val="323232"/>
          <w:shd w:val="clear" w:color="auto" w:fill="FFFFFF"/>
          <w:lang w:eastAsia="ko-KR"/>
        </w:rPr>
        <w:t>”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,</w:t>
      </w:r>
      <w:proofErr w:type="gramEnd"/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</w:t>
      </w:r>
      <w:r w:rsidR="007649B3">
        <w:rPr>
          <w:rFonts w:ascii="Segoe UI" w:hAnsi="Segoe UI" w:cs="Segoe UI"/>
          <w:color w:val="323232"/>
          <w:shd w:val="clear" w:color="auto" w:fill="FFFFFF"/>
          <w:lang w:eastAsia="ko-KR"/>
        </w:rPr>
        <w:t>Create trainer mode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은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</w:t>
      </w:r>
      <w:r w:rsidR="007649B3">
        <w:rPr>
          <w:rFonts w:ascii="Segoe UI" w:hAnsi="Segoe UI" w:cs="Segoe UI"/>
          <w:color w:val="323232"/>
          <w:shd w:val="clear" w:color="auto" w:fill="FFFFFF"/>
          <w:lang w:eastAsia="ko-KR"/>
        </w:rPr>
        <w:t>“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Single Parameter</w:t>
      </w:r>
      <w:r w:rsidR="007649B3">
        <w:rPr>
          <w:rFonts w:ascii="Segoe UI" w:hAnsi="Segoe UI" w:cs="Segoe UI"/>
          <w:color w:val="323232"/>
          <w:shd w:val="clear" w:color="auto" w:fill="FFFFFF"/>
          <w:lang w:eastAsia="ko-KR"/>
        </w:rPr>
        <w:t>”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, </w:t>
      </w:r>
      <w:r w:rsidR="007649B3">
        <w:rPr>
          <w:rFonts w:ascii="Segoe UI" w:hAnsi="Segoe UI" w:cs="Segoe UI"/>
          <w:color w:val="323232"/>
          <w:shd w:val="clear" w:color="auto" w:fill="FFFFFF"/>
        </w:rPr>
        <w:t>Number of decision trees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은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100, </w:t>
      </w:r>
      <w:r w:rsidR="007649B3">
        <w:rPr>
          <w:rFonts w:ascii="Segoe UI" w:hAnsi="Segoe UI" w:cs="Segoe UI"/>
          <w:color w:val="323232"/>
          <w:shd w:val="clear" w:color="auto" w:fill="FFFFFF"/>
        </w:rPr>
        <w:t>Maximum depth of the decision trees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은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40, </w:t>
      </w:r>
      <w:r w:rsidR="007649B3">
        <w:rPr>
          <w:rFonts w:ascii="Segoe UI" w:hAnsi="Segoe UI" w:cs="Segoe UI"/>
          <w:color w:val="323232"/>
          <w:shd w:val="clear" w:color="auto" w:fill="FFFFFF"/>
        </w:rPr>
        <w:t>Number of random splits per node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은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3000, </w:t>
      </w:r>
      <w:r w:rsidR="007649B3">
        <w:rPr>
          <w:rFonts w:ascii="Segoe UI" w:hAnsi="Segoe UI" w:cs="Segoe UI"/>
          <w:color w:val="323232"/>
          <w:shd w:val="clear" w:color="auto" w:fill="FFFFFF"/>
        </w:rPr>
        <w:t>Minimum number of samples per leaf node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은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1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로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 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>결정하였다</w:t>
      </w:r>
      <w:r w:rsidR="007649B3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t xml:space="preserve">. </w:t>
      </w:r>
      <w:r w:rsidR="007676C6">
        <w:rPr>
          <w:rFonts w:ascii="Segoe UI" w:hAnsi="Segoe UI" w:cs="Segoe UI" w:hint="eastAsia"/>
          <w:color w:val="323232"/>
          <w:shd w:val="clear" w:color="auto" w:fill="FFFFFF"/>
          <w:lang w:eastAsia="ko-K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5pt">
            <v:imagedata r:id="rId12" o:title="algorithm 캡쳐"/>
          </v:shape>
        </w:pict>
      </w:r>
      <w:bookmarkStart w:id="4" w:name="_GoBack"/>
      <w:bookmarkEnd w:id="4"/>
    </w:p>
    <w:p w:rsidR="008D76F3" w:rsidRPr="008D76F3" w:rsidRDefault="008D76F3" w:rsidP="008D76F3">
      <w:pPr>
        <w:rPr>
          <w:rFonts w:hint="eastAsia"/>
          <w:lang w:eastAsia="ko-KR"/>
        </w:rPr>
      </w:pPr>
    </w:p>
    <w:sectPr w:rsidR="008D76F3" w:rsidRPr="008D76F3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904" w:rsidRDefault="008F1904">
      <w:r>
        <w:separator/>
      </w:r>
    </w:p>
  </w:endnote>
  <w:endnote w:type="continuationSeparator" w:id="0">
    <w:p w:rsidR="008F1904" w:rsidRDefault="008F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37" w:rsidRDefault="00BD463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D4637" w:rsidRDefault="00BD463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37" w:rsidRDefault="00BD4637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76C6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D463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D4637" w:rsidRDefault="00BD4637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D4637" w:rsidRPr="00CE7811" w:rsidRDefault="00BD4637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D4637" w:rsidRDefault="00BD4637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904" w:rsidRDefault="008F1904">
      <w:r>
        <w:separator/>
      </w:r>
    </w:p>
  </w:footnote>
  <w:footnote w:type="continuationSeparator" w:id="0">
    <w:p w:rsidR="008F1904" w:rsidRDefault="008F1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37" w:rsidRDefault="00BD4637">
    <w:pPr>
      <w:pStyle w:val="a7"/>
      <w:jc w:val="right"/>
      <w:rPr>
        <w:lang w:eastAsia="ko-KR"/>
      </w:rPr>
    </w:pPr>
  </w:p>
  <w:p w:rsidR="00BD4637" w:rsidRDefault="00BD4637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D4637" w:rsidRDefault="00BD4637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37" w:rsidRDefault="00BD4637">
    <w:pPr>
      <w:pStyle w:val="a7"/>
      <w:rPr>
        <w:lang w:eastAsia="ko-KR"/>
      </w:rPr>
    </w:pPr>
  </w:p>
  <w:p w:rsidR="00BD4637" w:rsidRDefault="00BD4637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14430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45A6E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576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96933"/>
    <w:rsid w:val="003B07DD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4A63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5F3996"/>
    <w:rsid w:val="006070F7"/>
    <w:rsid w:val="006238A3"/>
    <w:rsid w:val="0063507C"/>
    <w:rsid w:val="006623F8"/>
    <w:rsid w:val="0067308A"/>
    <w:rsid w:val="00683CB1"/>
    <w:rsid w:val="006A4826"/>
    <w:rsid w:val="006F1095"/>
    <w:rsid w:val="006F12D5"/>
    <w:rsid w:val="006F2618"/>
    <w:rsid w:val="0070231E"/>
    <w:rsid w:val="00706C27"/>
    <w:rsid w:val="00720BC0"/>
    <w:rsid w:val="00721E65"/>
    <w:rsid w:val="00733950"/>
    <w:rsid w:val="00760CD1"/>
    <w:rsid w:val="007649B3"/>
    <w:rsid w:val="007676C6"/>
    <w:rsid w:val="00797E2D"/>
    <w:rsid w:val="007F0CA7"/>
    <w:rsid w:val="007F5971"/>
    <w:rsid w:val="007F59D0"/>
    <w:rsid w:val="00805A41"/>
    <w:rsid w:val="00822E8B"/>
    <w:rsid w:val="00824BD2"/>
    <w:rsid w:val="00840F31"/>
    <w:rsid w:val="008D76F3"/>
    <w:rsid w:val="008E4D04"/>
    <w:rsid w:val="008F1904"/>
    <w:rsid w:val="00906B2F"/>
    <w:rsid w:val="0091386F"/>
    <w:rsid w:val="00926EDC"/>
    <w:rsid w:val="00937423"/>
    <w:rsid w:val="00942D6F"/>
    <w:rsid w:val="00965691"/>
    <w:rsid w:val="009822C9"/>
    <w:rsid w:val="00996AC1"/>
    <w:rsid w:val="009C134E"/>
    <w:rsid w:val="009C2CA3"/>
    <w:rsid w:val="009C70C8"/>
    <w:rsid w:val="00A116DD"/>
    <w:rsid w:val="00A362D7"/>
    <w:rsid w:val="00A42235"/>
    <w:rsid w:val="00A42703"/>
    <w:rsid w:val="00A75D58"/>
    <w:rsid w:val="00AC026B"/>
    <w:rsid w:val="00AC4D79"/>
    <w:rsid w:val="00AD2B23"/>
    <w:rsid w:val="00AE4C1E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BD4637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3046B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82F8C"/>
    <w:rsid w:val="00F95E11"/>
    <w:rsid w:val="00FF2636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uiPriority w:val="22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styleId="af7">
    <w:name w:val="Emphasis"/>
    <w:basedOn w:val="a1"/>
    <w:uiPriority w:val="20"/>
    <w:qFormat/>
    <w:rsid w:val="006238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uiPriority w:val="22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styleId="af7">
    <w:name w:val="Emphasis"/>
    <w:basedOn w:val="a1"/>
    <w:uiPriority w:val="20"/>
    <w:qFormat/>
    <w:rsid w:val="006238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1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machine-learning/studio-module-reference/multiclass-decision-fore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271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이성문</cp:lastModifiedBy>
  <cp:revision>9</cp:revision>
  <cp:lastPrinted>2006-03-03T07:52:00Z</cp:lastPrinted>
  <dcterms:created xsi:type="dcterms:W3CDTF">2018-06-10T04:17:00Z</dcterms:created>
  <dcterms:modified xsi:type="dcterms:W3CDTF">2018-06-13T12:45:00Z</dcterms:modified>
</cp:coreProperties>
</file>