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1A253C"/>
          <w:sz w:val="56"/>
        </w:rPr>
        <w:t>表情包生成项目（GAN）</w:t>
        <w:br/>
        <w:t>渐进式开发指南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color w:val="556677"/>
          <w:sz w:val="28"/>
        </w:rPr>
        <w:t>AIGC 实训课 - Day1</w:t>
        <w:br/>
        <w:t>从 80 行到完整 DCGAN：4 个版本，循序渐进</w:t>
      </w:r>
    </w:p>
    <w:p>
      <w:pPr>
        <w:spacing w:before="1200"/>
        <w:jc w:val="center"/>
      </w:pPr>
      <w:r>
        <w:rPr>
          <w:rFonts w:ascii="Microsoft YaHei" w:hAnsi="Microsoft YaHei" w:eastAsia="Microsoft YaHei"/>
          <w:color w:val="888888"/>
          <w:sz w:val="24"/>
        </w:rPr>
        <w:t>大学生 AIGC 教学项目案例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目录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一、设计理念：为什么要分版本？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二、版本总览：4 个阶段一览表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三、V1 - 玩具 GAN：80 行代码理解博弈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3.1 学习目标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3.2 代码结构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3.3 核心代码解读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3.4 运行结果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3.5 课堂练习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四、V2 - 简易 CNN-GAN：从 1D 到 2D 图像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4.1 学习目标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4.2 代码结构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4.3 相比 V1 的新增内容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4.4 核心代码解读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4.5 课堂练习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五、V3 - 标准 DCGAN：论文级实现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5.1 学习目标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5.2 代码结构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5.3 相比 V2 的新增内容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5.4 核心代码解读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5.5 课堂练习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六、V4 - 完整工程版：多文件项目结构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七、版本对比总结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八、教学进度建议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一、设计理念：为什么要分版本？</w:t>
      </w:r>
    </w:p>
    <w:p>
      <w:pPr>
        <w:spacing w:after="160" w:line="360" w:lineRule="exact"/>
      </w:pPr>
      <w:r>
        <w:rPr>
          <w:rFonts w:ascii="Microsoft YaHei" w:hAnsi="Microsoft YaHei" w:eastAsia="Microsoft YaHei"/>
          <w:b w:val="0"/>
          <w:sz w:val="22"/>
        </w:rPr>
        <w:t>GAN（生成对抗网络）是 AIGC 最早的成功案例之一，其 "生成器 vs 判别器" 的博弈思想是理解所有生成模型的基础。但直接给学生一个完整 DCGAN，学生会被卷积、转置卷积、BCE Loss、训练技巧等概念淹没。</w:t>
      </w:r>
    </w:p>
    <w:p>
      <w:pPr>
        <w:spacing w:after="120" w:line="360" w:lineRule="exact"/>
      </w:pPr>
      <w:r>
        <w:rPr>
          <w:rFonts w:ascii="Microsoft YaHei" w:hAnsi="Microsoft YaHei" w:eastAsia="Microsoft YaHei"/>
          <w:b/>
          <w:color w:val="006DCC"/>
          <w:sz w:val="22"/>
        </w:rPr>
        <w:t>本指南将表情包生成项目拆分为 4 个递进版本，遵循以下设计原则：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最小可运行原则：每个版本都能独立运行，不依赖后续版本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每次只新增一个概念：V1 理解博弈 -&gt; V2 理解卷积生成 -&gt; V3 理解 DCGAN -&gt; V4 理解工程化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代码量渐进增长：80 行 -&gt; 150 行 -&gt; 300 行 -&gt; 多文件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结果可见：每个版本都有可观察的输出（Loss 曲线/生成数据/生成图像）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练习驱动：每个版本末尾附 4-6 道动手练习题</w:t>
      </w:r>
    </w:p>
    <w:p>
      <w:pPr>
        <w:spacing w:after="120" w:line="360" w:lineRule="exac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教师可根据学生基础选择起点版本：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零基础学生：从 V1 开始，确保理解 GAN 博弈后再进入 V2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有 PyTorch 基础：可直接从 V2 开始，跳过纯数学的 toy GAN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熟悉 CNN 的学生：可从 V3 开始，直接学习 DCGAN 架构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二、版本总览：4 个阶段一览表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代码量</w:t>
            </w:r>
          </w:p>
        </w:tc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核心目标</w:t>
            </w:r>
          </w:p>
        </w:tc>
        <w:tc>
          <w:tcPr>
            <w:tcW w:type="dxa" w:w="2268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新增知识点</w:t>
            </w:r>
          </w:p>
        </w:tc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建议课时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V1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玩具 GAN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~80 行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理解 G/D 博弈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BCE Loss、交替训练、detach()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0.5 课时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V2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简易 CNN-GAN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~150 行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从 1D 到 2D 图像生成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ConvTranspose2d、Conv2d、图像数据生成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1 课时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V3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标准 DCGAN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~300 行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论文级 DCGAN 实现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BatchNorm、LeakyReLU、权重初始化、argparse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1.5 课时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V4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完整工程版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多文件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工程化全流程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模块化、FastAPI、前端界面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1 课时</w:t>
            </w:r>
          </w:p>
        </w:tc>
      </w:tr>
    </w:tbl>
    <w:p>
      <w:pPr>
        <w:spacing w:after="200" w:line="360" w:lineRule="exac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文件位置：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meme-gan-project/</w:t>
        <w:br/>
        <w:t xml:space="preserve">  versions/</w:t>
        <w:br/>
        <w:t xml:space="preserve">    v1_toy_gan.py             # V1: 玩具 GAN（单文件）</w:t>
        <w:br/>
        <w:t xml:space="preserve">    v2_simple_cnn_gan.py      # V2: 简易 CNN-GAN（单文件）</w:t>
        <w:br/>
        <w:t xml:space="preserve">    v3_standard_dcgan.py      # V3: 标准 DCGAN（单文件）</w:t>
        <w:br/>
        <w:t xml:space="preserve">  config.py                     # V4: 全局配置</w:t>
        <w:br/>
        <w:t xml:space="preserve">  train.py                      # V4: 训练脚本</w:t>
        <w:br/>
        <w:t xml:space="preserve">  generate.py                   # V4: 生成脚本</w:t>
        <w:br/>
        <w:t xml:space="preserve">  models/                       # V4: 模型定义</w:t>
        <w:br/>
        <w:t xml:space="preserve">  data/                         # V4: 数据处理</w:t>
        <w:br/>
        <w:t xml:space="preserve">  api/                          # V4: FastAPI 后端</w:t>
        <w:br/>
        <w:t xml:space="preserve">  frontend/                     # V4: Web 前端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三、V1 - 玩具 GAN：80 行代码理解博弈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3.1 学习目标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理解生成器 G 和判别器 D 的博弈关系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 BCE Loss（二元交叉熵）的用法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 detach() 的作用：阻止梯度传播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观察训练过程中 G 和 D 的 Loss 变化趋势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3.2 代码结构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v1_toy_gan.py  (~80 行)</w:t>
        <w:br/>
        <w:t xml:space="preserve">  |</w:t>
        <w:br/>
        <w:t xml:space="preserve">  +-- 1. 准备真实数据（正态分布）</w:t>
        <w:br/>
        <w:t xml:space="preserve">  +-- 2. 定义生成器 G（2 层 MLP）</w:t>
        <w:br/>
        <w:t xml:space="preserve">  +-- 3. 定义判别器 D（2 层 MLP + Sigmoid）</w:t>
        <w:br/>
        <w:t xml:space="preserve">  +-- 4. BCE Loss + Adam 优化器</w:t>
        <w:br/>
        <w:t xml:space="preserve">  +-- 5. 训练循环（200 epochs）</w:t>
        <w:br/>
        <w:t xml:space="preserve">  |     +-- (A) 训练 D: 真实数据 + 假数据</w:t>
        <w:br/>
        <w:t xml:space="preserve">  |     +-- (B) 训练 G: 让假数据骗过 D</w:t>
        <w:br/>
        <w:t xml:space="preserve">  +-- 6. 验证结果 + 课堂练习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3.3 核心代码解读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sz w:val="22"/>
        </w:rPr>
        <w:t>V1 的核心是 G 和 D 的交替训练——GAN 的精髓：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# (A) 训练判别器 D</w:t>
        <w:br/>
        <w:t>optD.zero_grad()</w:t>
        <w:br/>
        <w:t># 真实数据 -&gt; D 应输出 1</w:t>
        <w:br/>
        <w:t>real_pred = D(real)</w:t>
        <w:br/>
        <w:t>loss_real = criterion(real_pred, torch.ones(BATCH_SIZE, 1))</w:t>
        <w:br/>
        <w:t># 假数据 -&gt; D 应输出 0</w:t>
        <w:br/>
        <w:t>fake = G(noise).detach()  # detach: 不让梯度传到 G</w:t>
        <w:br/>
        <w:t>fake_pred = D(fake)</w:t>
        <w:br/>
        <w:t>loss_fake = criterion(fake_pred, torch.zeros(BATCH_SIZE, 1))</w:t>
        <w:br/>
        <w:t>loss_D = loss_real + loss_fake</w:t>
        <w:br/>
        <w:t>loss_D.backward()</w:t>
        <w:br/>
        <w:t>optD.step()</w:t>
        <w:br/>
        <w:br/>
        <w:t># (B) 训练生成器 G</w:t>
        <w:br/>
        <w:t>optG.zero_grad()</w:t>
        <w:br/>
        <w:t>fake = G(noise)</w:t>
        <w:br/>
        <w:t>pred = D(fake)  # G 希望 D 把假数据判为真</w:t>
        <w:br/>
        <w:t>loss_G = criterion(pred, torch.ones(BATCH_SIZE, 1))</w:t>
        <w:br/>
        <w:t>loss_G.backward()</w:t>
        <w:br/>
        <w:t>optG.step()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006DCC"/>
          <w:sz w:val="22"/>
        </w:rPr>
        <w:t>关键概念解读：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BCE Loss：当标签=1 时，惩罚 D 把真数据判假；当标签=0 时，惩罚 D 把假数据判真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detach()：训练 D 时不更新 G 的参数，否则 G 会跟着 D 的梯度变化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交替训练：先训练 D（固定 G），再训练 G（固定 D），反复博弈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博弈平衡：G 越来越强（假数据越来越像真的），D 越来越难分辨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3.4 运行结果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 xml:space="preserve">  Epoch  50/200 | D Loss: 1.32 | G Loss: 0.71 | 生成数据均值: [5.2, 4.8]</w:t>
        <w:br/>
        <w:t xml:space="preserve">  Epoch 100/200 | D Loss: 1.45 | G Loss: 0.83 | 生成数据均值: [6.8, 6.2]</w:t>
        <w:br/>
        <w:t xml:space="preserve">  Epoch 150/200 | D Loss: 1.38 | G Loss: 0.79 | 生成数据均值: [7.5, 7.1]</w:t>
        <w:br/>
        <w:t xml:space="preserve">  Epoch 200/200 | D Loss: 1.41 | G Loss: 0.76 | 生成数据均值: [7.9, 7.8]</w:t>
        <w:br/>
        <w:br/>
        <w:t xml:space="preserve">  真实数据均值: [8.00, 8.00]</w:t>
        <w:br/>
        <w:t xml:space="preserve">  生成数据均值: [7.90, 7.80]  &lt;- 接近真实！</w:t>
        <w:br/>
        <w:t xml:space="preserve">  GAN 成功学会了生成接近真实分布的数据！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3.5 课堂练习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修改真实数据的均值和标准差，观察 GAN 是否能跟上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 G/D 的隐藏层大小（16 -&gt; 32 -&gt; 64），观察网络容量的影响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故意把 D 的学习率设得很大（0.1），观察 D 太强时 G 的 loss 变化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把 Sigmoid 换成 Tanh，会发生什么？为什么？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四、V2 - 简易 CNN-GAN：从 1D 到 2D 图像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4.1 学习目标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理解从 1D 数据到 2D 图像的过渡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 ConvTranspose2d（转置卷积）上采样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 Conv2d（步幅卷积）下采样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理解图像数据的形状（NCHW 格式）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观察 GAN 训练不平衡现象（D 太强导致 G 学不动）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4.2 代码结构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v2_simple_cnn_gan.py  (~150 行)</w:t>
        <w:br/>
        <w:t xml:space="preserve">  |</w:t>
        <w:br/>
        <w:t xml:space="preserve">  +-- 1. 表情包色块数据生成器 make_emoji_pattern()</w:t>
        <w:br/>
        <w:t xml:space="preserve">  |     +-- 4 种表情: 开心(黄)/生气(红)/惊讶(蓝)/无语(灰)</w:t>
        <w:br/>
        <w:t xml:space="preserve">  +-- 2. SimpleGenerator</w:t>
        <w:br/>
        <w:t xml:space="preserve">  |     +-- Linear(100 -&gt; 256*4*4)</w:t>
        <w:br/>
        <w:t xml:space="preserve">  |     +-- ConvTranspose2d x3 (4x4 -&gt; 8x8 -&gt; 16x16 -&gt; 32x32)</w:t>
        <w:br/>
        <w:t xml:space="preserve">  |     +-- Tanh 输出 [-1, 1]</w:t>
        <w:br/>
        <w:t xml:space="preserve">  +-- 3. SimpleDiscriminator</w:t>
        <w:br/>
        <w:t xml:space="preserve">  |     +-- Conv2d x3 (32x32 -&gt; 16x16 -&gt; 8x8 -&gt; 4x4)</w:t>
        <w:br/>
        <w:t xml:space="preserve">  |     +-- Linear -&gt; Sigmoid</w:t>
        <w:br/>
        <w:t xml:space="preserve">  +-- 4. 训练循环 (100 epochs)</w:t>
        <w:br/>
        <w:t xml:space="preserve">  +-- 5. 生成 + 保存 + 课堂练习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4.3 相比 V1 的新增内容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2268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V1 玩具 GAN</w:t>
            </w:r>
          </w:p>
        </w:tc>
        <w:tc>
          <w:tcPr>
            <w:tcW w:type="dxa" w:w="2835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V2 简易 CNN-GAN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数据维度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1D (2 维向量)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2D (32x32x3 图像)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G 结构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Linear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Linear + ConvTranspose2d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D 结构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Linear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Conv2d + Linear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2 维噪声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100 维噪声 (latent vector)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输出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2 维向量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32x32x3 彩色图像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数据生成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torch.randn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make_emoji_pattern()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4.4 核心代码解读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(1) 转置卷积——生成器的上采样核心：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# 转置卷积: 把小特征图放大</w:t>
        <w:br/>
        <w:t># 4x4 -&gt; 8x8 -&gt; 16x16 -&gt; 32x32</w:t>
        <w:br/>
        <w:t>self.deconv1 = nn.ConvTranspose2d(256, 128, 4, stride=2, padding=1)</w:t>
        <w:br/>
        <w:t># 输入: [B, 256, 4, 4] -&gt; 输出: [B, 128, 8, 8]</w:t>
        <w:br/>
        <w:br/>
        <w:t>self.deconv2 = nn.ConvTranspose2d(128, 64, 4, stride=2, padding=1)</w:t>
        <w:br/>
        <w:t># 输入: [B, 128, 8, 8] -&gt; 输出: [B, 64, 16, 16]</w:t>
        <w:br/>
        <w:br/>
        <w:t>self.deconv3 = nn.ConvTranspose2d(64, 3, 4, stride=2, padding=1)</w:t>
        <w:br/>
        <w:t># 输入: [B, 64, 16, 16] -&gt; 输出: [B, 3, 32, 32]</w:t>
        <w:br/>
        <w:t># 3 通道 = RGB 彩色图像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(2) 步幅卷积——判别器的下采样：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# 步幅卷积: 把大特征图缩小</w:t>
        <w:br/>
        <w:t># 32x32 -&gt; 16x16 -&gt; 8x8 -&gt; 4x4</w:t>
        <w:br/>
        <w:t>self.conv1 = nn.Conv2d(3, 32, 4, stride=2, padding=1)</w:t>
        <w:br/>
        <w:t># 输入: [B, 3, 32, 32] -&gt; 输出: [B, 32, 16, 16]</w:t>
        <w:br/>
        <w:br/>
        <w:t>self.conv2 = nn.Conv2d(32, 64, 4, stride=2, padding=1)</w:t>
        <w:br/>
        <w:t># 输入: [B, 32, 16, 16] -&gt; 输出: [B, 64, 8, 8]</w:t>
        <w:br/>
        <w:br/>
        <w:t>self.conv3 = nn.Conv2d(64, 128, 4, stride=2, padding=1)</w:t>
        <w:br/>
        <w:t># 输入: [B, 64, 8, 8] -&gt; 输出: [B, 128, 4, 4]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4.5 课堂练习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修改噪声维度（100 -&gt; 50 或 200），观察对生成效果的影响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修改表情包颜色方案，添加新的表情类型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调整生成器的通道数（256 -&gt; 128 或 512），观察训练效果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把 LeakyReLU 换成 ReLU，观察训练稳定性变化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挑战：修改图像大小为 64x64，需要调整哪些参数？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五、V3 - 标准 DCGAN：论文级实现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5.1 学习目标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 DCGAN 论文规定的所有架构约束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 BatchNorm 在 GAN 训练中的作用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掌握权重初始化 N(0, 0.02)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 D(x) 和 D(G(z)) 的监控指标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理解固定噪声和噪声插值可视化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5.2 代码结构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v3_standard_dcgan.py  (~300 行)</w:t>
        <w:br/>
        <w:t xml:space="preserve">  |</w:t>
        <w:br/>
        <w:t xml:space="preserve">  +-- 配置 (latent_dim=100, lr=0.0002, beta1=0.5)</w:t>
        <w:br/>
        <w:t xml:space="preserve">  +-- Generator</w:t>
        <w:br/>
        <w:t xml:space="preserve">  |     +-- 4 层转置卷积 (100 -&gt; 4x4 -&gt; 8x8 -&gt; 16x16 -&gt; 32x32 -&gt; 64x64)</w:t>
        <w:br/>
        <w:t xml:space="preserve">  |     +-- BatchNorm + ReLU</w:t>
        <w:br/>
        <w:t xml:space="preserve">  |     +-- Tanh 输出</w:t>
        <w:br/>
        <w:t xml:space="preserve">  +-- Discriminator</w:t>
        <w:br/>
        <w:t xml:space="preserve">  |     +-- 4 层步幅卷积 (64x64 -&gt; 32x32 -&gt; 16x16 -&gt; 8x8 -&gt; 4x4)</w:t>
        <w:br/>
        <w:t xml:space="preserve">  |     +-- BatchNorm + LeakyReLU</w:t>
        <w:br/>
        <w:t xml:space="preserve">  |     +-- Sigmoid 输出</w:t>
        <w:br/>
        <w:t xml:space="preserve">  +-- weights_init (N(0, 0.02))</w:t>
        <w:br/>
        <w:t xml:space="preserve">  +-- 4 种表情包风格数据</w:t>
        <w:br/>
        <w:t xml:space="preserve">  +-- D(x) / D(G(z)) 监控</w:t>
        <w:br/>
        <w:t xml:space="preserve">  +-- 固定噪声可视化</w:t>
        <w:br/>
        <w:t xml:space="preserve">  +-- 噪声插值实验</w:t>
        <w:br/>
        <w:t xml:space="preserve">  +-- argparse 命令行参数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5.3 相比 V2 的新增内容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2268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V2 简易 CNN-GAN</w:t>
            </w:r>
          </w:p>
        </w:tc>
        <w:tc>
          <w:tcPr>
            <w:tcW w:type="dxa" w:w="2835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V3 标准 DCGAN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图像大小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32x32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64x64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G 层数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3 层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4 层 (论文标准)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D 层数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3 层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4 层 (论文标准)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BatchNorm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有 (G 和 D 都有)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激活函数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ReLU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G: ReLU, D: LeakyReLU(0.2)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权重初始化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默认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N(0, 0.02) 正态分布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优化器参数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默认 Adam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lr=0.0002, beta1=0.5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监控指标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仅 Loss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D(x), D(G(z)), Loss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可视化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固定噪声 + 噪声插值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命令行参数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argparse (--epochs 等)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5.4 核心代码解读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(1) DCGAN 论文约束——生成器架构：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# DCGAN 论文规定的生成器约束:</w:t>
        <w:br/>
        <w:t># 1. 使用转置卷积上采样</w:t>
        <w:br/>
        <w:t># 2. 每层后接 BatchNorm + ReLU</w:t>
        <w:br/>
        <w:t># 3. 最后一层用 Tanh (输出范围 [-1, 1])</w:t>
        <w:br/>
        <w:t># 4. 权重初始化为 N(0, 0.02)</w:t>
        <w:br/>
        <w:br/>
        <w:t>self.net = nn.Sequential(</w:t>
        <w:br/>
        <w:t xml:space="preserve">    # 100 -&gt; 4x4x512</w:t>
        <w:br/>
        <w:t xml:space="preserve">    nn.ConvTranspose2d(100, 512, 4, 1, 0, bias=False),</w:t>
        <w:br/>
        <w:t xml:space="preserve">    nn.BatchNorm2d(512), nn.ReLU(True),</w:t>
        <w:br/>
        <w:t xml:space="preserve">    # 4x4 -&gt; 8x8x256</w:t>
        <w:br/>
        <w:t xml:space="preserve">    nn.ConvTranspose2d(512, 256, 4, 2, 1, bias=False),</w:t>
        <w:br/>
        <w:t xml:space="preserve">    nn.BatchNorm2d(256), nn.ReLU(True),</w:t>
        <w:br/>
        <w:t xml:space="preserve">    # 8x8 -&gt; 16x16x128</w:t>
        <w:br/>
        <w:t xml:space="preserve">    nn.ConvTranspose2d(256, 128, 4, 2, 1, bias=False),</w:t>
        <w:br/>
        <w:t xml:space="preserve">    nn.BatchNorm2d(128), nn.ReLU(True),</w:t>
        <w:br/>
        <w:t xml:space="preserve">    # 16x16 -&gt; 32x32x64</w:t>
        <w:br/>
        <w:t xml:space="preserve">    nn.ConvTranspose2d(128, 64, 4, 2, 1, bias=False),</w:t>
        <w:br/>
        <w:t xml:space="preserve">    nn.BatchNorm2d(64), nn.ReLU(True),</w:t>
        <w:br/>
        <w:t xml:space="preserve">    # 32x32 -&gt; 64x64x3</w:t>
        <w:br/>
        <w:t xml:space="preserve">    nn.ConvTranspose2d(64, 3, 4, 2, 1, bias=False),</w:t>
        <w:br/>
        <w:t xml:space="preserve">    nn.Tanh()</w:t>
        <w:br/>
        <w:t>)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(2) 权重初始化——DCGAN 的关键：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def weights_init(m):</w:t>
        <w:br/>
        <w:t xml:space="preserve">    classname = m.__class__.__name__</w:t>
        <w:br/>
        <w:t xml:space="preserve">    if classname.find('Conv') != -1:</w:t>
        <w:br/>
        <w:t xml:space="preserve">        nn.init.normal_(m.weight.data, 0.0, 0.02)</w:t>
        <w:br/>
        <w:t xml:space="preserve">    elif classname.find('BatchNorm') != -1:</w:t>
        <w:br/>
        <w:t xml:space="preserve">        nn.init.normal_(m.weight.data, 1.0, 0.02)</w:t>
        <w:br/>
        <w:t xml:space="preserve">        nn.init.constant_(m.bias.data, 0)</w:t>
        <w:br/>
        <w:br/>
        <w:t># 应用到所有层</w:t>
        <w:br/>
        <w:t>G.apply(weights_init)</w:t>
        <w:br/>
        <w:t>D.apply(weights_init)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(3) 噪声插值——观察 latent 空间结构：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# 在两个噪声向量之间线性插值</w:t>
        <w:br/>
        <w:t># 观察生成图像的平滑过渡</w:t>
        <w:br/>
        <w:t>z1 = torch.randn(1, 100)  # 噪声 A</w:t>
        <w:br/>
        <w:t>z2 = torch.randn(1, 100)  # 噪声 B</w:t>
        <w:br/>
        <w:br/>
        <w:t>alphas = torch.linspace(0, 1, 10)</w:t>
        <w:br/>
        <w:t>for a in alphas:</w:t>
        <w:br/>
        <w:t xml:space="preserve">    z = a * z1 + (1 - a) * z2  # 线性插值</w:t>
        <w:br/>
        <w:t xml:space="preserve">    img = G(z)  # 生成中间表情</w:t>
        <w:br/>
        <w:t># 结果: 表情从 A 平滑过渡到 B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5.5 课堂练习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 latent_dim (100 -&gt; 50 或 256)，观察生成质量变化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去掉 BatchNorm，观察训练是否还能稳定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 beta1 (0.5 -&gt; 0.9)，观察训练效果差异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增加表情包风格类别（从 4 种扩展到 8 种），观察生成多样性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实现噪声算术：开心 + 生气 = ? (类比 Word2Vec 的 king-man+woman)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挑战：实现 WGAN-GP（Wasserstein GAN + 梯度惩罚），对比训练稳定性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六、V4 - 完整工程版：多文件项目结构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6.1 学习目标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 GAN 项目的模块化组织方式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 config.py 统一管理超参数的优势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学会使用 FastAPI 搭建图像生成 API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了解前端与后端的交互流程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6.2 项目结构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meme-gan-project/                       # V4 完整工程版</w:t>
        <w:br/>
        <w:t xml:space="preserve">  config.py                              # 全局配置</w:t>
        <w:br/>
        <w:t xml:space="preserve">  requirements.txt                        # 依赖管理</w:t>
        <w:br/>
        <w:t xml:space="preserve">  train.py                                # 训练脚本</w:t>
        <w:br/>
        <w:t xml:space="preserve">  generate.py                             # 生成脚本</w:t>
        <w:br/>
        <w:t xml:space="preserve">  |</w:t>
        <w:br/>
        <w:t xml:space="preserve">  +-- models/                             # 模型定义</w:t>
        <w:br/>
        <w:t xml:space="preserve">  |     +-- generator.py                    #   生成器</w:t>
        <w:br/>
        <w:t xml:space="preserve">  |     +-- discriminator.py               #   判别器</w:t>
        <w:br/>
        <w:t xml:space="preserve">  |     +-- dcgan.py                       #   DCGAN 封装</w:t>
        <w:br/>
        <w:t xml:space="preserve">  |</w:t>
        <w:br/>
        <w:t xml:space="preserve">  +-- data/                               # 数据处理</w:t>
        <w:br/>
        <w:t xml:space="preserve">  |     +-- emoji_data.py                  #   表情包数据</w:t>
        <w:br/>
        <w:t xml:space="preserve">  |     +-- dataset.py                    #   PyTorch Dataset</w:t>
        <w:br/>
        <w:t xml:space="preserve">  |</w:t>
        <w:br/>
        <w:t xml:space="preserve">  +-- utils/                              # 工具</w:t>
        <w:br/>
        <w:t xml:space="preserve">  |     +-- visualize.py                   #   可视化</w:t>
        <w:br/>
        <w:t xml:space="preserve">  |</w:t>
        <w:br/>
        <w:t xml:space="preserve">  +-- api/                                # 后端 API</w:t>
        <w:br/>
        <w:t xml:space="preserve">  |     +-- app.py                         #   FastAPI 服务</w:t>
        <w:br/>
        <w:t xml:space="preserve">  |</w:t>
        <w:br/>
        <w:t xml:space="preserve">  +-- frontend/                           # 前端界面</w:t>
        <w:br/>
        <w:t xml:space="preserve">  +-- model_weights/                      # 模型权重</w:t>
        <w:br/>
        <w:t xml:space="preserve">  +-- outputs/                           # 生成结果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6.3 相比 V3 的新增内容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方面</w:t>
            </w:r>
          </w:p>
        </w:tc>
        <w:tc>
          <w:tcPr>
            <w:tcW w:type="dxa" w:w="2268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V3 标准 DCGAN (单文件)</w:t>
            </w:r>
          </w:p>
        </w:tc>
        <w:tc>
          <w:tcPr>
            <w:tcW w:type="dxa" w:w="2835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V4 完整工程版 (多文件)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文件结构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1 个 .py 文件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10+ 个文件，模块化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配置管理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文件顶部常量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独立 config.py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数据加载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内嵌函数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独立 Dataset + DataLoader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训练恢复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支持断点恢复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Web API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FastAPI 服务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前端界面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HTML + CSS + JS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七、版本对比总结</w:t>
      </w:r>
    </w:p>
    <w:p>
      <w:pPr>
        <w:spacing w:after="120" w:line="360" w:lineRule="exact"/>
      </w:pPr>
      <w:r>
        <w:rPr>
          <w:rFonts w:ascii="Microsoft YaHei" w:hAnsi="Microsoft YaHei" w:eastAsia="Microsoft YaHei"/>
          <w:b/>
          <w:color w:val="006DCC"/>
          <w:sz w:val="22"/>
        </w:rPr>
        <w:t>从 V1 到 V4，学生在每个版本获得的认知和能力提升：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35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学生获得的能力</w:t>
            </w:r>
          </w:p>
        </w:tc>
        <w:tc>
          <w:tcPr>
            <w:tcW w:type="dxa" w:w="2268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对应的认知层次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V1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能解释 GAN 的博弈原理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理解 G/D 博弈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V2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能训练 CNN-GAN 生成图像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理解卷积生成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V3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能构建完整 DCGAN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理解论文级架构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V4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能组织工程化 GAN 项目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理解模块化/部署</w:t>
            </w:r>
          </w:p>
        </w:tc>
      </w:tr>
    </w:tbl>
    <w:p>
      <w:pPr>
        <w:spacing w:after="200" w:line="360" w:lineRule="exac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知识递进路径图：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V1 玩具 GAN                     V2 简易 CNN-GAN                V3 标准 DCGAN                   V4 完整工程版</w:t>
        <w:br/>
        <w:t>+-----------------+           +-----------------+           +-----------------+           +-----------------+</w:t>
        <w:br/>
        <w:t>| G/D 博弈        |           | ConvTranspose2d |           | BatchNorm       |           | 模块化项目      |</w:t>
        <w:br/>
        <w:t>| BCE Loss        |  +------&gt; | 图像数据生成    |  +------&gt; | 权重初始化      |  +------&gt; | config.py       |</w:t>
        <w:br/>
        <w:t>| detach()        |           | 32x32 图像     |           | 噪声插值        |           | FastAPI 后端    |</w:t>
        <w:br/>
        <w:t>| 1D 数据         |           | ~150 行         |           | ~300 行         |           | Web 前端        |</w:t>
        <w:br/>
        <w:t>| ~80 行          |           +-----------------+           +-----------------+           +-----------------+</w:t>
        <w:br/>
        <w:t>+-----------------+                1 课时                      1.5 课时                      1 课时</w:t>
        <w:br/>
        <w:t xml:space="preserve">     0.5 课时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八、教学进度建议</w:t>
      </w:r>
    </w:p>
    <w:p>
      <w:pPr>
        <w:spacing w:after="120" w:line="360" w:lineRule="exact"/>
      </w:pPr>
      <w:r>
        <w:rPr>
          <w:rFonts w:ascii="Microsoft YaHei" w:hAnsi="Microsoft YaHei" w:eastAsia="Microsoft YaHei"/>
          <w:b/>
          <w:sz w:val="22"/>
        </w:rPr>
        <w:t>以下是基于 4 课时（每课时 45 分钟）的教学安排建议：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学生活动</w:t>
            </w:r>
          </w:p>
        </w:tc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第1课时</w:t>
              <w:br/>
              <w:t>(前半)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V1 玩具 GAN</w:t>
              <w:br/>
              <w:t>讲解 G/D 博弈和 BCE Loss</w:t>
              <w:br/>
              <w:t>运行 V1 代码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听讲 + 运行 V1</w:t>
              <w:br/>
              <w:t>修改参数观察变化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V1 训练结果</w:t>
              <w:br/>
              <w:t>理解 GAN 博弈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第1课时</w:t>
              <w:br/>
              <w:t>(后半)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V2 简易 CNN-GAN</w:t>
              <w:br/>
              <w:t>讲解转置卷积和图像生成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运行 V2</w:t>
              <w:br/>
              <w:t>观察生成图像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V2 生成图像</w:t>
              <w:br/>
              <w:t>理解 CNN 生成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第2课时</w:t>
              <w:br/>
              <w:t>(前半)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V3 标准 DCGAN</w:t>
              <w:br/>
              <w:t>讲解 BatchNorm 和权重初始化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运行 V3</w:t>
              <w:br/>
              <w:t>分析 D(x)/D(G(z))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V3 生成表情包</w:t>
              <w:br/>
              <w:t>理解 DCGAN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第2课时</w:t>
              <w:br/>
              <w:t>(后半)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V3 练习 + 讨论</w:t>
              <w:br/>
              <w:t>噪声插值实验 + 参数调优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完成 V3 练习题</w:t>
              <w:br/>
              <w:t>小组讨论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练习答案</w:t>
              <w:br/>
              <w:t>讨论记录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第3课时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V4 完整工程版</w:t>
              <w:br/>
              <w:t>讲解模块化结构</w:t>
              <w:br/>
              <w:t>运行 Web 服务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浏览 V4 各模块</w:t>
              <w:br/>
              <w:t>启动 API 和前端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理解工程化</w:t>
              <w:br/>
              <w:t>Web 界面截图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第4课时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自由探索 + 拓展</w:t>
              <w:br/>
              <w:t>WGAN / 条件生成 / 风格迁移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自选练习题完成</w:t>
              <w:br/>
              <w:t>准备展示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扩展练习成果</w:t>
              <w:br/>
              <w:t>课堂展示</w:t>
            </w:r>
          </w:p>
        </w:tc>
      </w:tr>
    </w:tbl>
    <w:p>
      <w:pPr>
        <w:spacing w:after="200" w:line="360" w:lineRule="exac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学生自评检查表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02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V1</w:t>
            </w:r>
          </w:p>
        </w:tc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V2</w:t>
            </w:r>
          </w:p>
        </w:tc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V3</w:t>
            </w:r>
          </w:p>
        </w:tc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V4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我能解释 GAN 的博弈原理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我理解 BCE Loss 和 detach()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我能解释转置卷积的上采样原理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我能理解图像数据的 NCHW 格式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我能解释 BatchNorm 在 GAN 中的作用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我理解权重初始化 N(0,0.02) 的意义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我能解释 D(x) 和 D(G(z)) 的含义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我能做噪声插值实验并解释结果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我能理解多文件项目的模块化组织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