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AC14C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北京{{law_firm_name}}</w:t>
      </w:r>
    </w:p>
    <w:p w14:paraId="64E36F0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3F944EA1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律师事务所负责人：___________</w:t>
      </w:r>
    </w:p>
    <w:p w14:paraId="3F04C47C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【{{lawyer_head}}】 律师</w:t>
      </w:r>
    </w:p>
    <w:p w14:paraId="4B7DC104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EC4AE8E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经办律师：___________</w:t>
      </w:r>
    </w:p>
    <w:p w14:paraId="37F880FA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【{{lawyer_1}}】 律师</w:t>
      </w:r>
    </w:p>
    <w:p w14:paraId="3E8F900A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E9B97F2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经办律师：___________  </w:t>
      </w:r>
    </w:p>
    <w:p w14:paraId="392B627C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【{{lawyer_2}}】 律师</w:t>
      </w:r>
    </w:p>
    <w:p w14:paraId="4040E677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0F25D84">
      <w:pPr>
        <w:jc w:val="righ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{{sign_year}} 年 {{sign_month}} 月 {{sign_day}}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B1124"/>
    <w:rsid w:val="76BB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2026-06-27T20:50:00Z</dcterms:created>
  <dc:creator>WPS_1666314994</dc:creator>
  <cp:lastModifiedBy>WPS_1666314994</cp:lastModifiedBy>
  <dcterms:modified xsi:type="dcterms:W3CDTF">2026-06-27T20:53:07Z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7B39FE00B7AF1F6107C73F6ADD151DA2_41</vt:lpwstr>
  </property>
</Properties>
</file>