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  <w:t xml:space="preserve">Fixed-wing Lesson 3 Longitudinal Model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hyperlink r:id="rId6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1. Lesson Introduction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https://www.youtube.com/watch?time_continue=2&amp;v=1-iv2ZHEGDg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hyperlink r:id="rId8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2. Force-Free Motion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https://www.youtube.com/watch?v=UBWxJ6Cub6U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349500"/>
            <wp:effectExtent b="0" l="0" r="0" t="0"/>
            <wp:docPr id="1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403600"/>
            <wp:effectExtent b="0" l="0" r="0" t="0"/>
            <wp:docPr id="1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420" w:line="319.9992" w:lineRule="auto"/>
        <w:contextualSpacing w:val="0"/>
        <w:rPr>
          <w:b w:val="1"/>
          <w:color w:val="2e3d49"/>
          <w:sz w:val="27"/>
          <w:szCs w:val="27"/>
        </w:rPr>
      </w:pPr>
      <w:bookmarkStart w:colFirst="0" w:colLast="0" w:name="_31o4pos0osl7" w:id="0"/>
      <w:bookmarkEnd w:id="0"/>
      <w:r w:rsidDel="00000000" w:rsidR="00000000" w:rsidRPr="00000000">
        <w:rPr>
          <w:b w:val="1"/>
          <w:color w:val="2e3d49"/>
          <w:sz w:val="27"/>
          <w:szCs w:val="27"/>
          <w:rtl w:val="0"/>
        </w:rPr>
        <w:t xml:space="preserve">Reminder: Fixed Wing Cheat Sheet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08" w:lineRule="auto"/>
        <w:contextualSpacing w:val="0"/>
        <w:rPr>
          <w:color w:val="4f4f4f"/>
          <w:sz w:val="24"/>
          <w:szCs w:val="24"/>
        </w:rPr>
      </w:pPr>
      <w:r w:rsidDel="00000000" w:rsidR="00000000" w:rsidRPr="00000000">
        <w:rPr>
          <w:color w:val="4f4f4f"/>
          <w:sz w:val="24"/>
          <w:szCs w:val="24"/>
          <w:rtl w:val="0"/>
        </w:rPr>
        <w:t xml:space="preserve">You can find all of the equations for this module in the </w:t>
      </w:r>
      <w:hyperlink r:id="rId12">
        <w:r w:rsidDel="00000000" w:rsidR="00000000" w:rsidRPr="00000000">
          <w:rPr>
            <w:color w:val="02b3e4"/>
            <w:sz w:val="24"/>
            <w:szCs w:val="24"/>
            <w:u w:val="single"/>
            <w:rtl w:val="0"/>
          </w:rPr>
          <w:t xml:space="preserve">Fixed Wing Cheat Sheet</w:t>
        </w:r>
      </w:hyperlink>
      <w:r w:rsidDel="00000000" w:rsidR="00000000" w:rsidRPr="00000000">
        <w:rPr>
          <w:color w:val="4f4f4f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hyperlink r:id="rId13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3. Quiz: Characterizing State Variables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587500"/>
            <wp:effectExtent b="0" l="0" r="0" t="0"/>
            <wp:docPr id="1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603500"/>
            <wp:effectExtent b="0" l="0" r="0" t="0"/>
            <wp:docPr id="1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1115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hyperlink r:id="rId17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4. Full Longitudinal Dynamics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https://www.youtube.com/watch?v=FZMja7L7hn4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286000"/>
            <wp:effectExtent b="0" l="0" r="0" t="0"/>
            <wp:docPr id="1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260600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489200"/>
            <wp:effectExtent b="0" l="0" r="0" t="0"/>
            <wp:docPr id="1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hyperlink r:id="rId23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5. Exploring Longitudinal Dynamics Exercise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before="600" w:line="319.9992" w:lineRule="auto"/>
        <w:contextualSpacing w:val="0"/>
        <w:rPr>
          <w:b w:val="1"/>
          <w:color w:val="2e3d49"/>
          <w:sz w:val="36"/>
          <w:szCs w:val="36"/>
        </w:rPr>
      </w:pPr>
      <w:bookmarkStart w:colFirst="0" w:colLast="0" w:name="_pioea23wf6to" w:id="1"/>
      <w:bookmarkEnd w:id="1"/>
      <w:r w:rsidDel="00000000" w:rsidR="00000000" w:rsidRPr="00000000">
        <w:rPr>
          <w:b w:val="1"/>
          <w:color w:val="2e3d49"/>
          <w:sz w:val="36"/>
          <w:szCs w:val="36"/>
          <w:rtl w:val="0"/>
        </w:rPr>
        <w:t xml:space="preserve">Exploring Longitudinal Dynamics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408" w:lineRule="auto"/>
        <w:contextualSpacing w:val="0"/>
        <w:rPr>
          <w:color w:val="4f4f4f"/>
          <w:sz w:val="24"/>
          <w:szCs w:val="24"/>
        </w:rPr>
      </w:pPr>
      <w:r w:rsidDel="00000000" w:rsidR="00000000" w:rsidRPr="00000000">
        <w:rPr>
          <w:color w:val="4f4f4f"/>
          <w:sz w:val="24"/>
          <w:szCs w:val="24"/>
          <w:rtl w:val="0"/>
        </w:rPr>
        <w:t xml:space="preserve">In this exercise (</w:t>
      </w:r>
      <w:r w:rsidDel="00000000" w:rsidR="00000000" w:rsidRPr="00000000">
        <w:rPr>
          <w:rFonts w:ascii="Courier New" w:cs="Courier New" w:eastAsia="Courier New" w:hAnsi="Courier New"/>
          <w:color w:val="c7254e"/>
          <w:shd w:fill="f9f2f4" w:val="clear"/>
          <w:rtl w:val="0"/>
        </w:rPr>
        <w:t xml:space="preserve">Longitudinal model-Student.ipynb</w:t>
      </w:r>
      <w:r w:rsidDel="00000000" w:rsidR="00000000" w:rsidRPr="00000000">
        <w:rPr>
          <w:color w:val="4f4f4f"/>
          <w:sz w:val="24"/>
          <w:szCs w:val="24"/>
          <w:rtl w:val="0"/>
        </w:rPr>
        <w:t xml:space="preserve">), you will have the chance to implement the longitudinal equations of motion and then use those equations to simulate the longitudinal flight of an aircraft.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08" w:lineRule="auto"/>
        <w:contextualSpacing w:val="0"/>
        <w:rPr>
          <w:color w:val="4f4f4f"/>
          <w:sz w:val="24"/>
          <w:szCs w:val="24"/>
        </w:rPr>
      </w:pPr>
      <w:r w:rsidDel="00000000" w:rsidR="00000000" w:rsidRPr="00000000">
        <w:rPr>
          <w:color w:val="4f4f4f"/>
          <w:sz w:val="24"/>
          <w:szCs w:val="24"/>
          <w:rtl w:val="0"/>
        </w:rPr>
        <w:t xml:space="preserve">If you aren't interested in implementing these equations yourself, you should at least go through the solution (</w:t>
      </w:r>
      <w:r w:rsidDel="00000000" w:rsidR="00000000" w:rsidRPr="00000000">
        <w:rPr>
          <w:rFonts w:ascii="Courier New" w:cs="Courier New" w:eastAsia="Courier New" w:hAnsi="Courier New"/>
          <w:color w:val="c7254e"/>
          <w:shd w:fill="f9f2f4" w:val="clear"/>
          <w:rtl w:val="0"/>
        </w:rPr>
        <w:t xml:space="preserve">Longitudinal model-Solution.ipynb</w:t>
      </w:r>
      <w:r w:rsidDel="00000000" w:rsidR="00000000" w:rsidRPr="00000000">
        <w:rPr>
          <w:color w:val="4f4f4f"/>
          <w:sz w:val="24"/>
          <w:szCs w:val="24"/>
          <w:rtl w:val="0"/>
        </w:rPr>
        <w:t xml:space="preserve">) we've provided so that you can see plots of some unexpected longitudinal trajectories.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08" w:lineRule="auto"/>
        <w:contextualSpacing w:val="0"/>
        <w:rPr>
          <w:color w:val="4f4f4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hyperlink r:id="rId24">
        <w:r w:rsidDel="00000000" w:rsidR="00000000" w:rsidRPr="00000000">
          <w:rPr>
            <w:color w:val="337ab7"/>
            <w:sz w:val="20"/>
            <w:szCs w:val="20"/>
            <w:highlight w:val="white"/>
            <w:u w:val="single"/>
            <w:rtl w:val="0"/>
          </w:rPr>
          <w:t xml:space="preserve">Longitudinal model-Student.ipynb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hyperlink r:id="rId25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6. Understanding Oscillations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https://www.youtube.com/watch?v=GYaU98xGq5w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/>
      </w:pPr>
      <w:hyperlink r:id="rId27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7. The Rest of the Lesson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https://www.youtube.com/watch?v=IAlM_7JrOBY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/>
      </w:pPr>
      <w:hyperlink r:id="rId29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8. Linearized Model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https://www.youtube.com/watch?v=OHJL7tIpKEw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848100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7559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892300"/>
            <wp:effectExtent b="0" l="0" r="0" t="0"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803400"/>
            <wp:effectExtent b="0" l="0" r="0" t="0"/>
            <wp:docPr id="1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425700"/>
            <wp:effectExtent b="0" l="0" r="0" t="0"/>
            <wp:docPr id="1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889000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644900"/>
            <wp:effectExtent b="0" l="0" r="0" t="0"/>
            <wp:docPr id="1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>
          <w:color w:val="4f4f4f"/>
          <w:sz w:val="24"/>
          <w:szCs w:val="24"/>
          <w:highlight w:val="white"/>
        </w:rPr>
      </w:pPr>
      <w:r w:rsidDel="00000000" w:rsidR="00000000" w:rsidRPr="00000000">
        <w:rPr>
          <w:color w:val="4f4f4f"/>
          <w:sz w:val="24"/>
          <w:szCs w:val="24"/>
          <w:highlight w:val="white"/>
          <w:rtl w:val="0"/>
        </w:rPr>
        <w:t xml:space="preserve">Remember: you can find all of these equations in the </w:t>
      </w:r>
      <w:hyperlink r:id="rId38">
        <w:r w:rsidDel="00000000" w:rsidR="00000000" w:rsidRPr="00000000">
          <w:rPr>
            <w:color w:val="02b3e4"/>
            <w:sz w:val="24"/>
            <w:szCs w:val="24"/>
            <w:highlight w:val="white"/>
            <w:u w:val="single"/>
            <w:rtl w:val="0"/>
          </w:rPr>
          <w:t xml:space="preserve">fixed wing cheat sheet</w:t>
        </w:r>
      </w:hyperlink>
      <w:r w:rsidDel="00000000" w:rsidR="00000000" w:rsidRPr="00000000">
        <w:rPr>
          <w:color w:val="4f4f4f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35">
      <w:pPr>
        <w:contextualSpacing w:val="0"/>
        <w:rPr>
          <w:color w:val="4f4f4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/>
      </w:pPr>
      <w:hyperlink r:id="rId39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9. Eigenvalues and Eigenvectors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/>
      </w:pP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https://www.youtube.com/watch?v=ZehfPpMlyUc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/>
      </w:pPr>
      <w:hyperlink r:id="rId41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10. Exploring Complex Exponentials Notebook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/>
      </w:pPr>
      <w:hyperlink r:id="rId42">
        <w:r w:rsidDel="00000000" w:rsidR="00000000" w:rsidRPr="00000000">
          <w:rPr>
            <w:color w:val="23527c"/>
            <w:sz w:val="20"/>
            <w:szCs w:val="20"/>
            <w:u w:val="single"/>
            <w:shd w:fill="fafafa" w:val="clear"/>
            <w:rtl w:val="0"/>
          </w:rPr>
          <w:t xml:space="preserve">complex_exponentials.ipynb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/>
      </w:pPr>
      <w:hyperlink r:id="rId43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11. Exponentials and Stability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146300"/>
            <wp:effectExtent b="0" l="0" r="0" t="0"/>
            <wp:docPr id="1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521200"/>
            <wp:effectExtent b="0" l="0" r="0" t="0"/>
            <wp:docPr id="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4036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420" w:line="319.9992" w:lineRule="auto"/>
        <w:contextualSpacing w:val="0"/>
        <w:rPr>
          <w:b w:val="1"/>
          <w:color w:val="2e3d49"/>
          <w:sz w:val="27"/>
          <w:szCs w:val="27"/>
        </w:rPr>
      </w:pPr>
      <w:bookmarkStart w:colFirst="0" w:colLast="0" w:name="_1oracnlbnqz" w:id="2"/>
      <w:bookmarkEnd w:id="2"/>
      <w:r w:rsidDel="00000000" w:rsidR="00000000" w:rsidRPr="00000000">
        <w:rPr>
          <w:b w:val="1"/>
          <w:color w:val="2e3d49"/>
          <w:sz w:val="27"/>
          <w:szCs w:val="27"/>
          <w:rtl w:val="0"/>
        </w:rPr>
        <w:t xml:space="preserve">Relationship to Complex Exponentials</w:t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08" w:lineRule="auto"/>
        <w:contextualSpacing w:val="0"/>
        <w:rPr>
          <w:color w:val="4f4f4f"/>
          <w:sz w:val="24"/>
          <w:szCs w:val="24"/>
        </w:rPr>
      </w:pPr>
      <w:r w:rsidDel="00000000" w:rsidR="00000000" w:rsidRPr="00000000">
        <w:rPr>
          <w:color w:val="4f4f4f"/>
          <w:sz w:val="24"/>
          <w:szCs w:val="24"/>
          <w:rtl w:val="0"/>
        </w:rPr>
        <w:t xml:space="preserve">The </w:t>
      </w:r>
      <w:r w:rsidDel="00000000" w:rsidR="00000000" w:rsidRPr="00000000">
        <w:rPr>
          <w:b w:val="1"/>
          <w:color w:val="4f4f4f"/>
          <w:sz w:val="24"/>
          <w:szCs w:val="24"/>
          <w:rtl w:val="0"/>
        </w:rPr>
        <w:t xml:space="preserve">real</w:t>
      </w:r>
      <w:r w:rsidDel="00000000" w:rsidR="00000000" w:rsidRPr="00000000">
        <w:rPr>
          <w:color w:val="4f4f4f"/>
          <w:sz w:val="24"/>
          <w:szCs w:val="24"/>
          <w:rtl w:val="0"/>
        </w:rPr>
        <w:t xml:space="preserve"> part of a complex exponential dictates the stability of the system. When the real part is positive, the system is unstable. When the real part is negative, the system is stable.</w:t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/>
      </w:pPr>
      <w:hyperlink r:id="rId47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12. Modes of Motion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/>
      </w:pPr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https://www.youtube.com/watch?v=wsTmXnLt_Fs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/>
      </w:pPr>
      <w:hyperlink r:id="rId49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13. Identifying Eigenvalues Exercise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before="600" w:line="319.9992" w:lineRule="auto"/>
        <w:contextualSpacing w:val="0"/>
        <w:rPr>
          <w:b w:val="1"/>
          <w:color w:val="2e3d49"/>
          <w:sz w:val="36"/>
          <w:szCs w:val="36"/>
        </w:rPr>
      </w:pPr>
      <w:bookmarkStart w:colFirst="0" w:colLast="0" w:name="_zgjtnz1lbq0o" w:id="3"/>
      <w:bookmarkEnd w:id="3"/>
      <w:r w:rsidDel="00000000" w:rsidR="00000000" w:rsidRPr="00000000">
        <w:rPr>
          <w:b w:val="1"/>
          <w:color w:val="2e3d49"/>
          <w:sz w:val="36"/>
          <w:szCs w:val="36"/>
          <w:rtl w:val="0"/>
        </w:rPr>
        <w:t xml:space="preserve">Identifying Eigenvalues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408" w:lineRule="auto"/>
        <w:contextualSpacing w:val="0"/>
        <w:rPr>
          <w:color w:val="4f4f4f"/>
          <w:sz w:val="24"/>
          <w:szCs w:val="24"/>
        </w:rPr>
      </w:pPr>
      <w:r w:rsidDel="00000000" w:rsidR="00000000" w:rsidRPr="00000000">
        <w:rPr>
          <w:color w:val="4f4f4f"/>
          <w:sz w:val="24"/>
          <w:szCs w:val="24"/>
          <w:rtl w:val="0"/>
        </w:rPr>
        <w:t xml:space="preserve">In this exercise you will have the chance to work with a partially-implemented linearized longitudinal model.</w:t>
      </w:r>
    </w:p>
    <w:p w:rsidR="00000000" w:rsidDel="00000000" w:rsidP="00000000" w:rsidRDefault="00000000" w:rsidRPr="00000000" w14:paraId="000000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08" w:lineRule="auto"/>
        <w:contextualSpacing w:val="0"/>
        <w:rPr>
          <w:color w:val="4f4f4f"/>
          <w:sz w:val="24"/>
          <w:szCs w:val="24"/>
        </w:rPr>
      </w:pPr>
      <w:r w:rsidDel="00000000" w:rsidR="00000000" w:rsidRPr="00000000">
        <w:rPr>
          <w:color w:val="4f4f4f"/>
          <w:sz w:val="24"/>
          <w:szCs w:val="24"/>
          <w:rtl w:val="0"/>
        </w:rPr>
        <w:t xml:space="preserve">You have the option of completing this exercise yourself (</w:t>
      </w:r>
      <w:r w:rsidDel="00000000" w:rsidR="00000000" w:rsidRPr="00000000">
        <w:rPr>
          <w:rFonts w:ascii="Courier New" w:cs="Courier New" w:eastAsia="Courier New" w:hAnsi="Courier New"/>
          <w:color w:val="c7254e"/>
          <w:shd w:fill="f9f2f4" w:val="clear"/>
          <w:rtl w:val="0"/>
        </w:rPr>
        <w:t xml:space="preserve">Linear Model with Phugoidal modes-Student.ipynb</w:t>
      </w:r>
      <w:r w:rsidDel="00000000" w:rsidR="00000000" w:rsidRPr="00000000">
        <w:rPr>
          <w:color w:val="4f4f4f"/>
          <w:sz w:val="24"/>
          <w:szCs w:val="24"/>
          <w:rtl w:val="0"/>
        </w:rPr>
        <w:t xml:space="preserve">) or reading/working through the solution (</w:t>
      </w:r>
      <w:r w:rsidDel="00000000" w:rsidR="00000000" w:rsidRPr="00000000">
        <w:rPr>
          <w:rFonts w:ascii="Courier New" w:cs="Courier New" w:eastAsia="Courier New" w:hAnsi="Courier New"/>
          <w:color w:val="c7254e"/>
          <w:shd w:fill="f9f2f4" w:val="clear"/>
          <w:rtl w:val="0"/>
        </w:rPr>
        <w:t xml:space="preserve">Linear Model with Phugoidal modes-Solution.ipynb</w:t>
      </w:r>
      <w:r w:rsidDel="00000000" w:rsidR="00000000" w:rsidRPr="00000000">
        <w:rPr>
          <w:color w:val="4f4f4f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50">
      <w:pPr>
        <w:contextualSpacing w:val="0"/>
        <w:rPr/>
      </w:pPr>
      <w:hyperlink r:id="rId50">
        <w:r w:rsidDel="00000000" w:rsidR="00000000" w:rsidRPr="00000000">
          <w:rPr>
            <w:color w:val="337ab7"/>
            <w:sz w:val="20"/>
            <w:szCs w:val="20"/>
            <w:highlight w:val="white"/>
            <w:u w:val="single"/>
            <w:rtl w:val="0"/>
          </w:rPr>
          <w:t xml:space="preserve">Linear Model with Phugoidal modes-Student.ipynb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rPr/>
      </w:pPr>
      <w:hyperlink r:id="rId51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14. Short Period Response and Phugoid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/>
      </w:pPr>
      <w:hyperlink r:id="rId52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https://www.youtube.com/watch?v=yJ6XJNYhHWw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rPr/>
      </w:pPr>
      <w:hyperlink r:id="rId53">
        <w:r w:rsidDel="00000000" w:rsidR="00000000" w:rsidRPr="00000000">
          <w:rPr>
            <w:color w:val="ffffff"/>
            <w:u w:val="single"/>
            <w:shd w:fill="2e3d49" w:val="clear"/>
            <w:rtl w:val="0"/>
          </w:rPr>
          <w:t xml:space="preserve"> 15. Conclusion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rPr/>
      </w:pPr>
      <w:hyperlink r:id="rId54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https://www.youtube.com/watch?v=8kQI5lI_aIo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youtube.com/watch?v=ZehfPpMlyUc" TargetMode="External"/><Relationship Id="rId42" Type="http://schemas.openxmlformats.org/officeDocument/2006/relationships/hyperlink" Target="https://view40bac7dd.udacity-student-workspaces.com/notebooks/complex_exponentials.ipynb" TargetMode="External"/><Relationship Id="rId41" Type="http://schemas.openxmlformats.org/officeDocument/2006/relationships/hyperlink" Target="https://classroom.udacity.com/nanodegrees/nd787/parts/ee7d5970-d39c-4355-952e-ce760e701827/modules/2dd61f74-6310-4f18-98b2-e4a9a9450f85/lessons/0a30baf0-ff83-495e-9a19-2a626751d41c/concepts/f0421f11-85df-4740-8176-342069418023" TargetMode="External"/><Relationship Id="rId44" Type="http://schemas.openxmlformats.org/officeDocument/2006/relationships/image" Target="media/image37.png"/><Relationship Id="rId43" Type="http://schemas.openxmlformats.org/officeDocument/2006/relationships/hyperlink" Target="https://classroom.udacity.com/nanodegrees/nd787/parts/ee7d5970-d39c-4355-952e-ce760e701827/modules/2dd61f74-6310-4f18-98b2-e4a9a9450f85/lessons/0a30baf0-ff83-495e-9a19-2a626751d41c/concepts/4aa9048a-4e9b-459f-9fe8-125bf4ff3076" TargetMode="External"/><Relationship Id="rId46" Type="http://schemas.openxmlformats.org/officeDocument/2006/relationships/image" Target="media/image16.png"/><Relationship Id="rId45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UBWxJ6Cub6U" TargetMode="External"/><Relationship Id="rId48" Type="http://schemas.openxmlformats.org/officeDocument/2006/relationships/hyperlink" Target="https://www.youtube.com/watch?v=wsTmXnLt_Fs" TargetMode="External"/><Relationship Id="rId47" Type="http://schemas.openxmlformats.org/officeDocument/2006/relationships/hyperlink" Target="https://classroom.udacity.com/nanodegrees/nd787/parts/ee7d5970-d39c-4355-952e-ce760e701827/modules/2dd61f74-6310-4f18-98b2-e4a9a9450f85/lessons/0a30baf0-ff83-495e-9a19-2a626751d41c/concepts/221b1431-fbb5-42fc-bb57-382d8d46c8b7" TargetMode="External"/><Relationship Id="rId49" Type="http://schemas.openxmlformats.org/officeDocument/2006/relationships/hyperlink" Target="https://classroom.udacity.com/nanodegrees/nd787/parts/ee7d5970-d39c-4355-952e-ce760e701827/modules/2dd61f74-6310-4f18-98b2-e4a9a9450f85/lessons/0a30baf0-ff83-495e-9a19-2a626751d41c/concepts/cf3c6ae6-ff1b-4f73-b82c-c014c9a2414f" TargetMode="External"/><Relationship Id="rId5" Type="http://schemas.openxmlformats.org/officeDocument/2006/relationships/styles" Target="styles.xml"/><Relationship Id="rId6" Type="http://schemas.openxmlformats.org/officeDocument/2006/relationships/hyperlink" Target="https://classroom.udacity.com/nanodegrees/nd787/parts/ee7d5970-d39c-4355-952e-ce760e701827/modules/2dd61f74-6310-4f18-98b2-e4a9a9450f85/lessons/0a30baf0-ff83-495e-9a19-2a626751d41c/concepts/1c413492-c830-4c58-bb4b-0c8c1e8ec530" TargetMode="External"/><Relationship Id="rId7" Type="http://schemas.openxmlformats.org/officeDocument/2006/relationships/hyperlink" Target="https://www.youtube.com/watch?time_continue=2&amp;v=1-iv2ZHEGDg" TargetMode="External"/><Relationship Id="rId8" Type="http://schemas.openxmlformats.org/officeDocument/2006/relationships/hyperlink" Target="https://classroom.udacity.com/nanodegrees/nd787/parts/ee7d5970-d39c-4355-952e-ce760e701827/modules/2dd61f74-6310-4f18-98b2-e4a9a9450f85/lessons/0a30baf0-ff83-495e-9a19-2a626751d41c/concepts/748c7d41-cbad-408c-b517-41d043b3a377" TargetMode="External"/><Relationship Id="rId31" Type="http://schemas.openxmlformats.org/officeDocument/2006/relationships/image" Target="media/image21.png"/><Relationship Id="rId30" Type="http://schemas.openxmlformats.org/officeDocument/2006/relationships/hyperlink" Target="https://www.youtube.com/watch?v=OHJL7tIpKEw" TargetMode="External"/><Relationship Id="rId33" Type="http://schemas.openxmlformats.org/officeDocument/2006/relationships/image" Target="media/image24.png"/><Relationship Id="rId32" Type="http://schemas.openxmlformats.org/officeDocument/2006/relationships/image" Target="media/image19.png"/><Relationship Id="rId35" Type="http://schemas.openxmlformats.org/officeDocument/2006/relationships/image" Target="media/image33.png"/><Relationship Id="rId34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2.png"/><Relationship Id="rId39" Type="http://schemas.openxmlformats.org/officeDocument/2006/relationships/hyperlink" Target="https://classroom.udacity.com/nanodegrees/nd787/parts/ee7d5970-d39c-4355-952e-ce760e701827/modules/2dd61f74-6310-4f18-98b2-e4a9a9450f85/lessons/0a30baf0-ff83-495e-9a19-2a626751d41c/concepts/92ca68b7-bc41-4a37-8342-38c78d87152d" TargetMode="External"/><Relationship Id="rId38" Type="http://schemas.openxmlformats.org/officeDocument/2006/relationships/hyperlink" Target="https://www.overleaf.com/read/cvqmtzyhqjnj" TargetMode="External"/><Relationship Id="rId20" Type="http://schemas.openxmlformats.org/officeDocument/2006/relationships/image" Target="media/image23.png"/><Relationship Id="rId22" Type="http://schemas.openxmlformats.org/officeDocument/2006/relationships/image" Target="media/image34.png"/><Relationship Id="rId21" Type="http://schemas.openxmlformats.org/officeDocument/2006/relationships/image" Target="media/image17.png"/><Relationship Id="rId24" Type="http://schemas.openxmlformats.org/officeDocument/2006/relationships/hyperlink" Target="https://viewhye61afzq7.udacity-student-workspaces.com/notebooks/Longitudinal%20model-Student.ipynb" TargetMode="External"/><Relationship Id="rId23" Type="http://schemas.openxmlformats.org/officeDocument/2006/relationships/hyperlink" Target="https://classroom.udacity.com/nanodegrees/nd787/parts/ee7d5970-d39c-4355-952e-ce760e701827/modules/2dd61f74-6310-4f18-98b2-e4a9a9450f85/lessons/0a30baf0-ff83-495e-9a19-2a626751d41c/concepts/13339ec4-32c5-4bc2-b948-274e7518eaa1" TargetMode="External"/><Relationship Id="rId26" Type="http://schemas.openxmlformats.org/officeDocument/2006/relationships/hyperlink" Target="https://www.youtube.com/watch?v=GYaU98xGq5w" TargetMode="External"/><Relationship Id="rId25" Type="http://schemas.openxmlformats.org/officeDocument/2006/relationships/hyperlink" Target="https://classroom.udacity.com/nanodegrees/nd787/parts/ee7d5970-d39c-4355-952e-ce760e701827/modules/2dd61f74-6310-4f18-98b2-e4a9a9450f85/lessons/0a30baf0-ff83-495e-9a19-2a626751d41c/concepts/8db4d6cf-e2d5-4864-be52-781562352307" TargetMode="External"/><Relationship Id="rId28" Type="http://schemas.openxmlformats.org/officeDocument/2006/relationships/hyperlink" Target="https://www.youtube.com/watch?v=IAlM_7JrOBY" TargetMode="External"/><Relationship Id="rId27" Type="http://schemas.openxmlformats.org/officeDocument/2006/relationships/hyperlink" Target="https://classroom.udacity.com/nanodegrees/nd787/parts/ee7d5970-d39c-4355-952e-ce760e701827/modules/2dd61f74-6310-4f18-98b2-e4a9a9450f85/lessons/0a30baf0-ff83-495e-9a19-2a626751d41c/concepts/12cb0ce3-720a-402c-9a5a-24eef01bad18" TargetMode="External"/><Relationship Id="rId29" Type="http://schemas.openxmlformats.org/officeDocument/2006/relationships/hyperlink" Target="https://classroom.udacity.com/nanodegrees/nd787/parts/ee7d5970-d39c-4355-952e-ce760e701827/modules/2dd61f74-6310-4f18-98b2-e4a9a9450f85/lessons/0a30baf0-ff83-495e-9a19-2a626751d41c/concepts/081d2dbe-13f6-42e4-a6ac-c2893918e612" TargetMode="External"/><Relationship Id="rId51" Type="http://schemas.openxmlformats.org/officeDocument/2006/relationships/hyperlink" Target="https://classroom.udacity.com/nanodegrees/nd787/parts/ee7d5970-d39c-4355-952e-ce760e701827/modules/2dd61f74-6310-4f18-98b2-e4a9a9450f85/lessons/0a30baf0-ff83-495e-9a19-2a626751d41c/concepts/67d46b2d-31c3-4ac0-98eb-b82a9aa42a3d" TargetMode="External"/><Relationship Id="rId50" Type="http://schemas.openxmlformats.org/officeDocument/2006/relationships/hyperlink" Target="https://viewb1xd93mzxx.udacity-student-workspaces.com/notebooks/Linear%20Model%20with%20Phugoidal%20modes-Student.ipynb" TargetMode="External"/><Relationship Id="rId53" Type="http://schemas.openxmlformats.org/officeDocument/2006/relationships/hyperlink" Target="https://classroom.udacity.com/nanodegrees/nd787/parts/ee7d5970-d39c-4355-952e-ce760e701827/modules/2dd61f74-6310-4f18-98b2-e4a9a9450f85/lessons/0a30baf0-ff83-495e-9a19-2a626751d41c/concepts/1574afb3-de15-4640-858b-7e3146f2efa6" TargetMode="External"/><Relationship Id="rId52" Type="http://schemas.openxmlformats.org/officeDocument/2006/relationships/hyperlink" Target="https://www.youtube.com/watch?v=yJ6XJNYhHWw" TargetMode="External"/><Relationship Id="rId11" Type="http://schemas.openxmlformats.org/officeDocument/2006/relationships/image" Target="media/image38.png"/><Relationship Id="rId10" Type="http://schemas.openxmlformats.org/officeDocument/2006/relationships/image" Target="media/image35.png"/><Relationship Id="rId54" Type="http://schemas.openxmlformats.org/officeDocument/2006/relationships/hyperlink" Target="https://www.youtube.com/watch?v=8kQI5lI_aIo" TargetMode="External"/><Relationship Id="rId13" Type="http://schemas.openxmlformats.org/officeDocument/2006/relationships/hyperlink" Target="https://classroom.udacity.com/nanodegrees/nd787/parts/ee7d5970-d39c-4355-952e-ce760e701827/modules/2dd61f74-6310-4f18-98b2-e4a9a9450f85/lessons/0a30baf0-ff83-495e-9a19-2a626751d41c/concepts/cd0b74f4-d7f0-4d0d-9ce5-8064d0865e7a" TargetMode="External"/><Relationship Id="rId12" Type="http://schemas.openxmlformats.org/officeDocument/2006/relationships/hyperlink" Target="https://www.overleaf.com/read/cvqmtzyhqjnj" TargetMode="External"/><Relationship Id="rId15" Type="http://schemas.openxmlformats.org/officeDocument/2006/relationships/image" Target="media/image32.png"/><Relationship Id="rId14" Type="http://schemas.openxmlformats.org/officeDocument/2006/relationships/image" Target="media/image36.png"/><Relationship Id="rId17" Type="http://schemas.openxmlformats.org/officeDocument/2006/relationships/hyperlink" Target="https://classroom.udacity.com/nanodegrees/nd787/parts/ee7d5970-d39c-4355-952e-ce760e701827/modules/2dd61f74-6310-4f18-98b2-e4a9a9450f85/lessons/0a30baf0-ff83-495e-9a19-2a626751d41c/concepts/394397da-2e78-4ebb-8b6d-f6a19a5c3c4d" TargetMode="External"/><Relationship Id="rId16" Type="http://schemas.openxmlformats.org/officeDocument/2006/relationships/image" Target="media/image18.png"/><Relationship Id="rId19" Type="http://schemas.openxmlformats.org/officeDocument/2006/relationships/image" Target="media/image29.png"/><Relationship Id="rId18" Type="http://schemas.openxmlformats.org/officeDocument/2006/relationships/hyperlink" Target="https://www.youtube.com/watch?v=FZMja7L7hn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