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项目建设总结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项目名称：×××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本合同段建设总结稿排版较密，CellPatch 仅替换文首项目名称，其余章节留待人工校核。</w:t>
      </w:r>
    </w:p>
    <w:p>
      <w:pPr>
        <w:spacing w:before="200" w:after="120"/>
      </w:pPr>
      <w:r>
        <w:rPr>
          <w:b/>
          <w:sz w:val="28"/>
          <w:rFonts w:eastAsia="黑体"/>
        </w:rPr>
        <w:t>一、项目概况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（模板原文：请结合合同与批复填写项目概况。勿在程序中强行灌入长文以免打乱样式。）</w:t>
      </w:r>
    </w:p>
    <w:p>
      <w:pPr>
        <w:spacing w:before="200" w:after="120"/>
      </w:pPr>
      <w:r>
        <w:rPr>
          <w:b/>
          <w:sz w:val="28"/>
          <w:rFonts w:eastAsia="黑体"/>
        </w:rPr>
        <w:t>二、建设过程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（模板原文：建设过程概述。）</w:t>
      </w:r>
    </w:p>
    <w:p>
      <w:pPr>
        <w:spacing w:before="200" w:after="120"/>
      </w:pPr>
      <w:r>
        <w:rPr>
          <w:b/>
          <w:sz w:val="28"/>
          <w:rFonts w:eastAsia="黑体"/>
        </w:rPr>
        <w:t>三、质量与安全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（模板原文：质量与安全情况。）</w:t>
      </w:r>
    </w:p>
    <w:p>
      <w:pPr>
        <w:spacing w:before="200" w:after="120"/>
      </w:pPr>
      <w:r>
        <w:rPr>
          <w:b/>
          <w:sz w:val="28"/>
          <w:rFonts w:eastAsia="黑体"/>
        </w:rPr>
        <w:t>四、问题与整改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（模板原文：存在问题及整改。）</w:t>
      </w:r>
    </w:p>
    <w:p>
      <w:pPr>
        <w:spacing w:before="200" w:after="120"/>
      </w:pPr>
      <w:r>
        <w:rPr>
          <w:b/>
          <w:sz w:val="28"/>
          <w:rFonts w:eastAsia="黑体"/>
        </w:rPr>
        <w:t>五、运维与移交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（模板原文：运维移交安排。）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项目建设总结</dc:title>
  <dc:creator>验收到手 Acceptance Studio</dc:creator>
  <cp:lastModifiedBy>验收到手</cp:lastModifiedBy>
</cp:coreProperties>
</file>