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7B551">
      <w:pPr>
        <w:keepNext w:val="0"/>
        <w:keepLines w:val="0"/>
        <w:pageBreakBefore w:val="0"/>
        <w:widowControl w:val="0"/>
        <w:kinsoku/>
        <w:overflowPunct/>
        <w:autoSpaceDE/>
        <w:bidi w:val="0"/>
        <w:snapToGrid w:val="0"/>
        <w:spacing w:line="240" w:lineRule="auto"/>
        <w:jc w:val="center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  <w:r>
        <w:rPr>
          <w:rFonts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  <w:t>岳阳市政府投资信息化建设项目试运行评价意见</w:t>
      </w:r>
      <w:bookmarkStart w:id="0" w:name="_GoBack"/>
      <w:bookmarkEnd w:id="0"/>
    </w:p>
    <w:p w14:paraId="4691BE2B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360" w:lineRule="exact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0D776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40" w:lineRule="exact"/>
        <w:ind w:firstLine="640" w:firstLineChars="200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{{projectName}}（方案审核文号：{{approvalDocNo}}）自   年  月  日投入试运行以来，经过{{trialRunUserCount}}人员使用，已处理{{trialRunBusinessCount}}笔业务，项目试运行**、**，符合/不符合/基本符合业务需求，**达到预定目标。试运行评价意见如下：</w:t>
      </w:r>
    </w:p>
    <w:p w14:paraId="22CCAC2C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40" w:lineRule="exact"/>
        <w:ind w:right="0" w:firstLine="640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1、功能与业务需求匹配度评价意见</w:t>
      </w:r>
    </w:p>
    <w:p w14:paraId="152A8677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40" w:lineRule="exact"/>
        <w:ind w:right="0" w:firstLine="640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2、稳定性和可用性评价意见</w:t>
      </w:r>
    </w:p>
    <w:p w14:paraId="6A0E86F8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40" w:lineRule="exact"/>
        <w:ind w:right="0" w:firstLine="640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3、业务流程与数据处理评价意见</w:t>
      </w:r>
    </w:p>
    <w:p w14:paraId="3B402506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40" w:lineRule="exact"/>
        <w:ind w:right="0" w:firstLine="640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4、服务响应评价意见</w:t>
      </w:r>
    </w:p>
    <w:p w14:paraId="2912C947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40" w:lineRule="exact"/>
        <w:ind w:right="0" w:firstLine="640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5、其他方面评价意见</w:t>
      </w:r>
    </w:p>
    <w:p w14:paraId="730B23CD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40" w:lineRule="exact"/>
        <w:ind w:right="0" w:firstLine="320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（从以上5个方面对项目实际情况进行总结）</w:t>
      </w:r>
    </w:p>
    <w:p w14:paraId="500D25F1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40" w:lineRule="exact"/>
        <w:ind w:right="0" w:firstLine="640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综上，</w:t>
      </w:r>
      <w:r>
        <w:rPr>
          <w:rFonts w:ascii="仿宋_GB2312" w:hAnsi="仿宋_GB2312" w:eastAsia="仿宋_GB2312" w:cs="仿宋_GB2312"/>
          <w:b w:val="0"/>
          <w:bCs w:val="0"/>
          <w:sz w:val="32"/>
          <w:szCs w:val="32"/>
          <w:u w:val="single"/>
          <w:lang w:val="en-US" w:eastAsia="zh-CN"/>
        </w:rPr>
        <w:t xml:space="preserve">               </w:t>
      </w: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项目达到/不达到规定的各项指标，同意/暂缓进入竣工验收环节。</w:t>
      </w:r>
    </w:p>
    <w:p w14:paraId="6BBC397B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323DB7D6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0BDE3DA5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p w14:paraId="119C599D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  <w:t xml:space="preserve">         </w:t>
      </w: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 xml:space="preserve"> 建设单位（签字盖章）</w:t>
      </w:r>
    </w:p>
    <w:p w14:paraId="347D56E2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center"/>
        <w:textAlignment w:val="auto"/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 xml:space="preserve">          年    月    日</w:t>
      </w:r>
    </w:p>
    <w:p w14:paraId="2724238B">
      <w:pPr>
        <w:rPr>
          <w:rFonts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</w:p>
    <w:sectPr>
      <w:footerReference r:id="rId3" w:type="default"/>
      <w:pgSz w:w="11906" w:h="16838"/>
      <w:pgMar w:top="1418" w:right="1418" w:bottom="1418" w:left="1418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AE2ACB">
    <w:pPr>
      <w:pStyle w:val="5"/>
      <w:jc w:val="right"/>
    </w:pPr>
    <w:r>
      <w:rPr>
        <w:rFonts w:ascii="黑体" w:hAnsi="黑体" w:eastAsia="黑体" w:cs="黑体"/>
        <w:sz w:val="21"/>
        <w:szCs w:val="21"/>
      </w:rPr>
      <w:t xml:space="preserve">                                     </w:t>
    </w:r>
    <w:r>
      <w:rPr>
        <w:rFonts w:ascii="黑体" w:hAnsi="黑体" w:eastAsia="黑体"/>
        <w:sz w:val="21"/>
        <w:szCs w:val="21"/>
      </w:rPr>
      <w:t>第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PAGE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</w:rPr>
      <w:t>1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ascii="黑体" w:hAnsi="黑体" w:eastAsia="黑体"/>
        <w:sz w:val="21"/>
        <w:szCs w:val="21"/>
      </w:rPr>
      <w:t>页 共</w:t>
    </w:r>
    <w:r>
      <w:rPr>
        <w:rFonts w:ascii="黑体" w:hAnsi="黑体" w:eastAsia="黑体"/>
        <w:sz w:val="21"/>
        <w:szCs w:val="21"/>
      </w:rPr>
      <w:fldChar w:fldCharType="begin"/>
    </w:r>
    <w:r>
      <w:rPr>
        <w:rFonts w:ascii="黑体" w:hAnsi="黑体" w:eastAsia="黑体"/>
        <w:sz w:val="21"/>
        <w:szCs w:val="21"/>
      </w:rPr>
      <w:instrText xml:space="preserve"> NUMPAGES \* ARABIC </w:instrText>
    </w:r>
    <w:r>
      <w:rPr>
        <w:rFonts w:ascii="黑体" w:hAnsi="黑体" w:eastAsia="黑体"/>
        <w:sz w:val="21"/>
        <w:szCs w:val="21"/>
      </w:rPr>
      <w:fldChar w:fldCharType="separate"/>
    </w:r>
    <w:r>
      <w:rPr>
        <w:rFonts w:ascii="黑体" w:hAnsi="黑体" w:eastAsia="黑体"/>
        <w:sz w:val="21"/>
        <w:szCs w:val="21"/>
      </w:rPr>
      <w:t>1</w:t>
    </w:r>
    <w:r>
      <w:rPr>
        <w:rFonts w:ascii="黑体" w:hAnsi="黑体" w:eastAsia="黑体"/>
        <w:sz w:val="21"/>
        <w:szCs w:val="21"/>
      </w:rPr>
      <w:fldChar w:fldCharType="end"/>
    </w:r>
    <w:r>
      <w:rPr>
        <w:rFonts w:ascii="黑体" w:hAnsi="黑体" w:eastAsia="黑体"/>
        <w:sz w:val="21"/>
        <w:szCs w:val="21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autoHyphenation/>
  <w:hyphenationZone w:val="0"/>
  <w:compat>
    <w:doNotExpandShiftReturn/>
    <w:useFELayout/>
    <w:compatSetting w:name="compatibilityMode" w:uri="http://schemas.microsoft.com/office/word" w:val="11"/>
  </w:compat>
  <w:rsids>
    <w:rsidRoot w:val="00000000"/>
    <w:rsid w:val="03282B1E"/>
    <w:rsid w:val="1CCA5C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numPr>
        <w:ilvl w:val="1"/>
        <w:numId w:val="1"/>
      </w:numPr>
      <w:outlineLvl w:val="1"/>
    </w:pPr>
    <w:rPr>
      <w:rFonts w:ascii="宋体" w:hAnsi="宋体" w:cs="宋体"/>
      <w:sz w:val="36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4"/>
    <w:qFormat/>
    <w:uiPriority w:val="0"/>
    <w:rPr>
      <w:rFonts w:cs="DejaVu Sans"/>
    </w:rPr>
  </w:style>
  <w:style w:type="character" w:styleId="10">
    <w:name w:val="page number"/>
    <w:basedOn w:val="11"/>
    <w:qFormat/>
    <w:uiPriority w:val="0"/>
  </w:style>
  <w:style w:type="character" w:customStyle="1" w:styleId="11">
    <w:name w:val="默认段落字体1"/>
    <w:qFormat/>
    <w:uiPriority w:val="0"/>
  </w:style>
  <w:style w:type="paragraph" w:customStyle="1" w:styleId="12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13">
    <w:name w:val="Index"/>
    <w:basedOn w:val="1"/>
    <w:qFormat/>
    <w:uiPriority w:val="0"/>
    <w:pPr>
      <w:suppressLineNumbers/>
    </w:pPr>
    <w:rPr>
      <w:rFonts w:cs="DejaVu Sans"/>
    </w:rPr>
  </w:style>
  <w:style w:type="paragraph" w:customStyle="1" w:styleId="14">
    <w:name w:val="文档结构图1"/>
    <w:basedOn w:val="1"/>
    <w:qFormat/>
    <w:uiPriority w:val="0"/>
    <w:pPr>
      <w:shd w:val="clear" w:fill="000080"/>
    </w:pPr>
  </w:style>
  <w:style w:type="paragraph" w:customStyle="1" w:styleId="15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6">
    <w:name w:val=" Char"/>
    <w:basedOn w:val="1"/>
    <w:qFormat/>
    <w:uiPriority w:val="0"/>
    <w:pPr>
      <w:tabs>
        <w:tab w:val="left" w:pos="432"/>
      </w:tabs>
      <w:ind w:left="432" w:right="0" w:hanging="432"/>
    </w:pPr>
    <w:rPr>
      <w:sz w:val="24"/>
    </w:rPr>
  </w:style>
  <w:style w:type="paragraph" w:customStyle="1" w:styleId="17">
    <w:name w:val=" Char Char Char Char Char Char Char Char Char Char Char Char Char"/>
    <w:basedOn w:val="1"/>
    <w:qFormat/>
    <w:uiPriority w:val="0"/>
    <w:pPr>
      <w:widowControl/>
      <w:spacing w:before="0" w:after="160" w:line="240" w:lineRule="exact"/>
      <w:jc w:val="left"/>
    </w:pPr>
    <w:rPr>
      <w:rFonts w:ascii="Verdana" w:hAnsi="Verdana" w:cs="Verdana"/>
      <w:kern w:val="0"/>
      <w:sz w:val="24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237</Words>
  <Characters>314</Characters>
  <TotalTime>0</TotalTime>
  <ScaleCrop>false</ScaleCrop>
  <LinksUpToDate>false</LinksUpToDate>
  <CharactersWithSpaces>364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2026-09-12T09:58:27Z</dcterms:created>
  <dc:creator>jbbab</dc:creator>
  <cp:lastModifiedBy>郭俊</cp:lastModifiedBy>
  <dcterms:modified xsi:type="dcterms:W3CDTF">2026-09-12T09:59:08Z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AAA63C371D4C4255BEBEF860CAD4DD45_12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