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D8F7" w14:textId="497C844F" w:rsidR="00614952" w:rsidRDefault="00000000">
      <w:pPr>
        <w:pStyle w:val="1"/>
      </w:pPr>
      <w:r>
        <w:t>软件开发会议纪要</w:t>
      </w:r>
    </w:p>
    <w:p w14:paraId="7FAF6EF7" w14:textId="77777777" w:rsidR="00614952" w:rsidRDefault="00000000">
      <w:pPr>
        <w:pStyle w:val="2"/>
      </w:pPr>
      <w:r>
        <w:t>一、会议基本信息</w:t>
      </w:r>
    </w:p>
    <w:p w14:paraId="08410806" w14:textId="5BE0A1F5" w:rsidR="00614952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会议主题</w:t>
      </w:r>
      <w:r>
        <w:t>：</w:t>
      </w:r>
      <w:r w:rsidR="00D25A6A" w:rsidRPr="00D25A6A">
        <w:rPr>
          <w:rFonts w:hint="eastAsia"/>
        </w:rPr>
        <w:t>UML</w:t>
      </w:r>
      <w:r w:rsidR="00D25A6A" w:rsidRPr="00D25A6A">
        <w:rPr>
          <w:rFonts w:hint="eastAsia"/>
        </w:rPr>
        <w:t>工具选型及实施方案</w:t>
      </w:r>
    </w:p>
    <w:p w14:paraId="41DD7F42" w14:textId="4942E88F" w:rsidR="00614952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会议日期</w:t>
      </w:r>
      <w:r>
        <w:t>：</w:t>
      </w:r>
      <w:r w:rsidR="00D25A6A" w:rsidRPr="00D25A6A">
        <w:rPr>
          <w:rFonts w:hint="eastAsia"/>
        </w:rPr>
        <w:t>2025</w:t>
      </w:r>
      <w:r w:rsidR="00D25A6A" w:rsidRPr="00D25A6A">
        <w:rPr>
          <w:rFonts w:hint="eastAsia"/>
        </w:rPr>
        <w:t>年</w:t>
      </w:r>
      <w:r w:rsidR="00D25A6A" w:rsidRPr="00D25A6A">
        <w:rPr>
          <w:rFonts w:hint="eastAsia"/>
        </w:rPr>
        <w:t>3</w:t>
      </w:r>
      <w:r w:rsidR="00D25A6A" w:rsidRPr="00D25A6A">
        <w:rPr>
          <w:rFonts w:hint="eastAsia"/>
        </w:rPr>
        <w:t>月</w:t>
      </w:r>
      <w:r w:rsidR="00D25A6A" w:rsidRPr="00D25A6A">
        <w:rPr>
          <w:rFonts w:hint="eastAsia"/>
        </w:rPr>
        <w:t>22</w:t>
      </w:r>
      <w:r w:rsidR="00D25A6A" w:rsidRPr="00D25A6A">
        <w:rPr>
          <w:rFonts w:hint="eastAsia"/>
        </w:rPr>
        <w:t>日</w:t>
      </w:r>
    </w:p>
    <w:p w14:paraId="6967DFD7" w14:textId="7DAD1D25" w:rsidR="00614952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会议时间</w:t>
      </w:r>
      <w:r>
        <w:t>：</w:t>
      </w:r>
      <w:r w:rsidR="00D25A6A" w:rsidRPr="00D25A6A">
        <w:t>14:00-15:30</w:t>
      </w:r>
    </w:p>
    <w:p w14:paraId="51032547" w14:textId="721B7C54" w:rsidR="00614952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会议地点</w:t>
      </w:r>
      <w:r>
        <w:t>：</w:t>
      </w:r>
      <w:proofErr w:type="gramStart"/>
      <w:r w:rsidR="00D25A6A">
        <w:rPr>
          <w:rFonts w:hint="eastAsia"/>
        </w:rPr>
        <w:t>腾讯会议</w:t>
      </w:r>
      <w:proofErr w:type="gramEnd"/>
    </w:p>
    <w:p w14:paraId="00B9FD66" w14:textId="77777777" w:rsidR="00614952" w:rsidRDefault="00000000">
      <w:pPr>
        <w:pStyle w:val="2"/>
      </w:pPr>
      <w:r>
        <w:t>二、参会人员</w:t>
      </w:r>
    </w:p>
    <w:p w14:paraId="7A3AD50B" w14:textId="44D20054" w:rsidR="00614952" w:rsidRDefault="00D25A6A">
      <w:pPr>
        <w:pStyle w:val="20"/>
        <w:rPr>
          <w:rFonts w:hint="eastAsia"/>
        </w:rPr>
      </w:pPr>
      <w:r>
        <w:rPr>
          <w:rFonts w:hint="eastAsia"/>
        </w:rPr>
        <w:t>郭伟进，阮精特，范品樟，林锴，</w:t>
      </w:r>
      <w:proofErr w:type="gramStart"/>
      <w:r>
        <w:rPr>
          <w:rFonts w:hint="eastAsia"/>
        </w:rPr>
        <w:t>麻克强</w:t>
      </w:r>
      <w:proofErr w:type="gramEnd"/>
    </w:p>
    <w:p w14:paraId="3E0C0088" w14:textId="77777777" w:rsidR="00614952" w:rsidRDefault="00000000">
      <w:pPr>
        <w:pStyle w:val="2"/>
      </w:pPr>
      <w:r>
        <w:t>三、主要讨论点和决策</w:t>
      </w:r>
    </w:p>
    <w:p w14:paraId="6D7D383F" w14:textId="6EAC6F3F" w:rsidR="00614952" w:rsidRDefault="00000000">
      <w:pPr>
        <w:pStyle w:val="3"/>
      </w:pPr>
      <w:r>
        <w:t>讨论点</w:t>
      </w:r>
      <w:r>
        <w:t xml:space="preserve"> 1</w:t>
      </w:r>
      <w:r>
        <w:t>：</w:t>
      </w:r>
      <w:r w:rsidR="00D25A6A" w:rsidRPr="00D25A6A">
        <w:rPr>
          <w:rFonts w:hint="eastAsia"/>
        </w:rPr>
        <w:t>Rational Rose</w:t>
      </w:r>
      <w:r w:rsidR="00D25A6A" w:rsidRPr="00D25A6A">
        <w:rPr>
          <w:rFonts w:hint="eastAsia"/>
        </w:rPr>
        <w:t>、</w:t>
      </w:r>
      <w:r w:rsidR="00D25A6A" w:rsidRPr="00D25A6A">
        <w:rPr>
          <w:rFonts w:hint="eastAsia"/>
        </w:rPr>
        <w:t>Visual Paradigm</w:t>
      </w:r>
      <w:r w:rsidR="00D25A6A" w:rsidRPr="00D25A6A">
        <w:rPr>
          <w:rFonts w:hint="eastAsia"/>
        </w:rPr>
        <w:t>、</w:t>
      </w:r>
      <w:r w:rsidR="00D25A6A" w:rsidRPr="00D25A6A">
        <w:rPr>
          <w:rFonts w:hint="eastAsia"/>
        </w:rPr>
        <w:t>Power Designer</w:t>
      </w:r>
      <w:r w:rsidR="00D25A6A" w:rsidRPr="00D25A6A">
        <w:rPr>
          <w:rFonts w:hint="eastAsia"/>
        </w:rPr>
        <w:t>功能对比</w:t>
      </w:r>
    </w:p>
    <w:p w14:paraId="284BB051" w14:textId="77777777" w:rsidR="00D25A6A" w:rsidRDefault="00D25A6A">
      <w:pPr>
        <w:pStyle w:val="20"/>
        <w:numPr>
          <w:ilvl w:val="0"/>
          <w:numId w:val="2"/>
        </w:numPr>
      </w:pPr>
      <w:r>
        <w:rPr>
          <w:rFonts w:hint="eastAsia"/>
          <w:b/>
          <w:bCs/>
        </w:rPr>
        <w:t>技术分析</w:t>
      </w:r>
      <w:r w:rsidR="00000000">
        <w:t>：</w:t>
      </w:r>
    </w:p>
    <w:p w14:paraId="77E3B6BB" w14:textId="7BCBB8D3" w:rsidR="00614952" w:rsidRDefault="00D25A6A" w:rsidP="00D25A6A">
      <w:pPr>
        <w:pStyle w:val="20"/>
        <w:ind w:left="720"/>
      </w:pPr>
      <w:r>
        <w:rPr>
          <w:rFonts w:hint="eastAsia"/>
        </w:rPr>
        <w:t>Rational Rose</w:t>
      </w:r>
      <w:r>
        <w:rPr>
          <w:rFonts w:hint="eastAsia"/>
        </w:rPr>
        <w:t>：</w:t>
      </w:r>
      <w:r w:rsidRPr="00D25A6A">
        <w:rPr>
          <w:rFonts w:hint="eastAsia"/>
        </w:rPr>
        <w:t>经典工具，稳定性强，适合传统瀑布开发模式。</w:t>
      </w:r>
      <w:r>
        <w:rPr>
          <w:rFonts w:hint="eastAsia"/>
        </w:rPr>
        <w:t>但</w:t>
      </w:r>
      <w:r>
        <w:rPr>
          <w:rFonts w:hint="eastAsia"/>
        </w:rPr>
        <w:t>对</w:t>
      </w:r>
      <w:r>
        <w:rPr>
          <w:rFonts w:hint="eastAsia"/>
        </w:rPr>
        <w:t>UML 2.x</w:t>
      </w:r>
      <w:r>
        <w:rPr>
          <w:rFonts w:hint="eastAsia"/>
        </w:rPr>
        <w:t>标准支持不完整</w:t>
      </w:r>
    </w:p>
    <w:p w14:paraId="65E8F0F6" w14:textId="35BB9D3B" w:rsidR="00D25A6A" w:rsidRDefault="00D25A6A" w:rsidP="00D25A6A">
      <w:pPr>
        <w:pStyle w:val="20"/>
        <w:ind w:left="720"/>
      </w:pPr>
      <w:r w:rsidRPr="00D25A6A">
        <w:t>Visual Paradigm</w:t>
      </w:r>
      <w:r>
        <w:rPr>
          <w:rFonts w:hint="eastAsia"/>
        </w:rPr>
        <w:t>：</w:t>
      </w:r>
      <w:r>
        <w:rPr>
          <w:rFonts w:hint="eastAsia"/>
        </w:rPr>
        <w:t>界面现代化，支持</w:t>
      </w:r>
      <w:r>
        <w:rPr>
          <w:rFonts w:hint="eastAsia"/>
        </w:rPr>
        <w:t>Scrum</w:t>
      </w:r>
      <w:r>
        <w:rPr>
          <w:rFonts w:hint="eastAsia"/>
        </w:rPr>
        <w:t>看板集成，适合敏捷团队协作</w:t>
      </w:r>
      <w:r>
        <w:rPr>
          <w:rFonts w:hint="eastAsia"/>
        </w:rPr>
        <w:t>。但</w:t>
      </w:r>
      <w:r>
        <w:rPr>
          <w:rFonts w:hint="eastAsia"/>
        </w:rPr>
        <w:t>企业版年费较高，免费</w:t>
      </w:r>
      <w:proofErr w:type="gramStart"/>
      <w:r>
        <w:rPr>
          <w:rFonts w:hint="eastAsia"/>
        </w:rPr>
        <w:t>版功能</w:t>
      </w:r>
      <w:proofErr w:type="gramEnd"/>
      <w:r>
        <w:rPr>
          <w:rFonts w:hint="eastAsia"/>
        </w:rPr>
        <w:t>受限。</w:t>
      </w:r>
    </w:p>
    <w:p w14:paraId="765C978C" w14:textId="7B0617B0" w:rsidR="00D25A6A" w:rsidRDefault="00D25A6A" w:rsidP="00D25A6A">
      <w:pPr>
        <w:pStyle w:val="20"/>
        <w:ind w:left="720"/>
        <w:rPr>
          <w:rFonts w:hint="eastAsia"/>
        </w:rPr>
      </w:pPr>
      <w:r w:rsidRPr="00D25A6A">
        <w:t>Power Designer</w:t>
      </w:r>
      <w:r>
        <w:rPr>
          <w:rFonts w:hint="eastAsia"/>
        </w:rPr>
        <w:t>：</w:t>
      </w:r>
      <w:r>
        <w:rPr>
          <w:rFonts w:hint="eastAsia"/>
        </w:rPr>
        <w:t>支持复杂系统建模</w:t>
      </w:r>
      <w:r>
        <w:rPr>
          <w:rFonts w:hint="eastAsia"/>
        </w:rPr>
        <w:t>和</w:t>
      </w:r>
      <w:r>
        <w:rPr>
          <w:rFonts w:hint="eastAsia"/>
        </w:rPr>
        <w:t>数据库逆向工程，团队都具备操作经验。</w:t>
      </w:r>
    </w:p>
    <w:p w14:paraId="75E608DC" w14:textId="13412E14" w:rsidR="00614952" w:rsidRDefault="00000000">
      <w:pPr>
        <w:pStyle w:val="3"/>
      </w:pPr>
      <w:r>
        <w:t>讨论点</w:t>
      </w:r>
      <w:r>
        <w:t xml:space="preserve"> 2</w:t>
      </w:r>
      <w:r>
        <w:t>：</w:t>
      </w:r>
      <w:r w:rsidR="00D25A6A" w:rsidRPr="00D25A6A">
        <w:rPr>
          <w:rFonts w:hint="eastAsia"/>
        </w:rPr>
        <w:t>工具实施风险应对</w:t>
      </w:r>
    </w:p>
    <w:p w14:paraId="14EED38A" w14:textId="486402FA" w:rsidR="00614952" w:rsidRPr="00D25A6A" w:rsidRDefault="00000000" w:rsidP="00D25A6A">
      <w:pPr>
        <w:pStyle w:val="a4"/>
        <w:numPr>
          <w:ilvl w:val="0"/>
          <w:numId w:val="2"/>
        </w:numPr>
        <w:rPr>
          <w:rFonts w:ascii="Arial" w:eastAsia="等线" w:hAnsi="Arial" w:cs="Arial"/>
          <w:sz w:val="22"/>
          <w:szCs w:val="22"/>
        </w:rPr>
      </w:pPr>
      <w:r w:rsidRPr="00D25A6A">
        <w:rPr>
          <w:b/>
          <w:bCs/>
        </w:rPr>
        <w:t>决策</w:t>
      </w:r>
      <w:r>
        <w:t>：</w:t>
      </w:r>
      <w:r w:rsidR="00D25A6A" w:rsidRPr="00D25A6A">
        <w:rPr>
          <w:rFonts w:ascii="Arial" w:eastAsia="等线" w:hAnsi="Arial" w:cs="Arial" w:hint="eastAsia"/>
          <w:sz w:val="22"/>
          <w:szCs w:val="22"/>
        </w:rPr>
        <w:t>与</w:t>
      </w:r>
      <w:r w:rsidR="00D25A6A" w:rsidRPr="00D25A6A">
        <w:rPr>
          <w:rFonts w:ascii="Arial" w:eastAsia="等线" w:hAnsi="Arial" w:cs="Arial" w:hint="eastAsia"/>
          <w:sz w:val="22"/>
          <w:szCs w:val="22"/>
        </w:rPr>
        <w:t>Oracle</w:t>
      </w:r>
      <w:r w:rsidR="00D25A6A" w:rsidRPr="00D25A6A">
        <w:rPr>
          <w:rFonts w:ascii="Arial" w:eastAsia="等线" w:hAnsi="Arial" w:cs="Arial" w:hint="eastAsia"/>
          <w:sz w:val="22"/>
          <w:szCs w:val="22"/>
        </w:rPr>
        <w:t>数据库的兼容性验证</w:t>
      </w:r>
      <w:r w:rsidR="006A48FC">
        <w:rPr>
          <w:rFonts w:ascii="Arial" w:eastAsia="等线" w:hAnsi="Arial" w:cs="Arial" w:hint="eastAsia"/>
          <w:sz w:val="22"/>
          <w:szCs w:val="22"/>
        </w:rPr>
        <w:t>，</w:t>
      </w:r>
      <w:r w:rsidR="006A48FC" w:rsidRPr="006A48FC">
        <w:rPr>
          <w:rFonts w:ascii="Arial" w:eastAsia="等线" w:hAnsi="Arial" w:cs="Arial" w:hint="eastAsia"/>
          <w:sz w:val="22"/>
          <w:szCs w:val="22"/>
        </w:rPr>
        <w:t>建立兼容性测试沙箱</w:t>
      </w:r>
    </w:p>
    <w:p w14:paraId="2936131A" w14:textId="644EC611" w:rsidR="00614952" w:rsidRDefault="00614952">
      <w:pPr>
        <w:pStyle w:val="20"/>
        <w:rPr>
          <w:rFonts w:hint="eastAsia"/>
        </w:rPr>
      </w:pPr>
    </w:p>
    <w:p w14:paraId="1A87883E" w14:textId="77777777" w:rsidR="00614952" w:rsidRDefault="00000000">
      <w:pPr>
        <w:pStyle w:val="2"/>
      </w:pPr>
      <w:r>
        <w:t>四、行动计划和责任人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48FC" w14:paraId="2AD0CDD6" w14:textId="77777777" w:rsidTr="008A40C8">
        <w:tc>
          <w:tcPr>
            <w:tcW w:w="3005" w:type="dxa"/>
            <w:vAlign w:val="center"/>
          </w:tcPr>
          <w:p w14:paraId="52E6139C" w14:textId="02D49D1C" w:rsidR="006A48FC" w:rsidRDefault="006A48FC" w:rsidP="006A48FC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5F8B38BD" w14:textId="319BDF4A" w:rsidR="006A48FC" w:rsidRDefault="006A48FC" w:rsidP="006A48FC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责任人</w:t>
            </w:r>
          </w:p>
        </w:tc>
        <w:tc>
          <w:tcPr>
            <w:tcW w:w="3006" w:type="dxa"/>
            <w:vAlign w:val="center"/>
          </w:tcPr>
          <w:p w14:paraId="7B0C882B" w14:textId="43D1E27E" w:rsidR="006A48FC" w:rsidRDefault="006A48FC" w:rsidP="006A48FC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b/>
                <w:bCs/>
                <w:color w:val="1E2539"/>
              </w:rPr>
              <w:t>完成时间</w:t>
            </w:r>
          </w:p>
        </w:tc>
      </w:tr>
      <w:tr w:rsidR="006A48FC" w14:paraId="6B88D764" w14:textId="77777777" w:rsidTr="008A40C8">
        <w:tc>
          <w:tcPr>
            <w:tcW w:w="3005" w:type="dxa"/>
            <w:vAlign w:val="center"/>
          </w:tcPr>
          <w:p w14:paraId="47CD97AF" w14:textId="084940E6" w:rsidR="006A48FC" w:rsidRDefault="006A48FC" w:rsidP="006A48FC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组织基础操作培训</w:t>
            </w:r>
          </w:p>
        </w:tc>
        <w:tc>
          <w:tcPr>
            <w:tcW w:w="3005" w:type="dxa"/>
            <w:vAlign w:val="center"/>
          </w:tcPr>
          <w:p w14:paraId="3540E80C" w14:textId="7D4B634F" w:rsidR="006A48FC" w:rsidRDefault="006A48FC" w:rsidP="006A48FC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阮精特</w:t>
            </w:r>
          </w:p>
        </w:tc>
        <w:tc>
          <w:tcPr>
            <w:tcW w:w="3006" w:type="dxa"/>
            <w:vAlign w:val="center"/>
          </w:tcPr>
          <w:p w14:paraId="1612D52D" w14:textId="0C7ADFC9" w:rsidR="006A48FC" w:rsidRDefault="006A48FC" w:rsidP="006A48FC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2025-03-23</w:t>
            </w:r>
          </w:p>
        </w:tc>
      </w:tr>
      <w:tr w:rsidR="006A48FC" w14:paraId="0657ED4F" w14:textId="77777777" w:rsidTr="008A40C8">
        <w:tc>
          <w:tcPr>
            <w:tcW w:w="3005" w:type="dxa"/>
            <w:vAlign w:val="center"/>
          </w:tcPr>
          <w:p w14:paraId="7BBC126F" w14:textId="4F56FA03" w:rsidR="006A48FC" w:rsidRDefault="006A48FC" w:rsidP="006A48FC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lastRenderedPageBreak/>
              <w:t>制定建模规范V1.0</w:t>
            </w:r>
          </w:p>
        </w:tc>
        <w:tc>
          <w:tcPr>
            <w:tcW w:w="3005" w:type="dxa"/>
            <w:vAlign w:val="center"/>
          </w:tcPr>
          <w:p w14:paraId="791C16F2" w14:textId="73373EF4" w:rsidR="006A48FC" w:rsidRDefault="006A48FC" w:rsidP="006A48FC">
            <w:pPr>
              <w:pStyle w:val="2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麻克强</w:t>
            </w:r>
            <w:proofErr w:type="gramEnd"/>
          </w:p>
        </w:tc>
        <w:tc>
          <w:tcPr>
            <w:tcW w:w="3006" w:type="dxa"/>
            <w:vAlign w:val="center"/>
          </w:tcPr>
          <w:p w14:paraId="45A92E09" w14:textId="3BB0BB62" w:rsidR="006A48FC" w:rsidRDefault="006A48FC" w:rsidP="006A48FC">
            <w:pPr>
              <w:pStyle w:val="20"/>
              <w:rPr>
                <w:rFonts w:hint="eastAsia"/>
              </w:rPr>
            </w:pPr>
            <w:r>
              <w:rPr>
                <w:rFonts w:ascii="Microsoft YaHei UI" w:eastAsia="Microsoft YaHei UI" w:hAnsi="Microsoft YaHei UI" w:hint="eastAsia"/>
                <w:color w:val="1E2539"/>
              </w:rPr>
              <w:t>2025-03-23</w:t>
            </w:r>
          </w:p>
        </w:tc>
      </w:tr>
    </w:tbl>
    <w:p w14:paraId="295469DD" w14:textId="1E2A489F" w:rsidR="00614952" w:rsidRDefault="00614952">
      <w:pPr>
        <w:pStyle w:val="20"/>
        <w:rPr>
          <w:rFonts w:hint="eastAsia"/>
        </w:rPr>
      </w:pPr>
    </w:p>
    <w:sectPr w:rsidR="006149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38C"/>
    <w:multiLevelType w:val="multilevel"/>
    <w:tmpl w:val="07DE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0C23BA9"/>
    <w:multiLevelType w:val="hybridMultilevel"/>
    <w:tmpl w:val="07022694"/>
    <w:lvl w:ilvl="0" w:tplc="8314329C">
      <w:start w:val="1"/>
      <w:numFmt w:val="bullet"/>
      <w:lvlText w:val="●"/>
      <w:lvlJc w:val="left"/>
      <w:pPr>
        <w:ind w:left="720" w:hanging="360"/>
      </w:pPr>
    </w:lvl>
    <w:lvl w:ilvl="1" w:tplc="F7BC9270">
      <w:start w:val="1"/>
      <w:numFmt w:val="bullet"/>
      <w:lvlText w:val="○"/>
      <w:lvlJc w:val="left"/>
      <w:pPr>
        <w:ind w:left="1440" w:hanging="360"/>
      </w:pPr>
    </w:lvl>
    <w:lvl w:ilvl="2" w:tplc="7A2A1A76">
      <w:start w:val="1"/>
      <w:numFmt w:val="bullet"/>
      <w:lvlText w:val="■"/>
      <w:lvlJc w:val="left"/>
      <w:pPr>
        <w:ind w:left="2160" w:hanging="360"/>
      </w:pPr>
    </w:lvl>
    <w:lvl w:ilvl="3" w:tplc="99A84156">
      <w:start w:val="1"/>
      <w:numFmt w:val="bullet"/>
      <w:lvlText w:val="●"/>
      <w:lvlJc w:val="left"/>
      <w:pPr>
        <w:ind w:left="2880" w:hanging="360"/>
      </w:pPr>
    </w:lvl>
    <w:lvl w:ilvl="4" w:tplc="0C440DE6">
      <w:start w:val="1"/>
      <w:numFmt w:val="bullet"/>
      <w:lvlText w:val="○"/>
      <w:lvlJc w:val="left"/>
      <w:pPr>
        <w:ind w:left="3600" w:hanging="360"/>
      </w:pPr>
    </w:lvl>
    <w:lvl w:ilvl="5" w:tplc="876A8244">
      <w:start w:val="1"/>
      <w:numFmt w:val="bullet"/>
      <w:lvlText w:val="■"/>
      <w:lvlJc w:val="left"/>
      <w:pPr>
        <w:ind w:left="4320" w:hanging="360"/>
      </w:pPr>
    </w:lvl>
    <w:lvl w:ilvl="6" w:tplc="F7E011EC">
      <w:start w:val="1"/>
      <w:numFmt w:val="bullet"/>
      <w:lvlText w:val="●"/>
      <w:lvlJc w:val="left"/>
      <w:pPr>
        <w:ind w:left="5040" w:hanging="360"/>
      </w:pPr>
    </w:lvl>
    <w:lvl w:ilvl="7" w:tplc="F4169FB8">
      <w:start w:val="1"/>
      <w:numFmt w:val="bullet"/>
      <w:lvlText w:val="●"/>
      <w:lvlJc w:val="left"/>
      <w:pPr>
        <w:ind w:left="5760" w:hanging="360"/>
      </w:pPr>
    </w:lvl>
    <w:lvl w:ilvl="8" w:tplc="F350F648">
      <w:start w:val="1"/>
      <w:numFmt w:val="bullet"/>
      <w:lvlText w:val="●"/>
      <w:lvlJc w:val="left"/>
      <w:pPr>
        <w:ind w:left="6480" w:hanging="360"/>
      </w:pPr>
    </w:lvl>
  </w:abstractNum>
  <w:num w:numId="1" w16cid:durableId="548954211">
    <w:abstractNumId w:val="0"/>
  </w:num>
  <w:num w:numId="2" w16cid:durableId="2809179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52407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11377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952"/>
    <w:rsid w:val="00614952"/>
    <w:rsid w:val="006A48FC"/>
    <w:rsid w:val="00B0145A"/>
    <w:rsid w:val="00D2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92E6"/>
  <w15:docId w15:val="{88F00C0B-5A00-43B4-B648-C7BE678A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table" w:styleId="a9">
    <w:name w:val="Table Grid"/>
    <w:basedOn w:val="a1"/>
    <w:uiPriority w:val="39"/>
    <w:rsid w:val="006A48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表 秒</cp:lastModifiedBy>
  <cp:revision>2</cp:revision>
  <dcterms:created xsi:type="dcterms:W3CDTF">2025-03-30T11:17:00Z</dcterms:created>
  <dcterms:modified xsi:type="dcterms:W3CDTF">2025-04-06T11:44:00Z</dcterms:modified>
</cp:coreProperties>
</file>