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B74D5">
      <w:pPr>
        <w:bidi w:val="0"/>
        <w:jc w:val="center"/>
        <w:rPr>
          <w:rFonts w:hint="eastAsia"/>
          <w:b/>
          <w:bCs/>
          <w:sz w:val="56"/>
          <w:szCs w:val="72"/>
          <w:lang w:val="en-US" w:eastAsia="zh-CN"/>
        </w:rPr>
      </w:pPr>
    </w:p>
    <w:p w14:paraId="5B0EE346">
      <w:pPr>
        <w:bidi w:val="0"/>
        <w:jc w:val="center"/>
        <w:rPr>
          <w:rFonts w:hint="eastAsia"/>
          <w:b/>
          <w:bCs/>
          <w:sz w:val="56"/>
          <w:szCs w:val="72"/>
          <w:lang w:val="en-US" w:eastAsia="zh-CN"/>
        </w:rPr>
      </w:pPr>
    </w:p>
    <w:p w14:paraId="5AF31FA8">
      <w:pPr>
        <w:bidi w:val="0"/>
        <w:jc w:val="center"/>
        <w:rPr>
          <w:rFonts w:hint="eastAsia"/>
          <w:b/>
          <w:bCs/>
          <w:sz w:val="56"/>
          <w:szCs w:val="72"/>
          <w:lang w:val="en-US" w:eastAsia="zh-CN"/>
        </w:rPr>
      </w:pPr>
    </w:p>
    <w:p w14:paraId="6D25A202">
      <w:pPr>
        <w:bidi w:val="0"/>
        <w:jc w:val="center"/>
        <w:rPr>
          <w:rFonts w:hint="eastAsia"/>
          <w:b/>
          <w:bCs/>
          <w:sz w:val="56"/>
          <w:szCs w:val="72"/>
          <w:lang w:val="en-US" w:eastAsia="zh-CN"/>
        </w:rPr>
      </w:pPr>
      <w:r>
        <w:rPr>
          <w:rFonts w:hint="eastAsia"/>
          <w:b/>
          <w:bCs/>
          <w:sz w:val="56"/>
          <w:szCs w:val="72"/>
          <w:lang w:val="en-US" w:eastAsia="zh-CN"/>
        </w:rPr>
        <w:t>校务问答机器人用户手册</w:t>
      </w:r>
    </w:p>
    <w:p w14:paraId="7BA8E773">
      <w:pPr>
        <w:rPr>
          <w:rFonts w:hint="eastAsia"/>
          <w:b/>
          <w:bCs/>
          <w:sz w:val="56"/>
          <w:szCs w:val="72"/>
          <w:lang w:val="en-US" w:eastAsia="zh-CN"/>
        </w:rPr>
      </w:pPr>
      <w:r>
        <w:rPr>
          <w:rFonts w:hint="eastAsia"/>
          <w:b/>
          <w:bCs/>
          <w:sz w:val="56"/>
          <w:szCs w:val="72"/>
          <w:lang w:val="en-US" w:eastAsia="zh-CN"/>
        </w:rPr>
        <w:br w:type="page"/>
      </w:r>
    </w:p>
    <w:p w14:paraId="4EB7DEB6">
      <w:pPr>
        <w:bidi w:val="0"/>
        <w:jc w:val="center"/>
        <w:rPr>
          <w:rFonts w:hint="eastAsia"/>
          <w:b/>
          <w:bCs/>
          <w:sz w:val="56"/>
          <w:szCs w:val="72"/>
          <w:lang w:val="en-US" w:eastAsia="zh-CN"/>
        </w:rPr>
      </w:pPr>
    </w:p>
    <w:sdt>
      <w:sdtPr>
        <w:rPr>
          <w:rFonts w:ascii="宋体" w:hAnsi="宋体" w:eastAsia="宋体" w:cstheme="minorBidi"/>
          <w:kern w:val="2"/>
          <w:sz w:val="21"/>
          <w:szCs w:val="24"/>
          <w:lang w:val="en-US" w:eastAsia="zh-CN" w:bidi="ar-SA"/>
        </w:rPr>
        <w:id w:val="147452197"/>
        <w15:color w:val="DBDBDB"/>
        <w:docPartObj>
          <w:docPartGallery w:val="Table of Contents"/>
          <w:docPartUnique/>
        </w:docPartObj>
      </w:sdtPr>
      <w:sdtEndPr>
        <w:rPr>
          <w:rFonts w:hint="eastAsia" w:asciiTheme="minorHAnsi" w:hAnsiTheme="minorHAnsi" w:eastAsiaTheme="minorEastAsia" w:cstheme="minorBidi"/>
          <w:bCs/>
          <w:kern w:val="2"/>
          <w:sz w:val="21"/>
          <w:szCs w:val="72"/>
          <w:lang w:val="en-US" w:eastAsia="zh-CN" w:bidi="ar-SA"/>
        </w:rPr>
      </w:sdtEndPr>
      <w:sdtContent>
        <w:p w14:paraId="359DF6F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17BDB69">
          <w:pPr>
            <w:pStyle w:val="7"/>
            <w:tabs>
              <w:tab w:val="right" w:leader="dot" w:pos="8306"/>
            </w:tabs>
          </w:pPr>
          <w:r>
            <w:rPr>
              <w:rFonts w:hint="eastAsia"/>
              <w:b/>
              <w:bCs/>
              <w:sz w:val="56"/>
              <w:szCs w:val="72"/>
              <w:lang w:val="en-US" w:eastAsia="zh-CN"/>
            </w:rPr>
            <w:fldChar w:fldCharType="begin"/>
          </w:r>
          <w:r>
            <w:rPr>
              <w:rFonts w:hint="eastAsia"/>
              <w:b/>
              <w:bCs/>
              <w:sz w:val="56"/>
              <w:szCs w:val="72"/>
              <w:lang w:val="en-US" w:eastAsia="zh-CN"/>
            </w:rPr>
            <w:instrText xml:space="preserve">TOC \o "1-3" \h \u </w:instrText>
          </w:r>
          <w:r>
            <w:rPr>
              <w:rFonts w:hint="eastAsia"/>
              <w:b/>
              <w:bCs/>
              <w:sz w:val="56"/>
              <w:szCs w:val="72"/>
              <w:lang w:val="en-US" w:eastAsia="zh-CN"/>
            </w:rPr>
            <w:fldChar w:fldCharType="separate"/>
          </w:r>
          <w:r>
            <w:rPr>
              <w:rFonts w:hint="eastAsia"/>
              <w:bCs/>
              <w:szCs w:val="72"/>
              <w:lang w:val="en-US" w:eastAsia="zh-CN"/>
            </w:rPr>
            <w:fldChar w:fldCharType="begin"/>
          </w:r>
          <w:r>
            <w:rPr>
              <w:rFonts w:hint="eastAsia"/>
              <w:bCs/>
              <w:szCs w:val="72"/>
              <w:lang w:val="en-US" w:eastAsia="zh-CN"/>
            </w:rPr>
            <w:instrText xml:space="preserve"> HYPERLINK \l _Toc18918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 引言</w:t>
          </w:r>
          <w:r>
            <w:tab/>
          </w:r>
          <w:r>
            <w:fldChar w:fldCharType="begin"/>
          </w:r>
          <w:r>
            <w:instrText xml:space="preserve"> PAGEREF _Toc18918 \h </w:instrText>
          </w:r>
          <w:r>
            <w:fldChar w:fldCharType="separate"/>
          </w:r>
          <w:r>
            <w:t>3</w:t>
          </w:r>
          <w:r>
            <w:fldChar w:fldCharType="end"/>
          </w:r>
          <w:r>
            <w:rPr>
              <w:rFonts w:hint="eastAsia"/>
              <w:bCs/>
              <w:szCs w:val="72"/>
              <w:lang w:val="en-US" w:eastAsia="zh-CN"/>
            </w:rPr>
            <w:fldChar w:fldCharType="end"/>
          </w:r>
        </w:p>
        <w:p w14:paraId="03BA4BD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_Toc24216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1.1 标识</w:t>
          </w:r>
          <w:r>
            <w:tab/>
          </w:r>
          <w:r>
            <w:fldChar w:fldCharType="begin"/>
          </w:r>
          <w:r>
            <w:instrText xml:space="preserve"> PAGEREF _Toc24216 \h </w:instrText>
          </w:r>
          <w:r>
            <w:fldChar w:fldCharType="separate"/>
          </w:r>
          <w:r>
            <w:t>3</w:t>
          </w:r>
          <w:r>
            <w:fldChar w:fldCharType="end"/>
          </w:r>
          <w:r>
            <w:rPr>
              <w:rFonts w:hint="eastAsia"/>
              <w:bCs/>
              <w:szCs w:val="72"/>
              <w:lang w:val="en-US" w:eastAsia="zh-CN"/>
            </w:rPr>
            <w:fldChar w:fldCharType="end"/>
          </w:r>
        </w:p>
        <w:p w14:paraId="1BE8487D">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_Toc18808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1.2 系统概述</w:t>
          </w:r>
          <w:r>
            <w:tab/>
          </w:r>
          <w:r>
            <w:fldChar w:fldCharType="begin"/>
          </w:r>
          <w:r>
            <w:instrText xml:space="preserve"> PAGEREF _Toc18808 \h </w:instrText>
          </w:r>
          <w:r>
            <w:fldChar w:fldCharType="separate"/>
          </w:r>
          <w:r>
            <w:t>3</w:t>
          </w:r>
          <w:r>
            <w:fldChar w:fldCharType="end"/>
          </w:r>
          <w:r>
            <w:rPr>
              <w:rFonts w:hint="eastAsia"/>
              <w:bCs/>
              <w:szCs w:val="72"/>
              <w:lang w:val="en-US" w:eastAsia="zh-CN"/>
            </w:rPr>
            <w:fldChar w:fldCharType="end"/>
          </w:r>
        </w:p>
        <w:p w14:paraId="26CAE3A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_Toc19426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1.3 文档概述</w:t>
          </w:r>
          <w:r>
            <w:tab/>
          </w:r>
          <w:r>
            <w:fldChar w:fldCharType="begin"/>
          </w:r>
          <w:r>
            <w:instrText xml:space="preserve"> PAGEREF _Toc19426 \h </w:instrText>
          </w:r>
          <w:r>
            <w:fldChar w:fldCharType="separate"/>
          </w:r>
          <w:r>
            <w:t>3</w:t>
          </w:r>
          <w:r>
            <w:fldChar w:fldCharType="end"/>
          </w:r>
          <w:r>
            <w:rPr>
              <w:rFonts w:hint="eastAsia"/>
              <w:bCs/>
              <w:szCs w:val="72"/>
              <w:lang w:val="en-US" w:eastAsia="zh-CN"/>
            </w:rPr>
            <w:fldChar w:fldCharType="end"/>
          </w:r>
        </w:p>
        <w:p w14:paraId="2AFE9510">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_Toc434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2 引用文件</w:t>
          </w:r>
          <w:r>
            <w:tab/>
          </w:r>
          <w:r>
            <w:fldChar w:fldCharType="begin"/>
          </w:r>
          <w:r>
            <w:instrText xml:space="preserve"> PAGEREF _Toc434 \h </w:instrText>
          </w:r>
          <w:r>
            <w:fldChar w:fldCharType="separate"/>
          </w:r>
          <w:r>
            <w:t>3</w:t>
          </w:r>
          <w:r>
            <w:fldChar w:fldCharType="end"/>
          </w:r>
          <w:r>
            <w:rPr>
              <w:rFonts w:hint="eastAsia"/>
              <w:bCs/>
              <w:szCs w:val="72"/>
              <w:lang w:val="en-US" w:eastAsia="zh-CN"/>
            </w:rPr>
            <w:fldChar w:fldCharType="end"/>
          </w:r>
        </w:p>
        <w:p w14:paraId="2EC74739">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_Toc22154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 软件综述</w:t>
          </w:r>
          <w:r>
            <w:tab/>
          </w:r>
          <w:r>
            <w:fldChar w:fldCharType="begin"/>
          </w:r>
          <w:r>
            <w:instrText xml:space="preserve"> PAGEREF _Toc22154 \h </w:instrText>
          </w:r>
          <w:r>
            <w:fldChar w:fldCharType="separate"/>
          </w:r>
          <w:r>
            <w:t>4</w:t>
          </w:r>
          <w:r>
            <w:fldChar w:fldCharType="end"/>
          </w:r>
          <w:r>
            <w:rPr>
              <w:rFonts w:hint="eastAsia"/>
              <w:bCs/>
              <w:szCs w:val="72"/>
              <w:lang w:val="en-US" w:eastAsia="zh-CN"/>
            </w:rPr>
            <w:fldChar w:fldCharType="end"/>
          </w:r>
        </w:p>
        <w:p w14:paraId="7AAFBDF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_Toc11477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3.1 软件应用</w:t>
          </w:r>
          <w:r>
            <w:tab/>
          </w:r>
          <w:r>
            <w:fldChar w:fldCharType="begin"/>
          </w:r>
          <w:r>
            <w:instrText xml:space="preserve"> PAGEREF _Toc11477 \h </w:instrText>
          </w:r>
          <w:r>
            <w:fldChar w:fldCharType="separate"/>
          </w:r>
          <w:r>
            <w:t>4</w:t>
          </w:r>
          <w:r>
            <w:fldChar w:fldCharType="end"/>
          </w:r>
          <w:r>
            <w:rPr>
              <w:rFonts w:hint="eastAsia"/>
              <w:bCs/>
              <w:szCs w:val="72"/>
              <w:lang w:val="en-US" w:eastAsia="zh-CN"/>
            </w:rPr>
            <w:fldChar w:fldCharType="end"/>
          </w:r>
        </w:p>
        <w:p w14:paraId="7FCB6FE5">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_Toc17521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3.2 软件清单</w:t>
          </w:r>
          <w:r>
            <w:tab/>
          </w:r>
          <w:r>
            <w:fldChar w:fldCharType="begin"/>
          </w:r>
          <w:r>
            <w:instrText xml:space="preserve"> PAGEREF _Toc17521 \h </w:instrText>
          </w:r>
          <w:r>
            <w:fldChar w:fldCharType="separate"/>
          </w:r>
          <w:r>
            <w:t>4</w:t>
          </w:r>
          <w:r>
            <w:fldChar w:fldCharType="end"/>
          </w:r>
          <w:r>
            <w:rPr>
              <w:rFonts w:hint="eastAsia"/>
              <w:bCs/>
              <w:szCs w:val="72"/>
              <w:lang w:val="en-US" w:eastAsia="zh-CN"/>
            </w:rPr>
            <w:fldChar w:fldCharType="end"/>
          </w:r>
        </w:p>
        <w:p w14:paraId="6953F704">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_Toc9049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3.3 软件环境</w:t>
          </w:r>
          <w:r>
            <w:tab/>
          </w:r>
          <w:r>
            <w:fldChar w:fldCharType="begin"/>
          </w:r>
          <w:r>
            <w:instrText xml:space="preserve"> PAGEREF _Toc9049 \h </w:instrText>
          </w:r>
          <w:r>
            <w:fldChar w:fldCharType="separate"/>
          </w:r>
          <w:r>
            <w:t>4</w:t>
          </w:r>
          <w:r>
            <w:fldChar w:fldCharType="end"/>
          </w:r>
          <w:r>
            <w:rPr>
              <w:rFonts w:hint="eastAsia"/>
              <w:bCs/>
              <w:szCs w:val="72"/>
              <w:lang w:val="en-US" w:eastAsia="zh-CN"/>
            </w:rPr>
            <w:fldChar w:fldCharType="end"/>
          </w:r>
        </w:p>
        <w:p w14:paraId="039D5132">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_Toc30167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3.4 软件组织和操作概述</w:t>
          </w:r>
          <w:r>
            <w:tab/>
          </w:r>
          <w:r>
            <w:fldChar w:fldCharType="begin"/>
          </w:r>
          <w:r>
            <w:instrText xml:space="preserve"> PAGEREF _Toc30167 \h </w:instrText>
          </w:r>
          <w:r>
            <w:fldChar w:fldCharType="separate"/>
          </w:r>
          <w:r>
            <w:t>5</w:t>
          </w:r>
          <w:r>
            <w:fldChar w:fldCharType="end"/>
          </w:r>
          <w:r>
            <w:rPr>
              <w:rFonts w:hint="eastAsia"/>
              <w:bCs/>
              <w:szCs w:val="72"/>
              <w:lang w:val="en-US" w:eastAsia="zh-CN"/>
            </w:rPr>
            <w:fldChar w:fldCharType="end"/>
          </w:r>
        </w:p>
        <w:p w14:paraId="22BFF7EC">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_Toc20326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3.5 意外事故以及运行的备用状态和方式</w:t>
          </w:r>
          <w:r>
            <w:tab/>
          </w:r>
          <w:r>
            <w:fldChar w:fldCharType="begin"/>
          </w:r>
          <w:r>
            <w:instrText xml:space="preserve"> PAGEREF _Toc20326 \h </w:instrText>
          </w:r>
          <w:r>
            <w:fldChar w:fldCharType="separate"/>
          </w:r>
          <w:r>
            <w:t>6</w:t>
          </w:r>
          <w:r>
            <w:fldChar w:fldCharType="end"/>
          </w:r>
          <w:r>
            <w:rPr>
              <w:rFonts w:hint="eastAsia"/>
              <w:bCs/>
              <w:szCs w:val="72"/>
              <w:lang w:val="en-US" w:eastAsia="zh-CN"/>
            </w:rPr>
            <w:fldChar w:fldCharType="end"/>
          </w:r>
        </w:p>
        <w:p w14:paraId="48F4FBA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_Toc13201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3.6 保密性和私密性</w:t>
          </w:r>
          <w:r>
            <w:tab/>
          </w:r>
          <w:r>
            <w:fldChar w:fldCharType="begin"/>
          </w:r>
          <w:r>
            <w:instrText xml:space="preserve"> PAGEREF _Toc13201 \h </w:instrText>
          </w:r>
          <w:r>
            <w:fldChar w:fldCharType="separate"/>
          </w:r>
          <w:r>
            <w:t>6</w:t>
          </w:r>
          <w:r>
            <w:fldChar w:fldCharType="end"/>
          </w:r>
          <w:r>
            <w:rPr>
              <w:rFonts w:hint="eastAsia"/>
              <w:bCs/>
              <w:szCs w:val="72"/>
              <w:lang w:val="en-US" w:eastAsia="zh-CN"/>
            </w:rPr>
            <w:fldChar w:fldCharType="end"/>
          </w:r>
        </w:p>
        <w:p w14:paraId="582B1C96">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_Toc18619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3.7 帮助和问题报告</w:t>
          </w:r>
          <w:r>
            <w:tab/>
          </w:r>
          <w:r>
            <w:fldChar w:fldCharType="begin"/>
          </w:r>
          <w:r>
            <w:instrText xml:space="preserve"> PAGEREF _Toc18619 \h </w:instrText>
          </w:r>
          <w:r>
            <w:fldChar w:fldCharType="separate"/>
          </w:r>
          <w:r>
            <w:t>7</w:t>
          </w:r>
          <w:r>
            <w:fldChar w:fldCharType="end"/>
          </w:r>
          <w:r>
            <w:rPr>
              <w:rFonts w:hint="eastAsia"/>
              <w:bCs/>
              <w:szCs w:val="72"/>
              <w:lang w:val="en-US" w:eastAsia="zh-CN"/>
            </w:rPr>
            <w:fldChar w:fldCharType="end"/>
          </w:r>
        </w:p>
        <w:p w14:paraId="0C5DF97C">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_Toc18351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 访问软件</w:t>
          </w:r>
          <w:r>
            <w:tab/>
          </w:r>
          <w:r>
            <w:fldChar w:fldCharType="begin"/>
          </w:r>
          <w:r>
            <w:instrText xml:space="preserve"> PAGEREF _Toc18351 \h </w:instrText>
          </w:r>
          <w:r>
            <w:fldChar w:fldCharType="separate"/>
          </w:r>
          <w:r>
            <w:t>7</w:t>
          </w:r>
          <w:r>
            <w:fldChar w:fldCharType="end"/>
          </w:r>
          <w:r>
            <w:rPr>
              <w:rFonts w:hint="eastAsia"/>
              <w:bCs/>
              <w:szCs w:val="72"/>
              <w:lang w:val="en-US" w:eastAsia="zh-CN"/>
            </w:rPr>
            <w:fldChar w:fldCharType="end"/>
          </w:r>
        </w:p>
        <w:p w14:paraId="7EB66EB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_Toc17709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4.1 软件的首次用户</w:t>
          </w:r>
          <w:r>
            <w:tab/>
          </w:r>
          <w:r>
            <w:fldChar w:fldCharType="begin"/>
          </w:r>
          <w:r>
            <w:instrText xml:space="preserve"> PAGEREF _Toc17709 \h </w:instrText>
          </w:r>
          <w:r>
            <w:fldChar w:fldCharType="separate"/>
          </w:r>
          <w:r>
            <w:t>7</w:t>
          </w:r>
          <w:r>
            <w:fldChar w:fldCharType="end"/>
          </w:r>
          <w:r>
            <w:rPr>
              <w:rFonts w:hint="eastAsia"/>
              <w:bCs/>
              <w:szCs w:val="72"/>
              <w:lang w:val="en-US" w:eastAsia="zh-CN"/>
            </w:rPr>
            <w:fldChar w:fldCharType="end"/>
          </w:r>
        </w:p>
        <w:p w14:paraId="00F20D8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_Toc31891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4.2 启动过程</w:t>
          </w:r>
          <w:r>
            <w:tab/>
          </w:r>
          <w:r>
            <w:fldChar w:fldCharType="begin"/>
          </w:r>
          <w:r>
            <w:instrText xml:space="preserve"> PAGEREF _Toc31891 \h </w:instrText>
          </w:r>
          <w:r>
            <w:fldChar w:fldCharType="separate"/>
          </w:r>
          <w:r>
            <w:t>8</w:t>
          </w:r>
          <w:r>
            <w:fldChar w:fldCharType="end"/>
          </w:r>
          <w:r>
            <w:rPr>
              <w:rFonts w:hint="eastAsia"/>
              <w:bCs/>
              <w:szCs w:val="72"/>
              <w:lang w:val="en-US" w:eastAsia="zh-CN"/>
            </w:rPr>
            <w:fldChar w:fldCharType="end"/>
          </w:r>
        </w:p>
        <w:p w14:paraId="3291178F">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_Toc10738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4.3 停止和挂起工作</w:t>
          </w:r>
          <w:r>
            <w:tab/>
          </w:r>
          <w:r>
            <w:fldChar w:fldCharType="begin"/>
          </w:r>
          <w:r>
            <w:instrText xml:space="preserve"> PAGEREF _Toc10738 \h </w:instrText>
          </w:r>
          <w:r>
            <w:fldChar w:fldCharType="separate"/>
          </w:r>
          <w:r>
            <w:t>9</w:t>
          </w:r>
          <w:r>
            <w:fldChar w:fldCharType="end"/>
          </w:r>
          <w:r>
            <w:rPr>
              <w:rFonts w:hint="eastAsia"/>
              <w:bCs/>
              <w:szCs w:val="72"/>
              <w:lang w:val="en-US" w:eastAsia="zh-CN"/>
            </w:rPr>
            <w:fldChar w:fldCharType="end"/>
          </w:r>
        </w:p>
        <w:p w14:paraId="2661033E">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_Toc15757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 使用软件指南</w:t>
          </w:r>
          <w:r>
            <w:tab/>
          </w:r>
          <w:r>
            <w:fldChar w:fldCharType="begin"/>
          </w:r>
          <w:r>
            <w:instrText xml:space="preserve"> PAGEREF _Toc15757 \h </w:instrText>
          </w:r>
          <w:r>
            <w:fldChar w:fldCharType="separate"/>
          </w:r>
          <w:r>
            <w:t>9</w:t>
          </w:r>
          <w:r>
            <w:fldChar w:fldCharType="end"/>
          </w:r>
          <w:r>
            <w:rPr>
              <w:rFonts w:hint="eastAsia"/>
              <w:bCs/>
              <w:szCs w:val="72"/>
              <w:lang w:val="en-US" w:eastAsia="zh-CN"/>
            </w:rPr>
            <w:fldChar w:fldCharType="end"/>
          </w:r>
        </w:p>
        <w:p w14:paraId="5ADC08BF">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_Toc11334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5.1 能力</w:t>
          </w:r>
          <w:r>
            <w:tab/>
          </w:r>
          <w:r>
            <w:fldChar w:fldCharType="begin"/>
          </w:r>
          <w:r>
            <w:instrText xml:space="preserve"> PAGEREF _Toc11334 \h </w:instrText>
          </w:r>
          <w:r>
            <w:fldChar w:fldCharType="separate"/>
          </w:r>
          <w:r>
            <w:t>9</w:t>
          </w:r>
          <w:r>
            <w:fldChar w:fldCharType="end"/>
          </w:r>
          <w:r>
            <w:rPr>
              <w:rFonts w:hint="eastAsia"/>
              <w:bCs/>
              <w:szCs w:val="72"/>
              <w:lang w:val="en-US" w:eastAsia="zh-CN"/>
            </w:rPr>
            <w:fldChar w:fldCharType="end"/>
          </w:r>
        </w:p>
        <w:p w14:paraId="233CF95C">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_Toc11630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5.2 约定</w:t>
          </w:r>
          <w:r>
            <w:tab/>
          </w:r>
          <w:r>
            <w:fldChar w:fldCharType="begin"/>
          </w:r>
          <w:r>
            <w:instrText xml:space="preserve"> PAGEREF _Toc11630 \h </w:instrText>
          </w:r>
          <w:r>
            <w:fldChar w:fldCharType="separate"/>
          </w:r>
          <w:r>
            <w:t>9</w:t>
          </w:r>
          <w:r>
            <w:fldChar w:fldCharType="end"/>
          </w:r>
          <w:r>
            <w:rPr>
              <w:rFonts w:hint="eastAsia"/>
              <w:bCs/>
              <w:szCs w:val="72"/>
              <w:lang w:val="en-US" w:eastAsia="zh-CN"/>
            </w:rPr>
            <w:fldChar w:fldCharType="end"/>
          </w:r>
        </w:p>
        <w:p w14:paraId="2791FD2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_Toc9260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5.3 处理过程</w:t>
          </w:r>
          <w:r>
            <w:tab/>
          </w:r>
          <w:r>
            <w:fldChar w:fldCharType="begin"/>
          </w:r>
          <w:r>
            <w:instrText xml:space="preserve"> PAGEREF _Toc9260 \h </w:instrText>
          </w:r>
          <w:r>
            <w:fldChar w:fldCharType="separate"/>
          </w:r>
          <w:r>
            <w:t>9</w:t>
          </w:r>
          <w:r>
            <w:fldChar w:fldCharType="end"/>
          </w:r>
          <w:r>
            <w:rPr>
              <w:rFonts w:hint="eastAsia"/>
              <w:bCs/>
              <w:szCs w:val="72"/>
              <w:lang w:val="en-US" w:eastAsia="zh-CN"/>
            </w:rPr>
            <w:fldChar w:fldCharType="end"/>
          </w:r>
        </w:p>
        <w:p w14:paraId="003FE23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_Toc27324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5.4 相关处理</w:t>
          </w:r>
          <w:r>
            <w:tab/>
          </w:r>
          <w:r>
            <w:fldChar w:fldCharType="begin"/>
          </w:r>
          <w:r>
            <w:instrText xml:space="preserve"> PAGEREF _Toc27324 \h </w:instrText>
          </w:r>
          <w:r>
            <w:fldChar w:fldCharType="separate"/>
          </w:r>
          <w:r>
            <w:t>24</w:t>
          </w:r>
          <w:r>
            <w:fldChar w:fldCharType="end"/>
          </w:r>
          <w:r>
            <w:rPr>
              <w:rFonts w:hint="eastAsia"/>
              <w:bCs/>
              <w:szCs w:val="72"/>
              <w:lang w:val="en-US" w:eastAsia="zh-CN"/>
            </w:rPr>
            <w:fldChar w:fldCharType="end"/>
          </w:r>
        </w:p>
        <w:p w14:paraId="4EB213C2">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_Toc2658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5.5 数据备份</w:t>
          </w:r>
          <w:r>
            <w:tab/>
          </w:r>
          <w:r>
            <w:fldChar w:fldCharType="begin"/>
          </w:r>
          <w:r>
            <w:instrText xml:space="preserve"> PAGEREF _Toc2658 \h </w:instrText>
          </w:r>
          <w:r>
            <w:fldChar w:fldCharType="separate"/>
          </w:r>
          <w:r>
            <w:t>25</w:t>
          </w:r>
          <w:r>
            <w:fldChar w:fldCharType="end"/>
          </w:r>
          <w:r>
            <w:rPr>
              <w:rFonts w:hint="eastAsia"/>
              <w:bCs/>
              <w:szCs w:val="72"/>
              <w:lang w:val="en-US" w:eastAsia="zh-CN"/>
            </w:rPr>
            <w:fldChar w:fldCharType="end"/>
          </w:r>
        </w:p>
        <w:p w14:paraId="11EA150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_Toc13922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5.6 错误，故障和紧急情况时的恢复</w:t>
          </w:r>
          <w:r>
            <w:tab/>
          </w:r>
          <w:r>
            <w:fldChar w:fldCharType="begin"/>
          </w:r>
          <w:r>
            <w:instrText xml:space="preserve"> PAGEREF _Toc13922 \h </w:instrText>
          </w:r>
          <w:r>
            <w:fldChar w:fldCharType="separate"/>
          </w:r>
          <w:r>
            <w:t>25</w:t>
          </w:r>
          <w:r>
            <w:fldChar w:fldCharType="end"/>
          </w:r>
          <w:r>
            <w:rPr>
              <w:rFonts w:hint="eastAsia"/>
              <w:bCs/>
              <w:szCs w:val="72"/>
              <w:lang w:val="en-US" w:eastAsia="zh-CN"/>
            </w:rPr>
            <w:fldChar w:fldCharType="end"/>
          </w:r>
        </w:p>
        <w:p w14:paraId="6A97ED6A">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_Toc8890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5.7 消息</w:t>
          </w:r>
          <w:r>
            <w:tab/>
          </w:r>
          <w:r>
            <w:fldChar w:fldCharType="begin"/>
          </w:r>
          <w:r>
            <w:instrText xml:space="preserve"> PAGEREF _Toc8890 \h </w:instrText>
          </w:r>
          <w:r>
            <w:fldChar w:fldCharType="separate"/>
          </w:r>
          <w:r>
            <w:t>25</w:t>
          </w:r>
          <w:r>
            <w:fldChar w:fldCharType="end"/>
          </w:r>
          <w:r>
            <w:rPr>
              <w:rFonts w:hint="eastAsia"/>
              <w:bCs/>
              <w:szCs w:val="72"/>
              <w:lang w:val="en-US" w:eastAsia="zh-CN"/>
            </w:rPr>
            <w:fldChar w:fldCharType="end"/>
          </w:r>
        </w:p>
        <w:p w14:paraId="3E11B594">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_Toc6425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5.8 快速引用指南</w:t>
          </w:r>
          <w:r>
            <w:tab/>
          </w:r>
          <w:r>
            <w:fldChar w:fldCharType="begin"/>
          </w:r>
          <w:r>
            <w:instrText xml:space="preserve"> PAGEREF _Toc6425 \h </w:instrText>
          </w:r>
          <w:r>
            <w:fldChar w:fldCharType="separate"/>
          </w:r>
          <w:r>
            <w:t>25</w:t>
          </w:r>
          <w:r>
            <w:fldChar w:fldCharType="end"/>
          </w:r>
          <w:r>
            <w:rPr>
              <w:rFonts w:hint="eastAsia"/>
              <w:bCs/>
              <w:szCs w:val="72"/>
              <w:lang w:val="en-US" w:eastAsia="zh-CN"/>
            </w:rPr>
            <w:fldChar w:fldCharType="end"/>
          </w:r>
        </w:p>
        <w:p w14:paraId="4322C4A0">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_Toc7799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 注解</w:t>
          </w:r>
          <w:r>
            <w:tab/>
          </w:r>
          <w:r>
            <w:fldChar w:fldCharType="begin"/>
          </w:r>
          <w:r>
            <w:instrText xml:space="preserve"> PAGEREF _Toc7799 \h </w:instrText>
          </w:r>
          <w:r>
            <w:fldChar w:fldCharType="separate"/>
          </w:r>
          <w:r>
            <w:t>26</w:t>
          </w:r>
          <w:r>
            <w:fldChar w:fldCharType="end"/>
          </w:r>
          <w:r>
            <w:rPr>
              <w:rFonts w:hint="eastAsia"/>
              <w:bCs/>
              <w:szCs w:val="72"/>
              <w:lang w:val="en-US" w:eastAsia="zh-CN"/>
            </w:rPr>
            <w:fldChar w:fldCharType="end"/>
          </w:r>
        </w:p>
        <w:p w14:paraId="14AE07A0">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_Toc17627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6.1 背景信息</w:t>
          </w:r>
          <w:r>
            <w:tab/>
          </w:r>
          <w:r>
            <w:fldChar w:fldCharType="begin"/>
          </w:r>
          <w:r>
            <w:instrText xml:space="preserve"> PAGEREF _Toc17627 \h </w:instrText>
          </w:r>
          <w:r>
            <w:fldChar w:fldCharType="separate"/>
          </w:r>
          <w:r>
            <w:t>26</w:t>
          </w:r>
          <w:r>
            <w:fldChar w:fldCharType="end"/>
          </w:r>
          <w:r>
            <w:rPr>
              <w:rFonts w:hint="eastAsia"/>
              <w:bCs/>
              <w:szCs w:val="72"/>
              <w:lang w:val="en-US" w:eastAsia="zh-CN"/>
            </w:rPr>
            <w:fldChar w:fldCharType="end"/>
          </w:r>
        </w:p>
        <w:p w14:paraId="1A8FC7C1">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_Toc7780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6.2 词汇表</w:t>
          </w:r>
          <w:r>
            <w:tab/>
          </w:r>
          <w:r>
            <w:fldChar w:fldCharType="begin"/>
          </w:r>
          <w:r>
            <w:instrText xml:space="preserve"> PAGEREF _Toc7780 \h </w:instrText>
          </w:r>
          <w:r>
            <w:fldChar w:fldCharType="separate"/>
          </w:r>
          <w:r>
            <w:t>26</w:t>
          </w:r>
          <w:r>
            <w:fldChar w:fldCharType="end"/>
          </w:r>
          <w:r>
            <w:rPr>
              <w:rFonts w:hint="eastAsia"/>
              <w:bCs/>
              <w:szCs w:val="72"/>
              <w:lang w:val="en-US" w:eastAsia="zh-CN"/>
            </w:rPr>
            <w:fldChar w:fldCharType="end"/>
          </w:r>
        </w:p>
        <w:p w14:paraId="4639EF4B">
          <w:pPr>
            <w:pStyle w:val="6"/>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_Toc6938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6.3 原理</w:t>
          </w:r>
          <w:r>
            <w:tab/>
          </w:r>
          <w:r>
            <w:fldChar w:fldCharType="begin"/>
          </w:r>
          <w:r>
            <w:instrText xml:space="preserve"> PAGEREF _Toc6938 \h </w:instrText>
          </w:r>
          <w:r>
            <w:fldChar w:fldCharType="separate"/>
          </w:r>
          <w:r>
            <w:t>27</w:t>
          </w:r>
          <w:r>
            <w:fldChar w:fldCharType="end"/>
          </w:r>
          <w:r>
            <w:rPr>
              <w:rFonts w:hint="eastAsia"/>
              <w:bCs/>
              <w:szCs w:val="72"/>
              <w:lang w:val="en-US" w:eastAsia="zh-CN"/>
            </w:rPr>
            <w:fldChar w:fldCharType="end"/>
          </w:r>
        </w:p>
        <w:p w14:paraId="5D92D05D">
          <w:pPr>
            <w:pStyle w:val="7"/>
            <w:tabs>
              <w:tab w:val="right" w:leader="dot" w:pos="8306"/>
            </w:tabs>
          </w:pPr>
          <w:r>
            <w:rPr>
              <w:rFonts w:hint="eastAsia"/>
              <w:bCs/>
              <w:szCs w:val="72"/>
              <w:lang w:val="en-US" w:eastAsia="zh-CN"/>
            </w:rPr>
            <w:fldChar w:fldCharType="begin"/>
          </w:r>
          <w:r>
            <w:rPr>
              <w:rFonts w:hint="eastAsia"/>
              <w:bCs/>
              <w:szCs w:val="72"/>
              <w:lang w:val="en-US" w:eastAsia="zh-CN"/>
            </w:rPr>
            <w:instrText xml:space="preserve"> HYPERLINK \l _Toc31414 </w:instrText>
          </w:r>
          <w:r>
            <w:rPr>
              <w:rFonts w:hint="eastAsia"/>
              <w:bCs/>
              <w:szCs w:val="72"/>
              <w:lang w:val="en-US" w:eastAsia="zh-CN"/>
            </w:rPr>
            <w:fldChar w:fldCharType="separate"/>
          </w:r>
          <w:r>
            <w:rPr>
              <w:rFonts w:hint="default" w:ascii="Segoe UI" w:hAnsi="Segoe UI" w:eastAsia="Segoe UI" w:cs="Segoe UI"/>
              <w:bCs/>
              <w:i w:val="0"/>
              <w:iCs w:val="0"/>
              <w:caps w:val="0"/>
              <w:spacing w:val="0"/>
              <w:shd w:val="clear" w:fill="FFFFFF"/>
            </w:rPr>
            <w:t>附录</w:t>
          </w:r>
          <w:r>
            <w:tab/>
          </w:r>
          <w:r>
            <w:fldChar w:fldCharType="begin"/>
          </w:r>
          <w:r>
            <w:instrText xml:space="preserve"> PAGEREF _Toc31414 \h </w:instrText>
          </w:r>
          <w:r>
            <w:fldChar w:fldCharType="separate"/>
          </w:r>
          <w:r>
            <w:t>28</w:t>
          </w:r>
          <w:r>
            <w:fldChar w:fldCharType="end"/>
          </w:r>
          <w:r>
            <w:rPr>
              <w:rFonts w:hint="eastAsia"/>
              <w:bCs/>
              <w:szCs w:val="72"/>
              <w:lang w:val="en-US" w:eastAsia="zh-CN"/>
            </w:rPr>
            <w:fldChar w:fldCharType="end"/>
          </w:r>
        </w:p>
        <w:p w14:paraId="28AB937F">
          <w:pPr>
            <w:bidi w:val="0"/>
            <w:jc w:val="center"/>
            <w:rPr>
              <w:rFonts w:hint="eastAsia" w:asciiTheme="minorHAnsi" w:hAnsiTheme="minorHAnsi" w:eastAsiaTheme="minorEastAsia" w:cstheme="minorBidi"/>
              <w:bCs/>
              <w:kern w:val="2"/>
              <w:sz w:val="21"/>
              <w:szCs w:val="72"/>
              <w:lang w:val="en-US" w:eastAsia="zh-CN" w:bidi="ar-SA"/>
            </w:rPr>
          </w:pPr>
          <w:r>
            <w:rPr>
              <w:rFonts w:hint="eastAsia"/>
              <w:bCs/>
              <w:szCs w:val="72"/>
              <w:lang w:val="en-US" w:eastAsia="zh-CN"/>
            </w:rPr>
            <w:fldChar w:fldCharType="end"/>
          </w:r>
        </w:p>
      </w:sdtContent>
    </w:sdt>
    <w:p w14:paraId="281448AE">
      <w:pPr>
        <w:bidi w:val="0"/>
        <w:jc w:val="center"/>
        <w:rPr>
          <w:rFonts w:hint="eastAsia" w:asciiTheme="minorHAnsi" w:hAnsiTheme="minorHAnsi" w:eastAsiaTheme="minorEastAsia" w:cstheme="minorBidi"/>
          <w:bCs/>
          <w:kern w:val="2"/>
          <w:sz w:val="21"/>
          <w:szCs w:val="72"/>
          <w:lang w:val="en-US" w:eastAsia="zh-CN" w:bidi="ar-SA"/>
        </w:rPr>
      </w:pPr>
    </w:p>
    <w:p w14:paraId="716004C1">
      <w:pPr>
        <w:rPr>
          <w:rFonts w:hint="eastAsia"/>
          <w:b/>
          <w:bCs/>
          <w:sz w:val="56"/>
          <w:szCs w:val="72"/>
          <w:lang w:val="en-US" w:eastAsia="zh-CN"/>
        </w:rPr>
      </w:pPr>
      <w:r>
        <w:rPr>
          <w:rFonts w:hint="eastAsia"/>
          <w:b/>
          <w:bCs/>
          <w:sz w:val="56"/>
          <w:szCs w:val="72"/>
          <w:lang w:val="en-US" w:eastAsia="zh-CN"/>
        </w:rPr>
        <w:br w:type="page"/>
      </w:r>
    </w:p>
    <w:p w14:paraId="09ECCE46">
      <w:pPr>
        <w:pStyle w:val="3"/>
        <w:keepNext w:val="0"/>
        <w:keepLines w:val="0"/>
        <w:widowControl/>
        <w:suppressLineNumbers w:val="0"/>
        <w:pBdr>
          <w:bottom w:val="none" w:color="auto" w:sz="0" w:space="0"/>
        </w:pBdr>
        <w:shd w:val="clear" w:fill="FFFFFF"/>
        <w:ind w:left="0" w:leftChars="0" w:firstLine="0" w:firstLineChars="0"/>
        <w:outlineLvl w:val="0"/>
        <w:rPr>
          <w:rFonts w:ascii="Segoe UI" w:hAnsi="Segoe UI" w:eastAsia="Segoe UI" w:cs="Segoe UI"/>
          <w:b/>
          <w:bCs/>
          <w:i w:val="0"/>
          <w:iCs w:val="0"/>
          <w:caps w:val="0"/>
          <w:color w:val="000000"/>
          <w:spacing w:val="0"/>
        </w:rPr>
      </w:pPr>
      <w:bookmarkStart w:id="0" w:name="_Toc18918"/>
      <w:r>
        <w:rPr>
          <w:rFonts w:hint="default" w:ascii="Segoe UI" w:hAnsi="Segoe UI" w:eastAsia="Segoe UI" w:cs="Segoe UI"/>
          <w:b/>
          <w:bCs/>
          <w:i w:val="0"/>
          <w:iCs w:val="0"/>
          <w:caps w:val="0"/>
          <w:color w:val="000000"/>
          <w:spacing w:val="0"/>
          <w:shd w:val="clear" w:fill="FFFFFF"/>
        </w:rPr>
        <w:t>1 引言</w:t>
      </w:r>
      <w:bookmarkEnd w:id="0"/>
    </w:p>
    <w:p w14:paraId="46CFAD6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 w:name="_Toc24216"/>
      <w:r>
        <w:rPr>
          <w:rFonts w:hint="default" w:ascii="Segoe UI" w:hAnsi="Segoe UI" w:eastAsia="Segoe UI" w:cs="Segoe UI"/>
          <w:b/>
          <w:bCs/>
          <w:i w:val="0"/>
          <w:iCs w:val="0"/>
          <w:caps w:val="0"/>
          <w:color w:val="000000"/>
          <w:spacing w:val="0"/>
          <w:shd w:val="clear" w:fill="FFFFFF"/>
        </w:rPr>
        <w:t>1.1 标识</w:t>
      </w:r>
      <w:bookmarkEnd w:id="1"/>
    </w:p>
    <w:p w14:paraId="4568A35D">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1"/>
          <w:rFonts w:hint="default" w:ascii="Segoe UI" w:hAnsi="Segoe UI" w:eastAsia="Segoe UI" w:cs="Segoe UI"/>
          <w:b/>
          <w:bCs/>
          <w:i w:val="0"/>
          <w:iCs w:val="0"/>
          <w:caps w:val="0"/>
          <w:color w:val="000000"/>
          <w:spacing w:val="0"/>
          <w:sz w:val="21"/>
          <w:szCs w:val="21"/>
          <w:shd w:val="clear" w:fill="FFFFFF"/>
        </w:rPr>
        <w:t>标题</w:t>
      </w:r>
      <w:r>
        <w:rPr>
          <w:rFonts w:hint="default" w:ascii="Segoe UI" w:hAnsi="Segoe UI" w:eastAsia="Segoe UI" w:cs="Segoe UI"/>
          <w:i w:val="0"/>
          <w:iCs w:val="0"/>
          <w:caps w:val="0"/>
          <w:color w:val="000000"/>
          <w:spacing w:val="0"/>
          <w:sz w:val="21"/>
          <w:szCs w:val="21"/>
          <w:shd w:val="clear" w:fill="FFFFFF"/>
        </w:rPr>
        <w:t>：校务问答机器人用户手册</w:t>
      </w:r>
    </w:p>
    <w:p w14:paraId="6B1A964E">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1"/>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：无</w:t>
      </w:r>
    </w:p>
    <w:p w14:paraId="6849198C">
      <w:pPr>
        <w:keepNext w:val="0"/>
        <w:keepLines w:val="0"/>
        <w:widowControl/>
        <w:numPr>
          <w:ilvl w:val="0"/>
          <w:numId w:val="0"/>
        </w:numPr>
        <w:suppressLineNumbers w:val="0"/>
        <w:pBdr>
          <w:left w:val="none" w:color="auto" w:sz="0" w:space="0"/>
        </w:pBdr>
        <w:spacing w:before="0" w:beforeAutospacing="1" w:after="0" w:afterAutospacing="1"/>
        <w:ind w:left="360" w:leftChars="0"/>
        <w:rPr>
          <w:rFonts w:hint="eastAsia" w:ascii="Segoe UI" w:hAnsi="Segoe UI" w:eastAsia="宋体" w:cs="Segoe UI"/>
          <w:i w:val="0"/>
          <w:iCs w:val="0"/>
          <w:caps w:val="0"/>
          <w:color w:val="000000"/>
          <w:spacing w:val="0"/>
          <w:sz w:val="21"/>
          <w:szCs w:val="21"/>
          <w:shd w:val="clear" w:fill="FFFFFF"/>
          <w:lang w:val="en-US" w:eastAsia="zh-CN"/>
        </w:rPr>
      </w:pPr>
      <w:r>
        <w:rPr>
          <w:rStyle w:val="11"/>
          <w:rFonts w:hint="default" w:ascii="Segoe UI" w:hAnsi="Segoe UI" w:eastAsia="Segoe UI" w:cs="Segoe UI"/>
          <w:b/>
          <w:bCs/>
          <w:i w:val="0"/>
          <w:iCs w:val="0"/>
          <w:caps w:val="0"/>
          <w:color w:val="000000"/>
          <w:spacing w:val="0"/>
          <w:sz w:val="21"/>
          <w:szCs w:val="21"/>
          <w:shd w:val="clear" w:fill="FFFFFF"/>
        </w:rPr>
        <w:t>版本号</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v1.0</w:t>
      </w:r>
    </w:p>
    <w:p w14:paraId="1D4F8F7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 w:name="_Toc18808"/>
      <w:r>
        <w:rPr>
          <w:rFonts w:hint="default" w:ascii="Segoe UI" w:hAnsi="Segoe UI" w:eastAsia="Segoe UI" w:cs="Segoe UI"/>
          <w:b/>
          <w:bCs/>
          <w:i w:val="0"/>
          <w:iCs w:val="0"/>
          <w:caps w:val="0"/>
          <w:color w:val="000000"/>
          <w:spacing w:val="0"/>
          <w:shd w:val="clear" w:fill="FFFFFF"/>
        </w:rPr>
        <w:t>1.2 系统概述</w:t>
      </w:r>
      <w:bookmarkEnd w:id="2"/>
    </w:p>
    <w:p w14:paraId="311749E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校务问答机器人旨在为校园内的师生提供便捷的校务信息查询与交流服务。它通过整合自然语言处理和大语言模型技术，结合校内知识库，实现高效的问答功能。</w:t>
      </w:r>
    </w:p>
    <w:p w14:paraId="48C75F87">
      <w:pPr>
        <w:keepNext w:val="0"/>
        <w:keepLines w:val="0"/>
        <w:widowControl/>
        <w:suppressLineNumbers w:val="0"/>
        <w:jc w:val="left"/>
        <w:rPr>
          <w:sz w:val="21"/>
          <w:szCs w:val="21"/>
        </w:rPr>
      </w:pPr>
    </w:p>
    <w:p w14:paraId="4EABEEA0">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一般特性</w:t>
      </w:r>
      <w:r>
        <w:rPr>
          <w:rFonts w:hint="default" w:ascii="Segoe UI" w:hAnsi="Segoe UI" w:eastAsia="Segoe UI" w:cs="Segoe UI"/>
          <w:i w:val="0"/>
          <w:iCs w:val="0"/>
          <w:caps w:val="0"/>
          <w:color w:val="000000"/>
          <w:spacing w:val="0"/>
          <w:sz w:val="21"/>
          <w:szCs w:val="21"/>
          <w:shd w:val="clear" w:fill="FFFFFF"/>
        </w:rPr>
        <w:t>：具备文本和语音两种提问方式，能快速匹配答案或生成回答建议，涵盖课程咨询、校园活动、行政流程等各类校务问题。同时支持用户间的讨论交流，以及个人信息管理等功能。</w:t>
      </w:r>
    </w:p>
    <w:p w14:paraId="7F68A77C">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开发、运行与维护历史</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暂未投入开发</w:t>
      </w:r>
    </w:p>
    <w:p w14:paraId="53AA3D28">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相关机构标识</w:t>
      </w:r>
    </w:p>
    <w:p w14:paraId="3B2C5049">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投资方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暂无</w:t>
      </w:r>
    </w:p>
    <w:p w14:paraId="4BE1C896">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需方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学校学工办等</w:t>
      </w:r>
    </w:p>
    <w:p w14:paraId="670E7DE6">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用户</w:t>
      </w:r>
      <w:r>
        <w:rPr>
          <w:rFonts w:hint="default" w:ascii="Segoe UI" w:hAnsi="Segoe UI" w:eastAsia="Segoe UI" w:cs="Segoe UI"/>
          <w:i w:val="0"/>
          <w:iCs w:val="0"/>
          <w:caps w:val="0"/>
          <w:color w:val="000000"/>
          <w:spacing w:val="0"/>
          <w:sz w:val="21"/>
          <w:szCs w:val="21"/>
          <w:shd w:val="clear" w:fill="FFFFFF"/>
        </w:rPr>
        <w:t>：校园内的师生，包括在校学生和教职员工</w:t>
      </w:r>
    </w:p>
    <w:p w14:paraId="15276E64">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开发方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软件需求分析小组</w:t>
      </w:r>
    </w:p>
    <w:p w14:paraId="358B0079">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支持机构</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浙大城市学院</w:t>
      </w:r>
    </w:p>
    <w:p w14:paraId="2DFB6693">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运行现场</w:t>
      </w:r>
      <w:r>
        <w:rPr>
          <w:rFonts w:hint="default" w:ascii="Segoe UI" w:hAnsi="Segoe UI" w:eastAsia="Segoe UI" w:cs="Segoe UI"/>
          <w:i w:val="0"/>
          <w:iCs w:val="0"/>
          <w:caps w:val="0"/>
          <w:color w:val="000000"/>
          <w:spacing w:val="0"/>
          <w:sz w:val="21"/>
          <w:szCs w:val="21"/>
          <w:shd w:val="clear" w:fill="FFFFFF"/>
        </w:rPr>
        <w:t>：当前在校园网络环境内运行，计划逐步拓展功能和覆盖范围，以更好地服务师生。</w:t>
      </w:r>
    </w:p>
    <w:p w14:paraId="1531C32A">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相关文档</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需求规格说明书</w:t>
      </w:r>
      <w:r>
        <w:rPr>
          <w:rFonts w:hint="eastAsia" w:ascii="Segoe UI" w:hAnsi="Segoe UI" w:eastAsia="宋体" w:cs="Segoe UI"/>
          <w:i w:val="0"/>
          <w:iCs w:val="0"/>
          <w:caps w:val="0"/>
          <w:color w:val="000000"/>
          <w:spacing w:val="0"/>
          <w:sz w:val="21"/>
          <w:szCs w:val="21"/>
          <w:shd w:val="clear" w:fill="FFFFFF"/>
          <w:lang w:eastAsia="zh-CN"/>
        </w:rPr>
        <w:t>》、</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详细设计文档</w:t>
      </w:r>
      <w:r>
        <w:rPr>
          <w:rFonts w:hint="eastAsia" w:ascii="Segoe UI" w:hAnsi="Segoe UI" w:eastAsia="宋体" w:cs="Segoe UI"/>
          <w:i w:val="0"/>
          <w:iCs w:val="0"/>
          <w:caps w:val="0"/>
          <w:color w:val="000000"/>
          <w:spacing w:val="0"/>
          <w:sz w:val="21"/>
          <w:szCs w:val="21"/>
          <w:shd w:val="clear" w:fill="FFFFFF"/>
          <w:lang w:eastAsia="zh-CN"/>
        </w:rPr>
        <w:t>》</w:t>
      </w:r>
    </w:p>
    <w:p w14:paraId="04195763">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 w:name="_Toc19426"/>
      <w:r>
        <w:rPr>
          <w:rFonts w:hint="default" w:ascii="Segoe UI" w:hAnsi="Segoe UI" w:eastAsia="Segoe UI" w:cs="Segoe UI"/>
          <w:b/>
          <w:bCs/>
          <w:i w:val="0"/>
          <w:iCs w:val="0"/>
          <w:caps w:val="0"/>
          <w:color w:val="000000"/>
          <w:spacing w:val="0"/>
          <w:shd w:val="clear" w:fill="FFFFFF"/>
        </w:rPr>
        <w:t>1.3 文档概述</w:t>
      </w:r>
      <w:bookmarkEnd w:id="3"/>
    </w:p>
    <w:p w14:paraId="58ED479F">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本文档用于指导用户使用校务问答机器人，详细介绍其功能操作、使用规则及常见问题解决方法。文档遵循校园网络安全及用户隐私保护相关规定，保障用户信息的保密性和私密性。</w:t>
      </w:r>
    </w:p>
    <w:p w14:paraId="5AD1FCF6">
      <w:pPr>
        <w:keepNext w:val="0"/>
        <w:keepLines w:val="0"/>
        <w:widowControl/>
        <w:suppressLineNumbers w:val="0"/>
        <w:shd w:val="clear" w:fill="FFFFFF"/>
        <w:jc w:val="left"/>
        <w:rPr>
          <w:rFonts w:hint="default" w:ascii="Segoe UI" w:hAnsi="Segoe UI" w:eastAsia="Segoe UI" w:cs="Segoe UI"/>
          <w:i w:val="0"/>
          <w:iCs w:val="0"/>
          <w:caps w:val="0"/>
          <w:spacing w:val="0"/>
          <w:kern w:val="0"/>
          <w:sz w:val="21"/>
          <w:szCs w:val="21"/>
          <w:shd w:val="clear" w:fill="FFFFFF"/>
          <w:lang w:val="en-US" w:eastAsia="zh-CN" w:bidi="ar"/>
        </w:rPr>
      </w:pPr>
    </w:p>
    <w:p w14:paraId="197AB73B">
      <w:pPr>
        <w:pStyle w:val="4"/>
        <w:keepNext w:val="0"/>
        <w:keepLines w:val="0"/>
        <w:widowControl/>
        <w:suppressLineNumbers w:val="0"/>
        <w:pBdr>
          <w:bottom w:val="none" w:color="auto" w:sz="0" w:space="0"/>
        </w:pBdr>
        <w:shd w:val="clear" w:fill="FFFFFF"/>
        <w:ind w:left="0" w:leftChars="0" w:firstLine="0" w:firstLineChars="0"/>
        <w:outlineLvl w:val="1"/>
        <w:rPr>
          <w:rFonts w:hint="eastAsia" w:ascii="Segoe UI" w:hAnsi="Segoe UI" w:eastAsia="Segoe UI" w:cs="Segoe UI"/>
          <w:b/>
          <w:bCs/>
          <w:i w:val="0"/>
          <w:iCs w:val="0"/>
          <w:caps w:val="0"/>
          <w:color w:val="000000"/>
          <w:spacing w:val="0"/>
          <w:shd w:val="clear" w:fill="FFFFFF"/>
          <w:lang w:val="en-US" w:eastAsia="zh-CN"/>
        </w:rPr>
      </w:pPr>
      <w:r>
        <w:rPr>
          <w:rFonts w:hint="eastAsia" w:ascii="Segoe UI" w:hAnsi="Segoe UI" w:eastAsia="Segoe UI" w:cs="Segoe UI"/>
          <w:b/>
          <w:bCs/>
          <w:i w:val="0"/>
          <w:iCs w:val="0"/>
          <w:caps w:val="0"/>
          <w:color w:val="000000"/>
          <w:spacing w:val="0"/>
          <w:shd w:val="clear" w:fill="FFFFFF"/>
          <w:lang w:val="en-US" w:eastAsia="zh-CN"/>
        </w:rPr>
        <w:t>1</w:t>
      </w:r>
      <w:r>
        <w:rPr>
          <w:rFonts w:hint="eastAsia" w:ascii="Segoe UI" w:hAnsi="Segoe UI" w:eastAsia="Segoe UI" w:cs="Segoe UI"/>
          <w:b/>
          <w:bCs/>
          <w:i w:val="0"/>
          <w:iCs w:val="0"/>
          <w:caps w:val="0"/>
          <w:color w:val="000000"/>
          <w:spacing w:val="0"/>
          <w:shd w:val="clear" w:fill="FFFFFF"/>
          <w:lang w:val="en-US" w:eastAsia="zh-CN"/>
        </w:rPr>
        <w:t>.4 版本历史</w:t>
      </w:r>
      <w:bookmarkStart w:id="31" w:name="_GoBack"/>
      <w:bookmarkEnd w:id="31"/>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70"/>
        <w:gridCol w:w="1275"/>
        <w:gridCol w:w="5169"/>
        <w:gridCol w:w="1208"/>
      </w:tblGrid>
      <w:tr w14:paraId="0CAA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0" w:type="dxa"/>
          </w:tcPr>
          <w:p w14:paraId="08FCDCE7">
            <w:pPr>
              <w:jc w:val="center"/>
              <w:rPr>
                <w:rFonts w:hint="default"/>
                <w:vertAlign w:val="baseline"/>
                <w:lang w:val="en-US" w:eastAsia="zh-CN"/>
              </w:rPr>
            </w:pPr>
            <w:r>
              <w:rPr>
                <w:rFonts w:hint="eastAsia"/>
                <w:vertAlign w:val="baseline"/>
                <w:lang w:val="en-US" w:eastAsia="zh-CN"/>
              </w:rPr>
              <w:t>版本号</w:t>
            </w:r>
          </w:p>
        </w:tc>
        <w:tc>
          <w:tcPr>
            <w:tcW w:w="1275" w:type="dxa"/>
          </w:tcPr>
          <w:p w14:paraId="64398A7A">
            <w:pPr>
              <w:jc w:val="center"/>
              <w:rPr>
                <w:rFonts w:hint="default"/>
                <w:vertAlign w:val="baseline"/>
                <w:lang w:val="en-US" w:eastAsia="zh-CN"/>
              </w:rPr>
            </w:pPr>
            <w:r>
              <w:rPr>
                <w:rFonts w:hint="eastAsia"/>
                <w:vertAlign w:val="baseline"/>
                <w:lang w:val="en-US" w:eastAsia="zh-CN"/>
              </w:rPr>
              <w:t>修改日期</w:t>
            </w:r>
          </w:p>
        </w:tc>
        <w:tc>
          <w:tcPr>
            <w:tcW w:w="5169" w:type="dxa"/>
          </w:tcPr>
          <w:p w14:paraId="1BB14016">
            <w:pPr>
              <w:jc w:val="center"/>
              <w:rPr>
                <w:rFonts w:hint="default"/>
                <w:vertAlign w:val="baseline"/>
                <w:lang w:val="en-US" w:eastAsia="zh-CN"/>
              </w:rPr>
            </w:pPr>
            <w:r>
              <w:rPr>
                <w:rFonts w:hint="eastAsia"/>
                <w:vertAlign w:val="baseline"/>
                <w:lang w:val="en-US" w:eastAsia="zh-CN"/>
              </w:rPr>
              <w:t>修改内容</w:t>
            </w:r>
          </w:p>
        </w:tc>
        <w:tc>
          <w:tcPr>
            <w:tcW w:w="1208" w:type="dxa"/>
          </w:tcPr>
          <w:p w14:paraId="1023CA45">
            <w:pPr>
              <w:jc w:val="center"/>
              <w:rPr>
                <w:rFonts w:hint="default"/>
                <w:vertAlign w:val="baseline"/>
                <w:lang w:val="en-US" w:eastAsia="zh-CN"/>
              </w:rPr>
            </w:pPr>
            <w:r>
              <w:rPr>
                <w:rFonts w:hint="eastAsia"/>
                <w:vertAlign w:val="baseline"/>
                <w:lang w:val="en-US" w:eastAsia="zh-CN"/>
              </w:rPr>
              <w:t>修改人</w:t>
            </w:r>
          </w:p>
        </w:tc>
      </w:tr>
      <w:tr w14:paraId="450F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tcPr>
          <w:p w14:paraId="488E42B8">
            <w:pPr>
              <w:rPr>
                <w:rFonts w:hint="default"/>
                <w:vertAlign w:val="baseline"/>
                <w:lang w:val="en-US" w:eastAsia="zh-CN"/>
              </w:rPr>
            </w:pPr>
            <w:r>
              <w:rPr>
                <w:rFonts w:hint="eastAsia"/>
                <w:vertAlign w:val="baseline"/>
                <w:lang w:val="en-US" w:eastAsia="zh-CN"/>
              </w:rPr>
              <w:t>V1.0</w:t>
            </w:r>
          </w:p>
        </w:tc>
        <w:tc>
          <w:tcPr>
            <w:tcW w:w="1275" w:type="dxa"/>
          </w:tcPr>
          <w:p w14:paraId="6977C5B5">
            <w:pPr>
              <w:rPr>
                <w:rFonts w:hint="default"/>
                <w:vertAlign w:val="baseline"/>
                <w:lang w:val="en-US" w:eastAsia="zh-CN"/>
              </w:rPr>
            </w:pPr>
            <w:r>
              <w:rPr>
                <w:rFonts w:hint="eastAsia"/>
                <w:vertAlign w:val="baseline"/>
                <w:lang w:val="en-US" w:eastAsia="zh-CN"/>
              </w:rPr>
              <w:t>2025-5-10</w:t>
            </w:r>
          </w:p>
        </w:tc>
        <w:tc>
          <w:tcPr>
            <w:tcW w:w="5169" w:type="dxa"/>
          </w:tcPr>
          <w:p w14:paraId="3DE39688">
            <w:pPr>
              <w:rPr>
                <w:rFonts w:hint="default"/>
                <w:vertAlign w:val="baseline"/>
                <w:lang w:val="en-US" w:eastAsia="zh-CN"/>
              </w:rPr>
            </w:pPr>
            <w:r>
              <w:rPr>
                <w:rFonts w:hint="eastAsia"/>
                <w:vertAlign w:val="baseline"/>
                <w:lang w:val="en-US" w:eastAsia="zh-CN"/>
              </w:rPr>
              <w:t>用户手册的初步版本，包含核心用户功能</w:t>
            </w:r>
          </w:p>
        </w:tc>
        <w:tc>
          <w:tcPr>
            <w:tcW w:w="1208" w:type="dxa"/>
          </w:tcPr>
          <w:p w14:paraId="4CF6C674">
            <w:pPr>
              <w:rPr>
                <w:rFonts w:hint="default"/>
                <w:vertAlign w:val="baseline"/>
                <w:lang w:val="en-US" w:eastAsia="zh-CN"/>
              </w:rPr>
            </w:pPr>
            <w:r>
              <w:rPr>
                <w:rFonts w:hint="eastAsia"/>
                <w:vertAlign w:val="baseline"/>
                <w:lang w:val="en-US" w:eastAsia="zh-CN"/>
              </w:rPr>
              <w:t>阮精特</w:t>
            </w:r>
          </w:p>
        </w:tc>
      </w:tr>
    </w:tbl>
    <w:p w14:paraId="16FBA7AC">
      <w:pPr>
        <w:rPr>
          <w:rFonts w:hint="default"/>
          <w:lang w:val="en-US" w:eastAsia="zh-CN"/>
        </w:rPr>
      </w:pPr>
    </w:p>
    <w:p w14:paraId="174CE106">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4" w:name="_Toc434"/>
      <w:r>
        <w:rPr>
          <w:rFonts w:hint="default" w:ascii="Segoe UI" w:hAnsi="Segoe UI" w:eastAsia="Segoe UI" w:cs="Segoe UI"/>
          <w:b/>
          <w:bCs/>
          <w:i w:val="0"/>
          <w:iCs w:val="0"/>
          <w:caps w:val="0"/>
          <w:color w:val="000000"/>
          <w:spacing w:val="0"/>
          <w:shd w:val="clear" w:fill="FFFFFF"/>
        </w:rPr>
        <w:t>2 引用文件</w:t>
      </w:r>
      <w:bookmarkEnd w:id="4"/>
    </w:p>
    <w:p w14:paraId="1543206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GB/T 8567-2006《计算机软件文档编制规范》</w:t>
      </w:r>
    </w:p>
    <w:p w14:paraId="223DC3D0">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5" w:name="_Toc22154"/>
      <w:r>
        <w:rPr>
          <w:rFonts w:hint="default" w:ascii="Segoe UI" w:hAnsi="Segoe UI" w:eastAsia="Segoe UI" w:cs="Segoe UI"/>
          <w:b/>
          <w:bCs/>
          <w:i w:val="0"/>
          <w:iCs w:val="0"/>
          <w:caps w:val="0"/>
          <w:color w:val="000000"/>
          <w:spacing w:val="0"/>
          <w:shd w:val="clear" w:fill="FFFFFF"/>
        </w:rPr>
        <w:t>3 软件综述</w:t>
      </w:r>
      <w:bookmarkEnd w:id="5"/>
    </w:p>
    <w:p w14:paraId="4C4EC449">
      <w:pPr>
        <w:pStyle w:val="4"/>
        <w:keepNext w:val="0"/>
        <w:keepLines w:val="0"/>
        <w:widowControl/>
        <w:suppressLineNumbers w:val="0"/>
        <w:pBdr>
          <w:bottom w:val="none" w:color="auto" w:sz="0" w:space="0"/>
        </w:pBdr>
        <w:shd w:val="clear" w:fill="FFFFFF"/>
        <w:ind w:left="0" w:leftChars="0" w:firstLine="0" w:firstLineChars="0"/>
        <w:outlineLvl w:val="1"/>
        <w:rPr>
          <w:rFonts w:ascii="Segoe UI" w:hAnsi="Segoe UI" w:eastAsia="Segoe UI" w:cs="Segoe UI"/>
          <w:b/>
          <w:bCs/>
          <w:i w:val="0"/>
          <w:iCs w:val="0"/>
          <w:caps w:val="0"/>
          <w:color w:val="000000"/>
          <w:spacing w:val="0"/>
        </w:rPr>
      </w:pPr>
      <w:bookmarkStart w:id="6" w:name="_Toc11477"/>
      <w:r>
        <w:rPr>
          <w:rFonts w:hint="default" w:ascii="Segoe UI" w:hAnsi="Segoe UI" w:eastAsia="Segoe UI" w:cs="Segoe UI"/>
          <w:b/>
          <w:bCs/>
          <w:i w:val="0"/>
          <w:iCs w:val="0"/>
          <w:caps w:val="0"/>
          <w:color w:val="000000"/>
          <w:spacing w:val="0"/>
          <w:shd w:val="clear" w:fill="FFFFFF"/>
        </w:rPr>
        <w:t>3.1 软件应用</w:t>
      </w:r>
      <w:bookmarkEnd w:id="6"/>
    </w:p>
    <w:p w14:paraId="3AD9AA6B">
      <w:pPr>
        <w:bidi w:val="0"/>
        <w:rPr>
          <w:rFonts w:hint="default"/>
          <w:b/>
          <w:bCs/>
        </w:rPr>
      </w:pPr>
      <w:r>
        <w:rPr>
          <w:rFonts w:hint="default"/>
          <w:b/>
          <w:bCs/>
        </w:rPr>
        <w:t>预期用途</w:t>
      </w:r>
    </w:p>
    <w:p w14:paraId="25C1A41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校务问答机器人作为校园信息化服务的核心工具，致力于通过智能化问答技术，高效解决师生在校园生活、学习、教学、科研等各方面的高频问题。无论是课程安排查询、成绩获取，还是校园活动咨询、行政流程了解，都能通过本机器人快速获取答案，极大促进校园信息的流通与交流 。</w:t>
      </w:r>
    </w:p>
    <w:p w14:paraId="12A01CD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6F9B9467">
      <w:pPr>
        <w:keepNext w:val="0"/>
        <w:keepLines w:val="0"/>
        <w:widowControl/>
        <w:suppressLineNumbers w:val="0"/>
        <w:shd w:val="clear" w:fill="FFFFFF"/>
        <w:jc w:val="left"/>
        <w:rPr>
          <w:rFonts w:hint="default"/>
          <w:b/>
          <w:bCs/>
        </w:rPr>
      </w:pPr>
      <w:r>
        <w:rPr>
          <w:rFonts w:hint="default"/>
          <w:b/>
          <w:bCs/>
        </w:rPr>
        <w:t>能力与改进</w:t>
      </w:r>
    </w:p>
    <w:p w14:paraId="1A9F1DA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依托自然语言处理技术与大语言模型（LLM），系统能够精准理解用户多样化的提问方式。通过对问题的深度解析，优先从校园知识库中匹配答案，若未找到匹配项，则调用 LLM 生成准确回答建议。同时，系统持续优化算法与知识库内容，不断提升回答的准确性、全面性与时效性，确保为用户提供优质服务。</w:t>
      </w:r>
    </w:p>
    <w:p w14:paraId="0D92661A">
      <w:pPr>
        <w:keepNext w:val="0"/>
        <w:keepLines w:val="0"/>
        <w:widowControl/>
        <w:suppressLineNumbers w:val="0"/>
        <w:shd w:val="clear" w:fill="FFFFFF"/>
        <w:ind w:left="0" w:firstLine="420" w:firstLineChars="0"/>
        <w:jc w:val="left"/>
        <w:rPr>
          <w:rFonts w:hint="default"/>
          <w:b/>
          <w:bCs/>
        </w:rPr>
      </w:pPr>
    </w:p>
    <w:p w14:paraId="3DCC5F5A">
      <w:pPr>
        <w:keepNext w:val="0"/>
        <w:keepLines w:val="0"/>
        <w:widowControl/>
        <w:suppressLineNumbers w:val="0"/>
        <w:shd w:val="clear" w:fill="FFFFFF"/>
        <w:jc w:val="left"/>
        <w:rPr>
          <w:rFonts w:hint="default"/>
          <w:b/>
          <w:bCs/>
        </w:rPr>
      </w:pPr>
      <w:r>
        <w:rPr>
          <w:rFonts w:hint="default"/>
          <w:b/>
          <w:bCs/>
        </w:rPr>
        <w:t>使用利益</w:t>
      </w:r>
    </w:p>
    <w:p w14:paraId="6EA6AA4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帮助师生快速获取所需校务信息，显著减少信息查询与咨询的时间成本；通过讨论交流等功能，促进师生间的互动与经验分享；全面提升校园信息化服务水平，助力构建高效、便捷的智能化校园生态。</w:t>
      </w:r>
    </w:p>
    <w:p w14:paraId="660A8EC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7" w:name="_Toc17521"/>
      <w:r>
        <w:rPr>
          <w:rFonts w:hint="default" w:ascii="Segoe UI" w:hAnsi="Segoe UI" w:eastAsia="Segoe UI" w:cs="Segoe UI"/>
          <w:b/>
          <w:bCs/>
          <w:i w:val="0"/>
          <w:iCs w:val="0"/>
          <w:caps w:val="0"/>
          <w:color w:val="000000"/>
          <w:spacing w:val="0"/>
          <w:shd w:val="clear" w:fill="FFFFFF"/>
        </w:rPr>
        <w:t>3.2 软件清单</w:t>
      </w:r>
      <w:bookmarkEnd w:id="7"/>
    </w:p>
    <w:p w14:paraId="772D7C02">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本软件运行无需用户在终端进行复杂安装，依托校园网络环境及服务器资源即可使用。涉及的数据库为校园服务器上的 MySQL 8.0，用于存储课程安排、奖学金政策、校园活动等校内相关数据文件。这些数据文件严格遵循校园数据管理规定，充分保障数据的保密性和私密性。在紧急情况下，借助备份服务器和数据恢复机制，确保服务不中断。</w:t>
      </w:r>
    </w:p>
    <w:p w14:paraId="7DC147A5">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8" w:name="_Toc9049"/>
      <w:r>
        <w:rPr>
          <w:rFonts w:hint="default" w:ascii="Segoe UI" w:hAnsi="Segoe UI" w:eastAsia="Segoe UI" w:cs="Segoe UI"/>
          <w:b/>
          <w:bCs/>
          <w:i w:val="0"/>
          <w:iCs w:val="0"/>
          <w:caps w:val="0"/>
          <w:color w:val="000000"/>
          <w:spacing w:val="0"/>
          <w:shd w:val="clear" w:fill="FFFFFF"/>
        </w:rPr>
        <w:t>3.3 软件环境</w:t>
      </w:r>
      <w:bookmarkEnd w:id="8"/>
    </w:p>
    <w:p w14:paraId="4AEA0C63">
      <w:pPr>
        <w:bidi w:val="0"/>
        <w:rPr>
          <w:rFonts w:hint="default"/>
          <w:b/>
          <w:bCs/>
        </w:rPr>
      </w:pPr>
      <w:r>
        <w:rPr>
          <w:rFonts w:hint="default"/>
          <w:b/>
          <w:bCs/>
        </w:rPr>
        <w:t>计算机设备</w:t>
      </w:r>
    </w:p>
    <w:p w14:paraId="368F1C1D">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内存</w:t>
      </w:r>
      <w:r>
        <w:rPr>
          <w:rFonts w:hint="default" w:ascii="Segoe UI" w:hAnsi="Segoe UI" w:eastAsia="Segoe UI" w:cs="Segoe UI"/>
          <w:i w:val="0"/>
          <w:iCs w:val="0"/>
          <w:caps w:val="0"/>
          <w:color w:val="000000"/>
          <w:spacing w:val="0"/>
          <w:sz w:val="21"/>
          <w:szCs w:val="21"/>
          <w:shd w:val="clear" w:fill="FFFFFF"/>
        </w:rPr>
        <w:t>：为保障软件流畅运行，建议运行内存不低于 8GB。若需同时处理语音交互、多窗口操作等复杂任务，推荐使用 16GB 及以上内存。</w:t>
      </w:r>
    </w:p>
    <w:p w14:paraId="3A3FFD0E">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储存</w:t>
      </w:r>
      <w:r>
        <w:rPr>
          <w:rFonts w:hint="default" w:ascii="Segoe UI" w:hAnsi="Segoe UI" w:eastAsia="Segoe UI" w:cs="Segoe UI"/>
          <w:i w:val="0"/>
          <w:iCs w:val="0"/>
          <w:caps w:val="0"/>
          <w:color w:val="000000"/>
          <w:spacing w:val="0"/>
          <w:sz w:val="21"/>
          <w:szCs w:val="21"/>
          <w:shd w:val="clear" w:fill="FFFFFF"/>
        </w:rPr>
        <w:t>：根据使用频率和数据缓存需求，建议预留 10GB 以上储存空间，用于临时缓存问答记录、用户操作日志及下载附件。</w:t>
      </w:r>
    </w:p>
    <w:p w14:paraId="57EAD138">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外围设备</w:t>
      </w:r>
    </w:p>
    <w:p w14:paraId="662E0C9D">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输入设备</w:t>
      </w:r>
      <w:r>
        <w:rPr>
          <w:rFonts w:hint="default" w:ascii="Segoe UI" w:hAnsi="Segoe UI" w:eastAsia="Segoe UI" w:cs="Segoe UI"/>
          <w:i w:val="0"/>
          <w:iCs w:val="0"/>
          <w:caps w:val="0"/>
          <w:color w:val="000000"/>
          <w:spacing w:val="0"/>
          <w:sz w:val="21"/>
          <w:szCs w:val="21"/>
          <w:shd w:val="clear" w:fill="FFFFFF"/>
        </w:rPr>
        <w:t>：支持标准键盘、鼠标、触控板进行文本输入与界面操作；兼容触摸屏设备（如平板电脑、触摸屏一体机）的手势滑动、点击操作。</w:t>
      </w:r>
    </w:p>
    <w:p w14:paraId="57E74239">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输出设备</w:t>
      </w:r>
      <w:r>
        <w:rPr>
          <w:rFonts w:hint="default" w:ascii="Segoe UI" w:hAnsi="Segoe UI" w:eastAsia="Segoe UI" w:cs="Segoe UI"/>
          <w:i w:val="0"/>
          <w:iCs w:val="0"/>
          <w:caps w:val="0"/>
          <w:color w:val="000000"/>
          <w:spacing w:val="0"/>
          <w:sz w:val="21"/>
          <w:szCs w:val="21"/>
          <w:shd w:val="clear" w:fill="FFFFFF"/>
        </w:rPr>
        <w:t>：适配常规显示器、投影仪等显示设备；支持耳机、扬声器播放语音回答（需设备具备音频输出功能）；麦克风用于语音提问（支持常见 USB、蓝牙麦克风，或设备内置麦克风）。</w:t>
      </w:r>
    </w:p>
    <w:p w14:paraId="164F5ED8">
      <w:pPr>
        <w:bidi w:val="0"/>
        <w:rPr>
          <w:rFonts w:hint="default"/>
          <w:b/>
          <w:bCs/>
        </w:rPr>
      </w:pPr>
      <w:r>
        <w:rPr>
          <w:rFonts w:hint="default"/>
          <w:b/>
          <w:bCs/>
        </w:rPr>
        <w:t>通信设备</w:t>
      </w:r>
    </w:p>
    <w:p w14:paraId="23B2A33A">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需接入稳定的校园网络或互联网，推荐使用 100Mbps 及以上带宽的有线网络或 5GHz Wi-Fi，以确保数据实时传输。在网络较差环境下，问答响应速度可能降低，建议切换至信号良好区域使用。</w:t>
      </w:r>
    </w:p>
    <w:p w14:paraId="5969E3E0">
      <w:pPr>
        <w:bidi w:val="0"/>
        <w:rPr>
          <w:rFonts w:hint="default"/>
          <w:b/>
          <w:bCs/>
        </w:rPr>
      </w:pPr>
      <w:r>
        <w:rPr>
          <w:rFonts w:hint="default"/>
          <w:b/>
          <w:bCs/>
        </w:rPr>
        <w:t>其他软件</w:t>
      </w:r>
    </w:p>
    <w:p w14:paraId="1583F6C6">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操作系统</w:t>
      </w:r>
    </w:p>
    <w:p w14:paraId="0E3C9778">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PC 端</w:t>
      </w:r>
      <w:r>
        <w:rPr>
          <w:rFonts w:hint="default" w:ascii="Segoe UI" w:hAnsi="Segoe UI" w:eastAsia="Segoe UI" w:cs="Segoe UI"/>
          <w:i w:val="0"/>
          <w:iCs w:val="0"/>
          <w:caps w:val="0"/>
          <w:color w:val="000000"/>
          <w:spacing w:val="0"/>
          <w:sz w:val="21"/>
          <w:szCs w:val="21"/>
          <w:shd w:val="clear" w:fill="FFFFFF"/>
        </w:rPr>
        <w:t>：支持 Windows 10/11、macOS 12 及以上版本、主流 Linux 发行版（如 Ubuntu 20.04+）。</w:t>
      </w:r>
    </w:p>
    <w:p w14:paraId="3730A219">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移动端</w:t>
      </w:r>
      <w:r>
        <w:rPr>
          <w:rFonts w:hint="default" w:ascii="Segoe UI" w:hAnsi="Segoe UI" w:eastAsia="Segoe UI" w:cs="Segoe UI"/>
          <w:i w:val="0"/>
          <w:iCs w:val="0"/>
          <w:caps w:val="0"/>
          <w:color w:val="000000"/>
          <w:spacing w:val="0"/>
          <w:sz w:val="21"/>
          <w:szCs w:val="21"/>
          <w:shd w:val="clear" w:fill="FFFFFF"/>
        </w:rPr>
        <w:t>：支持 Android 10 及以上、iOS 14 及以上系统。</w:t>
      </w:r>
    </w:p>
    <w:p w14:paraId="2A84A126">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浏览器</w:t>
      </w:r>
      <w:r>
        <w:rPr>
          <w:rFonts w:hint="default" w:ascii="Segoe UI" w:hAnsi="Segoe UI" w:eastAsia="Segoe UI" w:cs="Segoe UI"/>
          <w:i w:val="0"/>
          <w:iCs w:val="0"/>
          <w:caps w:val="0"/>
          <w:color w:val="000000"/>
          <w:spacing w:val="0"/>
          <w:sz w:val="21"/>
          <w:szCs w:val="21"/>
          <w:shd w:val="clear" w:fill="FFFFFF"/>
        </w:rPr>
        <w:t>：推荐使用 Chrome 100+、Firefox 98+、Edge 101 + 浏览器，以确保界面显示和功能操作正常；不支持 IE 浏览器及低版本旧浏览器。</w:t>
      </w:r>
    </w:p>
    <w:p w14:paraId="551E5B9B">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数据库</w:t>
      </w:r>
      <w:r>
        <w:rPr>
          <w:rFonts w:hint="default" w:ascii="Segoe UI" w:hAnsi="Segoe UI" w:eastAsia="Segoe UI" w:cs="Segoe UI"/>
          <w:i w:val="0"/>
          <w:iCs w:val="0"/>
          <w:caps w:val="0"/>
          <w:color w:val="000000"/>
          <w:spacing w:val="0"/>
          <w:sz w:val="21"/>
          <w:szCs w:val="21"/>
          <w:shd w:val="clear" w:fill="FFFFFF"/>
        </w:rPr>
        <w:t>：本软件依托校园服务器的 MySQL 8.0 数据库存储校务数据，用户无需自行安装配置。</w:t>
      </w:r>
    </w:p>
    <w:p w14:paraId="44E2D2D0">
      <w:pPr>
        <w:bidi w:val="0"/>
        <w:rPr>
          <w:rFonts w:hint="default"/>
          <w:b/>
          <w:bCs/>
        </w:rPr>
      </w:pPr>
      <w:r>
        <w:rPr>
          <w:rFonts w:hint="default"/>
          <w:b/>
          <w:bCs/>
        </w:rPr>
        <w:t>手工操作</w:t>
      </w:r>
    </w:p>
    <w:p w14:paraId="1CCD047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用户通过浏览器访问校务问答机器人网址，即可完成登录、提问、查看回答、参与讨论等操作；支持通过鼠标点击、键盘快捷键（如 Ctrl+Enter 提交问题）提升操作效率。</w:t>
      </w:r>
    </w:p>
    <w:p w14:paraId="648EE727">
      <w:pPr>
        <w:bidi w:val="0"/>
        <w:rPr>
          <w:rFonts w:hint="default"/>
          <w:b/>
          <w:bCs/>
        </w:rPr>
      </w:pPr>
      <w:r>
        <w:rPr>
          <w:rFonts w:hint="default"/>
          <w:b/>
          <w:bCs/>
        </w:rPr>
        <w:t>其他资源</w:t>
      </w:r>
    </w:p>
    <w:p w14:paraId="468E4B1A">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本软件依托校园服务器集群（配备 NVMe SSD 存储、RAID 10 数据冗余）及云计算资源，保障高并发访问时的稳定性和数据安全性；部分功能（如天气查询、地图导航）依赖第三方 API 服务（如 OpenWeatherMap、Google Maps），需确保校园网络未限制相关服务访问。</w:t>
      </w:r>
    </w:p>
    <w:p w14:paraId="76564854">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9" w:name="_Toc30167"/>
      <w:r>
        <w:rPr>
          <w:rFonts w:hint="default" w:ascii="Segoe UI" w:hAnsi="Segoe UI" w:eastAsia="Segoe UI" w:cs="Segoe UI"/>
          <w:b/>
          <w:bCs/>
          <w:i w:val="0"/>
          <w:iCs w:val="0"/>
          <w:caps w:val="0"/>
          <w:color w:val="000000"/>
          <w:spacing w:val="0"/>
          <w:shd w:val="clear" w:fill="FFFFFF"/>
        </w:rPr>
        <w:t>3.4 软件组织和操作概述</w:t>
      </w:r>
      <w:bookmarkEnd w:id="9"/>
    </w:p>
    <w:p w14:paraId="38BAEF0A">
      <w:pPr>
        <w:bidi w:val="0"/>
        <w:rPr>
          <w:rFonts w:hint="default"/>
          <w:b/>
          <w:bCs/>
        </w:rPr>
      </w:pPr>
      <w:r>
        <w:rPr>
          <w:rFonts w:hint="default"/>
          <w:b/>
          <w:bCs/>
        </w:rPr>
        <w:t>软件逻辑部件及用途</w:t>
      </w:r>
    </w:p>
    <w:p w14:paraId="6943218D">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问答模块</w:t>
      </w:r>
      <w:r>
        <w:rPr>
          <w:rFonts w:hint="default" w:ascii="Segoe UI" w:hAnsi="Segoe UI" w:eastAsia="Segoe UI" w:cs="Segoe UI"/>
          <w:i w:val="0"/>
          <w:iCs w:val="0"/>
          <w:caps w:val="0"/>
          <w:color w:val="000000"/>
          <w:spacing w:val="0"/>
          <w:sz w:val="21"/>
          <w:szCs w:val="21"/>
          <w:shd w:val="clear" w:fill="FFFFFF"/>
        </w:rPr>
        <w:t>：作为核心功能模块，接收用户通过文本或语音输入的问题。系统运用自然语言处理技术提取关键信息，优先在校园知识库中搜索匹配答案，若未找到合适答案，则调用阿里云百炼平台等大语言模型生成回答建议，最终将答案展示给用户。</w:t>
      </w:r>
    </w:p>
    <w:p w14:paraId="11AEE24B">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讨论模块</w:t>
      </w:r>
      <w:r>
        <w:rPr>
          <w:rFonts w:hint="default" w:ascii="Segoe UI" w:hAnsi="Segoe UI" w:eastAsia="Segoe UI" w:cs="Segoe UI"/>
          <w:i w:val="0"/>
          <w:iCs w:val="0"/>
          <w:caps w:val="0"/>
          <w:color w:val="000000"/>
          <w:spacing w:val="0"/>
          <w:sz w:val="21"/>
          <w:szCs w:val="21"/>
          <w:shd w:val="clear" w:fill="FFFFFF"/>
        </w:rPr>
        <w:t>：用户可在此发起新的讨论话题，或对其他用户的讨论进行回复。通过交流互动，方便师生分享经验、探讨问题，增强校园信息交流氛围。</w:t>
      </w:r>
    </w:p>
    <w:p w14:paraId="1FD5171E">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个人中心模块</w:t>
      </w:r>
      <w:r>
        <w:rPr>
          <w:rFonts w:hint="default" w:ascii="Segoe UI" w:hAnsi="Segoe UI" w:eastAsia="Segoe UI" w:cs="Segoe UI"/>
          <w:i w:val="0"/>
          <w:iCs w:val="0"/>
          <w:caps w:val="0"/>
          <w:color w:val="000000"/>
          <w:spacing w:val="0"/>
          <w:sz w:val="21"/>
          <w:szCs w:val="21"/>
          <w:shd w:val="clear" w:fill="FFFFFF"/>
        </w:rPr>
        <w:t>：用于集中管理用户个人信息，如姓名、学号 / 工号、专业等可查看和修改。同时展示用户提问历史、获赞数量及收藏内容，方便用户随时回顾和管理个人操作记录。</w:t>
      </w:r>
    </w:p>
    <w:p w14:paraId="5CA5C899">
      <w:pPr>
        <w:bidi w:val="0"/>
        <w:rPr>
          <w:rFonts w:hint="default"/>
          <w:b/>
          <w:bCs/>
        </w:rPr>
      </w:pPr>
      <w:r>
        <w:rPr>
          <w:rFonts w:hint="default"/>
          <w:b/>
          <w:bCs/>
        </w:rPr>
        <w:t>性能特性</w:t>
      </w:r>
    </w:p>
    <w:p w14:paraId="7508B21F">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输入</w:t>
      </w:r>
      <w:r>
        <w:rPr>
          <w:rFonts w:hint="default" w:ascii="Segoe UI" w:hAnsi="Segoe UI" w:eastAsia="Segoe UI" w:cs="Segoe UI"/>
          <w:i w:val="0"/>
          <w:iCs w:val="0"/>
          <w:caps w:val="0"/>
          <w:color w:val="000000"/>
          <w:spacing w:val="0"/>
          <w:sz w:val="21"/>
          <w:szCs w:val="21"/>
          <w:shd w:val="clear" w:fill="FFFFFF"/>
        </w:rPr>
        <w:t>：支持文本和语音两种输入方式。文本输入长度不限，但建议简洁清晰；语音输入时需保持说话清晰，支持普通话、方言等常见语言和口音。</w:t>
      </w:r>
    </w:p>
    <w:p w14:paraId="21FDD71C">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输出</w:t>
      </w:r>
      <w:r>
        <w:rPr>
          <w:rFonts w:hint="default" w:ascii="Segoe UI" w:hAnsi="Segoe UI" w:eastAsia="Segoe UI" w:cs="Segoe UI"/>
          <w:i w:val="0"/>
          <w:iCs w:val="0"/>
          <w:caps w:val="0"/>
          <w:color w:val="000000"/>
          <w:spacing w:val="0"/>
          <w:sz w:val="21"/>
          <w:szCs w:val="21"/>
          <w:shd w:val="clear" w:fill="FFFFFF"/>
        </w:rPr>
        <w:t>：答案主要以文字形式呈现，必要时提供相关文件链接、联系方式等。随着系统不断优化，答案准确性持续提升，常见问题基本能快速准确回复。</w:t>
      </w:r>
    </w:p>
    <w:p w14:paraId="1063FECD">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响应时间</w:t>
      </w:r>
      <w:r>
        <w:rPr>
          <w:rFonts w:hint="default" w:ascii="Segoe UI" w:hAnsi="Segoe UI" w:eastAsia="Segoe UI" w:cs="Segoe UI"/>
          <w:i w:val="0"/>
          <w:iCs w:val="0"/>
          <w:caps w:val="0"/>
          <w:color w:val="000000"/>
          <w:spacing w:val="0"/>
          <w:sz w:val="21"/>
          <w:szCs w:val="21"/>
          <w:shd w:val="clear" w:fill="FFFFFF"/>
        </w:rPr>
        <w:t>：一般简单问题，系统在 3 秒内给出答案；复杂问题或网络繁忙时，响应时间可能延长。</w:t>
      </w:r>
    </w:p>
    <w:p w14:paraId="0579A598">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处理时间</w:t>
      </w:r>
      <w:r>
        <w:rPr>
          <w:rFonts w:hint="default" w:ascii="Segoe UI" w:hAnsi="Segoe UI" w:eastAsia="Segoe UI" w:cs="Segoe UI"/>
          <w:i w:val="0"/>
          <w:iCs w:val="0"/>
          <w:caps w:val="0"/>
          <w:color w:val="000000"/>
          <w:spacing w:val="0"/>
          <w:sz w:val="21"/>
          <w:szCs w:val="21"/>
          <w:shd w:val="clear" w:fill="FFFFFF"/>
        </w:rPr>
        <w:t>：系统处理问题速度取决于问题复杂程度和知识库查询速度，整个处理过程在后台自动完成，用户无需额外操作。</w:t>
      </w:r>
    </w:p>
    <w:p w14:paraId="2E34DF80">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限制</w:t>
      </w:r>
      <w:r>
        <w:rPr>
          <w:rFonts w:hint="default" w:ascii="Segoe UI" w:hAnsi="Segoe UI" w:eastAsia="Segoe UI" w:cs="Segoe UI"/>
          <w:i w:val="0"/>
          <w:iCs w:val="0"/>
          <w:caps w:val="0"/>
          <w:color w:val="000000"/>
          <w:spacing w:val="0"/>
          <w:sz w:val="21"/>
          <w:szCs w:val="21"/>
          <w:shd w:val="clear" w:fill="FFFFFF"/>
        </w:rPr>
        <w:t>：用户提问历史记录数量无严格上限，但受服务器存储资源限制，必要时将清理早期记录；严禁恶意刷屏、发布违规内容，违规账号将被限制使用。</w:t>
      </w:r>
    </w:p>
    <w:p w14:paraId="158FA58A">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错误率</w:t>
      </w:r>
      <w:r>
        <w:rPr>
          <w:rFonts w:hint="default" w:ascii="Segoe UI" w:hAnsi="Segoe UI" w:eastAsia="Segoe UI" w:cs="Segoe UI"/>
          <w:i w:val="0"/>
          <w:iCs w:val="0"/>
          <w:caps w:val="0"/>
          <w:color w:val="000000"/>
          <w:spacing w:val="0"/>
          <w:sz w:val="21"/>
          <w:szCs w:val="21"/>
          <w:shd w:val="clear" w:fill="FFFFFF"/>
        </w:rPr>
        <w:t>：通过持续改进算法、更新知识库，常见问题回答错误率已维持在较低水平，并将不断优化提升。</w:t>
      </w:r>
    </w:p>
    <w:p w14:paraId="32FDDF74">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可靠性</w:t>
      </w:r>
      <w:r>
        <w:rPr>
          <w:rFonts w:hint="default" w:ascii="Segoe UI" w:hAnsi="Segoe UI" w:eastAsia="Segoe UI" w:cs="Segoe UI"/>
          <w:i w:val="0"/>
          <w:iCs w:val="0"/>
          <w:caps w:val="0"/>
          <w:color w:val="000000"/>
          <w:spacing w:val="0"/>
          <w:sz w:val="21"/>
          <w:szCs w:val="21"/>
          <w:shd w:val="clear" w:fill="FFFFFF"/>
        </w:rPr>
        <w:t>：系统每日进行数据备份，遭遇服务器故障、黑客攻击等意外情况时，可快速恢复数据，保障服务正常运行。</w:t>
      </w:r>
    </w:p>
    <w:p w14:paraId="55F820B7">
      <w:pPr>
        <w:bidi w:val="0"/>
        <w:rPr>
          <w:rFonts w:hint="default"/>
          <w:b/>
          <w:bCs/>
        </w:rPr>
      </w:pPr>
      <w:r>
        <w:rPr>
          <w:rFonts w:hint="default"/>
          <w:b/>
          <w:bCs/>
        </w:rPr>
        <w:t>功能与接口关系</w:t>
      </w:r>
    </w:p>
    <w:p w14:paraId="5BB69CB3">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本软件与校园内教务管理系统、学生信息管理系统等建立数据连接。例如，当用户查询课程安排、考试成绩、学籍信息时，系统通过 RESTful API（教务系统）、SOAP 协议接口（学生信息系统）等获取最新、准确数据，确保提供可靠答案；同时对接第三方服务接口（如天气查询、地图服务），丰富服务内容。</w:t>
      </w:r>
    </w:p>
    <w:p w14:paraId="32DF489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74D4C943">
      <w:pPr>
        <w:bidi w:val="0"/>
        <w:rPr>
          <w:rFonts w:hint="default"/>
          <w:b/>
          <w:bCs/>
        </w:rPr>
      </w:pPr>
      <w:r>
        <w:rPr>
          <w:rFonts w:hint="default"/>
          <w:b/>
          <w:bCs/>
        </w:rPr>
        <w:t>监督措施</w:t>
      </w:r>
    </w:p>
    <w:p w14:paraId="6F853063">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为保障账号安全，校内师生采用学号 / 工号和密码登录。系统实时监控用户操作行为，一旦发现发布不良信息、恶意攻击或违反使用规则等行为，将根据情节严重程度，采取警告、限制账号使用、封禁账号等处理措施。</w:t>
      </w:r>
    </w:p>
    <w:p w14:paraId="251691FC">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0" w:name="_Toc20326"/>
      <w:r>
        <w:rPr>
          <w:rFonts w:hint="default" w:ascii="Segoe UI" w:hAnsi="Segoe UI" w:eastAsia="Segoe UI" w:cs="Segoe UI"/>
          <w:b/>
          <w:bCs/>
          <w:i w:val="0"/>
          <w:iCs w:val="0"/>
          <w:caps w:val="0"/>
          <w:color w:val="000000"/>
          <w:spacing w:val="0"/>
          <w:shd w:val="clear" w:fill="FFFFFF"/>
        </w:rPr>
        <w:t>3.5 意外事故以及运行的备用状态和方式</w:t>
      </w:r>
      <w:bookmarkEnd w:id="10"/>
    </w:p>
    <w:p w14:paraId="55FDE108">
      <w:pPr>
        <w:bidi w:val="0"/>
        <w:rPr>
          <w:rFonts w:hint="default"/>
          <w:b/>
          <w:bCs/>
        </w:rPr>
      </w:pPr>
      <w:r>
        <w:rPr>
          <w:rFonts w:hint="default"/>
          <w:b/>
          <w:bCs/>
        </w:rPr>
        <w:t>意外事故处理</w:t>
      </w:r>
    </w:p>
    <w:p w14:paraId="61A6C21D">
      <w:pPr>
        <w:bidi w:val="0"/>
        <w:ind w:firstLine="420" w:firstLineChars="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若遇到服务器故障、网络中断等意外情况，技术团队将立即响应，迅速开展故障排查、修复及数据恢复工作。在系统恢复期间，通过校园公告、软件弹窗等方式，及时告知用户系统情况及预计恢复时间。</w:t>
      </w:r>
    </w:p>
    <w:p w14:paraId="74FE7C79">
      <w:pPr>
        <w:bidi w:val="0"/>
        <w:rPr>
          <w:rFonts w:hint="default"/>
          <w:b/>
          <w:bCs/>
        </w:rPr>
      </w:pPr>
      <w:r>
        <w:rPr>
          <w:rFonts w:hint="default"/>
          <w:b/>
          <w:bCs/>
        </w:rPr>
        <w:t>备用状态与方式</w:t>
      </w:r>
    </w:p>
    <w:p w14:paraId="1AB127E1">
      <w:pPr>
        <w:bidi w:val="0"/>
        <w:ind w:firstLine="420" w:firstLineChars="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21"/>
          <w:szCs w:val="21"/>
          <w:shd w:val="clear" w:fill="FFFFFF"/>
          <w:lang w:val="en-US" w:eastAsia="zh-CN" w:bidi="ar"/>
        </w:rPr>
        <w:t>系统配备备份服务器，每日对重要数据进行备份。当主服务器出现故障时，自动切换至备份服务器，确保用户仍可正常使用问答、讨论等功能。若用户端遇到网络中断，无需手动操作，待网络恢复后，软件将自动重新连接，继续提供服务。</w:t>
      </w:r>
    </w:p>
    <w:p w14:paraId="2083B3F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1" w:name="_Toc13201"/>
      <w:r>
        <w:rPr>
          <w:rFonts w:hint="default" w:ascii="Segoe UI" w:hAnsi="Segoe UI" w:eastAsia="Segoe UI" w:cs="Segoe UI"/>
          <w:b/>
          <w:bCs/>
          <w:i w:val="0"/>
          <w:iCs w:val="0"/>
          <w:caps w:val="0"/>
          <w:color w:val="000000"/>
          <w:spacing w:val="0"/>
          <w:shd w:val="clear" w:fill="FFFFFF"/>
        </w:rPr>
        <w:t>3.6 保密性和私密性</w:t>
      </w:r>
      <w:bookmarkEnd w:id="11"/>
    </w:p>
    <w:p w14:paraId="5CB0A4CF">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严格遵守《中华人民共和国个人信息保护法》《网络安全法》《数据安全法》等相关法律法规及校园隐私政策，对用户个人信息（如姓名、学号 / 工号、联系方式等）进行加密存储和管理，未经用户授权，绝不向第三方披露。严禁非法制作软件或文档拷贝，一旦发现违规行为，将依法追究责任。</w:t>
      </w:r>
    </w:p>
    <w:p w14:paraId="4ED9DA19">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2" w:name="_Toc18619"/>
      <w:r>
        <w:rPr>
          <w:rFonts w:hint="default" w:ascii="Segoe UI" w:hAnsi="Segoe UI" w:eastAsia="Segoe UI" w:cs="Segoe UI"/>
          <w:b/>
          <w:bCs/>
          <w:i w:val="0"/>
          <w:iCs w:val="0"/>
          <w:caps w:val="0"/>
          <w:color w:val="000000"/>
          <w:spacing w:val="0"/>
          <w:shd w:val="clear" w:fill="FFFFFF"/>
        </w:rPr>
        <w:t>3.7 帮助和问题报告</w:t>
      </w:r>
      <w:bookmarkEnd w:id="12"/>
    </w:p>
    <w:p w14:paraId="3B40CB79">
      <w:pPr>
        <w:bidi w:val="0"/>
        <w:rPr>
          <w:rFonts w:hint="eastAsia" w:eastAsiaTheme="minorEastAsia"/>
          <w:b/>
          <w:bCs/>
          <w:lang w:eastAsia="zh-CN"/>
        </w:rPr>
      </w:pPr>
      <w:r>
        <w:rPr>
          <w:rFonts w:hint="default"/>
          <w:b/>
          <w:bCs/>
        </w:rPr>
        <w:t>联系点</w:t>
      </w:r>
      <w:r>
        <w:rPr>
          <w:rFonts w:hint="eastAsia"/>
          <w:b/>
          <w:bCs/>
          <w:lang w:eastAsia="zh-CN"/>
        </w:rPr>
        <w:t>：</w:t>
      </w:r>
    </w:p>
    <w:p w14:paraId="743596CE">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用户在使用过程中遇到问题，可通过以下方式联系技术支持：</w:t>
      </w:r>
    </w:p>
    <w:p w14:paraId="6773DB51">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14:paraId="59238B78">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电话：[技术支持电话]（工作日 9:00 - 17:00）</w:t>
      </w:r>
    </w:p>
    <w:p w14:paraId="57DA22DB">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邮箱：[技术支持邮箱]</w:t>
      </w:r>
      <w:r>
        <w:rPr>
          <w:rFonts w:hint="eastAsia" w:ascii="Segoe UI" w:hAnsi="Segoe UI" w:eastAsia="Segoe UI" w:cs="Segoe UI"/>
          <w:i w:val="0"/>
          <w:iCs w:val="0"/>
          <w:caps w:val="0"/>
          <w:spacing w:val="0"/>
          <w:kern w:val="0"/>
          <w:sz w:val="21"/>
          <w:szCs w:val="21"/>
          <w:shd w:val="clear" w:fill="FFFFFF"/>
          <w:lang w:val="en-US" w:eastAsia="zh-CN" w:bidi="ar"/>
        </w:rPr>
        <w:t>（</w:t>
      </w:r>
      <w:r>
        <w:rPr>
          <w:rFonts w:hint="default" w:ascii="Segoe UI" w:hAnsi="Segoe UI" w:eastAsia="Segoe UI" w:cs="Segoe UI"/>
          <w:i w:val="0"/>
          <w:iCs w:val="0"/>
          <w:caps w:val="0"/>
          <w:spacing w:val="0"/>
          <w:kern w:val="0"/>
          <w:sz w:val="21"/>
          <w:szCs w:val="21"/>
          <w:shd w:val="clear" w:fill="FFFFFF"/>
          <w:lang w:val="en-US" w:eastAsia="zh-CN" w:bidi="ar"/>
        </w:rPr>
        <w:t>附带相关截图</w:t>
      </w:r>
      <w:r>
        <w:rPr>
          <w:rFonts w:hint="eastAsia" w:ascii="Segoe UI" w:hAnsi="Segoe UI" w:eastAsia="Segoe UI" w:cs="Segoe UI"/>
          <w:i w:val="0"/>
          <w:iCs w:val="0"/>
          <w:caps w:val="0"/>
          <w:spacing w:val="0"/>
          <w:kern w:val="0"/>
          <w:sz w:val="21"/>
          <w:szCs w:val="21"/>
          <w:shd w:val="clear" w:fill="FFFFFF"/>
          <w:lang w:val="en-US" w:eastAsia="zh-CN" w:bidi="ar"/>
        </w:rPr>
        <w:t>）</w:t>
      </w:r>
    </w:p>
    <w:p w14:paraId="42887AFF">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14:paraId="1C3FDE79">
      <w:pPr>
        <w:bidi w:val="0"/>
        <w:rPr>
          <w:rFonts w:hint="eastAsia" w:eastAsiaTheme="minorEastAsia"/>
          <w:b/>
          <w:bCs/>
          <w:lang w:eastAsia="zh-CN"/>
        </w:rPr>
      </w:pPr>
      <w:r>
        <w:rPr>
          <w:rFonts w:hint="default"/>
          <w:b/>
          <w:bCs/>
        </w:rPr>
        <w:t>手续</w:t>
      </w:r>
      <w:r>
        <w:rPr>
          <w:rFonts w:hint="eastAsia"/>
          <w:b/>
          <w:bCs/>
          <w:lang w:eastAsia="zh-CN"/>
        </w:rPr>
        <w:t>：</w:t>
      </w:r>
    </w:p>
    <w:p w14:paraId="783AC8E7">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用户反馈</w:t>
      </w:r>
      <w:r>
        <w:rPr>
          <w:rFonts w:hint="eastAsia" w:ascii="Segoe UI" w:hAnsi="Segoe UI" w:eastAsia="Segoe UI" w:cs="Segoe UI"/>
          <w:i w:val="0"/>
          <w:iCs w:val="0"/>
          <w:caps w:val="0"/>
          <w:spacing w:val="0"/>
          <w:kern w:val="0"/>
          <w:sz w:val="21"/>
          <w:szCs w:val="21"/>
          <w:shd w:val="clear" w:fill="FFFFFF"/>
          <w:lang w:val="en-US" w:eastAsia="zh-CN" w:bidi="ar"/>
        </w:rPr>
        <w:t>技术</w:t>
      </w:r>
      <w:r>
        <w:rPr>
          <w:rFonts w:hint="default" w:ascii="Segoe UI" w:hAnsi="Segoe UI" w:eastAsia="Segoe UI" w:cs="Segoe UI"/>
          <w:i w:val="0"/>
          <w:iCs w:val="0"/>
          <w:caps w:val="0"/>
          <w:spacing w:val="0"/>
          <w:kern w:val="0"/>
          <w:sz w:val="21"/>
          <w:szCs w:val="21"/>
          <w:shd w:val="clear" w:fill="FFFFFF"/>
          <w:lang w:val="en-US" w:eastAsia="zh-CN" w:bidi="ar"/>
        </w:rPr>
        <w:t>问题时，请尽量详细描述问题发生场景、操作步骤、错误提示等信息，并可附带相关截图，以便技术人员快速定位和解决问题。</w:t>
      </w:r>
    </w:p>
    <w:p w14:paraId="155683C2">
      <w:pPr>
        <w:jc w:val="left"/>
        <w:rPr>
          <w:rFonts w:hint="default" w:ascii="Segoe UI" w:hAnsi="Segoe UI" w:eastAsia="Segoe UI" w:cs="Segoe UI"/>
          <w:i w:val="0"/>
          <w:iCs w:val="0"/>
          <w:caps w:val="0"/>
          <w:spacing w:val="0"/>
          <w:kern w:val="0"/>
          <w:sz w:val="21"/>
          <w:szCs w:val="21"/>
          <w:shd w:val="clear" w:fill="FFFFFF"/>
          <w:lang w:val="en-US" w:eastAsia="zh-CN" w:bidi="ar"/>
        </w:rPr>
      </w:pPr>
    </w:p>
    <w:p w14:paraId="51617995">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3" w:name="_Toc18351"/>
      <w:r>
        <w:rPr>
          <w:rFonts w:hint="default" w:ascii="Segoe UI" w:hAnsi="Segoe UI" w:eastAsia="Segoe UI" w:cs="Segoe UI"/>
          <w:b/>
          <w:bCs/>
          <w:i w:val="0"/>
          <w:iCs w:val="0"/>
          <w:caps w:val="0"/>
          <w:color w:val="000000"/>
          <w:spacing w:val="0"/>
          <w:shd w:val="clear" w:fill="FFFFFF"/>
        </w:rPr>
        <w:t>4 访问软件</w:t>
      </w:r>
      <w:bookmarkEnd w:id="13"/>
    </w:p>
    <w:p w14:paraId="38C1B959">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4" w:name="_Toc17709"/>
      <w:r>
        <w:rPr>
          <w:rFonts w:hint="default" w:ascii="Segoe UI" w:hAnsi="Segoe UI" w:eastAsia="Segoe UI" w:cs="Segoe UI"/>
          <w:b/>
          <w:bCs/>
          <w:i w:val="0"/>
          <w:iCs w:val="0"/>
          <w:caps w:val="0"/>
          <w:color w:val="000000"/>
          <w:spacing w:val="0"/>
          <w:shd w:val="clear" w:fill="FFFFFF"/>
        </w:rPr>
        <w:t>4.1 软件的首次用户</w:t>
      </w:r>
      <w:bookmarkEnd w:id="14"/>
    </w:p>
    <w:p w14:paraId="41F7871A">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shd w:val="clear" w:fill="FFFFFF"/>
        </w:rPr>
        <w:t>4.1.1 熟悉设备</w:t>
      </w:r>
    </w:p>
    <w:p w14:paraId="432ACB0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电源操作</w:t>
      </w:r>
      <w:r>
        <w:rPr>
          <w:rFonts w:hint="default" w:ascii="Segoe UI" w:hAnsi="Segoe UI" w:eastAsia="Segoe UI" w:cs="Segoe UI"/>
          <w:i w:val="0"/>
          <w:iCs w:val="0"/>
          <w:caps w:val="0"/>
          <w:color w:val="000000"/>
          <w:spacing w:val="0"/>
          <w:sz w:val="21"/>
          <w:szCs w:val="21"/>
          <w:shd w:val="clear" w:fill="FFFFFF"/>
        </w:rPr>
        <w:t>：一般设备通过常规电源开关开启和关闭，无特殊调节要求。</w:t>
      </w:r>
    </w:p>
    <w:p w14:paraId="65B4F17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屏幕显示</w:t>
      </w:r>
      <w:r>
        <w:rPr>
          <w:rFonts w:hint="default" w:ascii="Segoe UI" w:hAnsi="Segoe UI" w:eastAsia="Segoe UI" w:cs="Segoe UI"/>
          <w:i w:val="0"/>
          <w:iCs w:val="0"/>
          <w:caps w:val="0"/>
          <w:color w:val="000000"/>
          <w:spacing w:val="0"/>
          <w:sz w:val="21"/>
          <w:szCs w:val="21"/>
          <w:shd w:val="clear" w:fill="FFFFFF"/>
        </w:rPr>
        <w:t>：根据用户使用设备（如电脑、手机等）的屏幕特性，正常显示软件界面。界面布局简洁明了，方便用户操作。</w:t>
      </w:r>
    </w:p>
    <w:p w14:paraId="332A22D7">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光标操作</w:t>
      </w:r>
      <w:r>
        <w:rPr>
          <w:rFonts w:hint="default" w:ascii="Segoe UI" w:hAnsi="Segoe UI" w:eastAsia="Segoe UI" w:cs="Segoe UI"/>
          <w:i w:val="0"/>
          <w:iCs w:val="0"/>
          <w:caps w:val="0"/>
          <w:color w:val="000000"/>
          <w:spacing w:val="0"/>
          <w:sz w:val="21"/>
          <w:szCs w:val="21"/>
          <w:shd w:val="clear" w:fill="FFFFFF"/>
        </w:rPr>
        <w:t>：在文本输入框等区域，光标为常见形状，通过鼠标或触摸操作定位和使用光标进行文本输入等操作。若出现多个光标（如在多窗口操作时），依据设备操作规范进行区分和使用。</w:t>
      </w:r>
    </w:p>
    <w:p w14:paraId="1E4F3F2B">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键盘与点击设备</w:t>
      </w:r>
      <w:r>
        <w:rPr>
          <w:rFonts w:hint="default" w:ascii="Segoe UI" w:hAnsi="Segoe UI" w:eastAsia="Segoe UI" w:cs="Segoe UI"/>
          <w:i w:val="0"/>
          <w:iCs w:val="0"/>
          <w:caps w:val="0"/>
          <w:color w:val="000000"/>
          <w:spacing w:val="0"/>
          <w:sz w:val="21"/>
          <w:szCs w:val="21"/>
          <w:shd w:val="clear" w:fill="FFFFFF"/>
        </w:rPr>
        <w:t>：键盘用于文本输入，遵循常规键盘布局和按键功能。鼠标或触摸屏幕等点击设备用于选择功能按钮、确认操作等。</w:t>
      </w:r>
    </w:p>
    <w:p w14:paraId="24F72AA1">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shd w:val="clear" w:fill="FFFFFF"/>
        </w:rPr>
      </w:pPr>
      <w:r>
        <w:rPr>
          <w:rFonts w:hint="default" w:ascii="Segoe UI" w:hAnsi="Segoe UI" w:eastAsia="Segoe UI" w:cs="Segoe UI"/>
          <w:b/>
          <w:bCs/>
          <w:i w:val="0"/>
          <w:iCs w:val="0"/>
          <w:caps w:val="0"/>
          <w:color w:val="000000"/>
          <w:spacing w:val="0"/>
          <w:sz w:val="21"/>
          <w:szCs w:val="21"/>
          <w:shd w:val="clear" w:fill="FFFFFF"/>
        </w:rPr>
        <w:t>4.1.2 访问控制</w:t>
      </w:r>
    </w:p>
    <w:p w14:paraId="52F7198C">
      <w:pPr>
        <w:ind w:firstLine="420" w:firstLineChars="0"/>
        <w:rPr>
          <w:rFonts w:hint="default" w:eastAsia="宋体"/>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用户访问：</w:t>
      </w:r>
    </w:p>
    <w:p w14:paraId="001331FE">
      <w:pPr>
        <w:ind w:firstLine="420" w:firstLineChars="0"/>
        <w:jc w:val="center"/>
      </w:pPr>
      <w:r>
        <w:drawing>
          <wp:inline distT="0" distB="0" distL="114300" distR="114300">
            <wp:extent cx="2192655" cy="4660900"/>
            <wp:effectExtent l="0" t="0" r="4445"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
                    <a:stretch>
                      <a:fillRect/>
                    </a:stretch>
                  </pic:blipFill>
                  <pic:spPr>
                    <a:xfrm>
                      <a:off x="0" y="0"/>
                      <a:ext cx="2192655" cy="4660900"/>
                    </a:xfrm>
                    <a:prstGeom prst="rect">
                      <a:avLst/>
                    </a:prstGeom>
                    <a:noFill/>
                    <a:ln>
                      <a:noFill/>
                    </a:ln>
                  </pic:spPr>
                </pic:pic>
              </a:graphicData>
            </a:graphic>
          </wp:inline>
        </w:drawing>
      </w:r>
    </w:p>
    <w:p w14:paraId="1A4ABE34">
      <w:pPr>
        <w:ind w:firstLine="420" w:firstLineChars="0"/>
        <w:jc w:val="center"/>
        <w:rPr>
          <w:rFonts w:hint="eastAsia" w:eastAsiaTheme="minorEastAsia"/>
          <w:sz w:val="16"/>
          <w:szCs w:val="16"/>
          <w:lang w:val="en-US" w:eastAsia="zh-CN"/>
        </w:rPr>
      </w:pPr>
      <w:r>
        <w:rPr>
          <w:rFonts w:hint="eastAsia"/>
          <w:sz w:val="16"/>
          <w:szCs w:val="16"/>
          <w:lang w:val="en-US" w:eastAsia="zh-CN"/>
        </w:rPr>
        <w:t>登陆界面</w:t>
      </w:r>
    </w:p>
    <w:p w14:paraId="01657E19">
      <w:pPr>
        <w:ind w:firstLine="420" w:firstLineChars="0"/>
        <w:rPr>
          <w:rFonts w:hint="default"/>
          <w:lang w:val="en-US" w:eastAsia="zh-CN"/>
        </w:rPr>
      </w:pPr>
      <w:r>
        <w:rPr>
          <w:rFonts w:hint="default"/>
          <w:b/>
          <w:bCs/>
          <w:lang w:val="en-US" w:eastAsia="zh-CN"/>
        </w:rPr>
        <w:t>访问方式：</w:t>
      </w:r>
      <w:r>
        <w:rPr>
          <w:rFonts w:hint="eastAsia"/>
          <w:lang w:val="en-US" w:eastAsia="zh-CN"/>
        </w:rPr>
        <w:t>用户连接校园网的情况下，</w:t>
      </w:r>
      <w:r>
        <w:rPr>
          <w:rFonts w:hint="default"/>
          <w:lang w:val="en-US" w:eastAsia="zh-CN"/>
        </w:rPr>
        <w:t>打开浏览器，输入系统网址即可进入校务机器人页面。</w:t>
      </w:r>
    </w:p>
    <w:p w14:paraId="3D16B831">
      <w:pPr>
        <w:ind w:firstLine="420" w:firstLineChars="0"/>
        <w:rPr>
          <w:sz w:val="21"/>
          <w:szCs w:val="21"/>
        </w:rPr>
      </w:pPr>
      <w:r>
        <w:rPr>
          <w:rFonts w:hint="default"/>
          <w:b/>
          <w:bCs/>
          <w:lang w:val="en-US" w:eastAsia="zh-CN"/>
        </w:rPr>
        <w:t>校内师生登录：</w:t>
      </w:r>
      <w:r>
        <w:rPr>
          <w:rFonts w:hint="default"/>
          <w:lang w:val="en-US" w:eastAsia="zh-CN"/>
        </w:rPr>
        <w:t>在登录界面输入学号 / 工号和密码，点击「登录」，验证成功后可使用全部功能（问答、讨论、个人中心等）。</w:t>
      </w:r>
    </w:p>
    <w:p w14:paraId="513750B0">
      <w:pPr>
        <w:keepNext w:val="0"/>
        <w:keepLines w:val="0"/>
        <w:widowControl/>
        <w:numPr>
          <w:ilvl w:val="0"/>
          <w:numId w:val="0"/>
        </w:numPr>
        <w:suppressLineNumbers w:val="0"/>
        <w:pBdr>
          <w:left w:val="none" w:color="auto" w:sz="0" w:space="0"/>
        </w:pBdr>
        <w:spacing w:before="0" w:beforeAutospacing="1" w:after="0" w:afterAutospacing="1"/>
        <w:ind w:firstLine="420" w:firstLineChars="0"/>
        <w:rPr>
          <w:sz w:val="21"/>
          <w:szCs w:val="21"/>
        </w:rPr>
      </w:pPr>
      <w:r>
        <w:rPr>
          <w:rStyle w:val="11"/>
          <w:rFonts w:hint="default" w:ascii="Segoe UI" w:hAnsi="Segoe UI" w:eastAsia="Segoe UI" w:cs="Segoe UI"/>
          <w:b/>
          <w:bCs/>
          <w:i w:val="0"/>
          <w:iCs w:val="0"/>
          <w:caps w:val="0"/>
          <w:color w:val="000000"/>
          <w:spacing w:val="0"/>
          <w:sz w:val="21"/>
          <w:szCs w:val="21"/>
          <w:shd w:val="clear" w:fill="FFFFFF"/>
        </w:rPr>
        <w:t>保密性要求</w:t>
      </w:r>
      <w:r>
        <w:rPr>
          <w:rFonts w:hint="default" w:ascii="Segoe UI" w:hAnsi="Segoe UI" w:eastAsia="Segoe UI" w:cs="Segoe UI"/>
          <w:i w:val="0"/>
          <w:iCs w:val="0"/>
          <w:caps w:val="0"/>
          <w:color w:val="000000"/>
          <w:spacing w:val="0"/>
          <w:sz w:val="21"/>
          <w:szCs w:val="21"/>
          <w:shd w:val="clear" w:fill="FFFFFF"/>
        </w:rPr>
        <w:t>：用户生成的提问记录、个人信息等数据存储遵循保密性和私密性要求，未经授权不得访问和泄露。</w:t>
      </w:r>
    </w:p>
    <w:p w14:paraId="5C17CF2B">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shd w:val="clear" w:fill="FFFFFF"/>
        </w:rPr>
        <w:t>4.1.3 安装和设置</w:t>
      </w:r>
    </w:p>
    <w:p w14:paraId="59578BA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本软件无需复杂安装过程，用户通过浏览器访问指定网址即可使用。首次登录时，需进行身份验证（输入学号 / 工号和密码），登录成功后可根据个人需求在个人中心进行个性化设置，如通知设置、隐私设置等。</w:t>
      </w:r>
    </w:p>
    <w:p w14:paraId="746A332F">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5" w:name="_Toc31891"/>
      <w:r>
        <w:rPr>
          <w:rFonts w:hint="default" w:ascii="Segoe UI" w:hAnsi="Segoe UI" w:eastAsia="Segoe UI" w:cs="Segoe UI"/>
          <w:b/>
          <w:bCs/>
          <w:i w:val="0"/>
          <w:iCs w:val="0"/>
          <w:caps w:val="0"/>
          <w:color w:val="000000"/>
          <w:spacing w:val="0"/>
          <w:shd w:val="clear" w:fill="FFFFFF"/>
        </w:rPr>
        <w:t>4.2 启动过程</w:t>
      </w:r>
      <w:bookmarkEnd w:id="15"/>
    </w:p>
    <w:p w14:paraId="71CF672E">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步骤</w:t>
      </w:r>
      <w:r>
        <w:rPr>
          <w:rFonts w:hint="default" w:ascii="Segoe UI" w:hAnsi="Segoe UI" w:eastAsia="Segoe UI" w:cs="Segoe UI"/>
          <w:i w:val="0"/>
          <w:iCs w:val="0"/>
          <w:caps w:val="0"/>
          <w:color w:val="000000"/>
          <w:spacing w:val="0"/>
          <w:sz w:val="21"/>
          <w:szCs w:val="21"/>
          <w:shd w:val="clear" w:fill="FFFFFF"/>
        </w:rPr>
        <w:t>：打开浏览器，输入校务问答机器人网址，进入登录页面。输入学号 / 工号和密码，点击「登录」按钮，验证成功后进入软件主界面，可开始使用各项功能。</w:t>
      </w:r>
    </w:p>
    <w:p w14:paraId="10EDC034">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问题检查单</w:t>
      </w:r>
      <w:r>
        <w:rPr>
          <w:rFonts w:hint="default" w:ascii="Segoe UI" w:hAnsi="Segoe UI" w:eastAsia="Segoe UI" w:cs="Segoe UI"/>
          <w:i w:val="0"/>
          <w:iCs w:val="0"/>
          <w:caps w:val="0"/>
          <w:color w:val="000000"/>
          <w:spacing w:val="0"/>
          <w:sz w:val="21"/>
          <w:szCs w:val="21"/>
          <w:shd w:val="clear" w:fill="FFFFFF"/>
        </w:rPr>
        <w:t>：若登录失败，可按照以下步骤检查：</w:t>
      </w:r>
    </w:p>
    <w:p w14:paraId="0B11D7B3">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确认输入的学号 / 工号和密码是否正确，注意区分大小写。</w:t>
      </w:r>
    </w:p>
    <w:p w14:paraId="1C8207BD">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检查网络连接是否正常，尝试刷新页面或重新输入网址。</w:t>
      </w:r>
    </w:p>
    <w:p w14:paraId="59AEA9E8">
      <w:pPr>
        <w:keepNext w:val="0"/>
        <w:keepLines w:val="0"/>
        <w:widowControl/>
        <w:numPr>
          <w:ilvl w:val="0"/>
          <w:numId w:val="0"/>
        </w:numPr>
        <w:suppressLineNumbers w:val="0"/>
        <w:pBdr>
          <w:left w:val="none" w:color="auto" w:sz="0" w:space="0"/>
        </w:pBdr>
        <w:spacing w:before="0" w:beforeAutospacing="1" w:after="0" w:afterAutospacing="1"/>
        <w:ind w:left="420" w:leftChars="0" w:firstLine="420"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若忘记密码，点击登录界面的「忘记密码」，通过校内邮箱重置密码。</w:t>
      </w:r>
    </w:p>
    <w:p w14:paraId="4E0C8E3A">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6" w:name="_Toc10738"/>
      <w:r>
        <w:rPr>
          <w:rFonts w:hint="default" w:ascii="Segoe UI" w:hAnsi="Segoe UI" w:eastAsia="Segoe UI" w:cs="Segoe UI"/>
          <w:b/>
          <w:bCs/>
          <w:i w:val="0"/>
          <w:iCs w:val="0"/>
          <w:caps w:val="0"/>
          <w:color w:val="000000"/>
          <w:spacing w:val="0"/>
          <w:shd w:val="clear" w:fill="FFFFFF"/>
        </w:rPr>
        <w:t>4.3 停止和挂起工作</w:t>
      </w:r>
      <w:bookmarkEnd w:id="16"/>
    </w:p>
    <w:p w14:paraId="49156310">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停止使用</w:t>
      </w:r>
      <w:r>
        <w:rPr>
          <w:rFonts w:hint="default" w:ascii="Segoe UI" w:hAnsi="Segoe UI" w:eastAsia="Segoe UI" w:cs="Segoe UI"/>
          <w:i w:val="0"/>
          <w:iCs w:val="0"/>
          <w:caps w:val="0"/>
          <w:color w:val="000000"/>
          <w:spacing w:val="0"/>
          <w:sz w:val="21"/>
          <w:szCs w:val="21"/>
          <w:shd w:val="clear" w:fill="FFFFFF"/>
        </w:rPr>
        <w:t>：用户点击个人中心的「退出登录」按钮，即可安全退出软件，停止使用。关闭浏览器窗口也可停止当前使用状态。</w:t>
      </w:r>
    </w:p>
    <w:p w14:paraId="17E64EB4">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判断结束状态</w:t>
      </w:r>
      <w:r>
        <w:rPr>
          <w:rFonts w:hint="default" w:ascii="Segoe UI" w:hAnsi="Segoe UI" w:eastAsia="Segoe UI" w:cs="Segoe UI"/>
          <w:i w:val="0"/>
          <w:iCs w:val="0"/>
          <w:caps w:val="0"/>
          <w:color w:val="000000"/>
          <w:spacing w:val="0"/>
          <w:sz w:val="21"/>
          <w:szCs w:val="21"/>
          <w:shd w:val="clear" w:fill="FFFFFF"/>
        </w:rPr>
        <w:t>：正常退出登录或关闭浏览器后，软件与用户设备的连接中断，视为正常结束。若出现网络异常、软件报错等情况导致无法正常操作，可根据提示信息判断是否为异常终止，并尝试重新登录或联系技术支持。</w:t>
      </w:r>
    </w:p>
    <w:p w14:paraId="1634B79A">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7" w:name="_Toc15757"/>
      <w:r>
        <w:rPr>
          <w:rFonts w:hint="default" w:ascii="Segoe UI" w:hAnsi="Segoe UI" w:eastAsia="Segoe UI" w:cs="Segoe UI"/>
          <w:b/>
          <w:bCs/>
          <w:i w:val="0"/>
          <w:iCs w:val="0"/>
          <w:caps w:val="0"/>
          <w:color w:val="000000"/>
          <w:spacing w:val="0"/>
          <w:shd w:val="clear" w:fill="FFFFFF"/>
        </w:rPr>
        <w:t>5 使用软件指南</w:t>
      </w:r>
      <w:bookmarkEnd w:id="17"/>
    </w:p>
    <w:p w14:paraId="15E476B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8" w:name="_Toc11334"/>
      <w:r>
        <w:rPr>
          <w:rFonts w:hint="default" w:ascii="Segoe UI" w:hAnsi="Segoe UI" w:eastAsia="Segoe UI" w:cs="Segoe UI"/>
          <w:b/>
          <w:bCs/>
          <w:i w:val="0"/>
          <w:iCs w:val="0"/>
          <w:caps w:val="0"/>
          <w:color w:val="000000"/>
          <w:spacing w:val="0"/>
          <w:shd w:val="clear" w:fill="FFFFFF"/>
        </w:rPr>
        <w:t>5.1 能力</w:t>
      </w:r>
      <w:bookmarkEnd w:id="18"/>
    </w:p>
    <w:p w14:paraId="2EC19D8B">
      <w:pPr>
        <w:keepNext w:val="0"/>
        <w:keepLines w:val="0"/>
        <w:widowControl/>
        <w:numPr>
          <w:ilvl w:val="0"/>
          <w:numId w:val="10"/>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功能关系</w:t>
      </w:r>
      <w:r>
        <w:rPr>
          <w:rFonts w:hint="default" w:ascii="Segoe UI" w:hAnsi="Segoe UI" w:eastAsia="Segoe UI" w:cs="Segoe UI"/>
          <w:i w:val="0"/>
          <w:iCs w:val="0"/>
          <w:caps w:val="0"/>
          <w:color w:val="000000"/>
          <w:spacing w:val="0"/>
          <w:sz w:val="21"/>
          <w:szCs w:val="21"/>
          <w:shd w:val="clear"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14:paraId="0A5CBF58">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9" w:name="_Toc11630"/>
      <w:r>
        <w:rPr>
          <w:rFonts w:hint="default" w:ascii="Segoe UI" w:hAnsi="Segoe UI" w:eastAsia="Segoe UI" w:cs="Segoe UI"/>
          <w:b/>
          <w:bCs/>
          <w:i w:val="0"/>
          <w:iCs w:val="0"/>
          <w:caps w:val="0"/>
          <w:color w:val="000000"/>
          <w:spacing w:val="0"/>
          <w:shd w:val="clear" w:fill="FFFFFF"/>
        </w:rPr>
        <w:t>5.2 约定</w:t>
      </w:r>
      <w:bookmarkEnd w:id="19"/>
    </w:p>
    <w:p w14:paraId="59F12CAD">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颜色</w:t>
      </w:r>
      <w:r>
        <w:rPr>
          <w:rFonts w:hint="default" w:ascii="Segoe UI" w:hAnsi="Segoe UI" w:eastAsia="Segoe UI" w:cs="Segoe UI"/>
          <w:i w:val="0"/>
          <w:iCs w:val="0"/>
          <w:caps w:val="0"/>
          <w:color w:val="000000"/>
          <w:spacing w:val="0"/>
          <w:sz w:val="21"/>
          <w:szCs w:val="21"/>
          <w:shd w:val="clear" w:fill="FFFFFF"/>
        </w:rPr>
        <w:t>：软件界面采用简洁配色方案，如</w:t>
      </w:r>
      <w:r>
        <w:rPr>
          <w:rFonts w:hint="eastAsia" w:ascii="Segoe UI" w:hAnsi="Segoe UI" w:eastAsia="宋体" w:cs="Segoe UI"/>
          <w:i w:val="0"/>
          <w:iCs w:val="0"/>
          <w:caps w:val="0"/>
          <w:color w:val="000000"/>
          <w:spacing w:val="0"/>
          <w:sz w:val="21"/>
          <w:szCs w:val="21"/>
          <w:shd w:val="clear" w:fill="FFFFFF"/>
          <w:lang w:val="en-US" w:eastAsia="zh-CN"/>
        </w:rPr>
        <w:t>纯黑色</w:t>
      </w:r>
      <w:r>
        <w:rPr>
          <w:rFonts w:hint="default" w:ascii="Segoe UI" w:hAnsi="Segoe UI" w:eastAsia="Segoe UI" w:cs="Segoe UI"/>
          <w:i w:val="0"/>
          <w:iCs w:val="0"/>
          <w:caps w:val="0"/>
          <w:color w:val="000000"/>
          <w:spacing w:val="0"/>
          <w:sz w:val="21"/>
          <w:szCs w:val="21"/>
          <w:shd w:val="clear" w:fill="FFFFFF"/>
        </w:rPr>
        <w:t>用于功能按钮，提示可点击操作；灰色用于不可操作区域</w:t>
      </w:r>
      <w:r>
        <w:rPr>
          <w:rFonts w:hint="eastAsia" w:ascii="Segoe UI" w:hAnsi="Segoe UI" w:eastAsia="宋体" w:cs="Segoe UI"/>
          <w:i w:val="0"/>
          <w:iCs w:val="0"/>
          <w:caps w:val="0"/>
          <w:color w:val="000000"/>
          <w:spacing w:val="0"/>
          <w:sz w:val="21"/>
          <w:szCs w:val="21"/>
          <w:shd w:val="clear" w:fill="FFFFFF"/>
          <w:lang w:eastAsia="zh-CN"/>
        </w:rPr>
        <w:t>，</w:t>
      </w:r>
      <w:r>
        <w:rPr>
          <w:rFonts w:hint="eastAsia" w:ascii="Segoe UI" w:hAnsi="Segoe UI" w:eastAsia="宋体" w:cs="Segoe UI"/>
          <w:i w:val="0"/>
          <w:iCs w:val="0"/>
          <w:caps w:val="0"/>
          <w:color w:val="000000"/>
          <w:spacing w:val="0"/>
          <w:sz w:val="21"/>
          <w:szCs w:val="21"/>
          <w:shd w:val="clear" w:fill="FFFFFF"/>
          <w:lang w:val="en-US" w:eastAsia="zh-CN"/>
        </w:rPr>
        <w:t>问答界面中蓝色为用户消息，灰色为回答</w:t>
      </w:r>
      <w:r>
        <w:rPr>
          <w:rFonts w:hint="eastAsia" w:ascii="Segoe UI" w:hAnsi="Segoe UI" w:eastAsia="宋体" w:cs="Segoe UI"/>
          <w:i w:val="0"/>
          <w:iCs w:val="0"/>
          <w:caps w:val="0"/>
          <w:color w:val="000000"/>
          <w:spacing w:val="0"/>
          <w:sz w:val="21"/>
          <w:szCs w:val="21"/>
          <w:shd w:val="clear" w:fill="FFFFFF"/>
          <w:lang w:eastAsia="zh-CN"/>
        </w:rPr>
        <w:t>。</w:t>
      </w:r>
      <w:r>
        <w:rPr>
          <w:rFonts w:hint="default" w:ascii="Segoe UI" w:hAnsi="Segoe UI" w:eastAsia="Segoe UI" w:cs="Segoe UI"/>
          <w:i w:val="0"/>
          <w:iCs w:val="0"/>
          <w:caps w:val="0"/>
          <w:color w:val="000000"/>
          <w:spacing w:val="0"/>
          <w:sz w:val="21"/>
          <w:szCs w:val="21"/>
          <w:shd w:val="clear" w:fill="FFFFFF"/>
        </w:rPr>
        <w:t>帮助用户快速识别和操作。</w:t>
      </w:r>
    </w:p>
    <w:p w14:paraId="5206F2DA">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警告铃声</w:t>
      </w:r>
      <w:r>
        <w:rPr>
          <w:rFonts w:hint="default" w:ascii="Segoe UI" w:hAnsi="Segoe UI" w:eastAsia="Segoe UI" w:cs="Segoe UI"/>
          <w:i w:val="0"/>
          <w:iCs w:val="0"/>
          <w:caps w:val="0"/>
          <w:color w:val="000000"/>
          <w:spacing w:val="0"/>
          <w:sz w:val="21"/>
          <w:szCs w:val="21"/>
          <w:shd w:val="clear" w:fill="FFFFFF"/>
        </w:rPr>
        <w:t>：无特殊警告铃声设置。</w:t>
      </w:r>
    </w:p>
    <w:p w14:paraId="70A6E613">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：在界面和回答内容中，若使用缩略词语，会在首次出现时进行解释说明。</w:t>
      </w:r>
    </w:p>
    <w:p w14:paraId="01EAF665">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命名规则</w:t>
      </w:r>
      <w:r>
        <w:rPr>
          <w:rFonts w:hint="default" w:ascii="Segoe UI" w:hAnsi="Segoe UI" w:eastAsia="Segoe UI" w:cs="Segoe UI"/>
          <w:i w:val="0"/>
          <w:iCs w:val="0"/>
          <w:caps w:val="0"/>
          <w:color w:val="000000"/>
          <w:spacing w:val="0"/>
          <w:sz w:val="21"/>
          <w:szCs w:val="21"/>
          <w:shd w:val="clear" w:fill="FFFFFF"/>
        </w:rPr>
        <w:t>：功能模块、按钮等命名遵循简洁易懂原则，如 “提问”“智能对话”“个人中心” 等，方便用户理解和操作。</w:t>
      </w:r>
    </w:p>
    <w:p w14:paraId="427D9796">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0" w:name="_Toc9260"/>
      <w:r>
        <w:rPr>
          <w:rFonts w:hint="default" w:ascii="Segoe UI" w:hAnsi="Segoe UI" w:eastAsia="Segoe UI" w:cs="Segoe UI"/>
          <w:b/>
          <w:bCs/>
          <w:i w:val="0"/>
          <w:iCs w:val="0"/>
          <w:caps w:val="0"/>
          <w:color w:val="000000"/>
          <w:spacing w:val="0"/>
          <w:shd w:val="clear" w:fill="FFFFFF"/>
        </w:rPr>
        <w:t>5.3 处理过程</w:t>
      </w:r>
      <w:bookmarkEnd w:id="20"/>
    </w:p>
    <w:p w14:paraId="100603B9">
      <w:pPr>
        <w:keepNext w:val="0"/>
        <w:keepLines w:val="0"/>
        <w:widowControl/>
        <w:numPr>
          <w:ilvl w:val="0"/>
          <w:numId w:val="12"/>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功能组织</w:t>
      </w:r>
      <w:r>
        <w:rPr>
          <w:rFonts w:hint="default" w:ascii="Segoe UI" w:hAnsi="Segoe UI" w:eastAsia="Segoe UI" w:cs="Segoe UI"/>
          <w:i w:val="0"/>
          <w:iCs w:val="0"/>
          <w:caps w:val="0"/>
          <w:color w:val="000000"/>
          <w:spacing w:val="0"/>
          <w:sz w:val="21"/>
          <w:szCs w:val="21"/>
          <w:shd w:val="clear" w:fill="FFFFFF"/>
        </w:rPr>
        <w:t>：软件主要功能分为首页、提问、智能对话、个人中心等模块，通过底部导航栏或页面链接进行切换。</w:t>
      </w:r>
    </w:p>
    <w:p w14:paraId="60757233">
      <w:pPr>
        <w:pStyle w:val="5"/>
        <w:bidi w:val="0"/>
        <w:ind w:firstLine="420" w:firstLineChars="0"/>
        <w:outlineLvl w:val="2"/>
        <w:rPr>
          <w:rFonts w:hint="eastAsia"/>
          <w:lang w:val="en-US" w:eastAsia="zh-CN"/>
        </w:rPr>
      </w:pPr>
      <w:r>
        <w:rPr>
          <w:rFonts w:hint="default"/>
        </w:rPr>
        <w:t>5.3.</w:t>
      </w:r>
      <w:r>
        <w:rPr>
          <w:rFonts w:hint="eastAsia"/>
          <w:lang w:val="en-US" w:eastAsia="zh-CN"/>
        </w:rPr>
        <w:t>1</w:t>
      </w:r>
      <w:r>
        <w:rPr>
          <w:rFonts w:hint="default"/>
        </w:rPr>
        <w:t xml:space="preserve"> </w:t>
      </w:r>
      <w:r>
        <w:rPr>
          <w:rFonts w:hint="eastAsia"/>
          <w:lang w:val="en-US" w:eastAsia="zh-CN"/>
        </w:rPr>
        <w:t>主要页面介绍</w:t>
      </w:r>
    </w:p>
    <w:p w14:paraId="1D3C1700">
      <w:pPr>
        <w:ind w:left="420" w:leftChars="0" w:firstLine="420" w:firstLineChars="0"/>
        <w:rPr>
          <w:rFonts w:hint="default"/>
          <w:b/>
          <w:bCs/>
          <w:lang w:val="en-US" w:eastAsia="zh-CN"/>
        </w:rPr>
      </w:pPr>
      <w:r>
        <w:rPr>
          <w:rFonts w:hint="eastAsia"/>
          <w:b/>
          <w:bCs/>
          <w:lang w:val="en-US" w:eastAsia="zh-CN"/>
        </w:rPr>
        <w:t>首页：</w:t>
      </w:r>
    </w:p>
    <w:p w14:paraId="3C44260D">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5"/>
                    <a:stretch>
                      <a:fillRect/>
                    </a:stretch>
                  </pic:blipFill>
                  <pic:spPr>
                    <a:xfrm>
                      <a:off x="0" y="0"/>
                      <a:ext cx="2064385" cy="4439285"/>
                    </a:xfrm>
                    <a:prstGeom prst="rect">
                      <a:avLst/>
                    </a:prstGeom>
                    <a:noFill/>
                    <a:ln>
                      <a:noFill/>
                    </a:ln>
                  </pic:spPr>
                </pic:pic>
              </a:graphicData>
            </a:graphic>
          </wp:inline>
        </w:drawing>
      </w:r>
    </w:p>
    <w:p w14:paraId="56A54508">
      <w:pPr>
        <w:jc w:val="center"/>
        <w:rPr>
          <w:rFonts w:hint="default" w:eastAsiaTheme="minorEastAsia"/>
          <w:sz w:val="16"/>
          <w:szCs w:val="20"/>
          <w:lang w:val="en-US" w:eastAsia="zh-CN"/>
        </w:rPr>
      </w:pPr>
      <w:r>
        <w:rPr>
          <w:rFonts w:hint="eastAsia"/>
          <w:sz w:val="16"/>
          <w:szCs w:val="20"/>
          <w:lang w:val="en-US" w:eastAsia="zh-CN"/>
        </w:rPr>
        <w:t>首页图</w:t>
      </w:r>
    </w:p>
    <w:p w14:paraId="543EFDBB">
      <w:pPr>
        <w:ind w:firstLine="420" w:firstLineChars="0"/>
        <w:jc w:val="both"/>
        <w:rPr>
          <w:rFonts w:hint="eastAsia"/>
        </w:rPr>
      </w:pPr>
      <w:r>
        <w:rPr>
          <w:rFonts w:hint="eastAsia"/>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14:paraId="4AE2E5F8">
      <w:pPr>
        <w:rPr>
          <w:rFonts w:hint="eastAsia"/>
        </w:rPr>
      </w:pPr>
      <w:r>
        <w:rPr>
          <w:rFonts w:hint="eastAsia"/>
        </w:rPr>
        <w:br w:type="page"/>
      </w:r>
    </w:p>
    <w:p w14:paraId="6EDE4CB1">
      <w:pPr>
        <w:ind w:firstLine="420" w:firstLineChars="0"/>
        <w:jc w:val="both"/>
        <w:rPr>
          <w:rFonts w:hint="default" w:eastAsiaTheme="minorEastAsia"/>
          <w:b/>
          <w:bCs/>
          <w:lang w:val="en-US" w:eastAsia="zh-CN"/>
        </w:rPr>
      </w:pPr>
      <w:r>
        <w:rPr>
          <w:rFonts w:hint="eastAsia"/>
          <w:b/>
          <w:bCs/>
          <w:lang w:val="en-US" w:eastAsia="zh-CN"/>
        </w:rPr>
        <w:t>提问页面：</w:t>
      </w:r>
    </w:p>
    <w:p w14:paraId="442BB96A">
      <w:pPr>
        <w:jc w:val="center"/>
      </w:pPr>
      <w:r>
        <w:drawing>
          <wp:inline distT="0" distB="0" distL="114300" distR="114300">
            <wp:extent cx="1942465" cy="42545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942465" cy="4254500"/>
                    </a:xfrm>
                    <a:prstGeom prst="rect">
                      <a:avLst/>
                    </a:prstGeom>
                    <a:noFill/>
                    <a:ln>
                      <a:noFill/>
                    </a:ln>
                  </pic:spPr>
                </pic:pic>
              </a:graphicData>
            </a:graphic>
          </wp:inline>
        </w:drawing>
      </w:r>
    </w:p>
    <w:p w14:paraId="015353BE">
      <w:pPr>
        <w:jc w:val="center"/>
        <w:rPr>
          <w:rFonts w:hint="eastAsia"/>
          <w:sz w:val="16"/>
          <w:szCs w:val="20"/>
          <w:lang w:val="en-US" w:eastAsia="zh-CN"/>
        </w:rPr>
      </w:pPr>
      <w:r>
        <w:rPr>
          <w:rFonts w:hint="eastAsia"/>
          <w:sz w:val="16"/>
          <w:szCs w:val="20"/>
          <w:lang w:val="en-US" w:eastAsia="zh-CN"/>
        </w:rPr>
        <w:t>提问页面图</w:t>
      </w:r>
    </w:p>
    <w:p w14:paraId="65FD3C8A">
      <w:pPr>
        <w:ind w:firstLine="420" w:firstLineChars="0"/>
        <w:jc w:val="both"/>
        <w:rPr>
          <w:rFonts w:hint="default"/>
          <w:sz w:val="21"/>
          <w:szCs w:val="21"/>
          <w:lang w:val="en-US" w:eastAsia="zh-CN"/>
        </w:rPr>
      </w:pPr>
      <w:r>
        <w:rPr>
          <w:rFonts w:hint="eastAsia"/>
          <w:sz w:val="21"/>
          <w:szCs w:val="21"/>
          <w:lang w:val="en-US" w:eastAsia="zh-CN"/>
        </w:rPr>
        <w:t>如不满意校务机器人回答等情况时，</w:t>
      </w:r>
      <w:r>
        <w:rPr>
          <w:rFonts w:hint="default"/>
          <w:sz w:val="21"/>
          <w:szCs w:val="21"/>
          <w:lang w:val="en-US" w:eastAsia="zh-CN"/>
        </w:rPr>
        <w:t>这是你</w:t>
      </w:r>
      <w:r>
        <w:rPr>
          <w:rFonts w:hint="eastAsia"/>
          <w:sz w:val="21"/>
          <w:szCs w:val="21"/>
          <w:lang w:val="en-US" w:eastAsia="zh-CN"/>
        </w:rPr>
        <w:t>面向其他用户</w:t>
      </w:r>
      <w:r>
        <w:rPr>
          <w:rFonts w:hint="default"/>
          <w:sz w:val="21"/>
          <w:szCs w:val="21"/>
          <w:lang w:val="en-US" w:eastAsia="zh-CN"/>
        </w:rPr>
        <w:t>提</w:t>
      </w:r>
      <w:r>
        <w:rPr>
          <w:rFonts w:hint="eastAsia"/>
          <w:sz w:val="21"/>
          <w:szCs w:val="21"/>
          <w:lang w:val="en-US" w:eastAsia="zh-CN"/>
        </w:rPr>
        <w:t>问</w:t>
      </w:r>
      <w:r>
        <w:rPr>
          <w:rFonts w:hint="default"/>
          <w:sz w:val="21"/>
          <w:szCs w:val="21"/>
          <w:lang w:val="en-US" w:eastAsia="zh-CN"/>
        </w:rPr>
        <w:t>的地方。在 “问题标题” 简要概括问题，“问题详情” 阐述具体情况及已尝试的解决办法。可添加标签（如课程咨询、奖学金等 ）方便分类，也能上传图片、PDF 等附件补充说明，最后点击 “提交问题” 等待答复。</w:t>
      </w:r>
    </w:p>
    <w:p w14:paraId="7D416893">
      <w:pPr>
        <w:ind w:firstLine="420" w:firstLineChars="0"/>
      </w:pPr>
      <w:r>
        <w:br w:type="page"/>
      </w:r>
    </w:p>
    <w:p w14:paraId="2F717D8E">
      <w:pPr>
        <w:ind w:firstLine="420" w:firstLineChars="0"/>
        <w:jc w:val="both"/>
        <w:rPr>
          <w:rFonts w:hint="default"/>
          <w:b/>
          <w:bCs/>
          <w:lang w:val="en-US" w:eastAsia="zh-CN"/>
        </w:rPr>
      </w:pPr>
      <w:r>
        <w:rPr>
          <w:rFonts w:hint="eastAsia"/>
          <w:b/>
          <w:bCs/>
          <w:lang w:val="en-US" w:eastAsia="zh-CN"/>
        </w:rPr>
        <w:t>智能对话页面：</w:t>
      </w:r>
    </w:p>
    <w:p w14:paraId="2A5EBD5B">
      <w:pPr>
        <w:jc w:val="center"/>
      </w:pPr>
      <w:r>
        <w:drawing>
          <wp:inline distT="0" distB="0" distL="114300" distR="114300">
            <wp:extent cx="2854325" cy="6195695"/>
            <wp:effectExtent l="0" t="0" r="3175" b="190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7"/>
                    <a:stretch>
                      <a:fillRect/>
                    </a:stretch>
                  </pic:blipFill>
                  <pic:spPr>
                    <a:xfrm>
                      <a:off x="0" y="0"/>
                      <a:ext cx="2854325" cy="6195695"/>
                    </a:xfrm>
                    <a:prstGeom prst="rect">
                      <a:avLst/>
                    </a:prstGeom>
                    <a:noFill/>
                    <a:ln>
                      <a:noFill/>
                    </a:ln>
                  </pic:spPr>
                </pic:pic>
              </a:graphicData>
            </a:graphic>
          </wp:inline>
        </w:drawing>
      </w:r>
    </w:p>
    <w:p w14:paraId="70434708">
      <w:pPr>
        <w:jc w:val="center"/>
        <w:rPr>
          <w:rFonts w:hint="eastAsia"/>
          <w:sz w:val="16"/>
          <w:szCs w:val="16"/>
          <w:lang w:val="en-US" w:eastAsia="zh-CN"/>
        </w:rPr>
      </w:pPr>
      <w:r>
        <w:rPr>
          <w:rFonts w:hint="eastAsia"/>
          <w:sz w:val="16"/>
          <w:szCs w:val="16"/>
          <w:lang w:val="en-US" w:eastAsia="zh-CN"/>
        </w:rPr>
        <w:t>智能对话图</w:t>
      </w:r>
    </w:p>
    <w:p w14:paraId="043B0039">
      <w:pPr>
        <w:ind w:firstLine="420" w:firstLineChars="0"/>
        <w:jc w:val="both"/>
        <w:rPr>
          <w:rFonts w:hint="default"/>
          <w:sz w:val="21"/>
          <w:szCs w:val="21"/>
          <w:lang w:val="en-US" w:eastAsia="zh-CN"/>
        </w:rPr>
      </w:pPr>
      <w:r>
        <w:rPr>
          <w:rFonts w:hint="default"/>
          <w:sz w:val="21"/>
          <w:szCs w:val="21"/>
          <w:lang w:val="en-US" w:eastAsia="zh-CN"/>
        </w:rPr>
        <w:t>进入智能对话页，能和校务机器人实时交流。机器人主动问候，你在输入框输入问题，支持语音输入，还能保存对话笔记或发布到信息流分享。“当前会话” 显示实时交流内容，“历史记录” 可查看之前对话。</w:t>
      </w:r>
    </w:p>
    <w:p w14:paraId="7379CC70">
      <w:r>
        <w:br w:type="page"/>
      </w:r>
    </w:p>
    <w:p w14:paraId="5F46575B">
      <w:pPr>
        <w:ind w:firstLine="420" w:firstLineChars="0"/>
        <w:jc w:val="both"/>
        <w:rPr>
          <w:rFonts w:hint="default"/>
          <w:b/>
          <w:bCs/>
          <w:lang w:val="en-US" w:eastAsia="zh-CN"/>
        </w:rPr>
      </w:pPr>
      <w:r>
        <w:rPr>
          <w:rFonts w:hint="eastAsia"/>
          <w:b/>
          <w:bCs/>
          <w:lang w:val="en-US" w:eastAsia="zh-CN"/>
        </w:rPr>
        <w:t>个人中心页面：</w:t>
      </w:r>
    </w:p>
    <w:p w14:paraId="0B4A893E">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
                    <a:stretch>
                      <a:fillRect/>
                    </a:stretch>
                  </pic:blipFill>
                  <pic:spPr>
                    <a:xfrm>
                      <a:off x="0" y="0"/>
                      <a:ext cx="2935605" cy="6346825"/>
                    </a:xfrm>
                    <a:prstGeom prst="rect">
                      <a:avLst/>
                    </a:prstGeom>
                    <a:noFill/>
                    <a:ln>
                      <a:noFill/>
                    </a:ln>
                  </pic:spPr>
                </pic:pic>
              </a:graphicData>
            </a:graphic>
          </wp:inline>
        </w:drawing>
      </w:r>
    </w:p>
    <w:p w14:paraId="3DD7B9A8">
      <w:pPr>
        <w:jc w:val="center"/>
        <w:rPr>
          <w:rFonts w:hint="eastAsia"/>
          <w:sz w:val="16"/>
          <w:szCs w:val="16"/>
          <w:lang w:val="en-US" w:eastAsia="zh-CN"/>
        </w:rPr>
      </w:pPr>
      <w:r>
        <w:rPr>
          <w:rFonts w:hint="eastAsia"/>
          <w:sz w:val="16"/>
          <w:szCs w:val="16"/>
          <w:lang w:val="en-US" w:eastAsia="zh-CN"/>
        </w:rPr>
        <w:t>个人中心图</w:t>
      </w:r>
    </w:p>
    <w:p w14:paraId="30378DB0">
      <w:pPr>
        <w:ind w:firstLine="420" w:firstLineChars="0"/>
        <w:jc w:val="both"/>
        <w:rPr>
          <w:rFonts w:hint="default"/>
          <w:lang w:val="en-US" w:eastAsia="zh-CN"/>
        </w:rPr>
      </w:pPr>
      <w:r>
        <w:rPr>
          <w:rFonts w:hint="default"/>
          <w:lang w:val="en-US" w:eastAsia="zh-CN"/>
        </w:rPr>
        <w:t>个人中心展示你的个人信息（如姓名、专业、学号 ），以及提问、获赞、收藏数量。还罗列你的提问历史，点击可查看详情，方便回顾和管理自己的操作记录。</w:t>
      </w:r>
    </w:p>
    <w:p w14:paraId="1AD20B9E">
      <w:pPr>
        <w:pStyle w:val="5"/>
        <w:bidi w:val="0"/>
        <w:ind w:firstLine="420" w:firstLineChars="0"/>
        <w:outlineLvl w:val="2"/>
        <w:rPr>
          <w:rFonts w:hint="default" w:eastAsia="宋体"/>
          <w:lang w:val="en-US" w:eastAsia="zh-CN"/>
        </w:rPr>
      </w:pPr>
      <w:r>
        <w:rPr>
          <w:rFonts w:hint="default"/>
        </w:rPr>
        <w:t>5.3.</w:t>
      </w:r>
      <w:r>
        <w:rPr>
          <w:rFonts w:hint="eastAsia"/>
          <w:lang w:val="en-US" w:eastAsia="zh-CN"/>
        </w:rPr>
        <w:t>2</w:t>
      </w:r>
      <w:r>
        <w:rPr>
          <w:rFonts w:hint="default"/>
        </w:rPr>
        <w:t xml:space="preserve"> </w:t>
      </w:r>
      <w:r>
        <w:rPr>
          <w:rFonts w:hint="eastAsia"/>
          <w:lang w:val="en-US" w:eastAsia="zh-CN"/>
        </w:rPr>
        <w:t>智能问答</w:t>
      </w:r>
    </w:p>
    <w:p w14:paraId="1E60D3DA">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提问方式（文本 / 语音）</w:t>
      </w:r>
      <w:r>
        <w:rPr>
          <w:rFonts w:hint="eastAsia" w:ascii="Segoe UI" w:hAnsi="Segoe UI" w:eastAsia="Segoe UI" w:cs="Segoe UI"/>
          <w:b/>
          <w:bCs/>
          <w:i w:val="0"/>
          <w:iCs w:val="0"/>
          <w:caps w:val="0"/>
          <w:spacing w:val="0"/>
          <w:kern w:val="0"/>
          <w:sz w:val="21"/>
          <w:szCs w:val="21"/>
          <w:shd w:val="clear" w:fill="FFFFFF"/>
          <w:lang w:val="en-US" w:eastAsia="zh-CN" w:bidi="ar"/>
        </w:rPr>
        <w:t xml:space="preserve"> ：</w:t>
      </w:r>
    </w:p>
    <w:p w14:paraId="59FB34AA">
      <w:pPr>
        <w:keepNext w:val="0"/>
        <w:keepLines w:val="0"/>
        <w:widowControl/>
        <w:numPr>
          <w:ilvl w:val="0"/>
          <w:numId w:val="0"/>
        </w:numPr>
        <w:suppressLineNumbers w:val="0"/>
        <w:pBdr>
          <w:left w:val="none" w:color="auto" w:sz="0" w:space="0"/>
        </w:pBdr>
        <w:spacing w:before="0" w:beforeAutospacing="1" w:after="0" w:afterAutospacing="1"/>
        <w:jc w:val="center"/>
        <w:rPr>
          <w:rFonts w:hint="eastAsia" w:eastAsiaTheme="minorEastAsia"/>
          <w:lang w:eastAsia="zh-CN"/>
        </w:rPr>
      </w:pPr>
      <w:r>
        <w:rPr>
          <w:rFonts w:hint="eastAsia" w:eastAsiaTheme="minorEastAsia"/>
          <w:lang w:eastAsia="zh-CN"/>
        </w:rPr>
        <w:drawing>
          <wp:inline distT="0" distB="0" distL="114300" distR="114300">
            <wp:extent cx="3162300" cy="2324100"/>
            <wp:effectExtent l="0" t="0" r="0" b="0"/>
            <wp:docPr id="6" name="图片 6"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08 145944"/>
                    <pic:cNvPicPr>
                      <a:picLocks noChangeAspect="1"/>
                    </pic:cNvPicPr>
                  </pic:nvPicPr>
                  <pic:blipFill>
                    <a:blip r:embed="rId9"/>
                    <a:stretch>
                      <a:fillRect/>
                    </a:stretch>
                  </pic:blipFill>
                  <pic:spPr>
                    <a:xfrm>
                      <a:off x="0" y="0"/>
                      <a:ext cx="3162300" cy="2324100"/>
                    </a:xfrm>
                    <a:prstGeom prst="rect">
                      <a:avLst/>
                    </a:prstGeom>
                  </pic:spPr>
                </pic:pic>
              </a:graphicData>
            </a:graphic>
          </wp:inline>
        </w:drawing>
      </w:r>
    </w:p>
    <w:p w14:paraId="33B95699">
      <w:pPr>
        <w:keepNext w:val="0"/>
        <w:keepLines w:val="0"/>
        <w:widowControl/>
        <w:numPr>
          <w:ilvl w:val="0"/>
          <w:numId w:val="0"/>
        </w:numPr>
        <w:suppressLineNumbers w:val="0"/>
        <w:pBdr>
          <w:left w:val="none" w:color="auto" w:sz="0" w:space="0"/>
        </w:pBdr>
        <w:spacing w:before="0" w:beforeAutospacing="1" w:after="0" w:afterAutospacing="1"/>
        <w:jc w:val="center"/>
        <w:rPr>
          <w:rFonts w:hint="default" w:eastAsiaTheme="minorEastAsia"/>
          <w:sz w:val="16"/>
          <w:szCs w:val="16"/>
          <w:lang w:val="en-US" w:eastAsia="zh-CN"/>
        </w:rPr>
      </w:pPr>
      <w:r>
        <w:rPr>
          <w:rFonts w:hint="eastAsia"/>
          <w:sz w:val="16"/>
          <w:szCs w:val="16"/>
          <w:lang w:val="en-US" w:eastAsia="zh-CN"/>
        </w:rPr>
        <w:t>提问页面图</w:t>
      </w:r>
    </w:p>
    <w:p w14:paraId="0F8DFF52">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文本提问：</w:t>
      </w:r>
      <w:r>
        <w:rPr>
          <w:rFonts w:hint="eastAsia" w:ascii="Segoe UI" w:hAnsi="Segoe UI" w:eastAsia="Segoe UI" w:cs="Segoe UI"/>
          <w:i w:val="0"/>
          <w:iCs w:val="0"/>
          <w:caps w:val="0"/>
          <w:spacing w:val="0"/>
          <w:kern w:val="0"/>
          <w:sz w:val="21"/>
          <w:szCs w:val="21"/>
          <w:shd w:val="clear" w:fill="FFFFFF"/>
          <w:lang w:val="en-US" w:eastAsia="zh-CN" w:bidi="ar"/>
        </w:rPr>
        <w:t>进入智能对话页面，在下方输入框内，直接手动输入您想要咨询的问题。输入时尽量保持语句简洁、表意清晰，以便校务机器人准确理解并给出合适回答。例如，咨询选课事宜时，可输入 “2024 年春季学期选课时间和流程”。</w:t>
      </w:r>
    </w:p>
    <w:p w14:paraId="77153F6A">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语音提问：</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①语音图标，开启语音输入功能。按住语音按钮，清晰说出问题，松开按钮后，系统会将语音转化为文本进行处理。若周围环境嘈杂，可能影响语音识别准确性，此时建议使用文本输入方式。</w:t>
      </w:r>
    </w:p>
    <w:p w14:paraId="2ADB540D">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附件添加：</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在输入框右侧，点击图像中②图标，可以添加附件，帮助更好提问。</w:t>
      </w:r>
    </w:p>
    <w:p w14:paraId="304B12C8">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一切添加完后点击图像中③图标，发送问题，同时在输入框上有保存笔记和分享的功能。</w:t>
      </w:r>
    </w:p>
    <w:p w14:paraId="4E53CFBE">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p>
    <w:p w14:paraId="25BA87B8">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查看回答与互动</w:t>
      </w:r>
      <w:r>
        <w:rPr>
          <w:rFonts w:hint="eastAsia" w:ascii="Segoe UI" w:hAnsi="Segoe UI" w:eastAsia="Segoe UI" w:cs="Segoe UI"/>
          <w:b/>
          <w:bCs/>
          <w:i w:val="0"/>
          <w:iCs w:val="0"/>
          <w:caps w:val="0"/>
          <w:spacing w:val="0"/>
          <w:kern w:val="0"/>
          <w:sz w:val="21"/>
          <w:szCs w:val="21"/>
          <w:shd w:val="clear" w:fill="FFFFFF"/>
          <w:lang w:val="en-US" w:eastAsia="zh-CN" w:bidi="ar"/>
        </w:rPr>
        <w:t>：</w:t>
      </w:r>
    </w:p>
    <w:p w14:paraId="3D2E4A8A">
      <w:pPr>
        <w:keepNext w:val="0"/>
        <w:keepLines w:val="0"/>
        <w:widowControl/>
        <w:numPr>
          <w:ilvl w:val="0"/>
          <w:numId w:val="0"/>
        </w:numPr>
        <w:suppressLineNumbers w:val="0"/>
        <w:pBdr>
          <w:left w:val="none" w:color="auto" w:sz="0" w:space="0"/>
        </w:pBdr>
        <w:spacing w:before="0" w:beforeAutospacing="1" w:after="0" w:afterAutospacing="1"/>
        <w:ind w:left="420" w:leftChars="0" w:firstLine="420" w:firstLineChars="0"/>
        <w:jc w:val="both"/>
        <w:rPr>
          <w:rFonts w:hint="default"/>
          <w:lang w:val="en-US" w:eastAsia="zh-CN"/>
        </w:rPr>
      </w:pPr>
    </w:p>
    <w:p w14:paraId="17846396">
      <w:pPr>
        <w:ind w:left="420" w:leftChars="0" w:firstLine="420" w:firstLineChars="0"/>
        <w:jc w:val="center"/>
      </w:pPr>
      <w:r>
        <w:rPr>
          <w:sz w:val="21"/>
        </w:rP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31" name="椭圆 31"/>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s9dK2QAAAAsBAAAPAAAAAAAAAAEAIAAAACIAAABkcnMvZG93bnJl&#10;di54bWxQSwECFAAUAAAACACHTuJAUVsT8W4CAADQBAAADgAAAAAAAAABACAAAAAoAQAAZHJzL2Uy&#10;b0RvYy54bWxQSwUGAAAAAAYABgBZAQAACAY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0"/>
                    <a:stretch>
                      <a:fillRect/>
                    </a:stretch>
                  </pic:blipFill>
                  <pic:spPr>
                    <a:xfrm>
                      <a:off x="0" y="0"/>
                      <a:ext cx="2943225" cy="6226810"/>
                    </a:xfrm>
                    <a:prstGeom prst="rect">
                      <a:avLst/>
                    </a:prstGeom>
                    <a:noFill/>
                    <a:ln>
                      <a:noFill/>
                    </a:ln>
                  </pic:spPr>
                </pic:pic>
              </a:graphicData>
            </a:graphic>
          </wp:inline>
        </w:drawing>
      </w:r>
    </w:p>
    <w:p w14:paraId="32DEEF01">
      <w:pPr>
        <w:ind w:left="420" w:leftChars="0" w:firstLine="420" w:firstLineChars="0"/>
        <w:jc w:val="center"/>
        <w:rPr>
          <w:rFonts w:hint="default" w:eastAsiaTheme="minorEastAsia"/>
          <w:sz w:val="16"/>
          <w:szCs w:val="16"/>
          <w:lang w:val="en-US" w:eastAsia="zh-CN"/>
        </w:rPr>
      </w:pPr>
      <w:r>
        <w:rPr>
          <w:rFonts w:hint="eastAsia"/>
          <w:sz w:val="16"/>
          <w:szCs w:val="16"/>
          <w:lang w:val="en-US" w:eastAsia="zh-CN"/>
        </w:rPr>
        <w:t>智能对话图</w:t>
      </w:r>
    </w:p>
    <w:p w14:paraId="143F5B83">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查看回答：</w:t>
      </w:r>
      <w:r>
        <w:rPr>
          <w:rFonts w:hint="eastAsia" w:ascii="Segoe UI" w:hAnsi="Segoe UI" w:eastAsia="Segoe UI" w:cs="Segoe UI"/>
          <w:i w:val="0"/>
          <w:iCs w:val="0"/>
          <w:caps w:val="0"/>
          <w:spacing w:val="0"/>
          <w:kern w:val="0"/>
          <w:sz w:val="21"/>
          <w:szCs w:val="21"/>
          <w:shd w:val="clear" w:fill="FFFFFF"/>
          <w:lang w:val="en-US" w:eastAsia="zh-CN" w:bidi="ar"/>
        </w:rPr>
        <w:t>校务机器人接收到问题后，会在对话区快速返回回答内容。回答可能包括文字说明、操作步骤、相关文件链接（如申请表单）、联系方式等。仔细阅读回答，若其中包含链接，点击即可跳转查看或下载相关文件。</w:t>
      </w:r>
    </w:p>
    <w:p w14:paraId="393DB51A">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互动操作：</w:t>
      </w:r>
      <w:r>
        <w:rPr>
          <w:rFonts w:hint="eastAsia" w:ascii="Segoe UI" w:hAnsi="Segoe UI" w:eastAsia="Segoe UI" w:cs="Segoe UI"/>
          <w:i w:val="0"/>
          <w:iCs w:val="0"/>
          <w:caps w:val="0"/>
          <w:spacing w:val="0"/>
          <w:kern w:val="0"/>
          <w:sz w:val="21"/>
          <w:szCs w:val="21"/>
          <w:shd w:val="clear" w:fill="FFFFFF"/>
          <w:lang w:val="en-US" w:eastAsia="zh-CN" w:bidi="ar"/>
        </w:rPr>
        <w:t>如图所示，在回答下方我们具备互动操作，包括点赞、踩、复制、分享。</w:t>
      </w:r>
    </w:p>
    <w:p w14:paraId="2B8E4A6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A7C00C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诊断与错误消息：</w:t>
      </w:r>
      <w:r>
        <w:rPr>
          <w:rFonts w:hint="default" w:ascii="Segoe UI" w:hAnsi="Segoe UI" w:eastAsia="Segoe UI" w:cs="Segoe UI"/>
          <w:i w:val="0"/>
          <w:iCs w:val="0"/>
          <w:caps w:val="0"/>
          <w:spacing w:val="0"/>
          <w:kern w:val="0"/>
          <w:sz w:val="21"/>
          <w:szCs w:val="21"/>
          <w:shd w:val="clear" w:fill="FFFFFF"/>
          <w:lang w:val="en-US" w:eastAsia="zh-CN" w:bidi="ar"/>
        </w:rPr>
        <w:t>若用户操作有误或系统出现问题，会弹出相应错误提示消息，如 “用户名或密码错误，请重新输入”“网络连接失败，请检查网络” 等，并指导用户进行相应操作。</w:t>
      </w:r>
    </w:p>
    <w:p w14:paraId="68FD6BF0">
      <w:pPr>
        <w:pStyle w:val="5"/>
        <w:bidi w:val="0"/>
        <w:ind w:firstLine="420" w:firstLineChars="0"/>
        <w:outlineLvl w:val="2"/>
        <w:rPr>
          <w:rFonts w:hint="default" w:eastAsia="宋体"/>
          <w:lang w:val="en-US" w:eastAsia="zh-CN"/>
        </w:rPr>
      </w:pPr>
      <w:r>
        <w:rPr>
          <w:rFonts w:hint="default"/>
        </w:rPr>
        <w:t>5.3.</w:t>
      </w:r>
      <w:r>
        <w:rPr>
          <w:rFonts w:hint="eastAsia"/>
          <w:lang w:val="en-US" w:eastAsia="zh-CN"/>
        </w:rPr>
        <w:t>3用户信息管理</w:t>
      </w:r>
    </w:p>
    <w:p w14:paraId="7BA49BB4">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1"/>
          <w:rFonts w:hint="eastAsia" w:ascii="Segoe UI" w:hAnsi="Segoe UI" w:eastAsia="宋体" w:cs="Segoe UI"/>
          <w:b/>
          <w:bCs/>
          <w:i w:val="0"/>
          <w:iCs w:val="0"/>
          <w:caps w:val="0"/>
          <w:color w:val="000000"/>
          <w:spacing w:val="0"/>
          <w:sz w:val="21"/>
          <w:szCs w:val="21"/>
          <w:shd w:val="clear" w:fill="FFFFFF"/>
          <w:lang w:val="en-US" w:eastAsia="zh-CN"/>
        </w:rPr>
        <w:t>账号</w:t>
      </w:r>
      <w:r>
        <w:rPr>
          <w:rStyle w:val="11"/>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14:paraId="5EA6519F">
      <w:pPr>
        <w:jc w:val="center"/>
      </w:pPr>
      <w:r>
        <w:rPr>
          <w:sz w:val="21"/>
        </w:rP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9" name="椭圆 9"/>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qBdK9YAAAAKAQAADwAAAAAAAAABACAAAAAiAAAA&#10;ZHJzL2Rvd25yZXYueG1sUEsBAhQAFAAAAAgAh07iQImrmAN7AgAA2QQAAA4AAAAAAAAAAQAgAAAA&#10;JQEAAGRycy9lMm9Eb2MueG1sUEsFBgAAAAAGAAYAWQEAABIGA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046855" cy="2992120"/>
                    </a:xfrm>
                    <a:prstGeom prst="rect">
                      <a:avLst/>
                    </a:prstGeom>
                    <a:noFill/>
                    <a:ln>
                      <a:noFill/>
                    </a:ln>
                  </pic:spPr>
                </pic:pic>
              </a:graphicData>
            </a:graphic>
          </wp:inline>
        </w:drawing>
      </w:r>
    </w:p>
    <w:p w14:paraId="140C036D">
      <w:pPr>
        <w:jc w:val="center"/>
        <w:rPr>
          <w:rFonts w:hint="eastAsia"/>
          <w:lang w:val="en-US" w:eastAsia="zh-CN"/>
        </w:rPr>
      </w:pPr>
      <w:r>
        <w:rPr>
          <w:rFonts w:hint="eastAsia"/>
          <w:lang w:val="en-US" w:eastAsia="zh-CN"/>
        </w:rPr>
        <w:t>账号管理_1</w:t>
      </w:r>
    </w:p>
    <w:p w14:paraId="49A36872">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195195" cy="3323590"/>
                    </a:xfrm>
                    <a:prstGeom prst="rect">
                      <a:avLst/>
                    </a:prstGeom>
                    <a:noFill/>
                    <a:ln>
                      <a:noFill/>
                    </a:ln>
                  </pic:spPr>
                </pic:pic>
              </a:graphicData>
            </a:graphic>
          </wp:inline>
        </w:drawing>
      </w:r>
    </w:p>
    <w:p w14:paraId="143F8337">
      <w:pPr>
        <w:jc w:val="center"/>
        <w:rPr>
          <w:rFonts w:hint="default" w:eastAsiaTheme="minorEastAsia"/>
          <w:lang w:val="en-US" w:eastAsia="zh-CN"/>
        </w:rPr>
      </w:pPr>
      <w:r>
        <w:rPr>
          <w:rFonts w:hint="eastAsia"/>
          <w:lang w:val="en-US" w:eastAsia="zh-CN"/>
        </w:rPr>
        <w:t>账号管理_2</w:t>
      </w:r>
    </w:p>
    <w:p w14:paraId="3950A78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自行添加、删除或变更密码。操作时需输入原密码进行验证，确保账号安全。</w:t>
      </w:r>
    </w:p>
    <w:p w14:paraId="720D7F6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330AE327">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1"/>
          <w:rFonts w:hint="eastAsia" w:ascii="Segoe UI" w:hAnsi="Segoe UI" w:eastAsia="宋体" w:cs="Segoe UI"/>
          <w:b/>
          <w:bCs/>
          <w:i w:val="0"/>
          <w:iCs w:val="0"/>
          <w:caps w:val="0"/>
          <w:color w:val="000000"/>
          <w:spacing w:val="0"/>
          <w:sz w:val="21"/>
          <w:szCs w:val="21"/>
          <w:shd w:val="clear" w:fill="FFFFFF"/>
          <w:lang w:val="en-US" w:eastAsia="zh-CN"/>
        </w:rPr>
        <w:t>个人信息</w:t>
      </w:r>
      <w:r>
        <w:rPr>
          <w:rStyle w:val="11"/>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14:paraId="7C281964">
      <w:pPr>
        <w:jc w:val="center"/>
      </w:pPr>
      <w:r>
        <w:drawing>
          <wp:inline distT="0" distB="0" distL="114300" distR="114300">
            <wp:extent cx="1387475" cy="2983230"/>
            <wp:effectExtent l="0" t="0" r="9525" b="127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3"/>
                    <a:stretch>
                      <a:fillRect/>
                    </a:stretch>
                  </pic:blipFill>
                  <pic:spPr>
                    <a:xfrm>
                      <a:off x="0" y="0"/>
                      <a:ext cx="1387475" cy="2983230"/>
                    </a:xfrm>
                    <a:prstGeom prst="rect">
                      <a:avLst/>
                    </a:prstGeom>
                    <a:noFill/>
                    <a:ln>
                      <a:noFill/>
                    </a:ln>
                  </pic:spPr>
                </pic:pic>
              </a:graphicData>
            </a:graphic>
          </wp:inline>
        </w:drawing>
      </w:r>
    </w:p>
    <w:p w14:paraId="5436BF1E">
      <w:pPr>
        <w:jc w:val="center"/>
        <w:rPr>
          <w:rFonts w:hint="default" w:eastAsiaTheme="minorEastAsia"/>
          <w:lang w:val="en-US" w:eastAsia="zh-CN"/>
        </w:rPr>
      </w:pPr>
      <w:r>
        <w:rPr>
          <w:rFonts w:hint="eastAsia"/>
          <w:lang w:val="en-US" w:eastAsia="zh-CN"/>
        </w:rPr>
        <w:t>个人信息管理</w:t>
      </w:r>
    </w:p>
    <w:p w14:paraId="3204541E">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自行变更</w:t>
      </w:r>
      <w:r>
        <w:rPr>
          <w:rFonts w:hint="eastAsia" w:ascii="Segoe UI" w:hAnsi="Segoe UI" w:eastAsia="Segoe UI" w:cs="Segoe UI"/>
          <w:i w:val="0"/>
          <w:iCs w:val="0"/>
          <w:caps w:val="0"/>
          <w:spacing w:val="0"/>
          <w:kern w:val="0"/>
          <w:sz w:val="21"/>
          <w:szCs w:val="21"/>
          <w:shd w:val="clear" w:fill="FFFFFF"/>
          <w:lang w:val="en-US" w:eastAsia="zh-CN" w:bidi="ar"/>
        </w:rPr>
        <w:t>个人信息</w:t>
      </w:r>
      <w:r>
        <w:rPr>
          <w:rFonts w:hint="default" w:ascii="Segoe UI" w:hAnsi="Segoe UI" w:eastAsia="Segoe UI" w:cs="Segoe UI"/>
          <w:i w:val="0"/>
          <w:iCs w:val="0"/>
          <w:caps w:val="0"/>
          <w:spacing w:val="0"/>
          <w:kern w:val="0"/>
          <w:sz w:val="21"/>
          <w:szCs w:val="21"/>
          <w:shd w:val="clear" w:fill="FFFFFF"/>
          <w:lang w:val="en-US" w:eastAsia="zh-CN" w:bidi="ar"/>
        </w:rPr>
        <w:t>。</w:t>
      </w:r>
    </w:p>
    <w:p w14:paraId="60D0461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283995B">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通知设置：</w:t>
      </w:r>
    </w:p>
    <w:p w14:paraId="78331F76">
      <w:pPr>
        <w:keepNext w:val="0"/>
        <w:keepLines w:val="0"/>
        <w:widowControl/>
        <w:suppressLineNumbers w:val="0"/>
        <w:shd w:val="clear" w:fill="FFFFFF"/>
        <w:ind w:left="0" w:firstLine="420" w:firstLineChars="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4"/>
                    <a:stretch>
                      <a:fillRect/>
                    </a:stretch>
                  </pic:blipFill>
                  <pic:spPr>
                    <a:xfrm>
                      <a:off x="0" y="0"/>
                      <a:ext cx="2456180" cy="2575560"/>
                    </a:xfrm>
                    <a:prstGeom prst="rect">
                      <a:avLst/>
                    </a:prstGeom>
                    <a:noFill/>
                    <a:ln>
                      <a:noFill/>
                    </a:ln>
                  </pic:spPr>
                </pic:pic>
              </a:graphicData>
            </a:graphic>
          </wp:inline>
        </w:drawing>
      </w:r>
    </w:p>
    <w:p w14:paraId="77B8C219">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通知设置</w:t>
      </w:r>
    </w:p>
    <w:p w14:paraId="3058BC4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r>
        <w:rPr>
          <w:rFonts w:hint="default" w:ascii="Segoe UI" w:hAnsi="Segoe UI" w:eastAsia="Segoe UI" w:cs="Segoe UI"/>
          <w:i w:val="0"/>
          <w:iCs w:val="0"/>
          <w:caps w:val="0"/>
          <w:spacing w:val="0"/>
          <w:kern w:val="0"/>
          <w:sz w:val="21"/>
          <w:szCs w:val="21"/>
          <w:shd w:val="clear" w:fill="FFFFFF"/>
          <w:lang w:val="en-US" w:eastAsia="zh-CN" w:bidi="ar"/>
        </w:rPr>
        <w:t>提供多种通知选项。开启 “问题回复通知”，问题收到回复时会收到提醒；开启 “评论通知”，评论被回复时会有提示；“系统公告” 开启后可接收学校重要通知；“活动推送” 开启能收到校园活动和讲座信息。可按需开关相应通知。</w:t>
      </w:r>
    </w:p>
    <w:p w14:paraId="07D0823C">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4ACADCA4">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隐私</w:t>
      </w:r>
      <w:r>
        <w:rPr>
          <w:rFonts w:hint="default" w:ascii="Segoe UI" w:hAnsi="Segoe UI" w:eastAsia="Segoe UI" w:cs="Segoe UI"/>
          <w:b/>
          <w:bCs/>
          <w:i w:val="0"/>
          <w:iCs w:val="0"/>
          <w:caps w:val="0"/>
          <w:spacing w:val="0"/>
          <w:kern w:val="0"/>
          <w:sz w:val="21"/>
          <w:szCs w:val="21"/>
          <w:shd w:val="clear" w:fill="FFFFFF"/>
          <w:lang w:val="en-US" w:eastAsia="zh-CN" w:bidi="ar"/>
        </w:rPr>
        <w:t>设置：</w:t>
      </w:r>
    </w:p>
    <w:p w14:paraId="65F5C681">
      <w:pPr>
        <w:keepNext w:val="0"/>
        <w:keepLines w:val="0"/>
        <w:widowControl/>
        <w:suppressLineNumbers w:val="0"/>
        <w:shd w:val="clear" w:fill="FFFFFF"/>
        <w:ind w:left="0" w:firstLine="420" w:firstLineChars="0"/>
        <w:jc w:val="center"/>
      </w:pPr>
      <w:r>
        <w:drawing>
          <wp:inline distT="0" distB="0" distL="114300" distR="114300">
            <wp:extent cx="2504440" cy="2045970"/>
            <wp:effectExtent l="0" t="0" r="10160" b="1143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2504440" cy="2045970"/>
                    </a:xfrm>
                    <a:prstGeom prst="rect">
                      <a:avLst/>
                    </a:prstGeom>
                    <a:noFill/>
                    <a:ln>
                      <a:noFill/>
                    </a:ln>
                  </pic:spPr>
                </pic:pic>
              </a:graphicData>
            </a:graphic>
          </wp:inline>
        </w:drawing>
      </w:r>
    </w:p>
    <w:p w14:paraId="4FF40054">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隐私设置</w:t>
      </w:r>
    </w:p>
    <w:p w14:paraId="02BACE43">
      <w:pPr>
        <w:ind w:left="420" w:leftChars="0" w:firstLine="420" w:firstLineChars="0"/>
        <w:jc w:val="both"/>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p>
    <w:p w14:paraId="14D9C139">
      <w:pPr>
        <w:ind w:left="420" w:leftChars="0" w:firstLine="420" w:firstLineChars="0"/>
        <w:jc w:val="both"/>
        <w:rPr>
          <w:rFonts w:hint="default"/>
          <w:sz w:val="21"/>
          <w:szCs w:val="21"/>
          <w:lang w:val="en-US" w:eastAsia="zh-CN"/>
        </w:rPr>
      </w:pPr>
      <w:r>
        <w:rPr>
          <w:rFonts w:hint="default"/>
          <w:sz w:val="21"/>
          <w:szCs w:val="21"/>
          <w:lang w:val="en-US" w:eastAsia="zh-CN"/>
        </w:rPr>
        <w:t>公开个人资料：开启后，其他用户可查看您的个人资料信息；关闭则保持个人资料隐私。</w:t>
      </w:r>
    </w:p>
    <w:p w14:paraId="78FED534">
      <w:pPr>
        <w:ind w:left="420" w:leftChars="0" w:firstLine="420" w:firstLineChars="0"/>
        <w:jc w:val="both"/>
        <w:rPr>
          <w:rFonts w:hint="default"/>
          <w:sz w:val="21"/>
          <w:szCs w:val="21"/>
          <w:lang w:val="en-US" w:eastAsia="zh-CN"/>
        </w:rPr>
      </w:pPr>
      <w:r>
        <w:rPr>
          <w:rFonts w:hint="default"/>
          <w:sz w:val="21"/>
          <w:szCs w:val="21"/>
          <w:lang w:val="en-US" w:eastAsia="zh-CN"/>
        </w:rPr>
        <w:t>显示我的提问历史：开启后，您的提问历史会对其他用户可见；关闭可隐藏提问历史。</w:t>
      </w:r>
    </w:p>
    <w:p w14:paraId="7247B4F6">
      <w:pPr>
        <w:ind w:left="420" w:leftChars="0" w:firstLine="420" w:firstLineChars="0"/>
        <w:jc w:val="both"/>
        <w:rPr>
          <w:rFonts w:hint="default"/>
          <w:sz w:val="21"/>
          <w:szCs w:val="21"/>
          <w:lang w:val="en-US" w:eastAsia="zh-CN"/>
        </w:rPr>
      </w:pPr>
      <w:r>
        <w:rPr>
          <w:rFonts w:hint="default"/>
          <w:sz w:val="21"/>
          <w:szCs w:val="21"/>
          <w:lang w:val="en-US" w:eastAsia="zh-CN"/>
        </w:rPr>
        <w:t>允许 @我：开启后，其他用户可在讨论中提及您；关闭则不允许被 @。界面底部 “退出登录” 按钮，点击可安全退出当前账号。</w:t>
      </w:r>
    </w:p>
    <w:p w14:paraId="4C27DAE0">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1F28A85E">
      <w:pPr>
        <w:pStyle w:val="5"/>
        <w:bidi w:val="0"/>
        <w:ind w:firstLine="420" w:firstLineChars="0"/>
        <w:outlineLvl w:val="2"/>
        <w:rPr>
          <w:rFonts w:hint="eastAsia"/>
          <w:lang w:val="en-US" w:eastAsia="zh-CN"/>
        </w:rPr>
      </w:pPr>
      <w:r>
        <w:rPr>
          <w:rFonts w:hint="default"/>
        </w:rPr>
        <w:t>5.3.</w:t>
      </w:r>
      <w:r>
        <w:rPr>
          <w:rFonts w:hint="eastAsia"/>
          <w:lang w:val="en-US" w:eastAsia="zh-CN"/>
        </w:rPr>
        <w:t>4</w:t>
      </w:r>
      <w:r>
        <w:rPr>
          <w:rFonts w:hint="default"/>
        </w:rPr>
        <w:t xml:space="preserve"> </w:t>
      </w:r>
      <w:r>
        <w:rPr>
          <w:rFonts w:hint="eastAsia"/>
          <w:lang w:val="en-US" w:eastAsia="zh-CN"/>
        </w:rPr>
        <w:t>历史查询</w:t>
      </w:r>
    </w:p>
    <w:p w14:paraId="4AD0191E">
      <w:pPr>
        <w:ind w:firstLine="420" w:firstLineChars="0"/>
      </w:pPr>
      <w:r>
        <w:rPr>
          <w:sz w:val="21"/>
        </w:rP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8"/>
                    <a:stretch>
                      <a:fillRect/>
                    </a:stretch>
                  </pic:blipFill>
                  <pic:spPr>
                    <a:xfrm>
                      <a:off x="0" y="0"/>
                      <a:ext cx="2220595" cy="4801235"/>
                    </a:xfrm>
                    <a:prstGeom prst="rect">
                      <a:avLst/>
                    </a:prstGeom>
                    <a:noFill/>
                    <a:ln>
                      <a:noFill/>
                    </a:ln>
                  </pic:spPr>
                </pic:pic>
              </a:graphicData>
            </a:graphic>
          </wp:inline>
        </w:drawing>
      </w:r>
      <w:r>
        <w:rPr>
          <w:sz w:val="21"/>
        </w:rP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19" name="椭圆 19"/>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ozIlrZAAAACwEAAA8AAAAAAAAAAQAgAAAAIgAAAGRycy9kb3du&#10;cmV2LnhtbFBLAQIUABQAAAAIAIdO4kAAwlwzcAIAANA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6"/>
                    <a:stretch>
                      <a:fillRect/>
                    </a:stretch>
                  </pic:blipFill>
                  <pic:spPr>
                    <a:xfrm>
                      <a:off x="0" y="0"/>
                      <a:ext cx="2421890" cy="3450590"/>
                    </a:xfrm>
                    <a:prstGeom prst="rect">
                      <a:avLst/>
                    </a:prstGeom>
                    <a:noFill/>
                    <a:ln>
                      <a:noFill/>
                    </a:ln>
                  </pic:spPr>
                </pic:pic>
              </a:graphicData>
            </a:graphic>
          </wp:inline>
        </w:drawing>
      </w:r>
    </w:p>
    <w:p w14:paraId="5578FEEB">
      <w:pPr>
        <w:ind w:firstLine="420" w:firstLineChars="0"/>
        <w:jc w:val="center"/>
        <w:rPr>
          <w:rFonts w:hint="eastAsia"/>
          <w:sz w:val="16"/>
          <w:szCs w:val="16"/>
          <w:lang w:val="en-US" w:eastAsia="zh-CN"/>
        </w:rPr>
      </w:pPr>
      <w:r>
        <w:rPr>
          <w:rFonts w:hint="eastAsia"/>
          <w:sz w:val="16"/>
          <w:szCs w:val="16"/>
          <w:lang w:val="en-US" w:eastAsia="zh-CN"/>
        </w:rPr>
        <w:t>历史查询图</w:t>
      </w:r>
    </w:p>
    <w:p w14:paraId="24B59C67">
      <w:pPr>
        <w:ind w:left="420" w:leftChars="0" w:firstLine="420" w:firstLineChars="0"/>
        <w:jc w:val="both"/>
        <w:rPr>
          <w:rFonts w:hint="eastAsia"/>
          <w:sz w:val="21"/>
          <w:szCs w:val="21"/>
          <w:lang w:val="en-US" w:eastAsia="zh-CN"/>
        </w:rPr>
      </w:pPr>
      <w:r>
        <w:rPr>
          <w:rFonts w:hint="eastAsia"/>
          <w:sz w:val="21"/>
          <w:szCs w:val="21"/>
          <w:lang w:val="en-US" w:eastAsia="zh-CN"/>
        </w:rPr>
        <w:t>如需查询智能问答历史记录，我们可以在个人中心界面，点击图中右方“历史”按钮，或者在智能对话界面点击图中右上角“历史记录”按钮，两种方式都可查看我们的问答历史记录。</w:t>
      </w:r>
    </w:p>
    <w:p w14:paraId="313103CE">
      <w:pPr>
        <w:ind w:firstLine="420" w:firstLineChars="0"/>
        <w:rPr>
          <w:rFonts w:hint="default"/>
          <w:lang w:val="en-US" w:eastAsia="zh-CN"/>
        </w:rPr>
      </w:pPr>
    </w:p>
    <w:p w14:paraId="4BBDDB2F">
      <w:pPr>
        <w:pStyle w:val="5"/>
        <w:bidi w:val="0"/>
        <w:ind w:firstLine="420" w:firstLineChars="0"/>
        <w:outlineLvl w:val="2"/>
        <w:rPr>
          <w:rFonts w:hint="default"/>
          <w:lang w:val="en-US" w:eastAsia="zh-CN"/>
        </w:rPr>
      </w:pPr>
      <w:r>
        <w:rPr>
          <w:rFonts w:hint="default"/>
        </w:rPr>
        <w:t>5.3.</w:t>
      </w:r>
      <w:r>
        <w:rPr>
          <w:rFonts w:hint="eastAsia"/>
          <w:lang w:val="en-US" w:eastAsia="zh-CN"/>
        </w:rPr>
        <w:t>5</w:t>
      </w:r>
      <w:r>
        <w:rPr>
          <w:rFonts w:hint="default"/>
        </w:rPr>
        <w:t xml:space="preserve"> </w:t>
      </w:r>
      <w:r>
        <w:rPr>
          <w:rFonts w:hint="eastAsia"/>
          <w:lang w:val="en-US" w:eastAsia="zh-CN"/>
        </w:rPr>
        <w:t>讨论发起</w:t>
      </w:r>
    </w:p>
    <w:p w14:paraId="6F6B7BDC">
      <w:pPr>
        <w:ind w:firstLine="420" w:firstLineChars="0"/>
        <w:jc w:val="center"/>
      </w:pPr>
      <w:r>
        <w:drawing>
          <wp:inline distT="0" distB="0" distL="114300" distR="114300">
            <wp:extent cx="2154555" cy="4006850"/>
            <wp:effectExtent l="0" t="0" r="4445"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7"/>
                    <a:stretch>
                      <a:fillRect/>
                    </a:stretch>
                  </pic:blipFill>
                  <pic:spPr>
                    <a:xfrm>
                      <a:off x="0" y="0"/>
                      <a:ext cx="2154555" cy="4006850"/>
                    </a:xfrm>
                    <a:prstGeom prst="rect">
                      <a:avLst/>
                    </a:prstGeom>
                    <a:noFill/>
                    <a:ln>
                      <a:noFill/>
                    </a:ln>
                  </pic:spPr>
                </pic:pic>
              </a:graphicData>
            </a:graphic>
          </wp:inline>
        </w:drawing>
      </w:r>
    </w:p>
    <w:p w14:paraId="1CD165A1">
      <w:pPr>
        <w:ind w:firstLine="420" w:firstLineChars="0"/>
        <w:jc w:val="center"/>
        <w:rPr>
          <w:rFonts w:hint="default" w:eastAsiaTheme="minorEastAsia"/>
          <w:sz w:val="16"/>
          <w:szCs w:val="16"/>
          <w:lang w:val="en-US" w:eastAsia="zh-CN"/>
        </w:rPr>
      </w:pPr>
      <w:r>
        <w:rPr>
          <w:rFonts w:hint="eastAsia"/>
          <w:sz w:val="16"/>
          <w:szCs w:val="16"/>
          <w:lang w:val="en-US" w:eastAsia="zh-CN"/>
        </w:rPr>
        <w:t>发起讨论_1</w:t>
      </w:r>
    </w:p>
    <w:p w14:paraId="04A01A94">
      <w:pPr>
        <w:ind w:firstLine="420" w:firstLineChars="0"/>
        <w:jc w:val="center"/>
      </w:pPr>
      <w:r>
        <w:rPr>
          <w:sz w:val="21"/>
        </w:rP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3" name="椭圆 23"/>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3Bom/ZAAAACQEAAA8AAAAAAAAAAQAgAAAAIgAAAGRycy9kb3du&#10;cmV2LnhtbFBLAQIUABQAAAAIAIdO4kDzbRHrcAIAAM8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8"/>
                    <a:stretch>
                      <a:fillRect/>
                    </a:stretch>
                  </pic:blipFill>
                  <pic:spPr>
                    <a:xfrm>
                      <a:off x="0" y="0"/>
                      <a:ext cx="2188845" cy="1225550"/>
                    </a:xfrm>
                    <a:prstGeom prst="rect">
                      <a:avLst/>
                    </a:prstGeom>
                    <a:noFill/>
                    <a:ln>
                      <a:noFill/>
                    </a:ln>
                  </pic:spPr>
                </pic:pic>
              </a:graphicData>
            </a:graphic>
          </wp:inline>
        </w:drawing>
      </w:r>
    </w:p>
    <w:p w14:paraId="31FCF326">
      <w:pPr>
        <w:ind w:firstLine="420" w:firstLineChars="0"/>
        <w:jc w:val="center"/>
        <w:rPr>
          <w:rFonts w:hint="eastAsia"/>
          <w:sz w:val="16"/>
          <w:szCs w:val="16"/>
          <w:lang w:val="en-US" w:eastAsia="zh-CN"/>
        </w:rPr>
      </w:pPr>
      <w:r>
        <w:rPr>
          <w:rFonts w:hint="eastAsia"/>
          <w:sz w:val="16"/>
          <w:szCs w:val="16"/>
          <w:lang w:val="en-US" w:eastAsia="zh-CN"/>
        </w:rPr>
        <w:t>发起讨论_2</w:t>
      </w:r>
    </w:p>
    <w:p w14:paraId="16F7E786">
      <w:pPr>
        <w:ind w:firstLine="420" w:firstLineChars="0"/>
        <w:jc w:val="center"/>
      </w:pPr>
      <w:r>
        <w:rPr>
          <w:sz w:val="21"/>
        </w:rP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9"/>
                    <a:stretch>
                      <a:fillRect/>
                    </a:stretch>
                  </pic:blipFill>
                  <pic:spPr>
                    <a:xfrm>
                      <a:off x="0" y="0"/>
                      <a:ext cx="2245995" cy="1720215"/>
                    </a:xfrm>
                    <a:prstGeom prst="rect">
                      <a:avLst/>
                    </a:prstGeom>
                    <a:noFill/>
                    <a:ln>
                      <a:noFill/>
                    </a:ln>
                  </pic:spPr>
                </pic:pic>
              </a:graphicData>
            </a:graphic>
          </wp:inline>
        </w:drawing>
      </w:r>
    </w:p>
    <w:p w14:paraId="46FF4EB2">
      <w:pPr>
        <w:ind w:firstLine="420" w:firstLineChars="0"/>
        <w:jc w:val="center"/>
        <w:rPr>
          <w:rFonts w:hint="default"/>
          <w:sz w:val="16"/>
          <w:szCs w:val="16"/>
          <w:lang w:val="en-US" w:eastAsia="zh-CN"/>
        </w:rPr>
      </w:pPr>
      <w:r>
        <w:rPr>
          <w:rFonts w:hint="eastAsia"/>
          <w:sz w:val="16"/>
          <w:szCs w:val="16"/>
          <w:lang w:val="en-US" w:eastAsia="zh-CN"/>
        </w:rPr>
        <w:t>发起讨论_3</w:t>
      </w:r>
    </w:p>
    <w:p w14:paraId="1165B3E7">
      <w:pPr>
        <w:ind w:firstLine="420" w:firstLineChars="0"/>
        <w:jc w:val="center"/>
        <w:rPr>
          <w:rFonts w:hint="eastAsia"/>
          <w:sz w:val="16"/>
          <w:szCs w:val="16"/>
          <w:lang w:val="en-US" w:eastAsia="zh-CN"/>
        </w:rPr>
      </w:pPr>
    </w:p>
    <w:p w14:paraId="4E0E9830">
      <w:pPr>
        <w:ind w:left="420" w:leftChars="0" w:firstLine="420" w:firstLineChars="0"/>
        <w:jc w:val="both"/>
        <w:rPr>
          <w:rFonts w:hint="default"/>
          <w:sz w:val="21"/>
          <w:szCs w:val="21"/>
          <w:lang w:val="en-US" w:eastAsia="zh-CN"/>
        </w:rPr>
      </w:pPr>
      <w:r>
        <w:rPr>
          <w:rFonts w:hint="eastAsia"/>
          <w:sz w:val="21"/>
          <w:szCs w:val="21"/>
          <w:lang w:val="en-US" w:eastAsia="zh-CN"/>
        </w:rPr>
        <w:t>如有发起讨论的需求时，我们可以来到如图一的提问界面，发表自己的问题。或者如图二和图三在智能问答页面点击分享按钮，以上两种方法都能创建讨论，创建的讨论会显示在首页，用户即可参与讨论互动。</w:t>
      </w:r>
    </w:p>
    <w:p w14:paraId="39C8E706">
      <w:pPr>
        <w:keepNext w:val="0"/>
        <w:keepLines w:val="0"/>
        <w:widowControl/>
        <w:suppressLineNumbers w:val="0"/>
        <w:shd w:val="clear" w:fill="FFFFFF"/>
        <w:ind w:left="420" w:leftChars="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6F13A418">
      <w:pPr>
        <w:pStyle w:val="5"/>
        <w:bidi w:val="0"/>
        <w:ind w:firstLine="420" w:firstLineChars="0"/>
        <w:outlineLvl w:val="2"/>
        <w:rPr>
          <w:rFonts w:hint="eastAsia"/>
          <w:lang w:val="en-US" w:eastAsia="zh-CN"/>
        </w:rPr>
      </w:pPr>
      <w:r>
        <w:rPr>
          <w:rFonts w:hint="default"/>
        </w:rPr>
        <w:t>5.3.</w:t>
      </w:r>
      <w:r>
        <w:rPr>
          <w:rFonts w:hint="eastAsia"/>
          <w:lang w:val="en-US" w:eastAsia="zh-CN"/>
        </w:rPr>
        <w:t>6 通知与讨论</w:t>
      </w:r>
    </w:p>
    <w:p w14:paraId="2D1E370C">
      <w:pPr>
        <w:ind w:firstLine="420" w:firstLineChars="0"/>
        <w:jc w:val="center"/>
      </w:pPr>
      <w:r>
        <w:drawing>
          <wp:inline distT="0" distB="0" distL="114300" distR="114300">
            <wp:extent cx="2615565" cy="1385570"/>
            <wp:effectExtent l="0" t="0" r="635" b="1143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0"/>
                    <a:stretch>
                      <a:fillRect/>
                    </a:stretch>
                  </pic:blipFill>
                  <pic:spPr>
                    <a:xfrm>
                      <a:off x="0" y="0"/>
                      <a:ext cx="2615565" cy="1385570"/>
                    </a:xfrm>
                    <a:prstGeom prst="rect">
                      <a:avLst/>
                    </a:prstGeom>
                    <a:noFill/>
                    <a:ln>
                      <a:noFill/>
                    </a:ln>
                  </pic:spPr>
                </pic:pic>
              </a:graphicData>
            </a:graphic>
          </wp:inline>
        </w:drawing>
      </w:r>
    </w:p>
    <w:p w14:paraId="74BB41C5">
      <w:pPr>
        <w:ind w:firstLine="420" w:firstLineChars="0"/>
        <w:jc w:val="center"/>
        <w:rPr>
          <w:rFonts w:hint="default" w:eastAsiaTheme="minorEastAsia"/>
          <w:sz w:val="16"/>
          <w:szCs w:val="16"/>
          <w:lang w:val="en-US" w:eastAsia="zh-CN"/>
        </w:rPr>
      </w:pPr>
      <w:r>
        <w:rPr>
          <w:rFonts w:hint="eastAsia"/>
          <w:sz w:val="16"/>
          <w:szCs w:val="16"/>
          <w:lang w:val="en-US" w:eastAsia="zh-CN"/>
        </w:rPr>
        <w:t xml:space="preserve"> 通知图_1</w:t>
      </w:r>
    </w:p>
    <w:p w14:paraId="3616EC4E">
      <w:pPr>
        <w:ind w:firstLine="420" w:firstLineChars="0"/>
        <w:jc w:val="center"/>
      </w:pPr>
      <w:r>
        <w:drawing>
          <wp:inline distT="0" distB="0" distL="114300" distR="114300">
            <wp:extent cx="2256790" cy="2972435"/>
            <wp:effectExtent l="0" t="0" r="3810" b="1206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1"/>
                    <a:stretch>
                      <a:fillRect/>
                    </a:stretch>
                  </pic:blipFill>
                  <pic:spPr>
                    <a:xfrm>
                      <a:off x="0" y="0"/>
                      <a:ext cx="2256790" cy="2972435"/>
                    </a:xfrm>
                    <a:prstGeom prst="rect">
                      <a:avLst/>
                    </a:prstGeom>
                    <a:noFill/>
                    <a:ln>
                      <a:noFill/>
                    </a:ln>
                  </pic:spPr>
                </pic:pic>
              </a:graphicData>
            </a:graphic>
          </wp:inline>
        </w:drawing>
      </w:r>
    </w:p>
    <w:p w14:paraId="3F5D7848">
      <w:pPr>
        <w:ind w:firstLine="420" w:firstLineChars="0"/>
        <w:jc w:val="center"/>
        <w:rPr>
          <w:rFonts w:hint="default"/>
          <w:sz w:val="16"/>
          <w:szCs w:val="16"/>
          <w:lang w:val="en-US" w:eastAsia="zh-CN"/>
        </w:rPr>
      </w:pPr>
      <w:r>
        <w:rPr>
          <w:rFonts w:hint="eastAsia"/>
          <w:sz w:val="16"/>
          <w:szCs w:val="16"/>
          <w:lang w:val="en-US" w:eastAsia="zh-CN"/>
        </w:rPr>
        <w:t>讨论帖子图_2</w:t>
      </w:r>
    </w:p>
    <w:p w14:paraId="79580180">
      <w:pPr>
        <w:ind w:left="420" w:leftChars="0" w:firstLine="420" w:firstLineChars="0"/>
        <w:jc w:val="both"/>
        <w:rPr>
          <w:rFonts w:hint="default"/>
          <w:sz w:val="21"/>
          <w:szCs w:val="21"/>
          <w:lang w:val="en-US" w:eastAsia="zh-CN"/>
        </w:rPr>
      </w:pPr>
      <w:r>
        <w:rPr>
          <w:rFonts w:hint="eastAsia"/>
          <w:sz w:val="21"/>
          <w:szCs w:val="21"/>
          <w:lang w:val="en-US" w:eastAsia="zh-CN"/>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14:paraId="328A1AB5">
      <w:pPr>
        <w:ind w:firstLine="420" w:firstLineChars="0"/>
        <w:jc w:val="center"/>
      </w:pPr>
      <w:r>
        <w:rPr>
          <w:sz w:val="21"/>
        </w:rP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34" name="椭圆 34"/>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rsvaAAAACwEAAA8AAAAAAAAAAQAgAAAAIgAAAGRycy9kb3du&#10;cmV2LnhtbFBLAQIUABQAAAAIAIdO4kBME7la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22"/>
                    <a:stretch>
                      <a:fillRect/>
                    </a:stretch>
                  </pic:blipFill>
                  <pic:spPr>
                    <a:xfrm>
                      <a:off x="0" y="0"/>
                      <a:ext cx="2522220" cy="5322570"/>
                    </a:xfrm>
                    <a:prstGeom prst="rect">
                      <a:avLst/>
                    </a:prstGeom>
                    <a:noFill/>
                    <a:ln>
                      <a:noFill/>
                    </a:ln>
                  </pic:spPr>
                </pic:pic>
              </a:graphicData>
            </a:graphic>
          </wp:inline>
        </w:drawing>
      </w:r>
    </w:p>
    <w:p w14:paraId="6141A5D3">
      <w:pPr>
        <w:ind w:firstLine="420" w:firstLineChars="0"/>
        <w:jc w:val="center"/>
        <w:rPr>
          <w:rFonts w:hint="eastAsia"/>
          <w:sz w:val="16"/>
          <w:szCs w:val="16"/>
          <w:lang w:val="en-US" w:eastAsia="zh-CN"/>
        </w:rPr>
      </w:pPr>
      <w:r>
        <w:rPr>
          <w:rFonts w:hint="eastAsia"/>
          <w:sz w:val="16"/>
          <w:szCs w:val="16"/>
          <w:lang w:val="en-US" w:eastAsia="zh-CN"/>
        </w:rPr>
        <w:t>评论图_3</w:t>
      </w:r>
    </w:p>
    <w:p w14:paraId="3097B8DC">
      <w:pPr>
        <w:ind w:firstLine="420" w:firstLineChars="0"/>
        <w:rPr>
          <w:rFonts w:hint="default"/>
          <w:lang w:val="en-US" w:eastAsia="zh-CN"/>
        </w:rPr>
      </w:pPr>
      <w:r>
        <w:rPr>
          <w:rFonts w:hint="eastAsia"/>
          <w:sz w:val="21"/>
          <w:szCs w:val="21"/>
          <w:lang w:val="en-US" w:eastAsia="zh-CN"/>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14:paraId="0A432BC5">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14:paraId="0845F370">
      <w:pPr>
        <w:pStyle w:val="5"/>
        <w:bidi w:val="0"/>
        <w:ind w:firstLine="420" w:firstLineChars="0"/>
        <w:outlineLvl w:val="2"/>
        <w:rPr>
          <w:rFonts w:hint="eastAsia"/>
          <w:lang w:val="en-US" w:eastAsia="zh-CN"/>
        </w:rPr>
      </w:pPr>
      <w:r>
        <w:rPr>
          <w:rFonts w:hint="default"/>
        </w:rPr>
        <w:t>5.3.</w:t>
      </w:r>
      <w:r>
        <w:rPr>
          <w:rFonts w:hint="eastAsia"/>
          <w:lang w:val="en-US" w:eastAsia="zh-CN"/>
        </w:rPr>
        <w:t>7 在线意见反馈</w:t>
      </w:r>
    </w:p>
    <w:p w14:paraId="6AF6E3D6">
      <w:pPr>
        <w:ind w:firstLine="420" w:firstLineChars="0"/>
        <w:jc w:val="center"/>
      </w:pPr>
      <w:r>
        <w:rPr>
          <w:sz w:val="21"/>
        </w:rP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7" name="椭圆 7"/>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bj6adoAAAALAQAADwAAAAAAAAABACAAAAAiAAAAZHJzL2Rvd25y&#10;ZXYueG1sUEsBAhQAFAAAAAgAh07iQI4q3GRuAgAAzQQAAA4AAAAAAAAAAQAgAAAAKQEAAGRycy9l&#10;Mm9Eb2MueG1sUEsFBgAAAAAGAAYAWQEAAAk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2053590" cy="2153285"/>
                    </a:xfrm>
                    <a:prstGeom prst="rect">
                      <a:avLst/>
                    </a:prstGeom>
                    <a:noFill/>
                    <a:ln>
                      <a:noFill/>
                    </a:ln>
                  </pic:spPr>
                </pic:pic>
              </a:graphicData>
            </a:graphic>
          </wp:inline>
        </w:drawing>
      </w:r>
    </w:p>
    <w:p w14:paraId="0C0B8B92">
      <w:pPr>
        <w:ind w:firstLine="420" w:firstLineChars="0"/>
        <w:jc w:val="center"/>
        <w:rPr>
          <w:rFonts w:hint="eastAsia"/>
          <w:sz w:val="16"/>
          <w:szCs w:val="16"/>
          <w:lang w:val="en-US" w:eastAsia="zh-CN"/>
        </w:rPr>
      </w:pPr>
      <w:r>
        <w:rPr>
          <w:rFonts w:hint="eastAsia"/>
          <w:sz w:val="16"/>
          <w:szCs w:val="16"/>
          <w:lang w:val="en-US" w:eastAsia="zh-CN"/>
        </w:rPr>
        <w:t>意见反馈图_1</w:t>
      </w:r>
    </w:p>
    <w:p w14:paraId="3AEF1EDB">
      <w:pPr>
        <w:ind w:firstLine="420" w:firstLineChars="0"/>
        <w:jc w:val="center"/>
      </w:pPr>
      <w:r>
        <w:rPr>
          <w:sz w:val="21"/>
        </w:rP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24"/>
                    <a:stretch>
                      <a:fillRect/>
                    </a:stretch>
                  </pic:blipFill>
                  <pic:spPr>
                    <a:xfrm>
                      <a:off x="0" y="0"/>
                      <a:ext cx="1950085" cy="4036695"/>
                    </a:xfrm>
                    <a:prstGeom prst="rect">
                      <a:avLst/>
                    </a:prstGeom>
                    <a:noFill/>
                    <a:ln>
                      <a:noFill/>
                    </a:ln>
                  </pic:spPr>
                </pic:pic>
              </a:graphicData>
            </a:graphic>
          </wp:inline>
        </w:drawing>
      </w:r>
    </w:p>
    <w:p w14:paraId="457134B8">
      <w:pPr>
        <w:ind w:firstLine="420" w:firstLineChars="0"/>
        <w:jc w:val="center"/>
        <w:rPr>
          <w:rFonts w:hint="default"/>
          <w:sz w:val="16"/>
          <w:szCs w:val="16"/>
          <w:lang w:val="en-US" w:eastAsia="zh-CN"/>
        </w:rPr>
      </w:pPr>
      <w:r>
        <w:rPr>
          <w:rFonts w:hint="eastAsia"/>
          <w:sz w:val="16"/>
          <w:szCs w:val="16"/>
          <w:lang w:val="en-US" w:eastAsia="zh-CN"/>
        </w:rPr>
        <w:t>意见反馈图_2</w:t>
      </w:r>
    </w:p>
    <w:p w14:paraId="441947B3">
      <w:pPr>
        <w:ind w:firstLine="420" w:firstLineChars="0"/>
        <w:rPr>
          <w:rFonts w:hint="eastAsia"/>
          <w:lang w:val="en-US" w:eastAsia="zh-CN"/>
        </w:rPr>
      </w:pPr>
      <w:r>
        <w:rPr>
          <w:rFonts w:hint="default"/>
          <w:lang w:val="en-US" w:eastAsia="zh-CN"/>
        </w:rPr>
        <w:t>点击</w:t>
      </w:r>
      <w:r>
        <w:rPr>
          <w:rFonts w:hint="eastAsia"/>
          <w:lang w:val="en-US" w:eastAsia="zh-CN"/>
        </w:rPr>
        <w:t>页面如图所示的蓝色图标，再点击“提交反馈”按钮，或者在个人中心查看我的反馈时，点击“提交反馈”按钮，两种方法都可进入在线反馈的界面，：</w:t>
      </w:r>
    </w:p>
    <w:p w14:paraId="5C2C6C6C">
      <w:pPr>
        <w:ind w:firstLine="420" w:firstLineChars="0"/>
        <w:jc w:val="center"/>
      </w:pPr>
      <w:r>
        <w:drawing>
          <wp:inline distT="0" distB="0" distL="114300" distR="114300">
            <wp:extent cx="2097405" cy="4457065"/>
            <wp:effectExtent l="0" t="0" r="10795" b="6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5"/>
                    <a:stretch>
                      <a:fillRect/>
                    </a:stretch>
                  </pic:blipFill>
                  <pic:spPr>
                    <a:xfrm>
                      <a:off x="0" y="0"/>
                      <a:ext cx="2097405" cy="4457065"/>
                    </a:xfrm>
                    <a:prstGeom prst="rect">
                      <a:avLst/>
                    </a:prstGeom>
                    <a:noFill/>
                    <a:ln>
                      <a:noFill/>
                    </a:ln>
                  </pic:spPr>
                </pic:pic>
              </a:graphicData>
            </a:graphic>
          </wp:inline>
        </w:drawing>
      </w:r>
    </w:p>
    <w:p w14:paraId="2717367E">
      <w:pPr>
        <w:ind w:firstLine="420" w:firstLineChars="0"/>
        <w:jc w:val="center"/>
        <w:rPr>
          <w:rFonts w:hint="default"/>
          <w:lang w:val="en-US"/>
        </w:rPr>
      </w:pPr>
      <w:r>
        <w:rPr>
          <w:rFonts w:hint="eastAsia"/>
          <w:sz w:val="16"/>
          <w:szCs w:val="16"/>
          <w:lang w:val="en-US" w:eastAsia="zh-CN"/>
        </w:rPr>
        <w:t>意见反馈图_3</w:t>
      </w:r>
    </w:p>
    <w:p w14:paraId="7A8A5062">
      <w:pPr>
        <w:ind w:firstLine="420" w:firstLineChars="0"/>
        <w:jc w:val="center"/>
      </w:pPr>
      <w:r>
        <w:drawing>
          <wp:inline distT="0" distB="0" distL="114300" distR="114300">
            <wp:extent cx="2094230" cy="2070735"/>
            <wp:effectExtent l="0" t="0" r="127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6"/>
                    <a:stretch>
                      <a:fillRect/>
                    </a:stretch>
                  </pic:blipFill>
                  <pic:spPr>
                    <a:xfrm>
                      <a:off x="0" y="0"/>
                      <a:ext cx="2094230" cy="2070735"/>
                    </a:xfrm>
                    <a:prstGeom prst="rect">
                      <a:avLst/>
                    </a:prstGeom>
                    <a:noFill/>
                    <a:ln>
                      <a:noFill/>
                    </a:ln>
                  </pic:spPr>
                </pic:pic>
              </a:graphicData>
            </a:graphic>
          </wp:inline>
        </w:drawing>
      </w:r>
    </w:p>
    <w:p w14:paraId="282346C6">
      <w:pPr>
        <w:ind w:firstLine="420" w:firstLineChars="0"/>
        <w:jc w:val="center"/>
        <w:rPr>
          <w:rFonts w:hint="default"/>
          <w:lang w:val="en-US"/>
        </w:rPr>
      </w:pPr>
      <w:r>
        <w:rPr>
          <w:rFonts w:hint="eastAsia"/>
          <w:sz w:val="16"/>
          <w:szCs w:val="16"/>
          <w:lang w:val="en-US" w:eastAsia="zh-CN"/>
        </w:rPr>
        <w:t>意见反馈图_4</w:t>
      </w:r>
    </w:p>
    <w:p w14:paraId="0ED6072F">
      <w:pPr>
        <w:ind w:left="420" w:leftChars="0" w:firstLine="420" w:firstLineChars="0"/>
        <w:rPr>
          <w:rFonts w:hint="default"/>
          <w:lang w:val="en-US" w:eastAsia="zh-CN"/>
        </w:rPr>
      </w:pPr>
      <w:r>
        <w:rPr>
          <w:rFonts w:hint="eastAsia"/>
          <w:lang w:val="en-US" w:eastAsia="zh-CN"/>
        </w:rPr>
        <w:t>在反馈界面中可以需要填写反馈类型、反馈标题、详细描述、问题严重程度、联系方式（可选）、相关的截图或者附件（可选）。</w:t>
      </w:r>
    </w:p>
    <w:p w14:paraId="793B6606">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p>
    <w:p w14:paraId="73D473F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1" w:name="_Toc27324"/>
      <w:r>
        <w:rPr>
          <w:rFonts w:hint="default" w:ascii="Segoe UI" w:hAnsi="Segoe UI" w:eastAsia="Segoe UI" w:cs="Segoe UI"/>
          <w:b/>
          <w:bCs/>
          <w:i w:val="0"/>
          <w:iCs w:val="0"/>
          <w:caps w:val="0"/>
          <w:color w:val="000000"/>
          <w:spacing w:val="0"/>
          <w:shd w:val="clear" w:fill="FFFFFF"/>
        </w:rPr>
        <w:t>5.4 相关处理</w:t>
      </w:r>
      <w:bookmarkEnd w:id="21"/>
    </w:p>
    <w:p w14:paraId="59C08879">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批处理</w:t>
      </w:r>
      <w:r>
        <w:rPr>
          <w:rFonts w:hint="default" w:ascii="Segoe UI" w:hAnsi="Segoe UI" w:eastAsia="Segoe UI" w:cs="Segoe UI"/>
          <w:i w:val="0"/>
          <w:iCs w:val="0"/>
          <w:caps w:val="0"/>
          <w:color w:val="000000"/>
          <w:spacing w:val="0"/>
          <w:sz w:val="21"/>
          <w:szCs w:val="21"/>
          <w:shd w:val="clear" w:fill="FFFFFF"/>
        </w:rPr>
        <w:t>：软件定期对用户操作记录、数据缓存等进行后台批处理，清理无效数据，优化系统性能。此过程不影响用户正常使用，由系统自动执行。</w:t>
      </w:r>
    </w:p>
    <w:p w14:paraId="4646E628">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脱机处理</w:t>
      </w:r>
      <w:r>
        <w:rPr>
          <w:rFonts w:hint="default" w:ascii="Segoe UI" w:hAnsi="Segoe UI" w:eastAsia="Segoe UI" w:cs="Segoe UI"/>
          <w:i w:val="0"/>
          <w:iCs w:val="0"/>
          <w:caps w:val="0"/>
          <w:color w:val="000000"/>
          <w:spacing w:val="0"/>
          <w:sz w:val="21"/>
          <w:szCs w:val="21"/>
          <w:shd w:val="clear" w:fill="FFFFFF"/>
        </w:rPr>
        <w:t>：无特殊脱机处理功能，需在联网状态下使用软件获取最新信息和服务。</w:t>
      </w:r>
    </w:p>
    <w:p w14:paraId="0DF0170D">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后台处理</w:t>
      </w:r>
      <w:r>
        <w:rPr>
          <w:rFonts w:hint="default" w:ascii="Segoe UI" w:hAnsi="Segoe UI" w:eastAsia="Segoe UI" w:cs="Segoe UI"/>
          <w:i w:val="0"/>
          <w:iCs w:val="0"/>
          <w:caps w:val="0"/>
          <w:color w:val="000000"/>
          <w:spacing w:val="0"/>
          <w:sz w:val="21"/>
          <w:szCs w:val="21"/>
          <w:shd w:val="clear" w:fill="FFFFFF"/>
        </w:rPr>
        <w:t>：在用户提问后，系统在后台快速进行自然语言处理、知识库查询或调用大语言模型等操作，生成回答内容并返回给用户，整个过程对用户透明。用户无需参与后台处理操作，但需保障网络连接正常。</w:t>
      </w:r>
    </w:p>
    <w:p w14:paraId="7790D3E0">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2" w:name="_Toc2658"/>
      <w:r>
        <w:rPr>
          <w:rFonts w:hint="default" w:ascii="Segoe UI" w:hAnsi="Segoe UI" w:eastAsia="Segoe UI" w:cs="Segoe UI"/>
          <w:b/>
          <w:bCs/>
          <w:i w:val="0"/>
          <w:iCs w:val="0"/>
          <w:caps w:val="0"/>
          <w:color w:val="000000"/>
          <w:spacing w:val="0"/>
          <w:shd w:val="clear" w:fill="FFFFFF"/>
        </w:rPr>
        <w:t>5.5 数据备份</w:t>
      </w:r>
      <w:bookmarkEnd w:id="22"/>
    </w:p>
    <w:p w14:paraId="64931317">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定期对用户提问记录、知识库数据等重要信息进行备份，存储在校园服务器的备份存储设备中。当出现数据丢失、损坏或系统故障时，可通过备份数据快速恢复，确保服务的连续性和数据的完整性。</w:t>
      </w:r>
    </w:p>
    <w:p w14:paraId="31075250">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3" w:name="_Toc13922"/>
      <w:r>
        <w:rPr>
          <w:rFonts w:hint="default" w:ascii="Segoe UI" w:hAnsi="Segoe UI" w:eastAsia="Segoe UI" w:cs="Segoe UI"/>
          <w:b/>
          <w:bCs/>
          <w:i w:val="0"/>
          <w:iCs w:val="0"/>
          <w:caps w:val="0"/>
          <w:color w:val="000000"/>
          <w:spacing w:val="0"/>
          <w:shd w:val="clear" w:fill="FFFFFF"/>
        </w:rPr>
        <w:t>5.6 错误，故障和紧急情况时的恢复</w:t>
      </w:r>
      <w:bookmarkEnd w:id="23"/>
    </w:p>
    <w:p w14:paraId="04C123EC">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错误恢复</w:t>
      </w:r>
      <w:r>
        <w:rPr>
          <w:rFonts w:hint="default" w:ascii="Segoe UI" w:hAnsi="Segoe UI" w:eastAsia="Segoe UI" w:cs="Segoe UI"/>
          <w:i w:val="0"/>
          <w:iCs w:val="0"/>
          <w:caps w:val="0"/>
          <w:color w:val="000000"/>
          <w:spacing w:val="0"/>
          <w:sz w:val="21"/>
          <w:szCs w:val="21"/>
          <w:shd w:val="clear" w:fill="FFFFFF"/>
        </w:rPr>
        <w:t>：若用户操作导致错误（如输入格式错误），系统会提示用户修正输入。若系统内部出现错误，技术团队会通过监控系统及时发现并排查修复，一般在短时间内恢复正常服务，并向用户反馈处理结果。</w:t>
      </w:r>
    </w:p>
    <w:p w14:paraId="16491C0D">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故障恢复</w:t>
      </w:r>
      <w:r>
        <w:rPr>
          <w:rFonts w:hint="default" w:ascii="Segoe UI" w:hAnsi="Segoe UI" w:eastAsia="Segoe UI" w:cs="Segoe UI"/>
          <w:i w:val="0"/>
          <w:iCs w:val="0"/>
          <w:caps w:val="0"/>
          <w:color w:val="000000"/>
          <w:spacing w:val="0"/>
          <w:sz w:val="21"/>
          <w:szCs w:val="21"/>
          <w:shd w:val="clear" w:fill="FFFFFF"/>
        </w:rPr>
        <w:t>：遇到服务器故障等情况，启用备份服务器，切换服务运行环境，恢复数据并进行系统测试，确保功能正常后重新向用户提供服务。同时通过校园公告等渠道告知用户故障处理情况。</w:t>
      </w:r>
    </w:p>
    <w:p w14:paraId="7E4D5264">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紧急情况处理</w:t>
      </w:r>
      <w:r>
        <w:rPr>
          <w:rFonts w:hint="default" w:ascii="Segoe UI" w:hAnsi="Segoe UI" w:eastAsia="Segoe UI" w:cs="Segoe UI"/>
          <w:i w:val="0"/>
          <w:iCs w:val="0"/>
          <w:caps w:val="0"/>
          <w:color w:val="000000"/>
          <w:spacing w:val="0"/>
          <w:sz w:val="21"/>
          <w:szCs w:val="21"/>
          <w:shd w:val="clear" w:fill="FFFFFF"/>
        </w:rPr>
        <w:t>：在紧急情况下（如遭受网络攻击），立即启动应急响应机制，隔离受影响区域，进行安全防护和数据保护。待安全威胁解除后，恢复系统正常运行，并加强安全防范措施。</w:t>
      </w:r>
    </w:p>
    <w:p w14:paraId="51E0AEA1">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4" w:name="_Toc8890"/>
      <w:r>
        <w:rPr>
          <w:rFonts w:hint="default" w:ascii="Segoe UI" w:hAnsi="Segoe UI" w:eastAsia="Segoe UI" w:cs="Segoe UI"/>
          <w:b/>
          <w:bCs/>
          <w:i w:val="0"/>
          <w:iCs w:val="0"/>
          <w:caps w:val="0"/>
          <w:color w:val="000000"/>
          <w:spacing w:val="0"/>
          <w:shd w:val="clear" w:fill="FFFFFF"/>
        </w:rPr>
        <w:t>5.7 消息</w:t>
      </w:r>
      <w:bookmarkEnd w:id="24"/>
    </w:p>
    <w:p w14:paraId="241D6B2C">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错误消息</w:t>
      </w:r>
      <w:r>
        <w:rPr>
          <w:rFonts w:hint="default" w:ascii="Segoe UI" w:hAnsi="Segoe UI" w:eastAsia="Segoe UI" w:cs="Segoe UI"/>
          <w:i w:val="0"/>
          <w:iCs w:val="0"/>
          <w:caps w:val="0"/>
          <w:color w:val="000000"/>
          <w:spacing w:val="0"/>
          <w:sz w:val="21"/>
          <w:szCs w:val="21"/>
          <w:shd w:val="clear" w:fill="FFFFFF"/>
        </w:rPr>
        <w:t>：如 “用户名或密码错误，请重新输入”“网络连接失败，请检查网络”“提问内容包含敏感词，请修改后重新提交” 等，提示用户操作中出现的问题，并指导用户进行相应修正。</w:t>
      </w:r>
    </w:p>
    <w:p w14:paraId="46904471">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诊断消息</w:t>
      </w:r>
      <w:r>
        <w:rPr>
          <w:rFonts w:hint="default" w:ascii="Segoe UI" w:hAnsi="Segoe UI" w:eastAsia="Segoe UI" w:cs="Segoe UI"/>
          <w:i w:val="0"/>
          <w:iCs w:val="0"/>
          <w:caps w:val="0"/>
          <w:color w:val="000000"/>
          <w:spacing w:val="0"/>
          <w:sz w:val="21"/>
          <w:szCs w:val="21"/>
          <w:shd w:val="clear" w:fill="FFFFFF"/>
        </w:rPr>
        <w:t>：当系统内部出现问题时，如 “知识库查询失败，正在重试”，告知用户系统正在进行故障排查和修复。</w:t>
      </w:r>
    </w:p>
    <w:p w14:paraId="68EFB355">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1"/>
          <w:rFonts w:hint="default" w:ascii="Segoe UI" w:hAnsi="Segoe UI" w:eastAsia="Segoe UI" w:cs="Segoe UI"/>
          <w:b/>
          <w:bCs/>
          <w:i w:val="0"/>
          <w:iCs w:val="0"/>
          <w:caps w:val="0"/>
          <w:color w:val="000000"/>
          <w:spacing w:val="0"/>
          <w:sz w:val="21"/>
          <w:szCs w:val="21"/>
          <w:shd w:val="clear" w:fill="FFFFFF"/>
        </w:rPr>
        <w:t>通知性消息</w:t>
      </w:r>
      <w:r>
        <w:rPr>
          <w:rFonts w:hint="default" w:ascii="Segoe UI" w:hAnsi="Segoe UI" w:eastAsia="Segoe UI" w:cs="Segoe UI"/>
          <w:i w:val="0"/>
          <w:iCs w:val="0"/>
          <w:caps w:val="0"/>
          <w:color w:val="000000"/>
          <w:spacing w:val="0"/>
          <w:sz w:val="21"/>
          <w:szCs w:val="21"/>
          <w:shd w:val="clear"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eastAsia="宋体" w:cs="Segoe UI"/>
          <w:i w:val="0"/>
          <w:iCs w:val="0"/>
          <w:caps w:val="0"/>
          <w:color w:val="000000"/>
          <w:spacing w:val="0"/>
          <w:sz w:val="21"/>
          <w:szCs w:val="21"/>
          <w:shd w:val="clear" w:fill="FFFFFF"/>
          <w:lang w:val="en-US" w:eastAsia="zh-CN"/>
        </w:rPr>
        <w:t>参考5.3.3用户信息管理，</w:t>
      </w:r>
      <w:r>
        <w:rPr>
          <w:rFonts w:hint="default" w:ascii="Segoe UI" w:hAnsi="Segoe UI" w:eastAsia="Segoe UI" w:cs="Segoe UI"/>
          <w:i w:val="0"/>
          <w:iCs w:val="0"/>
          <w:caps w:val="0"/>
          <w:color w:val="000000"/>
          <w:spacing w:val="0"/>
          <w:sz w:val="21"/>
          <w:szCs w:val="21"/>
          <w:shd w:val="clear" w:fill="FFFFFF"/>
        </w:rPr>
        <w:t>按需开启或关闭通知选项。</w:t>
      </w:r>
    </w:p>
    <w:p w14:paraId="41313B2F">
      <w:pPr>
        <w:pStyle w:val="4"/>
        <w:keepNext w:val="0"/>
        <w:keepLines w:val="0"/>
        <w:widowControl/>
        <w:suppressLineNumbers w:val="0"/>
        <w:pBdr>
          <w:bottom w:val="none" w:color="auto" w:sz="0" w:space="0"/>
        </w:pBdr>
        <w:shd w:val="clear" w:fill="FFFFFF"/>
        <w:ind w:left="0" w:leftChars="0" w:firstLine="0" w:firstLineChars="0"/>
        <w:outlineLvl w:val="1"/>
        <w:rPr>
          <w:rFonts w:hint="default"/>
          <w:lang w:val="en-US" w:eastAsia="zh-CN"/>
        </w:rPr>
      </w:pPr>
      <w:bookmarkStart w:id="25" w:name="_Toc6425"/>
      <w:r>
        <w:rPr>
          <w:rFonts w:hint="default" w:ascii="Segoe UI" w:hAnsi="Segoe UI" w:eastAsia="Segoe UI" w:cs="Segoe UI"/>
          <w:b/>
          <w:bCs/>
          <w:i w:val="0"/>
          <w:iCs w:val="0"/>
          <w:caps w:val="0"/>
          <w:color w:val="000000"/>
          <w:spacing w:val="0"/>
          <w:shd w:val="clear" w:fill="FFFFFF"/>
        </w:rPr>
        <w:t>5.8 快速引用指南</w:t>
      </w:r>
      <w:bookmarkEnd w:id="25"/>
    </w:p>
    <w:p w14:paraId="0B93993D">
      <w:pPr>
        <w:bidi w:val="0"/>
        <w:rPr>
          <w:rFonts w:hint="default"/>
          <w:lang w:val="en-US" w:eastAsia="zh-CN"/>
        </w:rPr>
      </w:pPr>
      <w:r>
        <w:rPr>
          <w:rFonts w:hint="default"/>
          <w:lang w:val="en-US" w:eastAsia="zh-CN"/>
        </w:rPr>
        <w:t></w:t>
      </w:r>
      <w:r>
        <w:rPr>
          <w:rFonts w:hint="default"/>
          <w:b/>
          <w:bCs/>
          <w:lang w:val="en-US" w:eastAsia="zh-CN"/>
        </w:rPr>
        <w:t>首页：</w:t>
      </w:r>
      <w:r>
        <w:rPr>
          <w:rFonts w:hint="default"/>
          <w:lang w:val="en-US" w:eastAsia="zh-CN"/>
        </w:rPr>
        <w:t>展示系统公告、热门问题、最新回答，支持滚动通知。</w:t>
      </w:r>
    </w:p>
    <w:p w14:paraId="79D7427A">
      <w:pPr>
        <w:bidi w:val="0"/>
        <w:rPr>
          <w:rFonts w:hint="default"/>
          <w:lang w:val="en-US" w:eastAsia="zh-CN"/>
        </w:rPr>
      </w:pPr>
      <w:r>
        <w:rPr>
          <w:rFonts w:hint="default"/>
          <w:b/>
          <w:bCs/>
          <w:lang w:val="en-US" w:eastAsia="zh-CN"/>
        </w:rPr>
        <w:t>提问页面：</w:t>
      </w:r>
      <w:r>
        <w:rPr>
          <w:rFonts w:hint="default"/>
          <w:lang w:val="en-US" w:eastAsia="zh-CN"/>
        </w:rPr>
        <w:t>提供标题输入框、详情输入框、标签选择器、附件上传按钮。</w:t>
      </w:r>
    </w:p>
    <w:p w14:paraId="30F6616A">
      <w:pPr>
        <w:bidi w:val="0"/>
        <w:rPr>
          <w:rFonts w:hint="default"/>
          <w:lang w:val="en-US" w:eastAsia="zh-CN"/>
        </w:rPr>
      </w:pPr>
      <w:r>
        <w:rPr>
          <w:rFonts w:hint="default"/>
          <w:b/>
          <w:bCs/>
          <w:lang w:val="en-US" w:eastAsia="zh-CN"/>
        </w:rPr>
        <w:t>智能对话页面：</w:t>
      </w:r>
      <w:r>
        <w:rPr>
          <w:rFonts w:hint="default"/>
          <w:lang w:val="en-US" w:eastAsia="zh-CN"/>
        </w:rPr>
        <w:t>支持实时语音输入、文本输入、历史记录查看、对话笔记保存。</w:t>
      </w:r>
    </w:p>
    <w:p w14:paraId="4EB60E13">
      <w:pPr>
        <w:bidi w:val="0"/>
        <w:rPr>
          <w:rFonts w:hint="default"/>
          <w:lang w:val="en-US" w:eastAsia="zh-CN"/>
        </w:rPr>
      </w:pPr>
      <w:r>
        <w:rPr>
          <w:rFonts w:hint="default"/>
          <w:lang w:val="en-US" w:eastAsia="zh-CN"/>
        </w:rPr>
        <w:t></w:t>
      </w:r>
      <w:r>
        <w:rPr>
          <w:rFonts w:hint="default"/>
          <w:b/>
          <w:bCs/>
          <w:lang w:val="en-US" w:eastAsia="zh-CN"/>
        </w:rPr>
        <w:t>菜单与功能键：</w:t>
      </w:r>
    </w:p>
    <w:p w14:paraId="4ED6BDB1">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导航栏：包含“首页”“提问”“智能对话”“个人中心”四个核心入口。</w:t>
      </w:r>
    </w:p>
    <w:p w14:paraId="6345F546">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快捷键：Ctrl+Enter 提交问题，Shift+Enter 换行输入。</w:t>
      </w:r>
    </w:p>
    <w:p w14:paraId="458E84AE">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26" w:name="_Toc7799"/>
      <w:r>
        <w:rPr>
          <w:rFonts w:hint="default" w:ascii="Segoe UI" w:hAnsi="Segoe UI" w:eastAsia="Segoe UI" w:cs="Segoe UI"/>
          <w:b/>
          <w:bCs/>
          <w:i w:val="0"/>
          <w:iCs w:val="0"/>
          <w:caps w:val="0"/>
          <w:color w:val="000000"/>
          <w:spacing w:val="0"/>
          <w:shd w:val="clear" w:fill="FFFFFF"/>
        </w:rPr>
        <w:t>6 注解</w:t>
      </w:r>
      <w:bookmarkEnd w:id="26"/>
    </w:p>
    <w:p w14:paraId="72A5A9AE">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7" w:name="_Toc17627"/>
      <w:r>
        <w:rPr>
          <w:rFonts w:hint="default" w:ascii="Segoe UI" w:hAnsi="Segoe UI" w:eastAsia="Segoe UI" w:cs="Segoe UI"/>
          <w:b/>
          <w:bCs/>
          <w:i w:val="0"/>
          <w:iCs w:val="0"/>
          <w:caps w:val="0"/>
          <w:color w:val="000000"/>
          <w:spacing w:val="0"/>
          <w:shd w:val="clear" w:fill="FFFFFF"/>
        </w:rPr>
        <w:t>6.1 背景信息</w:t>
      </w:r>
      <w:bookmarkEnd w:id="27"/>
    </w:p>
    <w:p w14:paraId="398B66F8">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校务问答机器人是校园信息化建设的重要组成部分，旨在提升校园校务服务的智能化和便捷化水平，满足师生日益增长的信息需求。</w:t>
      </w:r>
    </w:p>
    <w:p w14:paraId="7E017CBD">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8" w:name="_Toc7780"/>
      <w:r>
        <w:rPr>
          <w:rFonts w:hint="default" w:ascii="Segoe UI" w:hAnsi="Segoe UI" w:eastAsia="Segoe UI" w:cs="Segoe UI"/>
          <w:b/>
          <w:bCs/>
          <w:i w:val="0"/>
          <w:iCs w:val="0"/>
          <w:caps w:val="0"/>
          <w:color w:val="000000"/>
          <w:spacing w:val="0"/>
          <w:shd w:val="clear" w:fill="FFFFFF"/>
        </w:rPr>
        <w:t>6.2 词汇表</w:t>
      </w:r>
      <w:bookmarkEnd w:id="28"/>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76"/>
        <w:gridCol w:w="2124"/>
        <w:gridCol w:w="5066"/>
      </w:tblGrid>
      <w:tr w14:paraId="600D6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0" w:type="auto"/>
            <w:tcBorders>
              <w:top w:val="nil"/>
              <w:left w:val="nil"/>
              <w:bottom w:val="nil"/>
            </w:tcBorders>
            <w:shd w:val="clear" w:color="auto" w:fill="FFFFFF"/>
            <w:tcMar>
              <w:top w:w="120" w:type="dxa"/>
              <w:left w:w="180" w:type="dxa"/>
              <w:bottom w:w="120" w:type="dxa"/>
              <w:right w:w="180" w:type="dxa"/>
            </w:tcMar>
            <w:vAlign w:val="center"/>
          </w:tcPr>
          <w:p w14:paraId="2606D0D0">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Style w:val="11"/>
                <w:rFonts w:hint="default" w:ascii="Segoe UI" w:hAnsi="Segoe UI" w:eastAsia="Segoe UI" w:cs="Segoe UI"/>
                <w:b/>
                <w:bCs/>
                <w:i w:val="0"/>
                <w:iCs w:val="0"/>
                <w:caps w:val="0"/>
                <w:color w:val="000000"/>
                <w:spacing w:val="0"/>
                <w:kern w:val="0"/>
                <w:sz w:val="21"/>
                <w:szCs w:val="21"/>
                <w:lang w:val="en-US" w:eastAsia="zh-CN" w:bidi="ar"/>
              </w:rPr>
              <w:t>简写 / 缩略语</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A545769">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1"/>
                <w:rFonts w:hint="default" w:ascii="Segoe UI" w:hAnsi="Segoe UI" w:eastAsia="Segoe UI" w:cs="Segoe UI"/>
                <w:b/>
                <w:bCs/>
                <w:i w:val="0"/>
                <w:iCs w:val="0"/>
                <w:caps w:val="0"/>
                <w:color w:val="000000"/>
                <w:spacing w:val="0"/>
                <w:kern w:val="0"/>
                <w:sz w:val="21"/>
                <w:szCs w:val="21"/>
                <w:lang w:val="en-US" w:eastAsia="zh-CN" w:bidi="ar"/>
              </w:rPr>
              <w:t>全称</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D9463AA">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1"/>
                <w:rFonts w:hint="default" w:ascii="Segoe UI" w:hAnsi="Segoe UI" w:eastAsia="Segoe UI" w:cs="Segoe UI"/>
                <w:b/>
                <w:bCs/>
                <w:i w:val="0"/>
                <w:iCs w:val="0"/>
                <w:caps w:val="0"/>
                <w:color w:val="000000"/>
                <w:spacing w:val="0"/>
                <w:kern w:val="0"/>
                <w:sz w:val="21"/>
                <w:szCs w:val="21"/>
                <w:lang w:val="en-US" w:eastAsia="zh-CN" w:bidi="ar"/>
              </w:rPr>
              <w:t>定义</w:t>
            </w:r>
          </w:p>
        </w:tc>
      </w:tr>
      <w:tr w14:paraId="0BD4D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80AD5B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LLM</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7F77B7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大语言模型</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CED304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一种基于深度学习的语言模型，通过大量文本数据训练，能够生成自然流畅的语言文本，本校务问答机器人在知识库无法匹配答案时，调用大语言模型生成回答建议。</w:t>
            </w:r>
          </w:p>
        </w:tc>
      </w:tr>
      <w:tr w14:paraId="64D4C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6C64251">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NLP</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4A0189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自然语言处理</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C3507D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融合语言学、计算机科学、数学等多学科的交叉学科，旨在让计算机理解和处理人类自然语言，实现人机自然语言交互，在校务问答机器人中用于理解用户提问，提取关键信息。</w:t>
            </w:r>
          </w:p>
        </w:tc>
      </w:tr>
      <w:tr w14:paraId="53508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014220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MySQL 8.0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0D143E9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58F47E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一种关系型数据库管理系统，本校务问答机器人依托校园服务器的该数据库存储校务数据。</w:t>
            </w:r>
          </w:p>
        </w:tc>
      </w:tr>
      <w:tr w14:paraId="2ECBC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A3A073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RESTful API</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2B59B7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表述性状态转移应用程序接口</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79428C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HTTP 的 API 设计风格，用于系统与外部服务（如教务管理系统）的对接，支持 HTTP/HTTPS 协议，数据格式为 JSON。</w:t>
            </w:r>
          </w:p>
        </w:tc>
      </w:tr>
      <w:tr w14:paraId="7F3A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1F90D1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SOAP</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8824BE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简单对象访问协议</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03D111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XML 的协议，用于系统与学生信息管理系统等的对接，支持 XML 数据格式。</w:t>
            </w:r>
          </w:p>
        </w:tc>
      </w:tr>
      <w:tr w14:paraId="186A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639DCD5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OAuth 2.0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597703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开放授权协议 2.0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7A6CE94">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一种认证协议，用于确保系统与外部系统对接时的数据安全性，如教务管理系统接口采用该认证方式。</w:t>
            </w:r>
          </w:p>
        </w:tc>
      </w:tr>
      <w:tr w14:paraId="0A801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3222EAB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JSON</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6C3F28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JavaScript 对象表示法</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5C22B9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一种轻量级的数据交换格式，常用于系统接口的数据传输，如 RESTful API 接口的数据格式为 JSON。</w:t>
            </w:r>
          </w:p>
        </w:tc>
      </w:tr>
      <w:tr w14:paraId="02320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0722A63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XML</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7DBF391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可扩展标记语言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690B0A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一种标记语言，用于存储和传输数据，如 SOAP 协议接口支持 XML 数据格式。</w:t>
            </w:r>
          </w:p>
        </w:tc>
      </w:tr>
      <w:tr w14:paraId="146B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7B7187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NVMe SSD</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00803AA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非易失性内存 express 固态硬盘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87AB7E3">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一种高速存储设备，本校务问答机器人依托的校园服务器集群配备该存储设备，保障数据存储和访问效率。</w:t>
            </w:r>
          </w:p>
        </w:tc>
      </w:tr>
      <w:tr w14:paraId="4A3C6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2D88522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SAS</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275999A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串行连接 SCSI</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2FD000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一种用于连接存储设备的接口技术，本校务问答机器人服务器支持 SAS 硬盘。</w:t>
            </w:r>
          </w:p>
        </w:tc>
      </w:tr>
      <w:tr w14:paraId="6BB6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73A9B77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RAID 10</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29248D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磁盘阵列 10 级</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DEBCF13">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一种磁盘阵列配置方式，通过镜像和条带化结合，保障数据冗余和读写性能，本校务问答机器人服务器采用该阵列保障数据冗余。</w:t>
            </w:r>
          </w:p>
        </w:tc>
      </w:tr>
      <w:tr w14:paraId="26524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A4C9F5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TLS 1.3</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3F77C31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传输层安全协议 1.3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64F89A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一种加密协议，用于保障数据在网络传输过程中的安全性，校园网内通信采用该协议进行数据加密。</w:t>
            </w:r>
          </w:p>
        </w:tc>
      </w:tr>
      <w:tr w14:paraId="50714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6CA3A22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WebSocket</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69E7C7C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453E72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一种网络通信协议，用于实现客户端与服务器之间的实时通信，本校务问答机器人智能对话的实时消息推送采用该协议，延迟≤500ms。</w:t>
            </w:r>
          </w:p>
        </w:tc>
      </w:tr>
      <w:tr w14:paraId="3236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841D14D">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Redis</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18D2D84A">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8BF9AE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一种内存数据存储系统，用于缓存高频问题答案，提高系统响应速度，本校务问答机器人缓存机制采用 Redis，内存占用≤20GB。</w:t>
            </w:r>
          </w:p>
        </w:tc>
      </w:tr>
      <w:tr w14:paraId="3AFE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12D9C22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ELK Stack</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52817C2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0A151C9">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一套开源的日志管理系统，由 Elasticsearch、Logstash 和 Kibana 组成，本校务问答机器人用于日志存储，保留周期≥3 年。</w:t>
            </w:r>
          </w:p>
        </w:tc>
      </w:tr>
      <w:tr w14:paraId="1821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14:paraId="378ADE2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YAML</w:t>
            </w:r>
          </w:p>
        </w:tc>
        <w:tc>
          <w:tcPr>
            <w:tcW w:w="0" w:type="auto"/>
            <w:tcBorders>
              <w:top w:val="nil"/>
              <w:left w:val="nil"/>
              <w:bottom w:val="nil"/>
            </w:tcBorders>
            <w:shd w:val="clear" w:color="auto" w:fill="FFFFFF"/>
            <w:tcMar>
              <w:top w:w="120" w:type="dxa"/>
              <w:left w:w="180" w:type="dxa"/>
              <w:bottom w:w="120" w:type="dxa"/>
              <w:right w:w="180" w:type="dxa"/>
            </w:tcMar>
            <w:vAlign w:val="center"/>
          </w:tcPr>
          <w:p w14:paraId="4D1D8F80">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Yet Another Markup Language（另一种标记语言）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D88350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一种人类可读的数据序列化语言，本校务问答机器人通过该配置文件支持不同学院的课程设置差异。</w:t>
            </w:r>
          </w:p>
        </w:tc>
      </w:tr>
    </w:tbl>
    <w:p w14:paraId="7039DA12">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9" w:name="_Toc6938"/>
      <w:r>
        <w:rPr>
          <w:rFonts w:hint="default" w:ascii="Segoe UI" w:hAnsi="Segoe UI" w:eastAsia="Segoe UI" w:cs="Segoe UI"/>
          <w:b/>
          <w:bCs/>
          <w:i w:val="0"/>
          <w:iCs w:val="0"/>
          <w:caps w:val="0"/>
          <w:color w:val="000000"/>
          <w:spacing w:val="0"/>
          <w:shd w:val="clear" w:fill="FFFFFF"/>
        </w:rPr>
        <w:t>6.3 原理</w:t>
      </w:r>
      <w:bookmarkEnd w:id="29"/>
    </w:p>
    <w:p w14:paraId="5C832839">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1"/>
          <w:rFonts w:hint="default" w:ascii="Segoe UI" w:hAnsi="Segoe UI" w:eastAsia="Segoe UI" w:cs="Segoe UI"/>
          <w:b/>
          <w:bCs/>
          <w:i w:val="0"/>
          <w:iCs w:val="0"/>
          <w:caps w:val="0"/>
          <w:color w:val="000000"/>
          <w:spacing w:val="0"/>
          <w:sz w:val="21"/>
          <w:szCs w:val="21"/>
          <w:shd w:val="clear" w:fill="FFFFFF"/>
        </w:rPr>
        <w:t>问答原理</w:t>
      </w:r>
      <w:r>
        <w:rPr>
          <w:rFonts w:hint="default" w:ascii="Segoe UI" w:hAnsi="Segoe UI" w:eastAsia="Segoe UI" w:cs="Segoe UI"/>
          <w:i w:val="0"/>
          <w:iCs w:val="0"/>
          <w:caps w:val="0"/>
          <w:color w:val="000000"/>
          <w:spacing w:val="0"/>
          <w:sz w:val="21"/>
          <w:szCs w:val="21"/>
          <w:shd w:val="clear" w:fill="FFFFFF"/>
        </w:rPr>
        <w:t>：用户提问后，系统首先对提问进行自然语言处理，提取关键信息，然后在知识库中进行匹配查询。若找到匹配问题，则返回相应答案；若未找到，则调用大语言模型生成回答建议，并对生成内容进行优化后返回给用户。</w:t>
      </w:r>
    </w:p>
    <w:p w14:paraId="040F6D37">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1"/>
          <w:rFonts w:hint="default" w:ascii="Segoe UI" w:hAnsi="Segoe UI" w:eastAsia="Segoe UI" w:cs="Segoe UI"/>
          <w:b/>
          <w:bCs/>
          <w:i w:val="0"/>
          <w:iCs w:val="0"/>
          <w:caps w:val="0"/>
          <w:color w:val="000000"/>
          <w:spacing w:val="0"/>
          <w:sz w:val="21"/>
          <w:szCs w:val="21"/>
          <w:shd w:val="clear" w:fill="FFFFFF"/>
        </w:rPr>
        <w:t>讨论原理</w:t>
      </w:r>
      <w:r>
        <w:rPr>
          <w:rFonts w:hint="default" w:ascii="Segoe UI" w:hAnsi="Segoe UI" w:eastAsia="Segoe UI" w:cs="Segoe UI"/>
          <w:i w:val="0"/>
          <w:iCs w:val="0"/>
          <w:caps w:val="0"/>
          <w:color w:val="000000"/>
          <w:spacing w:val="0"/>
          <w:sz w:val="21"/>
          <w:szCs w:val="21"/>
          <w:shd w:val="clear" w:fill="FFFFFF"/>
        </w:rPr>
        <w:t>：用户发起讨论后，相关信息存储在数据库中，并展示在讨论区页面。其他用户可查看讨论内容并进行回复，回复信息同样存储和展示，实现用户间的交流互动。</w:t>
      </w:r>
    </w:p>
    <w:p w14:paraId="4B6195E4">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30" w:name="_Toc31414"/>
      <w:r>
        <w:rPr>
          <w:rFonts w:hint="default" w:ascii="Segoe UI" w:hAnsi="Segoe UI" w:eastAsia="Segoe UI" w:cs="Segoe UI"/>
          <w:b/>
          <w:bCs/>
          <w:i w:val="0"/>
          <w:iCs w:val="0"/>
          <w:caps w:val="0"/>
          <w:color w:val="000000"/>
          <w:spacing w:val="0"/>
          <w:shd w:val="clear" w:fill="FFFFFF"/>
        </w:rPr>
        <w:t>附录</w:t>
      </w:r>
      <w:bookmarkEnd w:id="30"/>
    </w:p>
    <w:p w14:paraId="227890AE">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无</w:t>
      </w:r>
    </w:p>
    <w:p w14:paraId="5AB10E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74006"/>
    <w:multiLevelType w:val="multilevel"/>
    <w:tmpl w:val="85274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B2E302"/>
    <w:multiLevelType w:val="multilevel"/>
    <w:tmpl w:val="88B2E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92D0BAA"/>
    <w:multiLevelType w:val="multilevel"/>
    <w:tmpl w:val="992D0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CABBFA0"/>
    <w:multiLevelType w:val="multilevel"/>
    <w:tmpl w:val="ACABB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57E835F"/>
    <w:multiLevelType w:val="multilevel"/>
    <w:tmpl w:val="E57E8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BEDAE35"/>
    <w:multiLevelType w:val="multilevel"/>
    <w:tmpl w:val="EBEDA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215EAE3"/>
    <w:multiLevelType w:val="multilevel"/>
    <w:tmpl w:val="0215E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5EC383E"/>
    <w:multiLevelType w:val="singleLevel"/>
    <w:tmpl w:val="25EC383E"/>
    <w:lvl w:ilvl="0" w:tentative="0">
      <w:start w:val="1"/>
      <w:numFmt w:val="bullet"/>
      <w:lvlText w:val=""/>
      <w:lvlJc w:val="left"/>
      <w:pPr>
        <w:ind w:left="420" w:hanging="420"/>
      </w:pPr>
      <w:rPr>
        <w:rFonts w:hint="default" w:ascii="Wingdings" w:hAnsi="Wingdings"/>
      </w:rPr>
    </w:lvl>
  </w:abstractNum>
  <w:abstractNum w:abstractNumId="11">
    <w:nsid w:val="42A011DA"/>
    <w:multiLevelType w:val="multilevel"/>
    <w:tmpl w:val="42A01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7"/>
  </w:num>
  <w:num w:numId="5">
    <w:abstractNumId w:val="3"/>
  </w:num>
  <w:num w:numId="6">
    <w:abstractNumId w:val="0"/>
  </w:num>
  <w:num w:numId="7">
    <w:abstractNumId w:val="8"/>
  </w:num>
  <w:num w:numId="8">
    <w:abstractNumId w:val="1"/>
  </w:num>
  <w:num w:numId="9">
    <w:abstractNumId w:val="11"/>
  </w:num>
  <w:num w:numId="10">
    <w:abstractNumId w:val="13"/>
  </w:num>
  <w:num w:numId="11">
    <w:abstractNumId w:val="14"/>
  </w:num>
  <w:num w:numId="12">
    <w:abstractNumId w:val="12"/>
  </w:num>
  <w:num w:numId="13">
    <w:abstractNumId w:val="10"/>
  </w:num>
  <w:num w:numId="14">
    <w:abstractNumId w:val="4"/>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F060A"/>
    <w:rsid w:val="3D7338B8"/>
    <w:rsid w:val="44AF0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2"/>
    <w:basedOn w:val="1"/>
    <w:next w:val="1"/>
    <w:qFormat/>
    <w:uiPriority w:val="0"/>
    <w:pPr>
      <w:ind w:left="420" w:leftChars="200"/>
    </w:p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Words>
  <Characters>13</Characters>
  <Lines>0</Lines>
  <Paragraphs>0</Paragraphs>
  <TotalTime>10</TotalTime>
  <ScaleCrop>false</ScaleCrop>
  <LinksUpToDate>false</LinksUpToDate>
  <CharactersWithSpaces>13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2025-05-10T08:09:00Z</dcterms:created>
  <dc:creator>精准扶贫的漏网之鱼</dc:creator>
  <cp:lastModifiedBy>精准扶贫的漏网之鱼</cp:lastModifiedBy>
  <dcterms:modified xsi:type="dcterms:W3CDTF">2025-06-08T06:41:28Z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82D0A1FD68284C1DA57BC6A0414748B5_11</vt:lpwstr>
  </property>
  <property fmtid="{D5CDD505-2E9C-101B-9397-08002B2CF9AE}" pid="4" name="KSOTemplateDocerSaveRecord">
    <vt:lpwstr>eyJoZGlkIjoiZjAzNWJiODE1YWJkYTBiMDkyOGU3ZDFlYzRhMGNjMTYiLCJ1c2VySWQiOiI4MjEyNzA1NTgifQ==</vt:lpwstr>
  </property>
</Properties>
</file>