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line="13" w:lineRule="atLeast"/>
        <w:ind w:left="0" w:right="0" w:firstLine="0"/>
        <w:jc w:val="center"/>
        <w:outlineLvl w:val="0"/>
        <w:rPr>
          <w:rFonts w:hint="eastAsia" w:ascii="宋体" w:hAnsi="宋体" w:eastAsia="宋体" w:cs="宋体"/>
          <w:b/>
          <w:bCs/>
          <w:i w:val="0"/>
          <w:iCs w:val="0"/>
          <w:caps w:val="0"/>
          <w:color w:val="2C2C36"/>
          <w:spacing w:val="1"/>
          <w:sz w:val="32"/>
          <w:szCs w:val="32"/>
          <w:shd w:val="clear" w:fill="FFFFFF"/>
        </w:rPr>
      </w:pPr>
      <w:r>
        <w:rPr>
          <w:rFonts w:hint="eastAsia" w:ascii="宋体" w:hAnsi="宋体" w:eastAsia="宋体" w:cs="宋体"/>
          <w:b/>
          <w:bCs/>
          <w:i w:val="0"/>
          <w:iCs w:val="0"/>
          <w:caps w:val="0"/>
          <w:color w:val="2C2C36"/>
          <w:spacing w:val="1"/>
          <w:sz w:val="32"/>
          <w:szCs w:val="32"/>
          <w:shd w:val="clear" w:fill="FFFFFF"/>
        </w:rPr>
        <w:t>校务问答机器人</w:t>
      </w:r>
      <w:r>
        <w:rPr>
          <w:rFonts w:hint="eastAsia" w:cs="宋体"/>
          <w:b/>
          <w:bCs/>
          <w:i w:val="0"/>
          <w:iCs w:val="0"/>
          <w:caps w:val="0"/>
          <w:color w:val="2C2C36"/>
          <w:spacing w:val="1"/>
          <w:sz w:val="32"/>
          <w:szCs w:val="32"/>
          <w:shd w:val="clear" w:fill="FFFFFF"/>
          <w:lang w:val="en-US" w:eastAsia="zh-CN"/>
        </w:rPr>
        <w:t>项目</w:t>
      </w:r>
      <w:r>
        <w:rPr>
          <w:rFonts w:hint="eastAsia" w:ascii="宋体" w:hAnsi="宋体" w:eastAsia="宋体" w:cs="宋体"/>
          <w:b/>
          <w:bCs/>
          <w:i w:val="0"/>
          <w:iCs w:val="0"/>
          <w:caps w:val="0"/>
          <w:color w:val="2C2C36"/>
          <w:spacing w:val="1"/>
          <w:sz w:val="32"/>
          <w:szCs w:val="32"/>
          <w:shd w:val="clear" w:fill="FFFFFF"/>
        </w:rPr>
        <w:t>配置管理规范</w:t>
      </w:r>
    </w:p>
    <w:sdt>
      <w:sdtPr>
        <w:rPr>
          <w:rFonts w:ascii="宋体" w:hAnsi="宋体" w:eastAsia="宋体" w:cstheme="minorBidi"/>
          <w:kern w:val="2"/>
          <w:sz w:val="21"/>
          <w:szCs w:val="24"/>
          <w:lang w:val="en-US" w:eastAsia="zh-CN" w:bidi="ar-SA"/>
        </w:rPr>
        <w:id w:val="147477032"/>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"1-2"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_Toc6026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rPr>
            <w:t>一、引言</w:t>
          </w:r>
          <w:r>
            <w:tab/>
          </w:r>
          <w:r>
            <w:fldChar w:fldCharType="begin"/>
          </w:r>
          <w:r>
            <w:instrText xml:space="preserve"> PAGEREF _Toc6026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_Toc16241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二、 引用文件</w:t>
          </w:r>
          <w:r>
            <w:tab/>
          </w:r>
          <w:r>
            <w:fldChar w:fldCharType="begin"/>
          </w:r>
          <w:r>
            <w:instrText xml:space="preserve"> PAGEREF _Toc16241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_Toc28329 </w:instrText>
          </w:r>
          <w:r>
            <w:rPr>
              <w:rFonts w:hint="eastAsia" w:asciiTheme="minorHAnsi" w:hAnsiTheme="minorHAnsi" w:eastAsiaTheme="minorEastAsia" w:cstheme="minorBidi"/>
              <w:kern w:val="2"/>
              <w:szCs w:val="24"/>
              <w:lang w:val="en-US" w:eastAsia="zh-CN" w:bidi="ar-SA"/>
            </w:rPr>
            <w:fldChar w:fldCharType="separate"/>
          </w:r>
          <w:r>
            <w:rPr>
              <w:rFonts w:hint="eastAsia" w:cs="宋体"/>
              <w:bCs/>
              <w:i w:val="0"/>
              <w:iCs w:val="0"/>
              <w:caps w:val="0"/>
              <w:spacing w:val="1"/>
              <w:szCs w:val="28"/>
              <w:shd w:val="clear" w:fill="FFFFFF"/>
              <w:lang w:val="en-US" w:eastAsia="zh-CN"/>
            </w:rPr>
            <w:t>三</w:t>
          </w:r>
          <w:r>
            <w:rPr>
              <w:rFonts w:hint="eastAsia" w:ascii="宋体" w:hAnsi="宋体" w:eastAsia="宋体" w:cs="宋体"/>
              <w:bCs/>
              <w:i w:val="0"/>
              <w:iCs w:val="0"/>
              <w:caps w:val="0"/>
              <w:spacing w:val="1"/>
              <w:szCs w:val="28"/>
              <w:shd w:val="clear" w:fill="FFFFFF"/>
            </w:rPr>
            <w:t>、范围</w:t>
          </w:r>
          <w:r>
            <w:tab/>
          </w:r>
          <w:r>
            <w:fldChar w:fldCharType="begin"/>
          </w:r>
          <w:r>
            <w:instrText xml:space="preserve"> PAGEREF _Toc28329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_Toc21990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i w:val="0"/>
              <w:iCs w:val="0"/>
              <w:caps w:val="0"/>
              <w:spacing w:val="1"/>
              <w:szCs w:val="24"/>
              <w:shd w:val="clear" w:fill="FFFFFF"/>
              <w:lang w:val="en-US" w:eastAsia="zh-CN"/>
            </w:rPr>
            <w:t>项目计划文档</w:t>
          </w:r>
          <w:r>
            <w:tab/>
          </w:r>
          <w:r>
            <w:fldChar w:fldCharType="begin"/>
          </w:r>
          <w:r>
            <w:instrText xml:space="preserve"> PAGEREF _Toc21990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_Toc17522 </w:instrText>
          </w:r>
          <w:r>
            <w:rPr>
              <w:rFonts w:hint="eastAsia" w:asciiTheme="minorHAnsi" w:hAnsiTheme="minorHAnsi" w:eastAsiaTheme="minorEastAsia" w:cstheme="minorBidi"/>
              <w:kern w:val="2"/>
              <w:szCs w:val="24"/>
              <w:lang w:val="en-US" w:eastAsia="zh-CN" w:bidi="ar-SA"/>
            </w:rPr>
            <w:fldChar w:fldCharType="separate"/>
          </w:r>
          <w:r>
            <w:rPr>
              <w:rFonts w:hint="eastAsia" w:cs="宋体"/>
              <w:bCs/>
              <w:i w:val="0"/>
              <w:iCs w:val="0"/>
              <w:caps w:val="0"/>
              <w:spacing w:val="1"/>
              <w:szCs w:val="28"/>
              <w:shd w:val="clear" w:fill="FFFFFF"/>
              <w:lang w:val="en-US" w:eastAsia="zh-CN"/>
            </w:rPr>
            <w:t>四</w:t>
          </w:r>
          <w:r>
            <w:rPr>
              <w:rFonts w:hint="eastAsia" w:ascii="宋体" w:hAnsi="宋体" w:eastAsia="宋体" w:cs="宋体"/>
              <w:bCs/>
              <w:i w:val="0"/>
              <w:iCs w:val="0"/>
              <w:caps w:val="0"/>
              <w:spacing w:val="1"/>
              <w:szCs w:val="28"/>
              <w:shd w:val="clear" w:fill="FFFFFF"/>
            </w:rPr>
            <w:t>、角色与职责</w:t>
          </w:r>
          <w:r>
            <w:tab/>
          </w:r>
          <w:r>
            <w:fldChar w:fldCharType="begin"/>
          </w:r>
          <w:r>
            <w:instrText xml:space="preserve"> PAGEREF _Toc17522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_Toc17202 </w:instrText>
          </w:r>
          <w:r>
            <w:rPr>
              <w:rFonts w:hint="eastAsia" w:asciiTheme="minorHAnsi" w:hAnsiTheme="minorHAnsi" w:eastAsiaTheme="minorEastAsia" w:cstheme="minorBidi"/>
              <w:kern w:val="2"/>
              <w:szCs w:val="24"/>
              <w:lang w:val="en-US" w:eastAsia="zh-CN" w:bidi="ar-SA"/>
            </w:rPr>
            <w:fldChar w:fldCharType="separate"/>
          </w:r>
          <w:r>
            <w:rPr>
              <w:rFonts w:hint="eastAsia" w:cs="宋体"/>
              <w:bCs/>
              <w:i w:val="0"/>
              <w:iCs w:val="0"/>
              <w:caps w:val="0"/>
              <w:spacing w:val="1"/>
              <w:szCs w:val="28"/>
              <w:shd w:val="clear" w:fill="FFFFFF"/>
              <w:lang w:val="en-US" w:eastAsia="zh-CN"/>
            </w:rPr>
            <w:t>五</w:t>
          </w:r>
          <w:r>
            <w:rPr>
              <w:rFonts w:hint="eastAsia" w:ascii="宋体" w:hAnsi="宋体" w:eastAsia="宋体" w:cs="宋体"/>
              <w:bCs/>
              <w:i w:val="0"/>
              <w:iCs w:val="0"/>
              <w:caps w:val="0"/>
              <w:spacing w:val="1"/>
              <w:szCs w:val="28"/>
              <w:shd w:val="clear" w:fill="FFFFFF"/>
            </w:rPr>
            <w:t>、</w:t>
          </w:r>
          <w:r>
            <w:rPr>
              <w:rFonts w:hint="eastAsia" w:cs="宋体"/>
              <w:bCs/>
              <w:i w:val="0"/>
              <w:iCs w:val="0"/>
              <w:caps w:val="0"/>
              <w:spacing w:val="1"/>
              <w:szCs w:val="28"/>
              <w:shd w:val="clear" w:fill="FFFFFF"/>
              <w:lang w:val="en-US" w:eastAsia="zh-CN"/>
            </w:rPr>
            <w:t>SCM活动</w:t>
          </w:r>
          <w:r>
            <w:tab/>
          </w:r>
          <w:r>
            <w:fldChar w:fldCharType="begin"/>
          </w:r>
          <w:r>
            <w:instrText xml:space="preserve"> PAGEREF _Toc17202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_Toc568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1.</w:t>
          </w:r>
          <w:r>
            <w:rPr>
              <w:rFonts w:hint="eastAsia" w:ascii="宋体" w:hAnsi="宋体" w:eastAsia="宋体" w:cs="宋体"/>
              <w:bCs/>
              <w:i w:val="0"/>
              <w:iCs w:val="0"/>
              <w:caps w:val="0"/>
              <w:spacing w:val="1"/>
              <w:szCs w:val="24"/>
              <w:shd w:val="clear" w:fill="FFFFFF"/>
            </w:rPr>
            <w:t>配置识别</w:t>
          </w:r>
          <w:r>
            <w:tab/>
          </w:r>
          <w:r>
            <w:fldChar w:fldCharType="begin"/>
          </w:r>
          <w:r>
            <w:instrText xml:space="preserve"> PAGEREF _Toc568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_Toc1031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2.</w:t>
          </w:r>
          <w:r>
            <w:rPr>
              <w:rFonts w:hint="eastAsia" w:ascii="宋体" w:hAnsi="宋体" w:eastAsia="宋体" w:cs="宋体"/>
              <w:bCs/>
              <w:i w:val="0"/>
              <w:iCs w:val="0"/>
              <w:caps w:val="0"/>
              <w:spacing w:val="1"/>
              <w:szCs w:val="24"/>
              <w:shd w:val="clear" w:fill="FFFFFF"/>
            </w:rPr>
            <w:t>配置控制</w:t>
          </w:r>
          <w:r>
            <w:tab/>
          </w:r>
          <w:r>
            <w:fldChar w:fldCharType="begin"/>
          </w:r>
          <w:r>
            <w:instrText xml:space="preserve"> PAGEREF _Toc1031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_Toc12258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3.</w:t>
          </w:r>
          <w:r>
            <w:rPr>
              <w:rFonts w:hint="eastAsia" w:ascii="宋体" w:hAnsi="宋体" w:eastAsia="宋体" w:cs="宋体"/>
              <w:bCs/>
              <w:i w:val="0"/>
              <w:iCs w:val="0"/>
              <w:caps w:val="0"/>
              <w:spacing w:val="1"/>
              <w:szCs w:val="24"/>
              <w:shd w:val="clear" w:fill="FFFFFF"/>
            </w:rPr>
            <w:t>配置状态报告</w:t>
          </w:r>
          <w:r>
            <w:tab/>
          </w:r>
          <w:r>
            <w:fldChar w:fldCharType="begin"/>
          </w:r>
          <w:r>
            <w:instrText xml:space="preserve"> PAGEREF _Toc12258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_Toc3756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4.</w:t>
          </w:r>
          <w:r>
            <w:rPr>
              <w:rFonts w:hint="eastAsia" w:ascii="宋体" w:hAnsi="宋体" w:eastAsia="宋体" w:cs="宋体"/>
              <w:bCs/>
              <w:i w:val="0"/>
              <w:iCs w:val="0"/>
              <w:caps w:val="0"/>
              <w:spacing w:val="1"/>
              <w:szCs w:val="24"/>
              <w:shd w:val="clear" w:fill="FFFFFF"/>
            </w:rPr>
            <w:t>配置审计</w:t>
          </w:r>
          <w:r>
            <w:tab/>
          </w:r>
          <w:r>
            <w:fldChar w:fldCharType="begin"/>
          </w:r>
          <w:r>
            <w:instrText xml:space="preserve"> PAGEREF _Toc3756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_Toc10419 </w:instrText>
          </w:r>
          <w:r>
            <w:rPr>
              <w:rFonts w:hint="eastAsia" w:asciiTheme="minorHAnsi" w:hAnsiTheme="minorHAnsi" w:eastAsiaTheme="minorEastAsia" w:cstheme="minorBidi"/>
              <w:kern w:val="2"/>
              <w:szCs w:val="24"/>
              <w:lang w:val="en-US" w:eastAsia="zh-CN" w:bidi="ar-SA"/>
            </w:rPr>
            <w:fldChar w:fldCharType="separate"/>
          </w:r>
          <w:r>
            <w:rPr>
              <w:rFonts w:hint="eastAsia" w:cs="宋体"/>
              <w:bCs/>
              <w:i w:val="0"/>
              <w:iCs w:val="0"/>
              <w:caps w:val="0"/>
              <w:spacing w:val="1"/>
              <w:szCs w:val="28"/>
              <w:shd w:val="clear" w:fill="FFFFFF"/>
              <w:lang w:val="en-US" w:eastAsia="zh-CN"/>
            </w:rPr>
            <w:t>六</w:t>
          </w:r>
          <w:r>
            <w:rPr>
              <w:rFonts w:hint="eastAsia" w:ascii="宋体" w:hAnsi="宋体" w:eastAsia="宋体" w:cs="宋体"/>
              <w:bCs/>
              <w:i w:val="0"/>
              <w:iCs w:val="0"/>
              <w:caps w:val="0"/>
              <w:spacing w:val="1"/>
              <w:szCs w:val="28"/>
              <w:shd w:val="clear" w:fill="FFFFFF"/>
            </w:rPr>
            <w:t>、工具支持</w:t>
          </w:r>
          <w:r>
            <w:tab/>
          </w:r>
          <w:r>
            <w:fldChar w:fldCharType="begin"/>
          </w:r>
          <w:r>
            <w:instrText xml:space="preserve"> PAGEREF _Toc10419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_Toc24346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七</w:t>
          </w:r>
          <w:r>
            <w:rPr>
              <w:rFonts w:hint="eastAsia" w:ascii="宋体" w:hAnsi="宋体" w:eastAsia="宋体" w:cs="宋体"/>
              <w:bCs/>
              <w:i w:val="0"/>
              <w:iCs w:val="0"/>
              <w:caps w:val="0"/>
              <w:spacing w:val="1"/>
              <w:szCs w:val="28"/>
              <w:shd w:val="clear" w:fill="FFFFFF"/>
            </w:rPr>
            <w:t>.</w:t>
          </w:r>
          <w:r>
            <w:rPr>
              <w:rFonts w:hint="eastAsia" w:ascii="宋体" w:hAnsi="宋体" w:eastAsia="宋体" w:cs="宋体"/>
              <w:bCs/>
              <w:i w:val="0"/>
              <w:iCs w:val="0"/>
              <w:caps w:val="0"/>
              <w:spacing w:val="1"/>
              <w:szCs w:val="28"/>
              <w:shd w:val="clear" w:fill="FFFFFF"/>
              <w:lang w:eastAsia="zh-CN"/>
            </w:rPr>
            <w:t>、</w:t>
          </w:r>
          <w:r>
            <w:rPr>
              <w:rFonts w:hint="eastAsia" w:ascii="宋体" w:hAnsi="宋体" w:eastAsia="宋体" w:cs="宋体"/>
              <w:bCs/>
              <w:i w:val="0"/>
              <w:iCs w:val="0"/>
              <w:caps w:val="0"/>
              <w:spacing w:val="1"/>
              <w:szCs w:val="28"/>
              <w:shd w:val="clear" w:fill="FFFFFF"/>
            </w:rPr>
            <w:t>记录的收集、维护和保存</w:t>
          </w:r>
          <w:r>
            <w:tab/>
          </w:r>
          <w:r>
            <w:fldChar w:fldCharType="begin"/>
          </w:r>
          <w:r>
            <w:instrText xml:space="preserve"> PAGEREF _Toc24346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_Toc30558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1.收集</w:t>
          </w:r>
          <w:r>
            <w:tab/>
          </w:r>
          <w:r>
            <w:fldChar w:fldCharType="begin"/>
          </w:r>
          <w:r>
            <w:instrText xml:space="preserve"> PAGEREF _Toc30558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_Toc24923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2.维护</w:t>
          </w:r>
          <w:r>
            <w:tab/>
          </w:r>
          <w:r>
            <w:fldChar w:fldCharType="begin"/>
          </w:r>
          <w:r>
            <w:instrText xml:space="preserve"> PAGEREF _Toc24923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_Toc7031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3.保存</w:t>
          </w:r>
          <w:r>
            <w:tab/>
          </w:r>
          <w:r>
            <w:fldChar w:fldCharType="begin"/>
          </w:r>
          <w:r>
            <w:instrText xml:space="preserve"> PAGEREF _Toc7031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_Toc5015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八、配置项和基线</w:t>
          </w:r>
          <w:r>
            <w:tab/>
          </w:r>
          <w:r>
            <w:fldChar w:fldCharType="begin"/>
          </w:r>
          <w:r>
            <w:instrText xml:space="preserve"> PAGEREF _Toc5015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_Toc19403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九、备份</w:t>
          </w:r>
          <w:r>
            <w:tab/>
          </w:r>
          <w:r>
            <w:fldChar w:fldCharType="begin"/>
          </w:r>
          <w:r>
            <w:instrText xml:space="preserve"> PAGEREF _Toc19403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_Toc17828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1.备份目标</w:t>
          </w:r>
          <w:r>
            <w:tab/>
          </w:r>
          <w:r>
            <w:fldChar w:fldCharType="begin"/>
          </w:r>
          <w:r>
            <w:instrText xml:space="preserve"> PAGEREF _Toc17828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_Toc9256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2.备份方式</w:t>
          </w:r>
          <w:r>
            <w:tab/>
          </w:r>
          <w:r>
            <w:fldChar w:fldCharType="begin"/>
          </w:r>
          <w:r>
            <w:instrText xml:space="preserve"> PAGEREF _Toc9256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_Toc18978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3.备份频率</w:t>
          </w:r>
          <w:r>
            <w:tab/>
          </w:r>
          <w:r>
            <w:fldChar w:fldCharType="begin"/>
          </w:r>
          <w:r>
            <w:instrText xml:space="preserve"> PAGEREF _Toc18978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_Toc25232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4.备份责任人</w:t>
          </w:r>
          <w:r>
            <w:tab/>
          </w:r>
          <w:r>
            <w:fldChar w:fldCharType="begin"/>
          </w:r>
          <w:r>
            <w:instrText xml:space="preserve"> PAGEREF _Toc25232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_Toc19814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5.存储介质与位置</w:t>
          </w:r>
          <w:r>
            <w:tab/>
          </w:r>
          <w:r>
            <w:fldChar w:fldCharType="begin"/>
          </w:r>
          <w:r>
            <w:instrText xml:space="preserve"> PAGEREF _Toc19814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_Toc14070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6.恢复测试</w:t>
          </w:r>
          <w:r>
            <w:tab/>
          </w:r>
          <w:r>
            <w:fldChar w:fldCharType="begin"/>
          </w:r>
          <w:r>
            <w:instrText xml:space="preserve"> PAGEREF _Toc14070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_Toc26813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4"/>
              <w:shd w:val="clear" w:fill="FFFFFF"/>
              <w:lang w:val="en-US" w:eastAsia="zh-CN"/>
            </w:rPr>
            <w:t>7.安全措施</w:t>
          </w:r>
          <w:r>
            <w:tab/>
          </w:r>
          <w:r>
            <w:fldChar w:fldCharType="begin"/>
          </w:r>
          <w:r>
            <w:instrText xml:space="preserve"> PAGEREF _Toc26813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_Toc501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十、 日程表</w:t>
          </w:r>
          <w:r>
            <w:tab/>
          </w:r>
          <w:r>
            <w:fldChar w:fldCharType="begin"/>
          </w:r>
          <w:r>
            <w:instrText xml:space="preserve"> PAGEREF _Toc501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_Toc31955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i w:val="0"/>
              <w:iCs w:val="0"/>
              <w:caps w:val="0"/>
              <w:spacing w:val="1"/>
              <w:szCs w:val="24"/>
              <w:shd w:val="clear" w:fill="FFFFFF"/>
            </w:rPr>
            <w:t>校务问答机器人项目</w:t>
          </w:r>
          <w:r>
            <w:rPr>
              <w:rFonts w:hint="eastAsia" w:ascii="宋体" w:hAnsi="宋体" w:eastAsia="宋体" w:cs="宋体"/>
              <w:i w:val="0"/>
              <w:iCs w:val="0"/>
              <w:caps w:val="0"/>
              <w:spacing w:val="1"/>
              <w:szCs w:val="24"/>
              <w:shd w:val="clear" w:fill="FFFFFF"/>
              <w:lang w:val="en-US" w:eastAsia="zh-CN"/>
            </w:rPr>
            <w:t>日程表</w:t>
          </w:r>
          <w:r>
            <w:tab/>
          </w:r>
          <w:r>
            <w:fldChar w:fldCharType="begin"/>
          </w:r>
          <w:r>
            <w:instrText xml:space="preserve"> PAGEREF _Toc31955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_Toc542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rPr>
            <w:t>十一、 注解</w:t>
          </w:r>
          <w:r>
            <w:tab/>
          </w:r>
          <w:r>
            <w:fldChar w:fldCharType="begin"/>
          </w:r>
          <w:r>
            <w:instrText xml:space="preserve"> PAGEREF _Toc542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_Toc29757 </w:instrText>
          </w:r>
          <w:r>
            <w:rPr>
              <w:rFonts w:hint="eastAsia"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i w:val="0"/>
              <w:iCs w:val="0"/>
              <w:caps w:val="0"/>
              <w:spacing w:val="1"/>
              <w:szCs w:val="28"/>
              <w:shd w:val="clear" w:fill="FFFFFF"/>
              <w:lang w:val="en-US" w:eastAsia="zh-CN"/>
            </w:rPr>
            <w:t>十二、</w:t>
          </w:r>
          <w:r>
            <w:rPr>
              <w:rFonts w:hint="eastAsia" w:ascii="宋体" w:hAnsi="宋体" w:eastAsia="宋体" w:cs="宋体"/>
              <w:bCs/>
              <w:i w:val="0"/>
              <w:iCs w:val="0"/>
              <w:caps w:val="0"/>
              <w:spacing w:val="1"/>
              <w:szCs w:val="28"/>
              <w:shd w:val="clear" w:fill="FFFFFF"/>
            </w:rPr>
            <w:t>附录</w:t>
          </w:r>
          <w:r>
            <w:tab/>
          </w:r>
          <w:r>
            <w:fldChar w:fldCharType="begin"/>
          </w:r>
          <w:r>
            <w:instrText xml:space="preserve"> PAGEREF _Toc29757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b/>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pPr>
        <w:rPr>
          <w:rFonts w:hint="eastAsia" w:asciiTheme="minorHAnsi" w:hAnsiTheme="minorHAnsi" w:eastAsiaTheme="minorEastAsia" w:cstheme="minorBidi"/>
          <w:b/>
          <w:kern w:val="2"/>
          <w:sz w:val="21"/>
          <w:szCs w:val="24"/>
          <w:lang w:val="en-US" w:eastAsia="zh-CN" w:bidi="ar-SA"/>
        </w:rPr>
      </w:pPr>
    </w:p>
    <w:p>
      <w:pPr>
        <w:keepNext w:val="0"/>
        <w:keepLines w:val="0"/>
        <w:widowControl/>
        <w:suppressLineNumbers w:val="0"/>
        <w:shd w:val="clear" w:fill="FFFFFF"/>
        <w:spacing w:before="120" w:beforeAutospacing="0" w:after="120" w:afterAutospacing="0" w:line="13" w:lineRule="atLeast"/>
        <w:ind w:left="0" w:right="0" w:firstLine="0"/>
        <w:outlineLvl w:val="0"/>
        <w:rPr>
          <w:rFonts w:hint="eastAsia" w:ascii="宋体" w:hAnsi="宋体" w:eastAsia="宋体" w:cs="宋体"/>
          <w:b/>
          <w:bCs/>
          <w:i w:val="0"/>
          <w:iCs w:val="0"/>
          <w:caps w:val="0"/>
          <w:color w:val="2C2C36"/>
          <w:spacing w:val="1"/>
          <w:sz w:val="28"/>
          <w:szCs w:val="28"/>
        </w:rPr>
      </w:pPr>
      <w:bookmarkStart w:id="0" w:name="_Toc6026"/>
      <w:r>
        <w:rPr>
          <w:rFonts w:hint="eastAsia" w:ascii="宋体" w:hAnsi="宋体" w:eastAsia="宋体" w:cs="宋体"/>
          <w:b/>
          <w:bCs/>
          <w:i w:val="0"/>
          <w:iCs w:val="0"/>
          <w:caps w:val="0"/>
          <w:color w:val="2C2C36"/>
          <w:spacing w:val="1"/>
          <w:sz w:val="28"/>
          <w:szCs w:val="28"/>
          <w:shd w:val="clear" w:fill="FFFFFF"/>
        </w:rPr>
        <w:t>一、引言</w:t>
      </w:r>
      <w:bookmarkEnd w:id="0"/>
    </w:p>
    <w:p>
      <w:pPr>
        <w:pStyle w:val="8"/>
        <w:keepNext w:val="0"/>
        <w:keepLines w:val="0"/>
        <w:widowControl/>
        <w:suppressLineNumbers w:val="0"/>
        <w:shd w:val="clear" w:fill="FFFFFF"/>
        <w:spacing w:before="210" w:beforeAutospacing="0" w:after="210" w:afterAutospacing="0"/>
        <w:ind w:left="0" w:firstLine="0"/>
        <w:rPr>
          <w:rFonts w:hint="default"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rPr>
        <w:t>本规范旨在通过定义和控制校务问答机器人项目中所有工作产品的版本、变更及状态，确保软件产品在满足需求的同时能够维持其完整性和可追溯性。</w:t>
      </w:r>
      <w:r>
        <w:rPr>
          <w:rFonts w:hint="eastAsia" w:ascii="宋体" w:hAnsi="宋体" w:eastAsia="宋体" w:cs="宋体"/>
          <w:i w:val="0"/>
          <w:iCs w:val="0"/>
          <w:caps w:val="0"/>
          <w:color w:val="2C2C36"/>
          <w:spacing w:val="1"/>
          <w:sz w:val="24"/>
          <w:szCs w:val="24"/>
          <w:shd w:val="clear" w:fill="FFFFFF"/>
          <w:lang w:val="en-US" w:eastAsia="zh-CN"/>
        </w:rPr>
        <w:t>保证实现校务问答机器人的顺利开发，为全体师生提供校园生活、学习、教学、科研等综合性校务问答服务。</w:t>
      </w:r>
    </w:p>
    <w:p>
      <w:pPr>
        <w:pStyle w:val="8"/>
        <w:keepNext w:val="0"/>
        <w:keepLines w:val="0"/>
        <w:widowControl/>
        <w:numPr>
          <w:ilvl w:val="0"/>
          <w:numId w:val="1"/>
        </w:numPr>
        <w:suppressLineNumbers w:val="0"/>
        <w:shd w:val="clear" w:fill="FFFFFF"/>
        <w:spacing w:before="210" w:beforeAutospacing="0" w:after="210" w:afterAutospacing="0"/>
        <w:ind w:left="0" w:firstLine="0"/>
        <w:outlineLvl w:val="0"/>
        <w:rPr>
          <w:rFonts w:hint="eastAsia" w:ascii="宋体" w:hAnsi="宋体" w:eastAsia="宋体" w:cs="宋体"/>
          <w:b/>
          <w:bCs/>
          <w:i w:val="0"/>
          <w:iCs w:val="0"/>
          <w:caps w:val="0"/>
          <w:color w:val="2C2C36"/>
          <w:spacing w:val="1"/>
          <w:sz w:val="28"/>
          <w:szCs w:val="28"/>
          <w:shd w:val="clear" w:fill="FFFFFF"/>
          <w:lang w:val="en-US" w:eastAsia="zh-CN"/>
        </w:rPr>
      </w:pPr>
      <w:bookmarkStart w:id="1" w:name="_Toc16241"/>
      <w:r>
        <w:rPr>
          <w:rFonts w:hint="eastAsia" w:ascii="宋体" w:hAnsi="宋体" w:eastAsia="宋体" w:cs="宋体"/>
          <w:b/>
          <w:bCs/>
          <w:i w:val="0"/>
          <w:iCs w:val="0"/>
          <w:caps w:val="0"/>
          <w:color w:val="2C2C36"/>
          <w:spacing w:val="1"/>
          <w:sz w:val="28"/>
          <w:szCs w:val="28"/>
          <w:shd w:val="clear" w:fill="FFFFFF"/>
          <w:lang w:val="en-US" w:eastAsia="zh-CN"/>
        </w:rPr>
        <w:t>引用文件</w:t>
      </w:r>
      <w:bookmarkEnd w:id="1"/>
    </w:p>
    <w:p>
      <w:pPr>
        <w:pStyle w:val="8"/>
        <w:keepNext w:val="0"/>
        <w:keepLines w:val="0"/>
        <w:widowControl/>
        <w:numPr>
          <w:ilvl w:val="0"/>
          <w:numId w:val="0"/>
        </w:numPr>
        <w:suppressLineNumbers w:val="0"/>
        <w:shd w:val="clear" w:fill="FFFFFF"/>
        <w:spacing w:before="210" w:beforeAutospacing="0" w:after="210" w:afterAutospacing="0"/>
        <w:ind w:leftChars="0" w:right="0" w:rightChars="0"/>
        <w:rPr>
          <w:rFonts w:hint="default" w:ascii="宋体" w:hAnsi="宋体" w:eastAsia="宋体" w:cs="宋体"/>
          <w:i w:val="0"/>
          <w:iCs w:val="0"/>
          <w:caps w:val="0"/>
          <w:color w:val="2C2C36"/>
          <w:spacing w:val="1"/>
          <w:sz w:val="24"/>
          <w:szCs w:val="24"/>
          <w:shd w:val="clear" w:fill="FFFFFF"/>
          <w:lang w:val="en-US" w:eastAsia="zh-CN"/>
        </w:rPr>
      </w:pPr>
      <w:r>
        <w:rPr>
          <w:rFonts w:ascii="Segoe UI" w:hAnsi="Segoe UI" w:eastAsia="Segoe UI" w:cs="Segoe UI"/>
          <w:i w:val="0"/>
          <w:iCs w:val="0"/>
          <w:caps w:val="0"/>
          <w:color w:val="2C2C36"/>
          <w:spacing w:val="1"/>
          <w:sz w:val="24"/>
          <w:szCs w:val="24"/>
          <w:shd w:val="clear" w:fill="FFFFFF"/>
        </w:rPr>
        <w:t>《计算机软件文档编制规范》GB/T 8567-2006</w:t>
      </w:r>
    </w:p>
    <w:p>
      <w:pPr>
        <w:keepNext w:val="0"/>
        <w:keepLines w:val="0"/>
        <w:widowControl/>
        <w:suppressLineNumbers w:val="0"/>
        <w:shd w:val="clear" w:fill="FFFFFF"/>
        <w:spacing w:before="120" w:beforeAutospacing="0" w:after="120" w:afterAutospacing="0" w:line="13" w:lineRule="atLeast"/>
        <w:ind w:left="0" w:right="0" w:firstLine="0"/>
        <w:outlineLvl w:val="0"/>
        <w:rPr>
          <w:rFonts w:hint="eastAsia" w:ascii="宋体" w:hAnsi="宋体" w:eastAsia="宋体" w:cs="宋体"/>
          <w:b/>
          <w:bCs/>
          <w:i w:val="0"/>
          <w:iCs w:val="0"/>
          <w:caps w:val="0"/>
          <w:color w:val="2C2C36"/>
          <w:spacing w:val="1"/>
          <w:sz w:val="28"/>
          <w:szCs w:val="28"/>
        </w:rPr>
      </w:pPr>
      <w:bookmarkStart w:id="2" w:name="_Toc28329"/>
      <w:r>
        <w:rPr>
          <w:rFonts w:hint="eastAsia" w:cs="宋体"/>
          <w:b/>
          <w:bCs/>
          <w:i w:val="0"/>
          <w:iCs w:val="0"/>
          <w:caps w:val="0"/>
          <w:color w:val="2C2C36"/>
          <w:spacing w:val="1"/>
          <w:sz w:val="28"/>
          <w:szCs w:val="28"/>
          <w:shd w:val="clear" w:fill="FFFFFF"/>
          <w:lang w:val="en-US" w:eastAsia="zh-CN"/>
        </w:rPr>
        <w:t>三</w:t>
      </w:r>
      <w:r>
        <w:rPr>
          <w:rFonts w:hint="eastAsia" w:ascii="宋体" w:hAnsi="宋体" w:eastAsia="宋体" w:cs="宋体"/>
          <w:b/>
          <w:bCs/>
          <w:i w:val="0"/>
          <w:iCs w:val="0"/>
          <w:caps w:val="0"/>
          <w:color w:val="2C2C36"/>
          <w:spacing w:val="1"/>
          <w:sz w:val="28"/>
          <w:szCs w:val="28"/>
          <w:shd w:val="clear" w:fill="FFFFFF"/>
        </w:rPr>
        <w:t>、范围</w:t>
      </w:r>
      <w:bookmarkEnd w:id="2"/>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rPr>
        <w:t>适用于校务问答机器人项目中的所有配置项，包括但不限于：</w:t>
      </w:r>
    </w:p>
    <w:p>
      <w:pPr>
        <w:pStyle w:val="8"/>
        <w:keepNext w:val="0"/>
        <w:keepLines w:val="0"/>
        <w:widowControl/>
        <w:suppressLineNumbers w:val="0"/>
        <w:shd w:val="clear" w:fill="FFFFFF"/>
        <w:spacing w:before="210" w:beforeAutospacing="0" w:after="210" w:afterAutospacing="0"/>
        <w:ind w:left="0" w:firstLine="0"/>
        <w:outlineLvl w:val="1"/>
        <w:rPr>
          <w:rFonts w:hint="default" w:ascii="宋体" w:hAnsi="宋体" w:eastAsia="宋体" w:cs="宋体"/>
          <w:i w:val="0"/>
          <w:iCs w:val="0"/>
          <w:caps w:val="0"/>
          <w:color w:val="2C2C36"/>
          <w:spacing w:val="1"/>
          <w:sz w:val="24"/>
          <w:szCs w:val="24"/>
          <w:shd w:val="clear" w:fill="FFFFFF"/>
          <w:lang w:val="en-US" w:eastAsia="zh-CN"/>
        </w:rPr>
      </w:pPr>
      <w:bookmarkStart w:id="3" w:name="_Toc21990"/>
      <w:r>
        <w:rPr>
          <w:rFonts w:hint="eastAsia" w:ascii="宋体" w:hAnsi="宋体" w:eastAsia="宋体" w:cs="宋体"/>
          <w:i w:val="0"/>
          <w:iCs w:val="0"/>
          <w:caps w:val="0"/>
          <w:color w:val="2C2C36"/>
          <w:spacing w:val="1"/>
          <w:sz w:val="24"/>
          <w:szCs w:val="24"/>
          <w:shd w:val="clear" w:fill="FFFFFF"/>
          <w:lang w:val="en-US" w:eastAsia="zh-CN"/>
        </w:rPr>
        <w:t>项目计划文档</w:t>
      </w:r>
      <w:bookmarkEnd w:id="3"/>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lang w:val="en-US" w:eastAsia="zh-CN"/>
        </w:rPr>
        <w:t>项目</w:t>
      </w:r>
      <w:r>
        <w:rPr>
          <w:rFonts w:hint="eastAsia" w:ascii="宋体" w:hAnsi="宋体" w:eastAsia="宋体" w:cs="宋体"/>
          <w:i w:val="0"/>
          <w:iCs w:val="0"/>
          <w:caps w:val="0"/>
          <w:color w:val="2C2C36"/>
          <w:spacing w:val="1"/>
          <w:sz w:val="24"/>
          <w:szCs w:val="24"/>
          <w:shd w:val="clear" w:fill="FFFFFF"/>
        </w:rPr>
        <w:t>需求文档</w:t>
      </w:r>
    </w:p>
    <w:p>
      <w:pPr>
        <w:pStyle w:val="8"/>
        <w:keepNext w:val="0"/>
        <w:keepLines w:val="0"/>
        <w:widowControl/>
        <w:suppressLineNumbers w:val="0"/>
        <w:shd w:val="clear" w:fill="FFFFFF"/>
        <w:spacing w:before="210" w:beforeAutospacing="0" w:after="210" w:afterAutospacing="0"/>
        <w:ind w:left="0" w:firstLine="0"/>
        <w:rPr>
          <w:rFonts w:hint="default"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可行性分析文档</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lang w:val="en-US" w:eastAsia="zh-CN"/>
        </w:rPr>
        <w:t>项目</w:t>
      </w:r>
      <w:r>
        <w:rPr>
          <w:rFonts w:hint="eastAsia" w:ascii="宋体" w:hAnsi="宋体" w:eastAsia="宋体" w:cs="宋体"/>
          <w:i w:val="0"/>
          <w:iCs w:val="0"/>
          <w:caps w:val="0"/>
          <w:color w:val="2C2C36"/>
          <w:spacing w:val="1"/>
          <w:sz w:val="24"/>
          <w:szCs w:val="24"/>
          <w:shd w:val="clear" w:fill="FFFFFF"/>
        </w:rPr>
        <w:t>设计文件</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rPr>
        <w:t>源代码</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lang w:val="en-US" w:eastAsia="zh-CN"/>
        </w:rPr>
        <w:t>项目</w:t>
      </w:r>
      <w:r>
        <w:rPr>
          <w:rFonts w:hint="eastAsia" w:ascii="宋体" w:hAnsi="宋体" w:eastAsia="宋体" w:cs="宋体"/>
          <w:i w:val="0"/>
          <w:iCs w:val="0"/>
          <w:caps w:val="0"/>
          <w:color w:val="2C2C36"/>
          <w:spacing w:val="1"/>
          <w:sz w:val="24"/>
          <w:szCs w:val="24"/>
          <w:shd w:val="clear" w:fill="FFFFFF"/>
        </w:rPr>
        <w:t>测试计划</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lang w:val="en-US" w:eastAsia="zh-CN"/>
        </w:rPr>
        <w:t>项目</w:t>
      </w:r>
      <w:r>
        <w:rPr>
          <w:rFonts w:hint="eastAsia" w:ascii="宋体" w:hAnsi="宋体" w:eastAsia="宋体" w:cs="宋体"/>
          <w:i w:val="0"/>
          <w:iCs w:val="0"/>
          <w:caps w:val="0"/>
          <w:color w:val="2C2C36"/>
          <w:spacing w:val="1"/>
          <w:sz w:val="24"/>
          <w:szCs w:val="24"/>
          <w:shd w:val="clear" w:fill="FFFFFF"/>
        </w:rPr>
        <w:t>测试用例</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rPr>
        <w:t>用户手册</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rPr>
        <w:t>系统文档</w:t>
      </w:r>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rPr>
      </w:pPr>
      <w:r>
        <w:rPr>
          <w:rFonts w:hint="eastAsia" w:ascii="宋体" w:hAnsi="宋体" w:eastAsia="宋体" w:cs="宋体"/>
          <w:i w:val="0"/>
          <w:iCs w:val="0"/>
          <w:caps w:val="0"/>
          <w:color w:val="2C2C36"/>
          <w:spacing w:val="1"/>
          <w:sz w:val="24"/>
          <w:szCs w:val="24"/>
          <w:shd w:val="clear" w:fill="FFFFFF"/>
        </w:rPr>
        <w:t>项目管理文档</w:t>
      </w:r>
    </w:p>
    <w:p>
      <w:pPr>
        <w:keepNext w:val="0"/>
        <w:keepLines w:val="0"/>
        <w:widowControl/>
        <w:suppressLineNumbers w:val="0"/>
        <w:shd w:val="clear" w:fill="FFFFFF"/>
        <w:spacing w:before="120" w:beforeAutospacing="0" w:after="120" w:afterAutospacing="0" w:line="13" w:lineRule="atLeast"/>
        <w:ind w:left="0" w:right="0" w:firstLine="0"/>
        <w:outlineLvl w:val="0"/>
        <w:rPr>
          <w:rFonts w:hint="eastAsia" w:ascii="宋体" w:hAnsi="宋体" w:eastAsia="宋体" w:cs="宋体"/>
          <w:b/>
          <w:bCs/>
          <w:i w:val="0"/>
          <w:iCs w:val="0"/>
          <w:caps w:val="0"/>
          <w:color w:val="2C2C36"/>
          <w:spacing w:val="1"/>
          <w:sz w:val="28"/>
          <w:szCs w:val="28"/>
        </w:rPr>
      </w:pPr>
      <w:bookmarkStart w:id="4" w:name="_Toc17522"/>
      <w:r>
        <w:rPr>
          <w:rFonts w:hint="eastAsia" w:cs="宋体"/>
          <w:b/>
          <w:bCs/>
          <w:i w:val="0"/>
          <w:iCs w:val="0"/>
          <w:caps w:val="0"/>
          <w:color w:val="2C2C36"/>
          <w:spacing w:val="1"/>
          <w:sz w:val="28"/>
          <w:szCs w:val="28"/>
          <w:shd w:val="clear" w:fill="FFFFFF"/>
          <w:lang w:val="en-US" w:eastAsia="zh-CN"/>
        </w:rPr>
        <w:t>四</w:t>
      </w:r>
      <w:r>
        <w:rPr>
          <w:rFonts w:hint="eastAsia" w:ascii="宋体" w:hAnsi="宋体" w:eastAsia="宋体" w:cs="宋体"/>
          <w:b/>
          <w:bCs/>
          <w:i w:val="0"/>
          <w:iCs w:val="0"/>
          <w:caps w:val="0"/>
          <w:color w:val="2C2C36"/>
          <w:spacing w:val="1"/>
          <w:sz w:val="28"/>
          <w:szCs w:val="28"/>
          <w:shd w:val="clear" w:fill="FFFFFF"/>
        </w:rPr>
        <w:t>、角色与职责</w:t>
      </w:r>
      <w:bookmarkEnd w:id="4"/>
    </w:p>
    <w:p>
      <w:pPr>
        <w:keepNext w:val="0"/>
        <w:keepLines w:val="0"/>
        <w:widowControl/>
        <w:numPr>
          <w:ilvl w:val="0"/>
          <w:numId w:val="2"/>
        </w:numPr>
        <w:suppressLineNumbers w:val="0"/>
        <w:spacing w:before="105" w:beforeAutospacing="0" w:after="105" w:afterAutospacing="0"/>
        <w:ind w:left="720" w:right="0" w:hanging="360"/>
        <w:rPr>
          <w:rFonts w:hint="eastAsia" w:ascii="宋体" w:hAnsi="宋体" w:eastAsia="宋体" w:cs="宋体"/>
          <w:sz w:val="24"/>
          <w:szCs w:val="24"/>
        </w:rPr>
      </w:pPr>
      <w:r>
        <w:rPr>
          <w:rStyle w:val="12"/>
          <w:rFonts w:hint="eastAsia" w:ascii="宋体" w:hAnsi="宋体" w:eastAsia="宋体" w:cs="宋体"/>
          <w:b/>
          <w:bCs/>
          <w:i w:val="0"/>
          <w:iCs w:val="0"/>
          <w:caps w:val="0"/>
          <w:color w:val="2C2C36"/>
          <w:spacing w:val="1"/>
          <w:sz w:val="24"/>
          <w:szCs w:val="24"/>
          <w:shd w:val="clear" w:fill="FFFFFF"/>
        </w:rPr>
        <w:t>配置管理员</w:t>
      </w:r>
      <w:r>
        <w:rPr>
          <w:rFonts w:hint="eastAsia" w:ascii="宋体" w:hAnsi="宋体" w:eastAsia="宋体" w:cs="宋体"/>
          <w:i w:val="0"/>
          <w:iCs w:val="0"/>
          <w:caps w:val="0"/>
          <w:color w:val="2C2C36"/>
          <w:spacing w:val="1"/>
          <w:sz w:val="24"/>
          <w:szCs w:val="24"/>
          <w:shd w:val="clear" w:fill="FFFFFF"/>
        </w:rPr>
        <w:t>：</w:t>
      </w:r>
      <w:r>
        <w:rPr>
          <w:rFonts w:hint="eastAsia" w:ascii="宋体" w:hAnsi="宋体" w:eastAsia="宋体" w:cs="宋体"/>
          <w:i w:val="0"/>
          <w:iCs w:val="0"/>
          <w:caps w:val="0"/>
          <w:color w:val="2C2C36"/>
          <w:spacing w:val="1"/>
          <w:sz w:val="24"/>
          <w:szCs w:val="24"/>
          <w:shd w:val="clear" w:fill="FFFFFF"/>
          <w:lang w:val="en-US" w:eastAsia="zh-CN"/>
        </w:rPr>
        <w:t>组长</w:t>
      </w:r>
      <w:r>
        <w:rPr>
          <w:rFonts w:hint="eastAsia" w:ascii="宋体" w:hAnsi="宋体" w:eastAsia="宋体" w:cs="宋体"/>
          <w:i w:val="0"/>
          <w:iCs w:val="0"/>
          <w:caps w:val="0"/>
          <w:color w:val="2C2C36"/>
          <w:spacing w:val="1"/>
          <w:sz w:val="24"/>
          <w:szCs w:val="24"/>
          <w:shd w:val="clear" w:fill="FFFFFF"/>
        </w:rPr>
        <w:t>负责执行配置管理计划中规定的具体任务，如版本控制、变更控制等。</w:t>
      </w:r>
    </w:p>
    <w:p>
      <w:pPr>
        <w:keepNext w:val="0"/>
        <w:keepLines w:val="0"/>
        <w:widowControl/>
        <w:numPr>
          <w:ilvl w:val="0"/>
          <w:numId w:val="2"/>
        </w:numPr>
        <w:suppressLineNumbers w:val="0"/>
        <w:spacing w:before="105" w:beforeAutospacing="0" w:after="105" w:afterAutospacing="0"/>
        <w:ind w:left="720" w:right="0" w:hanging="360"/>
        <w:rPr>
          <w:rFonts w:hint="eastAsia" w:ascii="宋体" w:hAnsi="宋体" w:eastAsia="宋体" w:cs="宋体"/>
          <w:sz w:val="24"/>
          <w:szCs w:val="24"/>
        </w:rPr>
      </w:pPr>
      <w:r>
        <w:rPr>
          <w:rStyle w:val="12"/>
          <w:rFonts w:hint="eastAsia" w:ascii="宋体" w:hAnsi="宋体" w:eastAsia="宋体" w:cs="宋体"/>
          <w:b/>
          <w:bCs/>
          <w:i w:val="0"/>
          <w:iCs w:val="0"/>
          <w:caps w:val="0"/>
          <w:color w:val="2C2C36"/>
          <w:spacing w:val="1"/>
          <w:sz w:val="24"/>
          <w:szCs w:val="24"/>
          <w:shd w:val="clear" w:fill="FFFFFF"/>
        </w:rPr>
        <w:t>项目经理</w:t>
      </w:r>
      <w:r>
        <w:rPr>
          <w:rFonts w:hint="eastAsia" w:ascii="宋体" w:hAnsi="宋体" w:eastAsia="宋体" w:cs="宋体"/>
          <w:i w:val="0"/>
          <w:iCs w:val="0"/>
          <w:caps w:val="0"/>
          <w:color w:val="2C2C36"/>
          <w:spacing w:val="1"/>
          <w:sz w:val="24"/>
          <w:szCs w:val="24"/>
          <w:shd w:val="clear" w:fill="FFFFFF"/>
        </w:rPr>
        <w:t>：</w:t>
      </w:r>
      <w:r>
        <w:rPr>
          <w:rFonts w:hint="eastAsia" w:ascii="宋体" w:hAnsi="宋体" w:eastAsia="宋体" w:cs="宋体"/>
          <w:i w:val="0"/>
          <w:iCs w:val="0"/>
          <w:caps w:val="0"/>
          <w:color w:val="2C2C36"/>
          <w:spacing w:val="1"/>
          <w:sz w:val="24"/>
          <w:szCs w:val="24"/>
          <w:shd w:val="clear" w:fill="FFFFFF"/>
          <w:lang w:val="en-US" w:eastAsia="zh-CN"/>
        </w:rPr>
        <w:t>组长</w:t>
      </w:r>
      <w:r>
        <w:rPr>
          <w:rFonts w:hint="eastAsia" w:ascii="宋体" w:hAnsi="宋体" w:eastAsia="宋体" w:cs="宋体"/>
          <w:i w:val="0"/>
          <w:iCs w:val="0"/>
          <w:caps w:val="0"/>
          <w:color w:val="2C2C36"/>
          <w:spacing w:val="1"/>
          <w:sz w:val="24"/>
          <w:szCs w:val="24"/>
          <w:shd w:val="clear" w:fill="FFFFFF"/>
        </w:rPr>
        <w:t>监督配置管理过程的实施情况，并对</w:t>
      </w:r>
      <w:r>
        <w:rPr>
          <w:rFonts w:hint="eastAsia" w:ascii="宋体" w:hAnsi="宋体" w:eastAsia="宋体" w:cs="宋体"/>
          <w:i w:val="0"/>
          <w:iCs w:val="0"/>
          <w:caps w:val="0"/>
          <w:color w:val="2C2C36"/>
          <w:spacing w:val="1"/>
          <w:sz w:val="24"/>
          <w:szCs w:val="24"/>
          <w:shd w:val="clear" w:fill="FFFFFF"/>
          <w:lang w:val="en-US" w:eastAsia="zh-CN"/>
        </w:rPr>
        <w:t>项目的</w:t>
      </w:r>
      <w:r>
        <w:rPr>
          <w:rFonts w:hint="eastAsia" w:ascii="宋体" w:hAnsi="宋体" w:eastAsia="宋体" w:cs="宋体"/>
          <w:i w:val="0"/>
          <w:iCs w:val="0"/>
          <w:caps w:val="0"/>
          <w:color w:val="2C2C36"/>
          <w:spacing w:val="1"/>
          <w:sz w:val="24"/>
          <w:szCs w:val="24"/>
          <w:shd w:val="clear" w:fill="FFFFFF"/>
        </w:rPr>
        <w:t>重大变更进行审批。</w:t>
      </w:r>
    </w:p>
    <w:p>
      <w:pPr>
        <w:keepNext w:val="0"/>
        <w:keepLines w:val="0"/>
        <w:widowControl/>
        <w:numPr>
          <w:ilvl w:val="0"/>
          <w:numId w:val="2"/>
        </w:numPr>
        <w:suppressLineNumbers w:val="0"/>
        <w:spacing w:before="105" w:beforeAutospacing="0" w:after="105" w:afterAutospacing="0"/>
        <w:ind w:left="720" w:right="0" w:hanging="360"/>
        <w:rPr>
          <w:rFonts w:hint="eastAsia" w:ascii="宋体" w:hAnsi="宋体" w:eastAsia="宋体" w:cs="宋体"/>
          <w:sz w:val="24"/>
          <w:szCs w:val="24"/>
        </w:rPr>
      </w:pPr>
      <w:r>
        <w:rPr>
          <w:rStyle w:val="12"/>
          <w:rFonts w:hint="eastAsia" w:ascii="宋体" w:hAnsi="宋体" w:eastAsia="宋体" w:cs="宋体"/>
          <w:b/>
          <w:bCs/>
          <w:i w:val="0"/>
          <w:iCs w:val="0"/>
          <w:caps w:val="0"/>
          <w:color w:val="2C2C36"/>
          <w:spacing w:val="1"/>
          <w:sz w:val="24"/>
          <w:szCs w:val="24"/>
          <w:shd w:val="clear" w:fill="FFFFFF"/>
        </w:rPr>
        <w:t>开发人员</w:t>
      </w:r>
      <w:r>
        <w:rPr>
          <w:rFonts w:hint="eastAsia" w:ascii="宋体" w:hAnsi="宋体" w:eastAsia="宋体" w:cs="宋体"/>
          <w:i w:val="0"/>
          <w:iCs w:val="0"/>
          <w:caps w:val="0"/>
          <w:color w:val="2C2C36"/>
          <w:spacing w:val="1"/>
          <w:sz w:val="24"/>
          <w:szCs w:val="24"/>
          <w:shd w:val="clear" w:fill="FFFFFF"/>
        </w:rPr>
        <w:t>：</w:t>
      </w:r>
      <w:r>
        <w:rPr>
          <w:rFonts w:hint="eastAsia" w:ascii="宋体" w:hAnsi="宋体" w:eastAsia="宋体" w:cs="宋体"/>
          <w:i w:val="0"/>
          <w:iCs w:val="0"/>
          <w:caps w:val="0"/>
          <w:color w:val="2C2C36"/>
          <w:spacing w:val="1"/>
          <w:sz w:val="24"/>
          <w:szCs w:val="24"/>
          <w:shd w:val="clear" w:fill="FFFFFF"/>
          <w:lang w:val="en-US" w:eastAsia="zh-CN"/>
        </w:rPr>
        <w:t>小组成员</w:t>
      </w:r>
      <w:r>
        <w:rPr>
          <w:rFonts w:hint="eastAsia" w:ascii="宋体" w:hAnsi="宋体" w:eastAsia="宋体" w:cs="宋体"/>
          <w:i w:val="0"/>
          <w:iCs w:val="0"/>
          <w:caps w:val="0"/>
          <w:color w:val="2C2C36"/>
          <w:spacing w:val="1"/>
          <w:sz w:val="24"/>
          <w:szCs w:val="24"/>
          <w:shd w:val="clear" w:fill="FFFFFF"/>
        </w:rPr>
        <w:t>遵循配置管理规定进行</w:t>
      </w:r>
      <w:r>
        <w:rPr>
          <w:rFonts w:hint="eastAsia" w:ascii="宋体" w:hAnsi="宋体" w:eastAsia="宋体" w:cs="宋体"/>
          <w:i w:val="0"/>
          <w:iCs w:val="0"/>
          <w:caps w:val="0"/>
          <w:color w:val="2C2C36"/>
          <w:spacing w:val="1"/>
          <w:sz w:val="24"/>
          <w:szCs w:val="24"/>
          <w:shd w:val="clear" w:fill="FFFFFF"/>
          <w:lang w:val="en-US" w:eastAsia="zh-CN"/>
        </w:rPr>
        <w:t>校务问答机器人项目各个方面进行</w:t>
      </w:r>
      <w:r>
        <w:rPr>
          <w:rFonts w:hint="eastAsia" w:ascii="宋体" w:hAnsi="宋体" w:eastAsia="宋体" w:cs="宋体"/>
          <w:i w:val="0"/>
          <w:iCs w:val="0"/>
          <w:caps w:val="0"/>
          <w:color w:val="2C2C36"/>
          <w:spacing w:val="1"/>
          <w:sz w:val="24"/>
          <w:szCs w:val="24"/>
          <w:shd w:val="clear" w:fill="FFFFFF"/>
        </w:rPr>
        <w:t>创建和修改。</w:t>
      </w:r>
    </w:p>
    <w:p>
      <w:pPr>
        <w:keepNext w:val="0"/>
        <w:keepLines w:val="0"/>
        <w:widowControl/>
        <w:numPr>
          <w:ilvl w:val="0"/>
          <w:numId w:val="2"/>
        </w:numPr>
        <w:suppressLineNumbers w:val="0"/>
        <w:spacing w:before="105" w:beforeAutospacing="0" w:after="105" w:afterAutospacing="0"/>
        <w:ind w:left="720" w:right="0" w:hanging="360"/>
        <w:rPr>
          <w:rFonts w:hint="eastAsia" w:ascii="宋体" w:hAnsi="宋体" w:eastAsia="宋体" w:cs="宋体"/>
          <w:sz w:val="24"/>
          <w:szCs w:val="24"/>
        </w:rPr>
      </w:pPr>
      <w:r>
        <w:rPr>
          <w:rStyle w:val="12"/>
          <w:rFonts w:hint="eastAsia" w:ascii="宋体" w:hAnsi="宋体" w:eastAsia="宋体" w:cs="宋体"/>
          <w:b/>
          <w:bCs/>
          <w:i w:val="0"/>
          <w:iCs w:val="0"/>
          <w:caps w:val="0"/>
          <w:color w:val="2C2C36"/>
          <w:spacing w:val="1"/>
          <w:sz w:val="24"/>
          <w:szCs w:val="24"/>
          <w:shd w:val="clear" w:fill="FFFFFF"/>
        </w:rPr>
        <w:t>质量保证人员</w:t>
      </w:r>
      <w:r>
        <w:rPr>
          <w:rFonts w:hint="eastAsia" w:ascii="宋体" w:hAnsi="宋体" w:eastAsia="宋体" w:cs="宋体"/>
          <w:i w:val="0"/>
          <w:iCs w:val="0"/>
          <w:caps w:val="0"/>
          <w:color w:val="2C2C36"/>
          <w:spacing w:val="1"/>
          <w:sz w:val="24"/>
          <w:szCs w:val="24"/>
          <w:shd w:val="clear" w:fill="FFFFFF"/>
        </w:rPr>
        <w:t>：审核配置管理活动的合规性。</w:t>
      </w:r>
    </w:p>
    <w:p>
      <w:pPr>
        <w:keepNext w:val="0"/>
        <w:keepLines w:val="0"/>
        <w:widowControl/>
        <w:numPr>
          <w:ilvl w:val="0"/>
          <w:numId w:val="2"/>
        </w:numPr>
        <w:suppressLineNumbers w:val="0"/>
        <w:spacing w:before="105" w:beforeAutospacing="0" w:after="105" w:afterAutospacing="0"/>
        <w:ind w:left="720" w:right="0" w:hanging="360"/>
        <w:rPr>
          <w:rFonts w:hint="eastAsia" w:ascii="宋体" w:hAnsi="宋体" w:eastAsia="宋体" w:cs="宋体"/>
          <w:sz w:val="24"/>
          <w:szCs w:val="24"/>
        </w:rPr>
      </w:pPr>
      <w:r>
        <w:rPr>
          <w:rFonts w:hint="eastAsia" w:ascii="宋体" w:hAnsi="宋体" w:eastAsia="宋体" w:cs="宋体"/>
          <w:b/>
          <w:bCs/>
          <w:sz w:val="24"/>
          <w:szCs w:val="24"/>
        </w:rPr>
        <w:t>系统管理员</w:t>
      </w:r>
      <w:r>
        <w:rPr>
          <w:rFonts w:hint="eastAsia" w:ascii="宋体" w:hAnsi="宋体" w:eastAsia="宋体" w:cs="宋体"/>
          <w:sz w:val="24"/>
          <w:szCs w:val="24"/>
        </w:rPr>
        <w:t>：负责系统的日常维护和技术支持。</w:t>
      </w:r>
    </w:p>
    <w:p>
      <w:pPr>
        <w:keepNext w:val="0"/>
        <w:keepLines w:val="0"/>
        <w:widowControl/>
        <w:suppressLineNumbers w:val="0"/>
        <w:shd w:val="clear" w:fill="FFFFFF"/>
        <w:spacing w:before="120" w:beforeAutospacing="0" w:after="120" w:afterAutospacing="0" w:line="13" w:lineRule="atLeast"/>
        <w:ind w:left="0" w:right="0" w:firstLine="0"/>
        <w:outlineLvl w:val="0"/>
        <w:rPr>
          <w:rFonts w:hint="default" w:ascii="宋体" w:hAnsi="宋体" w:eastAsia="宋体" w:cs="宋体"/>
          <w:b/>
          <w:bCs/>
          <w:i w:val="0"/>
          <w:iCs w:val="0"/>
          <w:caps w:val="0"/>
          <w:color w:val="2C2C36"/>
          <w:spacing w:val="1"/>
          <w:sz w:val="28"/>
          <w:szCs w:val="28"/>
          <w:lang w:val="en-US"/>
        </w:rPr>
      </w:pPr>
      <w:bookmarkStart w:id="5" w:name="_Toc17202"/>
      <w:r>
        <w:rPr>
          <w:rFonts w:hint="eastAsia" w:cs="宋体"/>
          <w:b/>
          <w:bCs/>
          <w:i w:val="0"/>
          <w:iCs w:val="0"/>
          <w:caps w:val="0"/>
          <w:color w:val="2C2C36"/>
          <w:spacing w:val="1"/>
          <w:sz w:val="28"/>
          <w:szCs w:val="28"/>
          <w:shd w:val="clear" w:fill="FFFFFF"/>
          <w:lang w:val="en-US" w:eastAsia="zh-CN"/>
        </w:rPr>
        <w:t>五</w:t>
      </w:r>
      <w:r>
        <w:rPr>
          <w:rFonts w:hint="eastAsia" w:ascii="宋体" w:hAnsi="宋体" w:eastAsia="宋体" w:cs="宋体"/>
          <w:b/>
          <w:bCs/>
          <w:i w:val="0"/>
          <w:iCs w:val="0"/>
          <w:caps w:val="0"/>
          <w:color w:val="2C2C36"/>
          <w:spacing w:val="1"/>
          <w:sz w:val="28"/>
          <w:szCs w:val="28"/>
          <w:shd w:val="clear" w:fill="FFFFFF"/>
        </w:rPr>
        <w:t>、</w:t>
      </w:r>
      <w:r>
        <w:rPr>
          <w:rFonts w:hint="eastAsia" w:cs="宋体"/>
          <w:b/>
          <w:bCs/>
          <w:i w:val="0"/>
          <w:iCs w:val="0"/>
          <w:caps w:val="0"/>
          <w:color w:val="2C2C36"/>
          <w:spacing w:val="1"/>
          <w:sz w:val="28"/>
          <w:szCs w:val="28"/>
          <w:shd w:val="clear" w:fill="FFFFFF"/>
          <w:lang w:val="en-US" w:eastAsia="zh-CN"/>
        </w:rPr>
        <w:t>SCM活动</w:t>
      </w:r>
      <w:bookmarkEnd w:id="5"/>
    </w:p>
    <w:p>
      <w:pPr>
        <w:pStyle w:val="8"/>
        <w:keepNext w:val="0"/>
        <w:keepLines w:val="0"/>
        <w:widowControl/>
        <w:suppressLineNumbers w:val="0"/>
        <w:spacing w:before="0" w:beforeAutospacing="0" w:after="0" w:afterAutospacing="0"/>
        <w:ind w:left="720"/>
        <w:textAlignment w:val="top"/>
        <w:outlineLvl w:val="1"/>
        <w:rPr>
          <w:rFonts w:hint="eastAsia" w:ascii="宋体" w:hAnsi="宋体" w:eastAsia="宋体" w:cs="宋体"/>
          <w:sz w:val="24"/>
          <w:szCs w:val="24"/>
        </w:rPr>
      </w:pPr>
      <w:bookmarkStart w:id="6" w:name="_Toc568"/>
      <w:r>
        <w:rPr>
          <w:rStyle w:val="12"/>
          <w:rFonts w:hint="eastAsia" w:ascii="宋体" w:hAnsi="宋体" w:eastAsia="宋体" w:cs="宋体"/>
          <w:b/>
          <w:bCs/>
          <w:i w:val="0"/>
          <w:iCs w:val="0"/>
          <w:caps w:val="0"/>
          <w:color w:val="2C2C36"/>
          <w:spacing w:val="1"/>
          <w:sz w:val="24"/>
          <w:szCs w:val="24"/>
          <w:shd w:val="clear" w:fill="FFFFFF"/>
          <w:lang w:val="en-US" w:eastAsia="zh-CN"/>
        </w:rPr>
        <w:t>1.</w:t>
      </w:r>
      <w:r>
        <w:rPr>
          <w:rStyle w:val="12"/>
          <w:rFonts w:hint="eastAsia" w:ascii="宋体" w:hAnsi="宋体" w:eastAsia="宋体" w:cs="宋体"/>
          <w:b/>
          <w:bCs/>
          <w:i w:val="0"/>
          <w:iCs w:val="0"/>
          <w:caps w:val="0"/>
          <w:color w:val="2C2C36"/>
          <w:spacing w:val="1"/>
          <w:sz w:val="24"/>
          <w:szCs w:val="24"/>
          <w:shd w:val="clear" w:fill="FFFFFF"/>
        </w:rPr>
        <w:t>配置识别</w:t>
      </w:r>
      <w:bookmarkEnd w:id="6"/>
    </w:p>
    <w:p>
      <w:pPr>
        <w:keepNext w:val="0"/>
        <w:keepLines w:val="0"/>
        <w:widowControl/>
        <w:numPr>
          <w:ilvl w:val="0"/>
          <w:numId w:val="0"/>
        </w:numPr>
        <w:suppressLineNumbers w:val="0"/>
        <w:spacing w:before="105" w:beforeAutospacing="0" w:after="105" w:afterAutospacing="0"/>
        <w:ind w:left="1080" w:leftChars="0" w:right="0" w:rightChars="0"/>
        <w:rPr>
          <w:rFonts w:hint="eastAsia" w:ascii="宋体" w:hAnsi="宋体" w:eastAsia="宋体" w:cs="宋体"/>
          <w:sz w:val="20"/>
          <w:szCs w:val="20"/>
        </w:rPr>
      </w:pPr>
      <w:r>
        <w:rPr>
          <w:rFonts w:hint="eastAsia" w:ascii="宋体" w:hAnsi="宋体" w:eastAsia="宋体" w:cs="宋体"/>
          <w:i w:val="0"/>
          <w:iCs w:val="0"/>
          <w:caps w:val="0"/>
          <w:color w:val="2C2C36"/>
          <w:spacing w:val="1"/>
          <w:sz w:val="24"/>
          <w:szCs w:val="24"/>
          <w:shd w:val="clear" w:fill="FFFFFF"/>
        </w:rPr>
        <w:t>确定</w:t>
      </w:r>
      <w:r>
        <w:rPr>
          <w:rFonts w:hint="eastAsia" w:ascii="宋体" w:hAnsi="宋体" w:eastAsia="宋体" w:cs="宋体"/>
          <w:i w:val="0"/>
          <w:iCs w:val="0"/>
          <w:caps w:val="0"/>
          <w:color w:val="2C2C36"/>
          <w:spacing w:val="1"/>
          <w:sz w:val="24"/>
          <w:szCs w:val="24"/>
          <w:shd w:val="clear" w:fill="FFFFFF"/>
          <w:lang w:val="en-US" w:eastAsia="zh-CN"/>
        </w:rPr>
        <w:t>校务问答机器人项目中的各个报告以及源代码</w:t>
      </w:r>
      <w:r>
        <w:rPr>
          <w:rFonts w:hint="eastAsia" w:ascii="宋体" w:hAnsi="宋体" w:eastAsia="宋体" w:cs="宋体"/>
          <w:i w:val="0"/>
          <w:iCs w:val="0"/>
          <w:caps w:val="0"/>
          <w:color w:val="2C2C36"/>
          <w:spacing w:val="1"/>
          <w:sz w:val="24"/>
          <w:szCs w:val="24"/>
          <w:shd w:val="clear" w:fill="FFFFFF"/>
        </w:rPr>
        <w:t>需要作为配置项进行管理。</w:t>
      </w:r>
    </w:p>
    <w:p>
      <w:pPr>
        <w:pStyle w:val="8"/>
        <w:keepNext w:val="0"/>
        <w:keepLines w:val="0"/>
        <w:widowControl/>
        <w:suppressLineNumbers w:val="0"/>
        <w:spacing w:before="0" w:beforeAutospacing="0" w:after="0" w:afterAutospacing="0"/>
        <w:ind w:left="720"/>
        <w:textAlignment w:val="top"/>
        <w:outlineLvl w:val="1"/>
        <w:rPr>
          <w:rFonts w:hint="eastAsia" w:ascii="宋体" w:hAnsi="宋体" w:eastAsia="宋体" w:cs="宋体"/>
          <w:sz w:val="24"/>
          <w:szCs w:val="24"/>
        </w:rPr>
      </w:pPr>
      <w:bookmarkStart w:id="7" w:name="_Toc1031"/>
      <w:r>
        <w:rPr>
          <w:rStyle w:val="12"/>
          <w:rFonts w:hint="eastAsia" w:ascii="宋体" w:hAnsi="宋体" w:eastAsia="宋体" w:cs="宋体"/>
          <w:b/>
          <w:bCs/>
          <w:i w:val="0"/>
          <w:iCs w:val="0"/>
          <w:caps w:val="0"/>
          <w:color w:val="2C2C36"/>
          <w:spacing w:val="1"/>
          <w:sz w:val="24"/>
          <w:szCs w:val="24"/>
          <w:shd w:val="clear" w:fill="FFFFFF"/>
          <w:lang w:val="en-US" w:eastAsia="zh-CN"/>
        </w:rPr>
        <w:t>2.</w:t>
      </w:r>
      <w:r>
        <w:rPr>
          <w:rStyle w:val="12"/>
          <w:rFonts w:hint="eastAsia" w:ascii="宋体" w:hAnsi="宋体" w:eastAsia="宋体" w:cs="宋体"/>
          <w:b/>
          <w:bCs/>
          <w:i w:val="0"/>
          <w:iCs w:val="0"/>
          <w:caps w:val="0"/>
          <w:color w:val="2C2C36"/>
          <w:spacing w:val="1"/>
          <w:sz w:val="24"/>
          <w:szCs w:val="24"/>
          <w:shd w:val="clear" w:fill="FFFFFF"/>
        </w:rPr>
        <w:t>配置控制</w:t>
      </w:r>
      <w:bookmarkEnd w:id="7"/>
    </w:p>
    <w:p>
      <w:pPr>
        <w:keepNext w:val="0"/>
        <w:keepLines w:val="0"/>
        <w:widowControl/>
        <w:numPr>
          <w:ilvl w:val="0"/>
          <w:numId w:val="0"/>
        </w:numPr>
        <w:suppressLineNumbers w:val="0"/>
        <w:spacing w:before="105" w:beforeAutospacing="0" w:after="105" w:afterAutospacing="0"/>
        <w:ind w:left="1080" w:leftChars="0" w:right="0" w:rightChars="0"/>
        <w:rPr>
          <w:rFonts w:hint="eastAsia" w:ascii="宋体" w:hAnsi="宋体" w:eastAsia="宋体" w:cs="宋体"/>
          <w:sz w:val="24"/>
          <w:szCs w:val="24"/>
        </w:rPr>
      </w:pPr>
      <w:r>
        <w:rPr>
          <w:rFonts w:hint="eastAsia" w:ascii="宋体" w:hAnsi="宋体" w:eastAsia="宋体" w:cs="宋体"/>
          <w:i w:val="0"/>
          <w:iCs w:val="0"/>
          <w:caps w:val="0"/>
          <w:color w:val="2C2C36"/>
          <w:spacing w:val="1"/>
          <w:sz w:val="24"/>
          <w:szCs w:val="24"/>
          <w:shd w:val="clear" w:fill="FFFFFF"/>
        </w:rPr>
        <w:t>建立</w:t>
      </w:r>
      <w:r>
        <w:rPr>
          <w:rFonts w:hint="eastAsia" w:ascii="宋体" w:hAnsi="宋体" w:eastAsia="宋体" w:cs="宋体"/>
          <w:i w:val="0"/>
          <w:iCs w:val="0"/>
          <w:caps w:val="0"/>
          <w:color w:val="2C2C36"/>
          <w:spacing w:val="1"/>
          <w:sz w:val="24"/>
          <w:szCs w:val="24"/>
          <w:shd w:val="clear" w:fill="FFFFFF"/>
          <w:lang w:val="en-US" w:eastAsia="zh-CN"/>
        </w:rPr>
        <w:t>项目小组</w:t>
      </w:r>
      <w:r>
        <w:rPr>
          <w:rFonts w:hint="eastAsia" w:ascii="宋体" w:hAnsi="宋体" w:eastAsia="宋体" w:cs="宋体"/>
          <w:i w:val="0"/>
          <w:iCs w:val="0"/>
          <w:caps w:val="0"/>
          <w:color w:val="2C2C36"/>
          <w:spacing w:val="1"/>
          <w:sz w:val="24"/>
          <w:szCs w:val="24"/>
          <w:shd w:val="clear" w:fill="FFFFFF"/>
        </w:rPr>
        <w:t>来评估和批准变更请求。</w:t>
      </w:r>
    </w:p>
    <w:p>
      <w:pPr>
        <w:keepNext w:val="0"/>
        <w:keepLines w:val="0"/>
        <w:widowControl/>
        <w:numPr>
          <w:ilvl w:val="0"/>
          <w:numId w:val="0"/>
        </w:numPr>
        <w:suppressLineNumbers w:val="0"/>
        <w:spacing w:before="105" w:beforeAutospacing="0" w:after="105" w:afterAutospacing="0"/>
        <w:ind w:left="1080" w:leftChars="0" w:right="0" w:rightChars="0"/>
        <w:rPr>
          <w:rFonts w:hint="eastAsia" w:ascii="宋体" w:hAnsi="宋体" w:eastAsia="宋体" w:cs="宋体"/>
          <w:sz w:val="20"/>
          <w:szCs w:val="20"/>
        </w:rPr>
      </w:pPr>
      <w:r>
        <w:rPr>
          <w:rFonts w:hint="eastAsia" w:ascii="宋体" w:hAnsi="宋体" w:eastAsia="宋体" w:cs="宋体"/>
          <w:i w:val="0"/>
          <w:iCs w:val="0"/>
          <w:caps w:val="0"/>
          <w:color w:val="2C2C36"/>
          <w:spacing w:val="1"/>
          <w:sz w:val="24"/>
          <w:szCs w:val="24"/>
          <w:shd w:val="clear" w:fill="FFFFFF"/>
        </w:rPr>
        <w:t>实施严格的变更申请、评审、批准和实施流程。</w:t>
      </w:r>
    </w:p>
    <w:p>
      <w:pPr>
        <w:pStyle w:val="8"/>
        <w:keepNext w:val="0"/>
        <w:keepLines w:val="0"/>
        <w:widowControl/>
        <w:suppressLineNumbers w:val="0"/>
        <w:spacing w:before="0" w:beforeAutospacing="0" w:after="0" w:afterAutospacing="0"/>
        <w:ind w:left="720"/>
        <w:textAlignment w:val="top"/>
        <w:outlineLvl w:val="1"/>
        <w:rPr>
          <w:rFonts w:hint="eastAsia" w:ascii="宋体" w:hAnsi="宋体" w:eastAsia="宋体" w:cs="宋体"/>
          <w:sz w:val="24"/>
          <w:szCs w:val="24"/>
        </w:rPr>
      </w:pPr>
      <w:bookmarkStart w:id="8" w:name="_Toc12258"/>
      <w:r>
        <w:rPr>
          <w:rStyle w:val="12"/>
          <w:rFonts w:hint="eastAsia" w:ascii="宋体" w:hAnsi="宋体" w:eastAsia="宋体" w:cs="宋体"/>
          <w:b/>
          <w:bCs/>
          <w:i w:val="0"/>
          <w:iCs w:val="0"/>
          <w:caps w:val="0"/>
          <w:color w:val="2C2C36"/>
          <w:spacing w:val="1"/>
          <w:sz w:val="24"/>
          <w:szCs w:val="24"/>
          <w:shd w:val="clear" w:fill="FFFFFF"/>
          <w:lang w:val="en-US" w:eastAsia="zh-CN"/>
        </w:rPr>
        <w:t>3.</w:t>
      </w:r>
      <w:r>
        <w:rPr>
          <w:rStyle w:val="12"/>
          <w:rFonts w:hint="eastAsia" w:ascii="宋体" w:hAnsi="宋体" w:eastAsia="宋体" w:cs="宋体"/>
          <w:b/>
          <w:bCs/>
          <w:i w:val="0"/>
          <w:iCs w:val="0"/>
          <w:caps w:val="0"/>
          <w:color w:val="2C2C36"/>
          <w:spacing w:val="1"/>
          <w:sz w:val="24"/>
          <w:szCs w:val="24"/>
          <w:shd w:val="clear" w:fill="FFFFFF"/>
        </w:rPr>
        <w:t>配置状态报告</w:t>
      </w:r>
      <w:bookmarkEnd w:id="8"/>
    </w:p>
    <w:p>
      <w:pPr>
        <w:keepNext w:val="0"/>
        <w:keepLines w:val="0"/>
        <w:widowControl/>
        <w:numPr>
          <w:ilvl w:val="0"/>
          <w:numId w:val="0"/>
        </w:numPr>
        <w:suppressLineNumbers w:val="0"/>
        <w:spacing w:before="105" w:beforeAutospacing="0" w:after="105" w:afterAutospacing="0"/>
        <w:ind w:left="1080" w:leftChars="0" w:right="0" w:rightChars="0"/>
        <w:rPr>
          <w:rFonts w:hint="eastAsia" w:ascii="宋体" w:hAnsi="宋体" w:eastAsia="宋体" w:cs="宋体"/>
          <w:sz w:val="24"/>
          <w:szCs w:val="24"/>
        </w:rPr>
      </w:pPr>
      <w:r>
        <w:rPr>
          <w:rFonts w:hint="eastAsia" w:ascii="宋体" w:hAnsi="宋体" w:eastAsia="宋体" w:cs="宋体"/>
          <w:i w:val="0"/>
          <w:iCs w:val="0"/>
          <w:caps w:val="0"/>
          <w:color w:val="2C2C36"/>
          <w:spacing w:val="1"/>
          <w:sz w:val="24"/>
          <w:szCs w:val="24"/>
          <w:shd w:val="clear" w:fill="FFFFFF"/>
        </w:rPr>
        <w:t>定期生成配置状态报告，内容包括配置项的版本信息、变更历史等</w:t>
      </w:r>
      <w:r>
        <w:rPr>
          <w:rFonts w:hint="eastAsia" w:ascii="宋体" w:hAnsi="宋体" w:eastAsia="宋体" w:cs="宋体"/>
          <w:i w:val="0"/>
          <w:iCs w:val="0"/>
          <w:caps w:val="0"/>
          <w:color w:val="2C2C36"/>
          <w:spacing w:val="1"/>
          <w:sz w:val="24"/>
          <w:szCs w:val="24"/>
          <w:shd w:val="clear" w:fill="FFFFFF"/>
          <w:lang w:eastAsia="zh-CN"/>
        </w:rPr>
        <w:t>，</w:t>
      </w:r>
      <w:r>
        <w:rPr>
          <w:rFonts w:hint="eastAsia" w:ascii="宋体" w:hAnsi="宋体" w:eastAsia="宋体" w:cs="宋体"/>
          <w:i w:val="0"/>
          <w:iCs w:val="0"/>
          <w:caps w:val="0"/>
          <w:color w:val="2C2C36"/>
          <w:spacing w:val="1"/>
          <w:sz w:val="24"/>
          <w:szCs w:val="24"/>
          <w:shd w:val="clear" w:fill="FFFFFF"/>
          <w:lang w:val="en-US" w:eastAsia="zh-CN"/>
        </w:rPr>
        <w:t>便于追溯</w:t>
      </w:r>
      <w:r>
        <w:rPr>
          <w:rFonts w:hint="eastAsia" w:ascii="宋体" w:hAnsi="宋体" w:eastAsia="宋体" w:cs="宋体"/>
          <w:i w:val="0"/>
          <w:iCs w:val="0"/>
          <w:caps w:val="0"/>
          <w:color w:val="2C2C36"/>
          <w:spacing w:val="1"/>
          <w:sz w:val="24"/>
          <w:szCs w:val="24"/>
          <w:shd w:val="clear" w:fill="FFFFFF"/>
        </w:rPr>
        <w:t>。</w:t>
      </w:r>
    </w:p>
    <w:p>
      <w:pPr>
        <w:pStyle w:val="8"/>
        <w:keepNext w:val="0"/>
        <w:keepLines w:val="0"/>
        <w:widowControl/>
        <w:suppressLineNumbers w:val="0"/>
        <w:spacing w:before="0" w:beforeAutospacing="0" w:after="0" w:afterAutospacing="0"/>
        <w:ind w:left="720"/>
        <w:textAlignment w:val="top"/>
        <w:outlineLvl w:val="1"/>
        <w:rPr>
          <w:rFonts w:hint="eastAsia" w:ascii="宋体" w:hAnsi="宋体" w:eastAsia="宋体" w:cs="宋体"/>
          <w:sz w:val="24"/>
          <w:szCs w:val="24"/>
        </w:rPr>
      </w:pPr>
      <w:bookmarkStart w:id="9" w:name="_Toc3756"/>
      <w:r>
        <w:rPr>
          <w:rStyle w:val="12"/>
          <w:rFonts w:hint="eastAsia" w:ascii="宋体" w:hAnsi="宋体" w:eastAsia="宋体" w:cs="宋体"/>
          <w:b/>
          <w:bCs/>
          <w:i w:val="0"/>
          <w:iCs w:val="0"/>
          <w:caps w:val="0"/>
          <w:color w:val="2C2C36"/>
          <w:spacing w:val="1"/>
          <w:sz w:val="24"/>
          <w:szCs w:val="24"/>
          <w:shd w:val="clear" w:fill="FFFFFF"/>
          <w:lang w:val="en-US" w:eastAsia="zh-CN"/>
        </w:rPr>
        <w:t>4.</w:t>
      </w:r>
      <w:r>
        <w:rPr>
          <w:rStyle w:val="12"/>
          <w:rFonts w:hint="eastAsia" w:ascii="宋体" w:hAnsi="宋体" w:eastAsia="宋体" w:cs="宋体"/>
          <w:b/>
          <w:bCs/>
          <w:i w:val="0"/>
          <w:iCs w:val="0"/>
          <w:caps w:val="0"/>
          <w:color w:val="2C2C36"/>
          <w:spacing w:val="1"/>
          <w:sz w:val="24"/>
          <w:szCs w:val="24"/>
          <w:shd w:val="clear" w:fill="FFFFFF"/>
        </w:rPr>
        <w:t>配置审计</w:t>
      </w:r>
      <w:bookmarkEnd w:id="9"/>
    </w:p>
    <w:p>
      <w:pPr>
        <w:keepNext w:val="0"/>
        <w:keepLines w:val="0"/>
        <w:widowControl/>
        <w:numPr>
          <w:ilvl w:val="0"/>
          <w:numId w:val="0"/>
        </w:numPr>
        <w:suppressLineNumbers w:val="0"/>
        <w:spacing w:before="105" w:beforeAutospacing="0" w:after="105" w:afterAutospacing="0"/>
        <w:ind w:left="1080" w:leftChars="0" w:right="0" w:rightChars="0"/>
        <w:rPr>
          <w:rFonts w:hint="eastAsia" w:ascii="宋体" w:hAnsi="宋体" w:eastAsia="宋体" w:cs="宋体"/>
          <w:sz w:val="24"/>
          <w:szCs w:val="24"/>
        </w:rPr>
      </w:pPr>
      <w:r>
        <w:rPr>
          <w:rFonts w:hint="eastAsia" w:ascii="宋体" w:hAnsi="宋体" w:eastAsia="宋体" w:cs="宋体"/>
          <w:i w:val="0"/>
          <w:iCs w:val="0"/>
          <w:caps w:val="0"/>
          <w:color w:val="2C2C36"/>
          <w:spacing w:val="1"/>
          <w:sz w:val="24"/>
          <w:szCs w:val="24"/>
          <w:shd w:val="clear" w:fill="FFFFFF"/>
        </w:rPr>
        <w:t>定期检查配置项的实际状态是否与其文档描述相符，以及是否有未经授权的更改发生。</w:t>
      </w:r>
    </w:p>
    <w:p>
      <w:pPr>
        <w:keepNext w:val="0"/>
        <w:keepLines w:val="0"/>
        <w:widowControl/>
        <w:suppressLineNumbers w:val="0"/>
        <w:shd w:val="clear" w:fill="FFFFFF"/>
        <w:spacing w:before="120" w:beforeAutospacing="0" w:after="120" w:afterAutospacing="0" w:line="13" w:lineRule="atLeast"/>
        <w:ind w:left="0" w:right="0" w:firstLine="0"/>
        <w:outlineLvl w:val="0"/>
        <w:rPr>
          <w:rFonts w:hint="eastAsia" w:ascii="宋体" w:hAnsi="宋体" w:eastAsia="宋体" w:cs="宋体"/>
          <w:b/>
          <w:bCs/>
          <w:i w:val="0"/>
          <w:iCs w:val="0"/>
          <w:caps w:val="0"/>
          <w:color w:val="2C2C36"/>
          <w:spacing w:val="1"/>
          <w:sz w:val="28"/>
          <w:szCs w:val="28"/>
        </w:rPr>
      </w:pPr>
      <w:bookmarkStart w:id="10" w:name="_Toc10419"/>
      <w:r>
        <w:rPr>
          <w:rFonts w:hint="eastAsia" w:cs="宋体"/>
          <w:b/>
          <w:bCs/>
          <w:i w:val="0"/>
          <w:iCs w:val="0"/>
          <w:caps w:val="0"/>
          <w:color w:val="2C2C36"/>
          <w:spacing w:val="1"/>
          <w:sz w:val="28"/>
          <w:szCs w:val="28"/>
          <w:shd w:val="clear" w:fill="FFFFFF"/>
          <w:lang w:val="en-US" w:eastAsia="zh-CN"/>
        </w:rPr>
        <w:t>六</w:t>
      </w:r>
      <w:r>
        <w:rPr>
          <w:rFonts w:hint="eastAsia" w:ascii="宋体" w:hAnsi="宋体" w:eastAsia="宋体" w:cs="宋体"/>
          <w:b/>
          <w:bCs/>
          <w:i w:val="0"/>
          <w:iCs w:val="0"/>
          <w:caps w:val="0"/>
          <w:color w:val="2C2C36"/>
          <w:spacing w:val="1"/>
          <w:sz w:val="28"/>
          <w:szCs w:val="28"/>
          <w:shd w:val="clear" w:fill="FFFFFF"/>
        </w:rPr>
        <w:t>、工具支持</w:t>
      </w:r>
      <w:bookmarkEnd w:id="10"/>
    </w:p>
    <w:p>
      <w:pPr>
        <w:pStyle w:val="8"/>
        <w:keepNext w:val="0"/>
        <w:keepLines w:val="0"/>
        <w:widowControl/>
        <w:suppressLineNumbers w:val="0"/>
        <w:shd w:val="clear" w:fill="FFFFFF"/>
        <w:spacing w:before="210" w:beforeAutospacing="0" w:after="210" w:afterAutospacing="0"/>
        <w:ind w:left="0" w:firstLine="242" w:firstLineChars="10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i w:val="0"/>
          <w:iCs w:val="0"/>
          <w:caps w:val="0"/>
          <w:color w:val="2C2C36"/>
          <w:spacing w:val="1"/>
          <w:sz w:val="24"/>
          <w:szCs w:val="24"/>
          <w:shd w:val="clear" w:fill="FFFFFF"/>
        </w:rPr>
        <w:t>选择合适的配置管理工具来支持上述流程的自动化和高效执行。</w:t>
      </w:r>
    </w:p>
    <w:p>
      <w:pPr>
        <w:pStyle w:val="8"/>
        <w:keepNext w:val="0"/>
        <w:keepLines w:val="0"/>
        <w:widowControl/>
        <w:suppressLineNumbers w:val="0"/>
        <w:shd w:val="clear" w:fill="FFFFFF"/>
        <w:spacing w:before="210" w:beforeAutospacing="0" w:after="210" w:afterAutospacing="0"/>
        <w:ind w:left="0" w:firstLine="243" w:firstLineChars="10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b/>
          <w:bCs/>
          <w:i w:val="0"/>
          <w:iCs w:val="0"/>
          <w:caps w:val="0"/>
          <w:color w:val="2C2C36"/>
          <w:spacing w:val="1"/>
          <w:sz w:val="24"/>
          <w:szCs w:val="24"/>
          <w:shd w:val="clear" w:fill="FFFFFF"/>
        </w:rPr>
        <w:t>版本控制系统：</w:t>
      </w:r>
      <w:r>
        <w:rPr>
          <w:rFonts w:hint="eastAsia" w:ascii="宋体" w:hAnsi="宋体" w:eastAsia="宋体" w:cs="宋体"/>
          <w:i w:val="0"/>
          <w:iCs w:val="0"/>
          <w:caps w:val="0"/>
          <w:color w:val="2C2C36"/>
          <w:spacing w:val="1"/>
          <w:sz w:val="24"/>
          <w:szCs w:val="24"/>
          <w:shd w:val="clear" w:fill="FFFFFF"/>
        </w:rPr>
        <w:t>使用Git进行源代码管理。</w:t>
      </w:r>
    </w:p>
    <w:p>
      <w:pPr>
        <w:pStyle w:val="8"/>
        <w:keepNext w:val="0"/>
        <w:keepLines w:val="0"/>
        <w:widowControl/>
        <w:suppressLineNumbers w:val="0"/>
        <w:shd w:val="clear" w:fill="FFFFFF"/>
        <w:spacing w:before="210" w:beforeAutospacing="0" w:after="210" w:afterAutospacing="0"/>
        <w:ind w:left="0" w:firstLine="243" w:firstLineChars="10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b/>
          <w:bCs/>
          <w:i w:val="0"/>
          <w:iCs w:val="0"/>
          <w:caps w:val="0"/>
          <w:color w:val="2C2C36"/>
          <w:spacing w:val="1"/>
          <w:sz w:val="24"/>
          <w:szCs w:val="24"/>
          <w:shd w:val="clear" w:fill="FFFFFF"/>
        </w:rPr>
        <w:t>变更管理系统：</w:t>
      </w:r>
      <w:r>
        <w:rPr>
          <w:rFonts w:hint="eastAsia" w:ascii="宋体" w:hAnsi="宋体" w:eastAsia="宋体" w:cs="宋体"/>
          <w:i w:val="0"/>
          <w:iCs w:val="0"/>
          <w:caps w:val="0"/>
          <w:color w:val="2C2C36"/>
          <w:spacing w:val="1"/>
          <w:sz w:val="24"/>
          <w:szCs w:val="24"/>
          <w:shd w:val="clear" w:fill="FFFFFF"/>
        </w:rPr>
        <w:t>使用JIRA进行变更请求的管理和跟踪。</w:t>
      </w:r>
    </w:p>
    <w:p>
      <w:pPr>
        <w:pStyle w:val="8"/>
        <w:keepNext w:val="0"/>
        <w:keepLines w:val="0"/>
        <w:widowControl/>
        <w:suppressLineNumbers w:val="0"/>
        <w:shd w:val="clear" w:fill="FFFFFF"/>
        <w:spacing w:before="210" w:beforeAutospacing="0" w:after="210" w:afterAutospacing="0"/>
        <w:ind w:left="0" w:firstLine="243" w:firstLineChars="100"/>
        <w:rPr>
          <w:rFonts w:hint="eastAsia" w:ascii="宋体" w:hAnsi="宋体" w:eastAsia="宋体" w:cs="宋体"/>
          <w:i w:val="0"/>
          <w:iCs w:val="0"/>
          <w:caps w:val="0"/>
          <w:color w:val="2C2C36"/>
          <w:spacing w:val="1"/>
          <w:sz w:val="24"/>
          <w:szCs w:val="24"/>
          <w:shd w:val="clear" w:fill="FFFFFF"/>
        </w:rPr>
      </w:pPr>
      <w:r>
        <w:rPr>
          <w:rFonts w:hint="eastAsia" w:ascii="宋体" w:hAnsi="宋体" w:eastAsia="宋体" w:cs="宋体"/>
          <w:b/>
          <w:bCs/>
          <w:i w:val="0"/>
          <w:iCs w:val="0"/>
          <w:caps w:val="0"/>
          <w:color w:val="2C2C36"/>
          <w:spacing w:val="1"/>
          <w:sz w:val="24"/>
          <w:szCs w:val="24"/>
          <w:shd w:val="clear" w:fill="FFFFFF"/>
        </w:rPr>
        <w:t>文档管理系统：</w:t>
      </w:r>
      <w:r>
        <w:rPr>
          <w:rFonts w:hint="eastAsia" w:ascii="宋体" w:hAnsi="宋体" w:eastAsia="宋体" w:cs="宋体"/>
          <w:i w:val="0"/>
          <w:iCs w:val="0"/>
          <w:caps w:val="0"/>
          <w:color w:val="2C2C36"/>
          <w:spacing w:val="1"/>
          <w:sz w:val="24"/>
          <w:szCs w:val="24"/>
          <w:shd w:val="clear" w:fill="FFFFFF"/>
        </w:rPr>
        <w:t>使用Confluence文档管理系统进行文档管理。</w:t>
      </w:r>
    </w:p>
    <w:p>
      <w:pPr>
        <w:pStyle w:val="8"/>
        <w:keepNext w:val="0"/>
        <w:keepLines w:val="0"/>
        <w:widowControl/>
        <w:suppressLineNumbers w:val="0"/>
        <w:shd w:val="clear" w:fill="FFFFFF"/>
        <w:spacing w:before="210" w:beforeAutospacing="0" w:after="210" w:afterAutospacing="0"/>
        <w:ind w:left="0" w:firstLine="0"/>
        <w:outlineLvl w:val="0"/>
        <w:rPr>
          <w:rFonts w:hint="eastAsia" w:ascii="宋体" w:hAnsi="宋体" w:eastAsia="宋体" w:cs="宋体"/>
          <w:b/>
          <w:bCs/>
          <w:i w:val="0"/>
          <w:iCs w:val="0"/>
          <w:caps w:val="0"/>
          <w:color w:val="2C2C36"/>
          <w:spacing w:val="1"/>
          <w:sz w:val="28"/>
          <w:szCs w:val="28"/>
          <w:shd w:val="clear" w:fill="FFFFFF"/>
        </w:rPr>
      </w:pPr>
      <w:bookmarkStart w:id="11" w:name="_Toc24346"/>
      <w:r>
        <w:rPr>
          <w:rFonts w:hint="eastAsia" w:ascii="宋体" w:hAnsi="宋体" w:eastAsia="宋体" w:cs="宋体"/>
          <w:b/>
          <w:bCs/>
          <w:i w:val="0"/>
          <w:iCs w:val="0"/>
          <w:caps w:val="0"/>
          <w:color w:val="2C2C36"/>
          <w:spacing w:val="1"/>
          <w:sz w:val="28"/>
          <w:szCs w:val="28"/>
          <w:shd w:val="clear" w:fill="FFFFFF"/>
          <w:lang w:val="en-US" w:eastAsia="zh-CN"/>
        </w:rPr>
        <w:t>七</w:t>
      </w:r>
      <w:r>
        <w:rPr>
          <w:rFonts w:hint="eastAsia" w:ascii="宋体" w:hAnsi="宋体" w:eastAsia="宋体" w:cs="宋体"/>
          <w:b/>
          <w:bCs/>
          <w:i w:val="0"/>
          <w:iCs w:val="0"/>
          <w:caps w:val="0"/>
          <w:color w:val="2C2C36"/>
          <w:spacing w:val="1"/>
          <w:sz w:val="28"/>
          <w:szCs w:val="28"/>
          <w:shd w:val="clear" w:fill="FFFFFF"/>
        </w:rPr>
        <w:t>.</w:t>
      </w:r>
      <w:r>
        <w:rPr>
          <w:rFonts w:hint="eastAsia" w:ascii="宋体" w:hAnsi="宋体" w:eastAsia="宋体" w:cs="宋体"/>
          <w:b/>
          <w:bCs/>
          <w:i w:val="0"/>
          <w:iCs w:val="0"/>
          <w:caps w:val="0"/>
          <w:color w:val="2C2C36"/>
          <w:spacing w:val="1"/>
          <w:sz w:val="28"/>
          <w:szCs w:val="28"/>
          <w:shd w:val="clear" w:fill="FFFFFF"/>
          <w:lang w:eastAsia="zh-CN"/>
        </w:rPr>
        <w:t>、</w:t>
      </w:r>
      <w:r>
        <w:rPr>
          <w:rFonts w:hint="eastAsia" w:ascii="宋体" w:hAnsi="宋体" w:eastAsia="宋体" w:cs="宋体"/>
          <w:b/>
          <w:bCs/>
          <w:i w:val="0"/>
          <w:iCs w:val="0"/>
          <w:caps w:val="0"/>
          <w:color w:val="2C2C36"/>
          <w:spacing w:val="1"/>
          <w:sz w:val="28"/>
          <w:szCs w:val="28"/>
          <w:shd w:val="clear" w:fill="FFFFFF"/>
        </w:rPr>
        <w:t>记录的收集、维护和保存</w:t>
      </w:r>
      <w:bookmarkEnd w:id="11"/>
    </w:p>
    <w:p>
      <w:pPr>
        <w:pStyle w:val="8"/>
        <w:keepNext w:val="0"/>
        <w:keepLines w:val="0"/>
        <w:widowControl/>
        <w:suppressLineNumbers w:val="0"/>
        <w:shd w:val="clear" w:fill="FFFFFF"/>
        <w:spacing w:before="210" w:beforeAutospacing="0" w:after="210" w:afterAutospacing="0"/>
        <w:ind w:left="0" w:firstLine="484" w:firstLineChars="2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为了确保校务问答机器人项目的配置管理活动的有效性和可追溯性，需要建立一套完善的记录管理体系。这包括对所有与配置项相关的文档、报告及其他资料进行系统的收集、维护和保存。</w:t>
      </w:r>
    </w:p>
    <w:p>
      <w:pPr>
        <w:pStyle w:val="8"/>
        <w:keepNext w:val="0"/>
        <w:keepLines w:val="0"/>
        <w:widowControl/>
        <w:suppressLineNumbers w:val="0"/>
        <w:shd w:val="clear" w:fill="FFFFFF"/>
        <w:spacing w:before="210" w:beforeAutospacing="0" w:after="210" w:afterAutospacing="0"/>
        <w:ind w:firstLine="486" w:firstLineChars="200"/>
        <w:outlineLvl w:val="1"/>
        <w:rPr>
          <w:rFonts w:hint="eastAsia" w:ascii="宋体" w:hAnsi="宋体" w:eastAsia="宋体" w:cs="宋体"/>
          <w:i w:val="0"/>
          <w:iCs w:val="0"/>
          <w:caps w:val="0"/>
          <w:color w:val="2C2C36"/>
          <w:spacing w:val="1"/>
          <w:sz w:val="24"/>
          <w:szCs w:val="24"/>
          <w:shd w:val="clear" w:fill="FFFFFF"/>
          <w:lang w:val="en-US" w:eastAsia="zh-CN"/>
        </w:rPr>
      </w:pPr>
      <w:bookmarkStart w:id="12" w:name="_Toc30558"/>
      <w:r>
        <w:rPr>
          <w:rFonts w:hint="eastAsia" w:ascii="宋体" w:hAnsi="宋体" w:eastAsia="宋体" w:cs="宋体"/>
          <w:b/>
          <w:bCs/>
          <w:i w:val="0"/>
          <w:iCs w:val="0"/>
          <w:caps w:val="0"/>
          <w:color w:val="2C2C36"/>
          <w:spacing w:val="1"/>
          <w:sz w:val="24"/>
          <w:szCs w:val="24"/>
          <w:shd w:val="clear" w:fill="FFFFFF"/>
          <w:lang w:val="en-US" w:eastAsia="zh-CN"/>
        </w:rPr>
        <w:t>1.收集</w:t>
      </w:r>
      <w:bookmarkEnd w:id="12"/>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确定需收集的记录类型：包括但不限于配置项清单、变更请求表单、配置状态报告、评审会议纪要等。</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设定收集周期：根据项目阶段的不同，定期汇总相关记录。</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指定负责人：明确每个记录类型的收集责任人，确保信息的完整性和准确性。</w:t>
      </w:r>
    </w:p>
    <w:p>
      <w:pPr>
        <w:pStyle w:val="8"/>
        <w:keepNext w:val="0"/>
        <w:keepLines w:val="0"/>
        <w:widowControl/>
        <w:suppressLineNumbers w:val="0"/>
        <w:shd w:val="clear" w:fill="FFFFFF"/>
        <w:spacing w:before="210" w:beforeAutospacing="0" w:after="210" w:afterAutospacing="0"/>
        <w:ind w:left="0" w:firstLine="242" w:firstLineChars="100"/>
        <w:outlineLvl w:val="1"/>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13" w:name="_Toc24923"/>
      <w:r>
        <w:rPr>
          <w:rFonts w:hint="eastAsia" w:ascii="宋体" w:hAnsi="宋体" w:eastAsia="宋体" w:cs="宋体"/>
          <w:b/>
          <w:bCs/>
          <w:i w:val="0"/>
          <w:iCs w:val="0"/>
          <w:caps w:val="0"/>
          <w:color w:val="2C2C36"/>
          <w:spacing w:val="1"/>
          <w:sz w:val="24"/>
          <w:szCs w:val="24"/>
          <w:shd w:val="clear" w:fill="FFFFFF"/>
          <w:lang w:val="en-US" w:eastAsia="zh-CN"/>
        </w:rPr>
        <w:t>2.维护</w:t>
      </w:r>
      <w:bookmarkEnd w:id="13"/>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更新机制：制定详细的更新规则，例如当配置项发生变更时，相应的记录应同步更新。</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质量保证：定期检查记录的质量，确保其内容真实可靠，符合实际情况。</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版本控制：为每份记录分配唯一的版本号，并记录每次修改的时间、原因及作者信息。</w:t>
      </w:r>
    </w:p>
    <w:p>
      <w:pPr>
        <w:pStyle w:val="8"/>
        <w:keepNext w:val="0"/>
        <w:keepLines w:val="0"/>
        <w:widowControl/>
        <w:suppressLineNumbers w:val="0"/>
        <w:shd w:val="clear" w:fill="FFFFFF"/>
        <w:spacing w:before="210" w:beforeAutospacing="0" w:after="210" w:afterAutospacing="0"/>
        <w:ind w:firstLine="486" w:firstLineChars="200"/>
        <w:outlineLvl w:val="1"/>
        <w:rPr>
          <w:rFonts w:hint="eastAsia" w:ascii="宋体" w:hAnsi="宋体" w:eastAsia="宋体" w:cs="宋体"/>
          <w:b/>
          <w:bCs/>
          <w:i w:val="0"/>
          <w:iCs w:val="0"/>
          <w:caps w:val="0"/>
          <w:color w:val="2C2C36"/>
          <w:spacing w:val="1"/>
          <w:sz w:val="24"/>
          <w:szCs w:val="24"/>
          <w:shd w:val="clear" w:fill="FFFFFF"/>
          <w:lang w:val="en-US" w:eastAsia="zh-CN"/>
        </w:rPr>
      </w:pPr>
      <w:bookmarkStart w:id="14" w:name="_Toc7031"/>
      <w:r>
        <w:rPr>
          <w:rFonts w:hint="eastAsia" w:ascii="宋体" w:hAnsi="宋体" w:eastAsia="宋体" w:cs="宋体"/>
          <w:b/>
          <w:bCs/>
          <w:i w:val="0"/>
          <w:iCs w:val="0"/>
          <w:caps w:val="0"/>
          <w:color w:val="2C2C36"/>
          <w:spacing w:val="1"/>
          <w:sz w:val="24"/>
          <w:szCs w:val="24"/>
          <w:shd w:val="clear" w:fill="FFFFFF"/>
          <w:lang w:val="en-US" w:eastAsia="zh-CN"/>
        </w:rPr>
        <w:t>3.保存</w:t>
      </w:r>
      <w:bookmarkEnd w:id="14"/>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存储介质选择：采用安全可靠的存储解决方案，如云存储服务或内部服务器，以保障数据的安全性。</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保存期限设定：依据法律法规及企业政策，确定各类记录的最低保存年限，通常不少于项目生命周期加上额外5年。</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备份策略：实施严格的备份措施，确保在遇到突发情况时能够快速恢复重要数据。</w:t>
      </w:r>
    </w:p>
    <w:p>
      <w:pPr>
        <w:pStyle w:val="8"/>
        <w:keepNext w:val="0"/>
        <w:keepLines w:val="0"/>
        <w:widowControl/>
        <w:suppressLineNumbers w:val="0"/>
        <w:shd w:val="clear" w:fill="FFFFFF"/>
        <w:spacing w:before="210" w:beforeAutospacing="0" w:after="210" w:afterAutospacing="0"/>
        <w:ind w:left="0" w:firstLine="0"/>
        <w:outlineLvl w:val="0"/>
        <w:rPr>
          <w:rFonts w:hint="eastAsia" w:ascii="宋体" w:hAnsi="宋体" w:eastAsia="宋体" w:cs="宋体"/>
          <w:b/>
          <w:bCs/>
          <w:i w:val="0"/>
          <w:iCs w:val="0"/>
          <w:caps w:val="0"/>
          <w:color w:val="2C2C36"/>
          <w:spacing w:val="1"/>
          <w:sz w:val="28"/>
          <w:szCs w:val="28"/>
          <w:shd w:val="clear" w:fill="FFFFFF"/>
          <w:lang w:val="en-US" w:eastAsia="zh-CN"/>
        </w:rPr>
      </w:pPr>
      <w:bookmarkStart w:id="15" w:name="_Toc5015"/>
      <w:r>
        <w:rPr>
          <w:rFonts w:hint="eastAsia" w:ascii="宋体" w:hAnsi="宋体" w:eastAsia="宋体" w:cs="宋体"/>
          <w:b/>
          <w:bCs/>
          <w:i w:val="0"/>
          <w:iCs w:val="0"/>
          <w:caps w:val="0"/>
          <w:color w:val="2C2C36"/>
          <w:spacing w:val="1"/>
          <w:sz w:val="28"/>
          <w:szCs w:val="28"/>
          <w:shd w:val="clear" w:fill="FFFFFF"/>
          <w:lang w:val="en-US" w:eastAsia="zh-CN"/>
        </w:rPr>
        <w:t>八、配置项和基线</w:t>
      </w:r>
      <w:bookmarkEnd w:id="15"/>
    </w:p>
    <w:p>
      <w:pPr>
        <w:pStyle w:val="8"/>
        <w:keepNext w:val="0"/>
        <w:keepLines w:val="0"/>
        <w:widowControl/>
        <w:suppressLineNumbers w:val="0"/>
        <w:shd w:val="clear" w:fill="FFFFFF"/>
        <w:spacing w:before="210" w:beforeAutospacing="0" w:after="210" w:afterAutospacing="0"/>
        <w:ind w:left="239" w:leftChars="114" w:firstLine="0" w:firstLineChars="0"/>
        <w:rPr>
          <w:rFonts w:hint="default" w:ascii="宋体" w:hAnsi="宋体" w:eastAsia="宋体" w:cs="宋体"/>
          <w:b w:val="0"/>
          <w:bCs w:val="0"/>
          <w:i w:val="0"/>
          <w:iCs w:val="0"/>
          <w:caps w:val="0"/>
          <w:color w:val="2C2C36"/>
          <w:spacing w:val="1"/>
          <w:sz w:val="24"/>
          <w:szCs w:val="24"/>
          <w:shd w:val="clear" w:fill="FFFFFF"/>
          <w:lang w:val="en-US" w:eastAsia="zh-CN"/>
        </w:rPr>
      </w:pPr>
      <w:r>
        <w:rPr>
          <w:rFonts w:hint="default" w:ascii="宋体" w:hAnsi="宋体" w:eastAsia="宋体" w:cs="宋体"/>
          <w:b w:val="0"/>
          <w:bCs w:val="0"/>
          <w:i w:val="0"/>
          <w:iCs w:val="0"/>
          <w:caps w:val="0"/>
          <w:color w:val="2C2C36"/>
          <w:spacing w:val="1"/>
          <w:sz w:val="24"/>
          <w:szCs w:val="24"/>
          <w:shd w:val="clear" w:fill="FFFFFF"/>
          <w:lang w:val="en-US" w:eastAsia="zh-CN"/>
        </w:rPr>
        <w:t>定义清晰的配置项和基线是配置管理成功的关键，它们为项目的各个阶段提供了稳定的参考点，支持有效的变更管理和产品交付。</w:t>
      </w:r>
    </w:p>
    <w:p>
      <w:pPr>
        <w:pStyle w:val="8"/>
        <w:keepNext w:val="0"/>
        <w:keepLines w:val="0"/>
        <w:widowControl/>
        <w:suppressLineNumbers w:val="0"/>
        <w:shd w:val="clear" w:fill="FFFFFF"/>
        <w:spacing w:before="210" w:beforeAutospacing="0" w:after="210" w:afterAutospacing="0"/>
        <w:ind w:left="0" w:firstLine="243" w:firstLineChars="100"/>
        <w:rPr>
          <w:rFonts w:hint="eastAsia" w:ascii="宋体" w:hAnsi="宋体" w:eastAsia="宋体" w:cs="宋体"/>
          <w:i w:val="0"/>
          <w:iCs w:val="0"/>
          <w:caps w:val="0"/>
          <w:color w:val="2C2C36"/>
          <w:spacing w:val="1"/>
          <w:sz w:val="24"/>
          <w:szCs w:val="24"/>
          <w:shd w:val="clear" w:fill="FFFFFF"/>
          <w:lang w:val="en-US" w:eastAsia="zh-CN"/>
        </w:rPr>
      </w:pPr>
      <w:r>
        <w:rPr>
          <w:rFonts w:hint="default" w:ascii="宋体" w:hAnsi="宋体" w:eastAsia="宋体" w:cs="宋体"/>
          <w:b/>
          <w:bCs/>
          <w:i w:val="0"/>
          <w:iCs w:val="0"/>
          <w:caps w:val="0"/>
          <w:color w:val="2C2C36"/>
          <w:spacing w:val="1"/>
          <w:sz w:val="24"/>
          <w:szCs w:val="24"/>
          <w:shd w:val="clear" w:fill="FFFFFF"/>
          <w:lang w:val="en-US" w:eastAsia="zh-CN"/>
        </w:rPr>
        <w:t>建立配置项命名规则</w:t>
      </w:r>
      <w:r>
        <w:rPr>
          <w:rFonts w:hint="eastAsia" w:ascii="宋体" w:hAnsi="宋体" w:eastAsia="宋体" w:cs="宋体"/>
          <w:i w:val="0"/>
          <w:iCs w:val="0"/>
          <w:caps w:val="0"/>
          <w:color w:val="2C2C36"/>
          <w:spacing w:val="1"/>
          <w:sz w:val="24"/>
          <w:szCs w:val="24"/>
          <w:shd w:val="clear" w:fill="FFFFFF"/>
          <w:lang w:val="en-US" w:eastAsia="zh-CN"/>
        </w:rPr>
        <w:t>：所有配置项以“项目缩写_模块名称_版本号”为命名。</w:t>
      </w:r>
    </w:p>
    <w:p>
      <w:pPr>
        <w:pStyle w:val="3"/>
        <w:keepNext w:val="0"/>
        <w:keepLines w:val="0"/>
        <w:widowControl/>
        <w:suppressLineNumbers w:val="0"/>
        <w:shd w:val="clear" w:fill="FFFFFF"/>
        <w:spacing w:before="120" w:beforeAutospacing="0" w:after="120" w:afterAutospacing="0" w:line="13" w:lineRule="atLeast"/>
        <w:ind w:left="239" w:leftChars="114" w:right="0" w:firstLine="0" w:firstLineChars="0"/>
        <w:rPr>
          <w:rFonts w:hint="eastAsia" w:ascii="宋体" w:hAnsi="宋体" w:eastAsia="宋体" w:cs="宋体"/>
          <w:b w:val="0"/>
          <w:bCs w:val="0"/>
          <w:i w:val="0"/>
          <w:iCs w:val="0"/>
          <w:caps w:val="0"/>
          <w:color w:val="2C2C36"/>
          <w:spacing w:val="1"/>
          <w:sz w:val="24"/>
          <w:szCs w:val="24"/>
          <w:shd w:val="clear" w:fill="FFFFFF"/>
          <w:lang w:val="en-US" w:eastAsia="zh-CN"/>
        </w:rPr>
      </w:pPr>
      <w:r>
        <w:rPr>
          <w:rFonts w:hint="default" w:ascii="Segoe UI" w:hAnsi="Segoe UI" w:eastAsia="Segoe UI" w:cs="Segoe UI"/>
          <w:b/>
          <w:bCs/>
          <w:i w:val="0"/>
          <w:iCs w:val="0"/>
          <w:caps w:val="0"/>
          <w:color w:val="2C2C36"/>
          <w:spacing w:val="1"/>
          <w:sz w:val="24"/>
          <w:szCs w:val="24"/>
          <w:shd w:val="clear" w:fill="FFFFFF"/>
        </w:rPr>
        <w:t>配置项识别</w:t>
      </w:r>
      <w:r>
        <w:rPr>
          <w:rFonts w:hint="eastAsia" w:ascii="Segoe UI" w:hAnsi="Segoe UI" w:cs="Segoe UI"/>
          <w:b/>
          <w:bCs/>
          <w:i w:val="0"/>
          <w:iCs w:val="0"/>
          <w:caps w:val="0"/>
          <w:color w:val="2C2C36"/>
          <w:spacing w:val="1"/>
          <w:sz w:val="24"/>
          <w:szCs w:val="24"/>
          <w:shd w:val="clear" w:fill="FFFFFF"/>
          <w:lang w:eastAsia="zh-CN"/>
        </w:rPr>
        <w:t>：</w:t>
      </w:r>
      <w:r>
        <w:rPr>
          <w:rFonts w:hint="eastAsia" w:ascii="Segoe UI" w:hAnsi="Segoe UI" w:cs="Segoe UI"/>
          <w:b w:val="0"/>
          <w:bCs w:val="0"/>
          <w:i w:val="0"/>
          <w:iCs w:val="0"/>
          <w:caps w:val="0"/>
          <w:color w:val="2C2C36"/>
          <w:spacing w:val="1"/>
          <w:sz w:val="24"/>
          <w:szCs w:val="24"/>
          <w:shd w:val="clear" w:fill="FFFFFF"/>
          <w:lang w:eastAsia="zh-CN"/>
        </w:rPr>
        <w:t>项目初期识别出所有可能成为配置项的工作产品，包括</w:t>
      </w:r>
      <w:r>
        <w:rPr>
          <w:rFonts w:hint="eastAsia" w:ascii="Segoe UI" w:hAnsi="Segoe UI" w:cs="Segoe UI"/>
          <w:b w:val="0"/>
          <w:bCs w:val="0"/>
          <w:i w:val="0"/>
          <w:iCs w:val="0"/>
          <w:caps w:val="0"/>
          <w:color w:val="2C2C36"/>
          <w:spacing w:val="1"/>
          <w:sz w:val="24"/>
          <w:szCs w:val="24"/>
          <w:shd w:val="clear" w:fill="FFFFFF"/>
          <w:lang w:val="en-US" w:eastAsia="zh-CN"/>
        </w:rPr>
        <w:t>项目</w:t>
      </w:r>
      <w:r>
        <w:rPr>
          <w:rFonts w:hint="eastAsia" w:ascii="Segoe UI" w:hAnsi="Segoe UI" w:cs="Segoe UI"/>
          <w:b w:val="0"/>
          <w:bCs w:val="0"/>
          <w:i w:val="0"/>
          <w:iCs w:val="0"/>
          <w:caps w:val="0"/>
          <w:color w:val="2C2C36"/>
          <w:spacing w:val="1"/>
          <w:sz w:val="24"/>
          <w:szCs w:val="24"/>
          <w:shd w:val="clear" w:fill="FFFFFF"/>
          <w:lang w:eastAsia="zh-CN"/>
        </w:rPr>
        <w:t>需求文档、</w:t>
      </w:r>
      <w:r>
        <w:rPr>
          <w:rFonts w:hint="eastAsia" w:ascii="Segoe UI" w:hAnsi="Segoe UI" w:cs="Segoe UI"/>
          <w:b w:val="0"/>
          <w:bCs w:val="0"/>
          <w:i w:val="0"/>
          <w:iCs w:val="0"/>
          <w:caps w:val="0"/>
          <w:color w:val="2C2C36"/>
          <w:spacing w:val="1"/>
          <w:sz w:val="24"/>
          <w:szCs w:val="24"/>
          <w:shd w:val="clear" w:fill="FFFFFF"/>
          <w:lang w:val="en-US" w:eastAsia="zh-CN"/>
        </w:rPr>
        <w:t>项目</w:t>
      </w:r>
      <w:r>
        <w:rPr>
          <w:rFonts w:hint="eastAsia" w:ascii="Segoe UI" w:hAnsi="Segoe UI" w:cs="Segoe UI"/>
          <w:b w:val="0"/>
          <w:bCs w:val="0"/>
          <w:i w:val="0"/>
          <w:iCs w:val="0"/>
          <w:caps w:val="0"/>
          <w:color w:val="2C2C36"/>
          <w:spacing w:val="1"/>
          <w:sz w:val="24"/>
          <w:szCs w:val="24"/>
          <w:shd w:val="clear" w:fill="FFFFFF"/>
          <w:lang w:eastAsia="zh-CN"/>
        </w:rPr>
        <w:t>设计文件、源代码、</w:t>
      </w:r>
      <w:r>
        <w:rPr>
          <w:rFonts w:hint="eastAsia" w:ascii="Segoe UI" w:hAnsi="Segoe UI" w:cs="Segoe UI"/>
          <w:b w:val="0"/>
          <w:bCs w:val="0"/>
          <w:i w:val="0"/>
          <w:iCs w:val="0"/>
          <w:caps w:val="0"/>
          <w:color w:val="2C2C36"/>
          <w:spacing w:val="1"/>
          <w:sz w:val="24"/>
          <w:szCs w:val="24"/>
          <w:shd w:val="clear" w:fill="FFFFFF"/>
          <w:lang w:val="en-US" w:eastAsia="zh-CN"/>
        </w:rPr>
        <w:t>项目</w:t>
      </w:r>
      <w:r>
        <w:rPr>
          <w:rFonts w:hint="eastAsia" w:ascii="Segoe UI" w:hAnsi="Segoe UI" w:cs="Segoe UI"/>
          <w:b w:val="0"/>
          <w:bCs w:val="0"/>
          <w:i w:val="0"/>
          <w:iCs w:val="0"/>
          <w:caps w:val="0"/>
          <w:color w:val="2C2C36"/>
          <w:spacing w:val="1"/>
          <w:sz w:val="24"/>
          <w:szCs w:val="24"/>
          <w:shd w:val="clear" w:fill="FFFFFF"/>
          <w:lang w:eastAsia="zh-CN"/>
        </w:rPr>
        <w:t>测试计划等。随着项目的进展，持续评</w:t>
      </w:r>
      <w:r>
        <w:rPr>
          <w:rFonts w:hint="eastAsia" w:ascii="Segoe UI" w:hAnsi="Segoe UI" w:cs="Segoe UI"/>
          <w:b w:val="0"/>
          <w:bCs w:val="0"/>
          <w:i w:val="0"/>
          <w:iCs w:val="0"/>
          <w:caps w:val="0"/>
          <w:color w:val="2C2C36"/>
          <w:spacing w:val="1"/>
          <w:sz w:val="24"/>
          <w:szCs w:val="24"/>
          <w:shd w:val="clear" w:fill="FFFFFF"/>
          <w:lang w:val="en-US" w:eastAsia="zh-CN"/>
        </w:rPr>
        <w:t xml:space="preserve"> </w:t>
      </w:r>
      <w:r>
        <w:rPr>
          <w:rFonts w:hint="eastAsia" w:ascii="Segoe UI" w:hAnsi="Segoe UI" w:cs="Segoe UI"/>
          <w:b w:val="0"/>
          <w:bCs w:val="0"/>
          <w:i w:val="0"/>
          <w:iCs w:val="0"/>
          <w:caps w:val="0"/>
          <w:color w:val="2C2C36"/>
          <w:spacing w:val="1"/>
          <w:sz w:val="24"/>
          <w:szCs w:val="24"/>
          <w:shd w:val="clear" w:fill="FFFFFF"/>
          <w:lang w:eastAsia="zh-CN"/>
        </w:rPr>
        <w:t>估并调整配置项列表，确保涵盖所有关键组件。</w:t>
      </w:r>
    </w:p>
    <w:p>
      <w:pPr>
        <w:pStyle w:val="8"/>
        <w:keepNext w:val="0"/>
        <w:keepLines w:val="0"/>
        <w:widowControl/>
        <w:suppressLineNumbers w:val="0"/>
        <w:shd w:val="clear" w:fill="FFFFFF"/>
        <w:spacing w:before="210" w:beforeAutospacing="0" w:after="210" w:afterAutospacing="0"/>
        <w:ind w:left="239" w:leftChars="114" w:firstLine="0" w:firstLineChars="0"/>
        <w:rPr>
          <w:rFonts w:hint="eastAsia" w:ascii="宋体" w:hAnsi="宋体" w:eastAsia="宋体" w:cs="宋体"/>
          <w:b w:val="0"/>
          <w:bCs w:val="0"/>
          <w:i w:val="0"/>
          <w:iCs w:val="0"/>
          <w:caps w:val="0"/>
          <w:color w:val="2C2C36"/>
          <w:spacing w:val="1"/>
          <w:sz w:val="24"/>
          <w:szCs w:val="24"/>
          <w:shd w:val="clear" w:fill="FFFFFF"/>
          <w:lang w:val="en-US" w:eastAsia="zh-CN"/>
        </w:rPr>
      </w:pPr>
      <w:r>
        <w:rPr>
          <w:rFonts w:hint="default" w:ascii="宋体" w:hAnsi="宋体" w:eastAsia="宋体" w:cs="宋体"/>
          <w:b/>
          <w:bCs/>
          <w:i w:val="0"/>
          <w:iCs w:val="0"/>
          <w:caps w:val="0"/>
          <w:color w:val="2C2C36"/>
          <w:spacing w:val="1"/>
          <w:sz w:val="24"/>
          <w:szCs w:val="24"/>
          <w:shd w:val="clear" w:fill="FFFFFF"/>
          <w:lang w:val="en-US" w:eastAsia="zh-CN"/>
        </w:rPr>
        <w:t>配置项</w:t>
      </w:r>
      <w:r>
        <w:rPr>
          <w:rFonts w:hint="eastAsia" w:ascii="宋体" w:hAnsi="宋体" w:eastAsia="宋体" w:cs="宋体"/>
          <w:b/>
          <w:bCs/>
          <w:i w:val="0"/>
          <w:iCs w:val="0"/>
          <w:caps w:val="0"/>
          <w:color w:val="2C2C36"/>
          <w:spacing w:val="1"/>
          <w:sz w:val="24"/>
          <w:szCs w:val="24"/>
          <w:shd w:val="clear" w:fill="FFFFFF"/>
          <w:lang w:val="en-US" w:eastAsia="zh-CN"/>
        </w:rPr>
        <w:t>及基线</w:t>
      </w:r>
      <w:r>
        <w:rPr>
          <w:rFonts w:hint="default" w:ascii="宋体" w:hAnsi="宋体" w:eastAsia="宋体" w:cs="宋体"/>
          <w:b/>
          <w:bCs/>
          <w:i w:val="0"/>
          <w:iCs w:val="0"/>
          <w:caps w:val="0"/>
          <w:color w:val="2C2C36"/>
          <w:spacing w:val="1"/>
          <w:sz w:val="24"/>
          <w:szCs w:val="24"/>
          <w:shd w:val="clear" w:fill="FFFFFF"/>
          <w:lang w:val="en-US" w:eastAsia="zh-CN"/>
        </w:rPr>
        <w:t>变更审批机制</w:t>
      </w:r>
      <w:r>
        <w:rPr>
          <w:rFonts w:hint="eastAsia" w:ascii="宋体" w:hAnsi="宋体" w:eastAsia="宋体" w:cs="宋体"/>
          <w:b/>
          <w:bCs/>
          <w:i w:val="0"/>
          <w:iCs w:val="0"/>
          <w:caps w:val="0"/>
          <w:color w:val="2C2C36"/>
          <w:spacing w:val="1"/>
          <w:sz w:val="24"/>
          <w:szCs w:val="24"/>
          <w:shd w:val="clear" w:fill="FFFFFF"/>
          <w:lang w:val="en-US" w:eastAsia="zh-CN"/>
        </w:rPr>
        <w:t>：</w:t>
      </w:r>
      <w:r>
        <w:rPr>
          <w:rFonts w:hint="eastAsia" w:ascii="宋体" w:hAnsi="宋体" w:eastAsia="宋体" w:cs="宋体"/>
          <w:b w:val="0"/>
          <w:bCs w:val="0"/>
          <w:i w:val="0"/>
          <w:iCs w:val="0"/>
          <w:caps w:val="0"/>
          <w:color w:val="2C2C36"/>
          <w:spacing w:val="1"/>
          <w:sz w:val="24"/>
          <w:szCs w:val="24"/>
          <w:shd w:val="clear" w:fill="FFFFFF"/>
          <w:lang w:val="en-US" w:eastAsia="zh-CN"/>
        </w:rPr>
        <w:t>提交变更请求、影响分析、审批和实施步骤由项目组长负责。</w:t>
      </w:r>
    </w:p>
    <w:p>
      <w:pPr>
        <w:pStyle w:val="3"/>
        <w:keepNext w:val="0"/>
        <w:keepLines w:val="0"/>
        <w:widowControl/>
        <w:suppressLineNumbers w:val="0"/>
        <w:shd w:val="clear" w:fill="FFFFFF"/>
        <w:spacing w:before="120" w:beforeAutospacing="0" w:after="120" w:afterAutospacing="0" w:line="13" w:lineRule="atLeast"/>
        <w:ind w:left="239" w:leftChars="114" w:right="0" w:firstLine="0" w:firstLineChars="0"/>
        <w:rPr>
          <w:rFonts w:hint="eastAsia" w:ascii="宋体" w:hAnsi="宋体" w:eastAsia="宋体" w:cs="宋体"/>
          <w:b w:val="0"/>
          <w:bCs w:val="0"/>
          <w:i w:val="0"/>
          <w:iCs w:val="0"/>
          <w:caps w:val="0"/>
          <w:color w:val="2C2C36"/>
          <w:spacing w:val="1"/>
          <w:sz w:val="24"/>
          <w:szCs w:val="24"/>
          <w:shd w:val="clear" w:fill="FFFFFF"/>
          <w:lang w:val="en-US" w:eastAsia="zh-CN"/>
        </w:rPr>
      </w:pPr>
      <w:r>
        <w:rPr>
          <w:rFonts w:hint="default" w:ascii="Segoe UI" w:hAnsi="Segoe UI" w:eastAsia="Segoe UI" w:cs="Segoe UI"/>
          <w:b/>
          <w:bCs/>
          <w:i w:val="0"/>
          <w:iCs w:val="0"/>
          <w:caps w:val="0"/>
          <w:color w:val="2C2C36"/>
          <w:spacing w:val="1"/>
          <w:sz w:val="24"/>
          <w:szCs w:val="24"/>
          <w:shd w:val="clear" w:fill="FFFFFF"/>
        </w:rPr>
        <w:t>配置基线</w:t>
      </w:r>
      <w:r>
        <w:rPr>
          <w:rFonts w:hint="eastAsia" w:ascii="Segoe UI" w:hAnsi="Segoe UI" w:cs="Segoe UI"/>
          <w:b/>
          <w:bCs/>
          <w:i w:val="0"/>
          <w:iCs w:val="0"/>
          <w:caps w:val="0"/>
          <w:color w:val="2C2C36"/>
          <w:spacing w:val="1"/>
          <w:sz w:val="24"/>
          <w:szCs w:val="24"/>
          <w:shd w:val="clear" w:fill="FFFFFF"/>
          <w:lang w:eastAsia="zh-CN"/>
        </w:rPr>
        <w:t>：</w:t>
      </w:r>
      <w:r>
        <w:rPr>
          <w:rFonts w:hint="eastAsia" w:ascii="Segoe UI" w:hAnsi="Segoe UI" w:cs="Segoe UI"/>
          <w:b w:val="0"/>
          <w:bCs w:val="0"/>
          <w:i w:val="0"/>
          <w:iCs w:val="0"/>
          <w:caps w:val="0"/>
          <w:color w:val="2C2C36"/>
          <w:spacing w:val="1"/>
          <w:sz w:val="24"/>
          <w:szCs w:val="24"/>
          <w:shd w:val="clear" w:fill="FFFFFF"/>
          <w:lang w:eastAsia="zh-CN"/>
        </w:rPr>
        <w:t>在项目的关键里程碑处创建配置基线，标志着一组经过正式审核和批准的配置项进入受控状态。</w:t>
      </w:r>
    </w:p>
    <w:p>
      <w:pPr>
        <w:pStyle w:val="8"/>
        <w:keepNext w:val="0"/>
        <w:keepLines w:val="0"/>
        <w:widowControl/>
        <w:suppressLineNumbers w:val="0"/>
        <w:shd w:val="clear" w:fill="FFFFFF"/>
        <w:spacing w:before="210" w:beforeAutospacing="0" w:after="210" w:afterAutospacing="0"/>
        <w:ind w:left="0" w:firstLine="0"/>
        <w:outlineLvl w:val="0"/>
        <w:rPr>
          <w:rFonts w:hint="eastAsia" w:ascii="宋体" w:hAnsi="宋体" w:eastAsia="宋体" w:cs="宋体"/>
          <w:b/>
          <w:bCs/>
          <w:i w:val="0"/>
          <w:iCs w:val="0"/>
          <w:caps w:val="0"/>
          <w:color w:val="2C2C36"/>
          <w:spacing w:val="1"/>
          <w:sz w:val="28"/>
          <w:szCs w:val="28"/>
          <w:shd w:val="clear" w:fill="FFFFFF"/>
          <w:lang w:val="en-US" w:eastAsia="zh-CN"/>
        </w:rPr>
      </w:pPr>
      <w:bookmarkStart w:id="16" w:name="_Toc19403"/>
      <w:r>
        <w:rPr>
          <w:rFonts w:hint="eastAsia" w:ascii="宋体" w:hAnsi="宋体" w:eastAsia="宋体" w:cs="宋体"/>
          <w:b/>
          <w:bCs/>
          <w:i w:val="0"/>
          <w:iCs w:val="0"/>
          <w:caps w:val="0"/>
          <w:color w:val="2C2C36"/>
          <w:spacing w:val="1"/>
          <w:sz w:val="28"/>
          <w:szCs w:val="28"/>
          <w:shd w:val="clear" w:fill="FFFFFF"/>
          <w:lang w:val="en-US" w:eastAsia="zh-CN"/>
        </w:rPr>
        <w:t>九、备份</w:t>
      </w:r>
      <w:bookmarkEnd w:id="16"/>
    </w:p>
    <w:p>
      <w:pPr>
        <w:pStyle w:val="8"/>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为了确保校务问答机器人项目的配置项和相关数据的安全性，防止因硬件故障、软件错误、人为失误或其他不可预见的原因导致的数据丢失，制定详细的备份策略至关重要。以下是针对本项目配置库和配置管理库的备份方案：</w:t>
      </w:r>
    </w:p>
    <w:p>
      <w:pPr>
        <w:pStyle w:val="8"/>
        <w:keepNext w:val="0"/>
        <w:keepLines w:val="0"/>
        <w:widowControl/>
        <w:suppressLineNumbers w:val="0"/>
        <w:shd w:val="clear" w:fill="FFFFFF"/>
        <w:spacing w:before="210" w:beforeAutospacing="0" w:after="210" w:afterAutospacing="0"/>
        <w:ind w:left="0" w:firstLine="486" w:firstLineChars="200"/>
        <w:outlineLvl w:val="1"/>
        <w:rPr>
          <w:rFonts w:hint="eastAsia" w:ascii="宋体" w:hAnsi="宋体" w:eastAsia="宋体" w:cs="宋体"/>
          <w:i w:val="0"/>
          <w:iCs w:val="0"/>
          <w:caps w:val="0"/>
          <w:color w:val="2C2C36"/>
          <w:spacing w:val="1"/>
          <w:sz w:val="24"/>
          <w:szCs w:val="24"/>
          <w:shd w:val="clear" w:fill="FFFFFF"/>
          <w:lang w:val="en-US" w:eastAsia="zh-CN"/>
        </w:rPr>
      </w:pPr>
      <w:bookmarkStart w:id="17" w:name="_Toc17828"/>
      <w:r>
        <w:rPr>
          <w:rFonts w:hint="eastAsia" w:ascii="宋体" w:hAnsi="宋体" w:eastAsia="宋体" w:cs="宋体"/>
          <w:b/>
          <w:bCs/>
          <w:i w:val="0"/>
          <w:iCs w:val="0"/>
          <w:caps w:val="0"/>
          <w:color w:val="2C2C36"/>
          <w:spacing w:val="1"/>
          <w:sz w:val="24"/>
          <w:szCs w:val="24"/>
          <w:shd w:val="clear" w:fill="FFFFFF"/>
          <w:lang w:val="en-US" w:eastAsia="zh-CN"/>
        </w:rPr>
        <w:t>1.备份目标</w:t>
      </w:r>
      <w:bookmarkEnd w:id="17"/>
    </w:p>
    <w:p>
      <w:pPr>
        <w:pStyle w:val="8"/>
        <w:keepNext w:val="0"/>
        <w:keepLines w:val="0"/>
        <w:widowControl/>
        <w:suppressLineNumbers w:val="0"/>
        <w:shd w:val="clear" w:fill="FFFFFF"/>
        <w:spacing w:before="210" w:beforeAutospacing="0" w:after="210" w:afterAutospacing="0"/>
        <w:ind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确保所有配置项和基线版本的数据在遭遇意外损失后能够迅速恢复。</w:t>
      </w:r>
    </w:p>
    <w:p>
      <w:pPr>
        <w:pStyle w:val="8"/>
        <w:keepNext w:val="0"/>
        <w:keepLines w:val="0"/>
        <w:widowControl/>
        <w:suppressLineNumbers w:val="0"/>
        <w:shd w:val="clear" w:fill="FFFFFF"/>
        <w:spacing w:before="210" w:beforeAutospacing="0" w:after="210" w:afterAutospacing="0"/>
        <w:ind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保证备份过程不影响日常开发活动。</w:t>
      </w:r>
    </w:p>
    <w:p>
      <w:pPr>
        <w:pStyle w:val="8"/>
        <w:keepNext w:val="0"/>
        <w:keepLines w:val="0"/>
        <w:widowControl/>
        <w:suppressLineNumbers w:val="0"/>
        <w:shd w:val="clear" w:fill="FFFFFF"/>
        <w:spacing w:before="210" w:beforeAutospacing="0" w:after="210" w:afterAutospacing="0"/>
        <w:ind w:left="0" w:firstLine="486" w:firstLineChars="200"/>
        <w:outlineLvl w:val="1"/>
        <w:rPr>
          <w:rFonts w:hint="eastAsia" w:ascii="宋体" w:hAnsi="宋体" w:eastAsia="宋体" w:cs="宋体"/>
          <w:b/>
          <w:bCs/>
          <w:i w:val="0"/>
          <w:iCs w:val="0"/>
          <w:caps w:val="0"/>
          <w:color w:val="2C2C36"/>
          <w:spacing w:val="1"/>
          <w:sz w:val="24"/>
          <w:szCs w:val="24"/>
          <w:shd w:val="clear" w:fill="FFFFFF"/>
          <w:lang w:val="en-US" w:eastAsia="zh-CN"/>
        </w:rPr>
      </w:pPr>
      <w:bookmarkStart w:id="18" w:name="_Toc9256"/>
      <w:r>
        <w:rPr>
          <w:rFonts w:hint="eastAsia" w:ascii="宋体" w:hAnsi="宋体" w:eastAsia="宋体" w:cs="宋体"/>
          <w:b/>
          <w:bCs/>
          <w:i w:val="0"/>
          <w:iCs w:val="0"/>
          <w:caps w:val="0"/>
          <w:color w:val="2C2C36"/>
          <w:spacing w:val="1"/>
          <w:sz w:val="24"/>
          <w:szCs w:val="24"/>
          <w:shd w:val="clear" w:fill="FFFFFF"/>
          <w:lang w:val="en-US" w:eastAsia="zh-CN"/>
        </w:rPr>
        <w:t>2.备份方式</w:t>
      </w:r>
      <w:bookmarkEnd w:id="18"/>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全量备份：每周进行一次全面备份，包含所有配置库中的数据。</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增量备份：每日执行增量备份，仅备份自上次备份以来发生变化的数据。</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差异备份：根据需要，可在特定情况下（如重大更新前）进行差异备份，即备份自上次全量备份以来的所有更改。</w:t>
      </w:r>
    </w:p>
    <w:p>
      <w:pPr>
        <w:pStyle w:val="8"/>
        <w:keepNext w:val="0"/>
        <w:keepLines w:val="0"/>
        <w:widowControl/>
        <w:suppressLineNumbers w:val="0"/>
        <w:shd w:val="clear" w:fill="FFFFFF"/>
        <w:spacing w:before="210" w:beforeAutospacing="0" w:after="210" w:afterAutospacing="0"/>
        <w:ind w:left="0" w:firstLine="0"/>
        <w:outlineLvl w:val="1"/>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19" w:name="_Toc18978"/>
      <w:r>
        <w:rPr>
          <w:rFonts w:hint="eastAsia" w:ascii="宋体" w:hAnsi="宋体" w:eastAsia="宋体" w:cs="宋体"/>
          <w:b/>
          <w:bCs/>
          <w:i w:val="0"/>
          <w:iCs w:val="0"/>
          <w:caps w:val="0"/>
          <w:color w:val="2C2C36"/>
          <w:spacing w:val="1"/>
          <w:sz w:val="24"/>
          <w:szCs w:val="24"/>
          <w:shd w:val="clear" w:fill="FFFFFF"/>
          <w:lang w:val="en-US" w:eastAsia="zh-CN"/>
        </w:rPr>
        <w:t>3.备份频率</w:t>
      </w:r>
      <w:bookmarkEnd w:id="19"/>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全量备份：每周末非工作时间执行。</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增量备份：每个工作日结束时自动执行。</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差异备份：视具体情况而定，通常每月或在大版本发布前进行。</w:t>
      </w:r>
    </w:p>
    <w:p>
      <w:pPr>
        <w:pStyle w:val="8"/>
        <w:keepNext w:val="0"/>
        <w:keepLines w:val="0"/>
        <w:widowControl/>
        <w:suppressLineNumbers w:val="0"/>
        <w:shd w:val="clear" w:fill="FFFFFF"/>
        <w:spacing w:before="210" w:beforeAutospacing="0" w:after="210" w:afterAutospacing="0"/>
        <w:ind w:left="0" w:firstLine="0"/>
        <w:outlineLvl w:val="1"/>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20" w:name="_Toc25232"/>
      <w:r>
        <w:rPr>
          <w:rFonts w:hint="eastAsia" w:ascii="宋体" w:hAnsi="宋体" w:eastAsia="宋体" w:cs="宋体"/>
          <w:b/>
          <w:bCs/>
          <w:i w:val="0"/>
          <w:iCs w:val="0"/>
          <w:caps w:val="0"/>
          <w:color w:val="2C2C36"/>
          <w:spacing w:val="1"/>
          <w:sz w:val="24"/>
          <w:szCs w:val="24"/>
          <w:shd w:val="clear" w:fill="FFFFFF"/>
          <w:lang w:val="en-US" w:eastAsia="zh-CN"/>
        </w:rPr>
        <w:t>4.备份责任人</w:t>
      </w:r>
      <w:bookmarkEnd w:id="20"/>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由项目组长负责监督备份流程的执行情况，确保备份任务按时完成无误。</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开发团队成员应熟悉如何手动触发备份操作，并在必要时协助完成。</w:t>
      </w:r>
    </w:p>
    <w:p>
      <w:pPr>
        <w:pStyle w:val="8"/>
        <w:keepNext w:val="0"/>
        <w:keepLines w:val="0"/>
        <w:widowControl/>
        <w:suppressLineNumbers w:val="0"/>
        <w:shd w:val="clear" w:fill="FFFFFF"/>
        <w:spacing w:before="210" w:beforeAutospacing="0" w:after="210" w:afterAutospacing="0"/>
        <w:ind w:left="0" w:firstLine="0"/>
        <w:outlineLvl w:val="1"/>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21" w:name="_Toc19814"/>
      <w:r>
        <w:rPr>
          <w:rFonts w:hint="eastAsia" w:ascii="宋体" w:hAnsi="宋体" w:eastAsia="宋体" w:cs="宋体"/>
          <w:b/>
          <w:bCs/>
          <w:i w:val="0"/>
          <w:iCs w:val="0"/>
          <w:caps w:val="0"/>
          <w:color w:val="2C2C36"/>
          <w:spacing w:val="1"/>
          <w:sz w:val="24"/>
          <w:szCs w:val="24"/>
          <w:shd w:val="clear" w:fill="FFFFFF"/>
          <w:lang w:val="en-US" w:eastAsia="zh-CN"/>
        </w:rPr>
        <w:t>5.存储介质与位置</w:t>
      </w:r>
      <w:bookmarkEnd w:id="21"/>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使用可靠的存储介质，云存储服务。</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至少保留两份备份副本。</w:t>
      </w:r>
    </w:p>
    <w:p>
      <w:pPr>
        <w:pStyle w:val="8"/>
        <w:keepNext w:val="0"/>
        <w:keepLines w:val="0"/>
        <w:widowControl/>
        <w:suppressLineNumbers w:val="0"/>
        <w:shd w:val="clear" w:fill="FFFFFF"/>
        <w:spacing w:before="210" w:beforeAutospacing="0" w:after="210" w:afterAutospacing="0"/>
        <w:ind w:left="0" w:firstLine="0"/>
        <w:outlineLvl w:val="1"/>
        <w:rPr>
          <w:rFonts w:hint="eastAsia" w:ascii="宋体" w:hAnsi="宋体" w:eastAsia="宋体" w:cs="宋体"/>
          <w:b/>
          <w:bCs/>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22" w:name="_Toc14070"/>
      <w:r>
        <w:rPr>
          <w:rFonts w:hint="eastAsia" w:ascii="宋体" w:hAnsi="宋体" w:eastAsia="宋体" w:cs="宋体"/>
          <w:b/>
          <w:bCs/>
          <w:i w:val="0"/>
          <w:iCs w:val="0"/>
          <w:caps w:val="0"/>
          <w:color w:val="2C2C36"/>
          <w:spacing w:val="1"/>
          <w:sz w:val="24"/>
          <w:szCs w:val="24"/>
          <w:shd w:val="clear" w:fill="FFFFFF"/>
          <w:lang w:val="en-US" w:eastAsia="zh-CN"/>
        </w:rPr>
        <w:t>6.恢复测试</w:t>
      </w:r>
      <w:bookmarkEnd w:id="22"/>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定期进行数据恢复演练，验证备份的有效性和完整性。</w:t>
      </w:r>
    </w:p>
    <w:p>
      <w:pPr>
        <w:pStyle w:val="8"/>
        <w:keepNext w:val="0"/>
        <w:keepLines w:val="0"/>
        <w:widowControl/>
        <w:suppressLineNumbers w:val="0"/>
        <w:shd w:val="clear" w:fill="FFFFFF"/>
        <w:spacing w:before="210" w:beforeAutospacing="0" w:after="210" w:afterAutospacing="0"/>
        <w:ind w:left="718" w:leftChars="342" w:firstLine="0" w:firstLineChars="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记录每次恢复测试的结果，包括所需时间和遇到的问题，以便不断优化备份策略。</w:t>
      </w:r>
    </w:p>
    <w:p>
      <w:pPr>
        <w:pStyle w:val="8"/>
        <w:keepNext w:val="0"/>
        <w:keepLines w:val="0"/>
        <w:widowControl/>
        <w:suppressLineNumbers w:val="0"/>
        <w:shd w:val="clear" w:fill="FFFFFF"/>
        <w:spacing w:before="210" w:beforeAutospacing="0" w:after="210" w:afterAutospacing="0"/>
        <w:ind w:left="0" w:firstLine="0"/>
        <w:outlineLvl w:val="1"/>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 xml:space="preserve">    </w:t>
      </w:r>
      <w:bookmarkStart w:id="23" w:name="_Toc26813"/>
      <w:r>
        <w:rPr>
          <w:rFonts w:hint="eastAsia" w:ascii="宋体" w:hAnsi="宋体" w:eastAsia="宋体" w:cs="宋体"/>
          <w:b/>
          <w:bCs/>
          <w:i w:val="0"/>
          <w:iCs w:val="0"/>
          <w:caps w:val="0"/>
          <w:color w:val="2C2C36"/>
          <w:spacing w:val="1"/>
          <w:sz w:val="24"/>
          <w:szCs w:val="24"/>
          <w:shd w:val="clear" w:fill="FFFFFF"/>
          <w:lang w:val="en-US" w:eastAsia="zh-CN"/>
        </w:rPr>
        <w:t>7.安全措施</w:t>
      </w:r>
      <w:bookmarkEnd w:id="23"/>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对备份文件实施加密处理，保护敏感信息不被未授权访问。</w:t>
      </w:r>
    </w:p>
    <w:p>
      <w:pPr>
        <w:pStyle w:val="8"/>
        <w:keepNext w:val="0"/>
        <w:keepLines w:val="0"/>
        <w:widowControl/>
        <w:suppressLineNumbers w:val="0"/>
        <w:shd w:val="clear" w:fill="FFFFFF"/>
        <w:spacing w:before="210" w:beforeAutospacing="0" w:after="210" w:afterAutospacing="0"/>
        <w:ind w:left="0" w:firstLine="726" w:firstLineChars="300"/>
        <w:rPr>
          <w:rFonts w:hint="eastAsia" w:ascii="宋体" w:hAnsi="宋体" w:eastAsia="宋体" w:cs="宋体"/>
          <w:i w:val="0"/>
          <w:iCs w:val="0"/>
          <w:caps w:val="0"/>
          <w:color w:val="2C2C36"/>
          <w:spacing w:val="1"/>
          <w:sz w:val="24"/>
          <w:szCs w:val="24"/>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控制对备份文件的访问权限，只有项目成员才能接触备份介质。</w:t>
      </w:r>
    </w:p>
    <w:p>
      <w:pPr>
        <w:pStyle w:val="8"/>
        <w:keepNext w:val="0"/>
        <w:keepLines w:val="0"/>
        <w:widowControl/>
        <w:suppressLineNumbers w:val="0"/>
        <w:shd w:val="clear" w:fill="FFFFFF"/>
        <w:spacing w:before="210" w:beforeAutospacing="0" w:after="210" w:afterAutospacing="0"/>
        <w:rPr>
          <w:rFonts w:hint="default" w:ascii="宋体" w:hAnsi="宋体" w:eastAsia="宋体" w:cs="宋体"/>
          <w:i w:val="0"/>
          <w:iCs w:val="0"/>
          <w:caps w:val="0"/>
          <w:color w:val="2C2C36"/>
          <w:spacing w:val="1"/>
          <w:sz w:val="20"/>
          <w:szCs w:val="20"/>
          <w:shd w:val="clear" w:fill="FFFFFF"/>
          <w:lang w:val="en-US" w:eastAsia="zh-CN"/>
        </w:rPr>
      </w:pPr>
      <w:r>
        <w:rPr>
          <w:rFonts w:hint="eastAsia" w:ascii="宋体" w:hAnsi="宋体" w:eastAsia="宋体" w:cs="宋体"/>
          <w:i w:val="0"/>
          <w:iCs w:val="0"/>
          <w:caps w:val="0"/>
          <w:color w:val="2C2C36"/>
          <w:spacing w:val="1"/>
          <w:sz w:val="24"/>
          <w:szCs w:val="24"/>
          <w:shd w:val="clear" w:fill="FFFFFF"/>
          <w:lang w:val="en-US" w:eastAsia="zh-CN"/>
        </w:rPr>
        <w:t>通过严格执行上述备份策略，可以最大限度地减少数据丢失的风险，保障校务问答机器人项目的连续性和稳定性。同时，定期的恢复测试有助于及时发现并解决潜在问题，进一步增强系统的可靠性。</w:t>
      </w:r>
    </w:p>
    <w:p>
      <w:pPr>
        <w:pStyle w:val="8"/>
        <w:keepNext w:val="0"/>
        <w:keepLines w:val="0"/>
        <w:widowControl/>
        <w:numPr>
          <w:numId w:val="0"/>
        </w:numPr>
        <w:suppressLineNumbers w:val="0"/>
        <w:shd w:val="clear" w:fill="FFFFFF"/>
        <w:spacing w:before="210" w:beforeAutospacing="0" w:after="210" w:afterAutospacing="0"/>
        <w:ind w:leftChars="0" w:right="0" w:rightChars="0"/>
        <w:outlineLvl w:val="0"/>
        <w:rPr>
          <w:rFonts w:hint="eastAsia" w:ascii="宋体" w:hAnsi="宋体" w:eastAsia="宋体" w:cs="宋体"/>
          <w:b/>
          <w:bCs/>
          <w:i w:val="0"/>
          <w:iCs w:val="0"/>
          <w:caps w:val="0"/>
          <w:color w:val="2C2C36"/>
          <w:spacing w:val="1"/>
          <w:sz w:val="28"/>
          <w:szCs w:val="28"/>
          <w:shd w:val="clear" w:fill="FFFFFF"/>
        </w:rPr>
      </w:pPr>
      <w:bookmarkStart w:id="24" w:name="_Toc542"/>
      <w:r>
        <w:rPr>
          <w:rFonts w:hint="eastAsia" w:ascii="宋体" w:hAnsi="宋体" w:eastAsia="宋体" w:cs="宋体"/>
          <w:b/>
          <w:bCs/>
          <w:i w:val="0"/>
          <w:iCs w:val="0"/>
          <w:caps w:val="0"/>
          <w:color w:val="2C2C36"/>
          <w:spacing w:val="1"/>
          <w:sz w:val="28"/>
          <w:szCs w:val="28"/>
          <w:shd w:val="clear" w:fill="FFFFFF"/>
          <w:lang w:val="en-US" w:eastAsia="zh-CN"/>
        </w:rPr>
        <w:t>十</w:t>
      </w:r>
      <w:bookmarkStart w:id="26" w:name="_GoBack"/>
      <w:bookmarkEnd w:id="26"/>
      <w:r>
        <w:rPr>
          <w:rFonts w:hint="eastAsia" w:ascii="宋体" w:hAnsi="宋体" w:eastAsia="宋体" w:cs="宋体"/>
          <w:b/>
          <w:bCs/>
          <w:i w:val="0"/>
          <w:iCs w:val="0"/>
          <w:caps w:val="0"/>
          <w:color w:val="2C2C36"/>
          <w:spacing w:val="1"/>
          <w:sz w:val="28"/>
          <w:szCs w:val="28"/>
          <w:shd w:val="clear" w:fill="FFFFFF"/>
          <w:lang w:val="en-US" w:eastAsia="zh-CN"/>
        </w:rPr>
        <w:t>、</w:t>
      </w:r>
      <w:r>
        <w:rPr>
          <w:rFonts w:hint="eastAsia" w:ascii="宋体" w:hAnsi="宋体" w:eastAsia="宋体" w:cs="宋体"/>
          <w:b/>
          <w:bCs/>
          <w:i w:val="0"/>
          <w:iCs w:val="0"/>
          <w:caps w:val="0"/>
          <w:color w:val="2C2C36"/>
          <w:spacing w:val="1"/>
          <w:sz w:val="28"/>
          <w:szCs w:val="28"/>
          <w:shd w:val="clear" w:fill="FFFFFF"/>
        </w:rPr>
        <w:t>注解</w:t>
      </w:r>
      <w:bookmarkEnd w:id="24"/>
    </w:p>
    <w:p>
      <w:pPr>
        <w:pStyle w:val="8"/>
        <w:keepNext w:val="0"/>
        <w:keepLines w:val="0"/>
        <w:widowControl/>
        <w:numPr>
          <w:ilvl w:val="0"/>
          <w:numId w:val="0"/>
        </w:numPr>
        <w:suppressLineNumbers w:val="0"/>
        <w:shd w:val="clear" w:fill="FFFFFF"/>
        <w:spacing w:before="210" w:beforeAutospacing="0" w:after="210" w:afterAutospacing="0"/>
        <w:ind w:leftChars="0" w:right="0" w:rightChars="0"/>
        <w:rPr>
          <w:rFonts w:hint="eastAsia" w:ascii="宋体" w:hAnsi="宋体" w:eastAsia="宋体" w:cs="宋体"/>
          <w:b w:val="0"/>
          <w:bCs w:val="0"/>
          <w:i w:val="0"/>
          <w:iCs w:val="0"/>
          <w:caps w:val="0"/>
          <w:color w:val="2C2C36"/>
          <w:spacing w:val="1"/>
          <w:sz w:val="24"/>
          <w:szCs w:val="24"/>
          <w:shd w:val="clear" w:fill="FFFFFF"/>
          <w:lang w:val="en-US" w:eastAsia="zh-CN"/>
        </w:rPr>
      </w:pPr>
      <w:r>
        <w:rPr>
          <w:rFonts w:hint="eastAsia" w:ascii="宋体" w:hAnsi="宋体" w:eastAsia="宋体" w:cs="宋体"/>
          <w:b w:val="0"/>
          <w:bCs w:val="0"/>
          <w:i w:val="0"/>
          <w:iCs w:val="0"/>
          <w:caps w:val="0"/>
          <w:color w:val="2C2C36"/>
          <w:spacing w:val="1"/>
          <w:sz w:val="24"/>
          <w:szCs w:val="24"/>
          <w:shd w:val="clear" w:fill="FFFFFF"/>
          <w:lang w:val="en-US" w:eastAsia="zh-CN"/>
        </w:rPr>
        <w:t>无</w:t>
      </w:r>
    </w:p>
    <w:p>
      <w:pPr>
        <w:pStyle w:val="8"/>
        <w:keepNext w:val="0"/>
        <w:keepLines w:val="0"/>
        <w:widowControl/>
        <w:suppressLineNumbers w:val="0"/>
        <w:shd w:val="clear" w:fill="FFFFFF"/>
        <w:spacing w:before="210" w:beforeAutospacing="0" w:after="210" w:afterAutospacing="0"/>
        <w:ind w:left="0" w:firstLine="0"/>
        <w:outlineLvl w:val="0"/>
        <w:rPr>
          <w:rFonts w:hint="eastAsia" w:ascii="宋体" w:hAnsi="宋体" w:eastAsia="宋体" w:cs="宋体"/>
          <w:b/>
          <w:bCs/>
          <w:i w:val="0"/>
          <w:iCs w:val="0"/>
          <w:caps w:val="0"/>
          <w:color w:val="2C2C36"/>
          <w:spacing w:val="1"/>
          <w:sz w:val="28"/>
          <w:szCs w:val="28"/>
          <w:shd w:val="clear" w:fill="FFFFFF"/>
        </w:rPr>
      </w:pPr>
      <w:bookmarkStart w:id="25" w:name="_Toc29757"/>
      <w:r>
        <w:rPr>
          <w:rFonts w:hint="eastAsia" w:ascii="宋体" w:hAnsi="宋体" w:eastAsia="宋体" w:cs="宋体"/>
          <w:b/>
          <w:bCs/>
          <w:i w:val="0"/>
          <w:iCs w:val="0"/>
          <w:caps w:val="0"/>
          <w:color w:val="2C2C36"/>
          <w:spacing w:val="1"/>
          <w:sz w:val="28"/>
          <w:szCs w:val="28"/>
          <w:shd w:val="clear" w:fill="FFFFFF"/>
          <w:lang w:val="en-US" w:eastAsia="zh-CN"/>
        </w:rPr>
        <w:t>十一、</w:t>
      </w:r>
      <w:r>
        <w:rPr>
          <w:rFonts w:hint="eastAsia" w:ascii="宋体" w:hAnsi="宋体" w:eastAsia="宋体" w:cs="宋体"/>
          <w:b/>
          <w:bCs/>
          <w:i w:val="0"/>
          <w:iCs w:val="0"/>
          <w:caps w:val="0"/>
          <w:color w:val="2C2C36"/>
          <w:spacing w:val="1"/>
          <w:sz w:val="28"/>
          <w:szCs w:val="28"/>
          <w:shd w:val="clear" w:fill="FFFFFF"/>
        </w:rPr>
        <w:t>附录</w:t>
      </w:r>
      <w:bookmarkEnd w:id="2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A0456"/>
    <w:multiLevelType w:val="singleLevel"/>
    <w:tmpl w:val="A83A0456"/>
    <w:lvl w:ilvl="0" w:tentative="0">
      <w:start w:val="2"/>
      <w:numFmt w:val="chineseCounting"/>
      <w:suff w:val="nothing"/>
      <w:lvlText w:val="%1、"/>
      <w:lvlJc w:val="left"/>
      <w:rPr>
        <w:rFonts w:hint="eastAsia"/>
      </w:rPr>
    </w:lvl>
  </w:abstractNum>
  <w:abstractNum w:abstractNumId="1">
    <w:nsid w:val="F7290CF3"/>
    <w:multiLevelType w:val="multilevel"/>
    <w:tmpl w:val="F7290C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5YzQxY2E0ODUwNTMwY2E4MmM5YjAyNDc4M2Q5ZTMifQ=="/>
  </w:docVars>
  <w:rsids>
    <w:rsidRoot w:val="00000000"/>
    <w:rsid w:val="01EF098E"/>
    <w:rsid w:val="065E7D29"/>
    <w:rsid w:val="0BE53142"/>
    <w:rsid w:val="0CD040B9"/>
    <w:rsid w:val="1A295829"/>
    <w:rsid w:val="1C664A97"/>
    <w:rsid w:val="21F42C6B"/>
    <w:rsid w:val="221F7F7D"/>
    <w:rsid w:val="270E1B0A"/>
    <w:rsid w:val="27210E39"/>
    <w:rsid w:val="2EA65E77"/>
    <w:rsid w:val="32CC34D1"/>
    <w:rsid w:val="3454186C"/>
    <w:rsid w:val="3EB93B48"/>
    <w:rsid w:val="3F4F0FDF"/>
    <w:rsid w:val="45567E59"/>
    <w:rsid w:val="4ACA211C"/>
    <w:rsid w:val="5D107BA8"/>
    <w:rsid w:val="5ED014D2"/>
    <w:rsid w:val="61FE1FA4"/>
    <w:rsid w:val="6B656802"/>
    <w:rsid w:val="6EDB70C8"/>
    <w:rsid w:val="717E32E3"/>
    <w:rsid w:val="75477AFA"/>
    <w:rsid w:val="77A82C72"/>
    <w:rsid w:val="79701CA2"/>
    <w:rsid w:val="7ABB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autoRedefine/>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749</Words>
  <Characters>788</Characters>
  <Lines>0</Lines>
  <Paragraphs>0</Paragraphs>
  <TotalTime>1</TotalTime>
  <ScaleCrop>false</ScaleCrop>
  <LinksUpToDate>false</LinksUpToDate>
  <CharactersWithSpaces>789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2025-03-10T07:24:00Z</dcterms:created>
  <dc:creator>lenovo</dc:creator>
  <cp:lastModifiedBy>你好，陌路人</cp:lastModifiedBy>
  <dcterms:modified xsi:type="dcterms:W3CDTF">2025-03-16T02:30:25Z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TemplateDocerSaveRecord">
    <vt:lpwstr>eyJoZGlkIjoiYjRiYmFhZDhlNzI0ZDI1MzNhN2QyYWVjMmUzZTdiZGQiLCJ1c2VySWQiOiIxMzI2MzAzODYzIn0=</vt:lpwstr>
  </property>
  <property fmtid="{D5CDD505-2E9C-101B-9397-08002B2CF9AE}" pid="4" name="ICV">
    <vt:lpwstr>614DBBC6CE28435E85D68B9D13F424FB_12</vt:lpwstr>
  </property>
</Properties>
</file>