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50D66" w14:textId="77777777" w:rsidR="007F703A" w:rsidRPr="00C75310" w:rsidRDefault="007F703A" w:rsidP="007F703A">
      <w:pPr>
        <w:autoSpaceDE w:val="0"/>
        <w:autoSpaceDN w:val="0"/>
        <w:adjustRightInd w:val="0"/>
        <w:jc w:val="center"/>
        <w:rPr>
          <w:rFonts w:ascii="Times" w:hAnsi="Times" w:cs="Times New Roman"/>
          <w:kern w:val="0"/>
          <w:sz w:val="32"/>
          <w:szCs w:val="32"/>
        </w:rPr>
      </w:pPr>
      <w:r w:rsidRPr="00C75310">
        <w:rPr>
          <w:rFonts w:ascii="Times" w:hAnsi="Times" w:cs="Times New Roman"/>
          <w:kern w:val="0"/>
          <w:sz w:val="32"/>
          <w:szCs w:val="32"/>
        </w:rPr>
        <w:t>Supp</w:t>
      </w:r>
      <w:r w:rsidRPr="00C75310">
        <w:rPr>
          <w:rFonts w:ascii="Times" w:hAnsi="Times" w:cs="Times New Roman" w:hint="eastAsia"/>
          <w:kern w:val="0"/>
          <w:sz w:val="32"/>
          <w:szCs w:val="32"/>
        </w:rPr>
        <w:t>lementary Information</w:t>
      </w:r>
      <w:r w:rsidRPr="00C75310">
        <w:rPr>
          <w:rFonts w:ascii="Times" w:hAnsi="Times" w:cs="Times New Roman"/>
          <w:kern w:val="0"/>
          <w:sz w:val="32"/>
          <w:szCs w:val="32"/>
        </w:rPr>
        <w:t xml:space="preserve"> for</w:t>
      </w:r>
    </w:p>
    <w:p w14:paraId="16F02B69" w14:textId="09DE74A8" w:rsidR="00C223EE" w:rsidRPr="00C75310" w:rsidRDefault="00C223EE" w:rsidP="00C223EE">
      <w:pPr>
        <w:jc w:val="center"/>
        <w:rPr>
          <w:rFonts w:ascii="Times" w:eastAsiaTheme="majorEastAsia" w:hAnsi="Times"/>
          <w:b/>
          <w:bCs/>
          <w:sz w:val="30"/>
          <w:szCs w:val="30"/>
        </w:rPr>
      </w:pPr>
      <w:r w:rsidRPr="00C75310">
        <w:rPr>
          <w:rFonts w:ascii="Times" w:eastAsiaTheme="majorEastAsia" w:hAnsi="Times"/>
          <w:b/>
          <w:bCs/>
          <w:sz w:val="30"/>
          <w:szCs w:val="30"/>
        </w:rPr>
        <w:t>Research on Reducing Beam Peak Search Test Time for 5G mm-Wave OTA Measurement</w:t>
      </w:r>
    </w:p>
    <w:p w14:paraId="5F10EF5C" w14:textId="37F047C6" w:rsidR="004D0E7D" w:rsidRPr="00C75310" w:rsidRDefault="00C223EE" w:rsidP="006E73D1">
      <w:pPr>
        <w:jc w:val="center"/>
        <w:rPr>
          <w:rFonts w:ascii="Times" w:eastAsiaTheme="majorEastAsia" w:hAnsi="Times"/>
          <w:sz w:val="24"/>
          <w:szCs w:val="28"/>
        </w:rPr>
      </w:pPr>
      <w:proofErr w:type="spellStart"/>
      <w:r w:rsidRPr="00C75310">
        <w:rPr>
          <w:rFonts w:ascii="Times" w:eastAsiaTheme="majorEastAsia" w:hAnsi="Times"/>
          <w:sz w:val="24"/>
          <w:szCs w:val="28"/>
        </w:rPr>
        <w:t>Meijun</w:t>
      </w:r>
      <w:proofErr w:type="spellEnd"/>
      <w:r w:rsidRPr="00C75310">
        <w:rPr>
          <w:rFonts w:ascii="Times" w:eastAsiaTheme="majorEastAsia" w:hAnsi="Times"/>
          <w:sz w:val="24"/>
          <w:szCs w:val="28"/>
        </w:rPr>
        <w:t xml:space="preserve"> Qu, Wenyu Li, </w:t>
      </w:r>
      <w:proofErr w:type="spellStart"/>
      <w:r w:rsidRPr="00C75310">
        <w:rPr>
          <w:rFonts w:ascii="Times" w:eastAsiaTheme="majorEastAsia" w:hAnsi="Times"/>
          <w:sz w:val="24"/>
          <w:szCs w:val="28"/>
        </w:rPr>
        <w:t>Xianhui</w:t>
      </w:r>
      <w:proofErr w:type="spellEnd"/>
      <w:r w:rsidRPr="00C75310">
        <w:rPr>
          <w:rFonts w:ascii="Times" w:eastAsiaTheme="majorEastAsia" w:hAnsi="Times"/>
          <w:sz w:val="24"/>
          <w:szCs w:val="28"/>
        </w:rPr>
        <w:t xml:space="preserve"> Liu and </w:t>
      </w:r>
      <w:proofErr w:type="spellStart"/>
      <w:r w:rsidRPr="00C75310">
        <w:rPr>
          <w:rFonts w:ascii="Times" w:eastAsiaTheme="majorEastAsia" w:hAnsi="Times"/>
          <w:sz w:val="24"/>
          <w:szCs w:val="28"/>
        </w:rPr>
        <w:t>Siyang</w:t>
      </w:r>
      <w:proofErr w:type="spellEnd"/>
      <w:r w:rsidRPr="00C75310">
        <w:rPr>
          <w:rFonts w:ascii="Times" w:eastAsiaTheme="majorEastAsia" w:hAnsi="Times"/>
          <w:sz w:val="24"/>
          <w:szCs w:val="28"/>
        </w:rPr>
        <w:t xml:space="preserve"> Sun</w:t>
      </w:r>
    </w:p>
    <w:p w14:paraId="17FE5950" w14:textId="13B51880" w:rsidR="006E73D1" w:rsidRPr="00C75310" w:rsidRDefault="006E73D1" w:rsidP="006E73D1">
      <w:pPr>
        <w:rPr>
          <w:rFonts w:ascii="Times" w:eastAsiaTheme="majorEastAsia" w:hAnsi="Times"/>
          <w:sz w:val="24"/>
          <w:szCs w:val="28"/>
        </w:rPr>
      </w:pPr>
    </w:p>
    <w:p w14:paraId="210ED736" w14:textId="767E1930" w:rsidR="007F703A" w:rsidRPr="00C75310" w:rsidRDefault="007F703A" w:rsidP="008C28AF">
      <w:pPr>
        <w:ind w:firstLineChars="100" w:firstLine="210"/>
        <w:rPr>
          <w:rFonts w:ascii="Times" w:eastAsiaTheme="majorEastAsia" w:hAnsi="Times"/>
        </w:rPr>
      </w:pPr>
      <w:proofErr w:type="spellStart"/>
      <w:r w:rsidRPr="00C75310">
        <w:rPr>
          <w:rFonts w:ascii="Times" w:eastAsiaTheme="majorEastAsia" w:hAnsi="Times"/>
        </w:rPr>
        <w:t>Meijun</w:t>
      </w:r>
      <w:proofErr w:type="spellEnd"/>
      <w:r w:rsidRPr="00C75310">
        <w:rPr>
          <w:rFonts w:ascii="Times" w:eastAsiaTheme="majorEastAsia" w:hAnsi="Times"/>
        </w:rPr>
        <w:t xml:space="preserve"> Qu and Wenyu Li are with the State Key Laboratory of Media Convergence and Communication, School of Information and Communication Engineering, Communication University of China, Beijing 100024 China (e-mail: qumeijun@cuc.edu.cn, liwenyu@cuc.edu.cn).</w:t>
      </w:r>
    </w:p>
    <w:p w14:paraId="25799016" w14:textId="616A0C97" w:rsidR="006E73D1" w:rsidRPr="00C75310" w:rsidRDefault="007F703A" w:rsidP="008C28AF">
      <w:pPr>
        <w:ind w:firstLineChars="100" w:firstLine="210"/>
        <w:rPr>
          <w:rFonts w:ascii="Times" w:eastAsiaTheme="majorEastAsia" w:hAnsi="Times"/>
        </w:rPr>
      </w:pPr>
      <w:proofErr w:type="spellStart"/>
      <w:r w:rsidRPr="00C75310">
        <w:rPr>
          <w:rFonts w:ascii="Times" w:eastAsiaTheme="majorEastAsia" w:hAnsi="Times"/>
        </w:rPr>
        <w:t>Xianhui</w:t>
      </w:r>
      <w:proofErr w:type="spellEnd"/>
      <w:r w:rsidRPr="00C75310">
        <w:rPr>
          <w:rFonts w:ascii="Times" w:eastAsiaTheme="majorEastAsia" w:hAnsi="Times"/>
        </w:rPr>
        <w:t xml:space="preserve"> Liu and </w:t>
      </w:r>
      <w:proofErr w:type="spellStart"/>
      <w:r w:rsidRPr="00C75310">
        <w:rPr>
          <w:rFonts w:ascii="Times" w:eastAsiaTheme="majorEastAsia" w:hAnsi="Times"/>
        </w:rPr>
        <w:t>Siyang</w:t>
      </w:r>
      <w:proofErr w:type="spellEnd"/>
      <w:r w:rsidRPr="00C75310">
        <w:rPr>
          <w:rFonts w:ascii="Times" w:eastAsiaTheme="majorEastAsia" w:hAnsi="Times"/>
        </w:rPr>
        <w:t xml:space="preserve"> Sun are with the China Telecommunication Technology Labs, China Academy of Information and Communications Technology, Beijing 100191 China (liuxianhui@caict.ac.cn, </w:t>
      </w:r>
      <w:hyperlink r:id="rId6" w:history="1">
        <w:r w:rsidRPr="00C75310">
          <w:rPr>
            <w:rStyle w:val="a3"/>
            <w:rFonts w:ascii="Times" w:eastAsiaTheme="majorEastAsia" w:hAnsi="Times"/>
          </w:rPr>
          <w:t>sunsiyang@caict.ac.cn</w:t>
        </w:r>
      </w:hyperlink>
      <w:r w:rsidRPr="00C75310">
        <w:rPr>
          <w:rFonts w:ascii="Times" w:eastAsiaTheme="majorEastAsia" w:hAnsi="Times"/>
        </w:rPr>
        <w:t>).</w:t>
      </w:r>
    </w:p>
    <w:p w14:paraId="445F4F6A" w14:textId="6538D753" w:rsidR="007F703A" w:rsidRPr="00C75310" w:rsidRDefault="007F703A" w:rsidP="008C28AF">
      <w:pPr>
        <w:ind w:firstLineChars="100" w:firstLine="210"/>
        <w:rPr>
          <w:rFonts w:ascii="Times" w:eastAsiaTheme="majorEastAsia" w:hAnsi="Times"/>
        </w:rPr>
      </w:pPr>
      <w:r w:rsidRPr="00C75310">
        <w:rPr>
          <w:rFonts w:ascii="Times" w:eastAsiaTheme="majorEastAsia" w:hAnsi="Times"/>
        </w:rPr>
        <w:t xml:space="preserve">(Corresponding author: </w:t>
      </w:r>
      <w:proofErr w:type="spellStart"/>
      <w:r w:rsidRPr="00C75310">
        <w:rPr>
          <w:rFonts w:ascii="Times" w:eastAsiaTheme="majorEastAsia" w:hAnsi="Times"/>
        </w:rPr>
        <w:t>Siyang</w:t>
      </w:r>
      <w:proofErr w:type="spellEnd"/>
      <w:r w:rsidRPr="00C75310">
        <w:rPr>
          <w:rFonts w:ascii="Times" w:eastAsiaTheme="majorEastAsia" w:hAnsi="Times"/>
        </w:rPr>
        <w:t xml:space="preserve"> Sun).</w:t>
      </w:r>
    </w:p>
    <w:p w14:paraId="50A97493" w14:textId="0F3E6555" w:rsidR="007F703A" w:rsidRPr="00C75310" w:rsidRDefault="007F703A" w:rsidP="008C28AF">
      <w:pPr>
        <w:ind w:firstLineChars="100" w:firstLine="210"/>
        <w:rPr>
          <w:rFonts w:ascii="Times" w:eastAsiaTheme="majorEastAsia" w:hAnsi="Times"/>
        </w:rPr>
      </w:pPr>
    </w:p>
    <w:p w14:paraId="1593FDF2" w14:textId="77777777" w:rsidR="00B06612" w:rsidRPr="00C75310" w:rsidRDefault="00B06612" w:rsidP="00B06612">
      <w:pPr>
        <w:autoSpaceDE w:val="0"/>
        <w:autoSpaceDN w:val="0"/>
        <w:adjustRightInd w:val="0"/>
        <w:spacing w:line="360" w:lineRule="auto"/>
        <w:jc w:val="left"/>
        <w:rPr>
          <w:rFonts w:ascii="Times" w:hAnsi="Times" w:cs="Times New Roman"/>
          <w:b/>
          <w:bCs/>
          <w:kern w:val="0"/>
          <w:sz w:val="24"/>
          <w:szCs w:val="24"/>
        </w:rPr>
      </w:pPr>
      <w:r w:rsidRPr="00C75310">
        <w:rPr>
          <w:rFonts w:ascii="Times" w:hAnsi="Times" w:cs="Times New Roman"/>
          <w:b/>
          <w:bCs/>
          <w:kern w:val="0"/>
          <w:sz w:val="24"/>
          <w:szCs w:val="24"/>
        </w:rPr>
        <w:t>This file includes:</w:t>
      </w:r>
    </w:p>
    <w:p w14:paraId="6981DED0" w14:textId="4C604932" w:rsidR="00B06612" w:rsidRPr="00C75310" w:rsidRDefault="00B06612" w:rsidP="00B06612">
      <w:pPr>
        <w:autoSpaceDE w:val="0"/>
        <w:autoSpaceDN w:val="0"/>
        <w:adjustRightInd w:val="0"/>
        <w:spacing w:line="360" w:lineRule="auto"/>
        <w:jc w:val="left"/>
        <w:rPr>
          <w:rFonts w:ascii="Times" w:hAnsi="Times" w:cs="Times New Roman"/>
          <w:kern w:val="0"/>
          <w:sz w:val="24"/>
          <w:szCs w:val="24"/>
        </w:rPr>
      </w:pPr>
      <w:r w:rsidRPr="00C75310">
        <w:rPr>
          <w:rFonts w:ascii="Times" w:hAnsi="Times" w:cs="Times New Roman"/>
          <w:kern w:val="0"/>
          <w:sz w:val="24"/>
          <w:szCs w:val="24"/>
        </w:rPr>
        <w:t>Supp</w:t>
      </w:r>
      <w:r w:rsidRPr="00C75310">
        <w:rPr>
          <w:rFonts w:ascii="Times" w:hAnsi="Times" w:cs="Times New Roman" w:hint="eastAsia"/>
          <w:kern w:val="0"/>
          <w:sz w:val="24"/>
          <w:szCs w:val="24"/>
        </w:rPr>
        <w:t>lementary</w:t>
      </w:r>
      <w:r w:rsidRPr="00C75310">
        <w:rPr>
          <w:rFonts w:ascii="Times" w:hAnsi="Times" w:cs="Times New Roman"/>
          <w:kern w:val="0"/>
          <w:sz w:val="24"/>
          <w:szCs w:val="24"/>
        </w:rPr>
        <w:t xml:space="preserve"> </w:t>
      </w:r>
      <w:r w:rsidR="00FE2B32" w:rsidRPr="00C75310">
        <w:rPr>
          <w:rFonts w:ascii="Times" w:hAnsi="Times" w:cs="Times New Roman"/>
          <w:kern w:val="0"/>
          <w:sz w:val="24"/>
          <w:szCs w:val="24"/>
        </w:rPr>
        <w:t xml:space="preserve">flow chart </w:t>
      </w:r>
    </w:p>
    <w:p w14:paraId="67C217FD" w14:textId="7A8F2613" w:rsidR="00B06612" w:rsidRPr="00C75310" w:rsidRDefault="00B06612" w:rsidP="00F52B13">
      <w:pPr>
        <w:autoSpaceDE w:val="0"/>
        <w:autoSpaceDN w:val="0"/>
        <w:adjustRightInd w:val="0"/>
        <w:spacing w:line="360" w:lineRule="auto"/>
        <w:jc w:val="left"/>
        <w:rPr>
          <w:rFonts w:ascii="Times" w:hAnsi="Times" w:cs="Times New Roman"/>
          <w:kern w:val="0"/>
          <w:sz w:val="24"/>
          <w:szCs w:val="24"/>
        </w:rPr>
      </w:pPr>
      <w:r w:rsidRPr="00C75310">
        <w:rPr>
          <w:rFonts w:ascii="Times" w:hAnsi="Times" w:cs="Times New Roman"/>
          <w:kern w:val="0"/>
          <w:sz w:val="24"/>
          <w:szCs w:val="24"/>
        </w:rPr>
        <w:t>Supp</w:t>
      </w:r>
      <w:r w:rsidRPr="00C75310">
        <w:rPr>
          <w:rFonts w:ascii="Times" w:hAnsi="Times" w:cs="Times New Roman" w:hint="eastAsia"/>
          <w:kern w:val="0"/>
          <w:sz w:val="24"/>
          <w:szCs w:val="24"/>
        </w:rPr>
        <w:t>lementary</w:t>
      </w:r>
      <w:r w:rsidR="00FE2B32" w:rsidRPr="00FE2B32">
        <w:rPr>
          <w:rFonts w:ascii="Times" w:hAnsi="Times" w:cs="Times New Roman"/>
          <w:kern w:val="0"/>
          <w:sz w:val="24"/>
          <w:szCs w:val="24"/>
        </w:rPr>
        <w:t xml:space="preserve"> </w:t>
      </w:r>
      <w:r w:rsidR="00FE2B32" w:rsidRPr="00C75310">
        <w:rPr>
          <w:rFonts w:ascii="Times" w:hAnsi="Times" w:cs="Times New Roman"/>
          <w:kern w:val="0"/>
          <w:sz w:val="24"/>
          <w:szCs w:val="24"/>
        </w:rPr>
        <w:t>program</w:t>
      </w:r>
    </w:p>
    <w:p w14:paraId="69B8331D" w14:textId="5A8DDA57" w:rsidR="00F52B13" w:rsidRPr="00C75310" w:rsidRDefault="00F52B13" w:rsidP="00F52B13">
      <w:pPr>
        <w:autoSpaceDE w:val="0"/>
        <w:autoSpaceDN w:val="0"/>
        <w:adjustRightInd w:val="0"/>
        <w:spacing w:line="360" w:lineRule="auto"/>
        <w:jc w:val="left"/>
        <w:rPr>
          <w:rFonts w:ascii="Times" w:hAnsi="Times" w:cs="Times New Roman"/>
          <w:kern w:val="0"/>
          <w:sz w:val="24"/>
          <w:szCs w:val="24"/>
        </w:rPr>
      </w:pPr>
    </w:p>
    <w:p w14:paraId="48C5BF16" w14:textId="4F7A5CFF" w:rsidR="00F52B13" w:rsidRPr="00C75310" w:rsidRDefault="00F52B13" w:rsidP="00F52B13">
      <w:pPr>
        <w:autoSpaceDE w:val="0"/>
        <w:autoSpaceDN w:val="0"/>
        <w:adjustRightInd w:val="0"/>
        <w:spacing w:line="360" w:lineRule="auto"/>
        <w:jc w:val="left"/>
        <w:rPr>
          <w:rFonts w:ascii="Times" w:hAnsi="Times" w:cs="Times New Roman"/>
          <w:b/>
          <w:bCs/>
          <w:kern w:val="0"/>
          <w:sz w:val="24"/>
          <w:szCs w:val="24"/>
        </w:rPr>
      </w:pPr>
      <w:r w:rsidRPr="00C75310">
        <w:rPr>
          <w:rFonts w:ascii="Times" w:hAnsi="Times" w:cs="Times New Roman" w:hint="eastAsia"/>
          <w:b/>
          <w:bCs/>
          <w:kern w:val="0"/>
          <w:sz w:val="24"/>
          <w:szCs w:val="24"/>
        </w:rPr>
        <w:t>1</w:t>
      </w:r>
      <w:r w:rsidRPr="00C75310">
        <w:rPr>
          <w:rFonts w:ascii="Times" w:hAnsi="Times" w:cs="Times New Roman"/>
          <w:b/>
          <w:bCs/>
          <w:kern w:val="0"/>
          <w:sz w:val="24"/>
          <w:szCs w:val="24"/>
        </w:rPr>
        <w:t xml:space="preserve">. </w:t>
      </w:r>
      <w:r w:rsidR="00555305" w:rsidRPr="00C75310">
        <w:rPr>
          <w:rFonts w:ascii="Times" w:hAnsi="Times" w:cs="Times New Roman"/>
          <w:b/>
          <w:bCs/>
          <w:kern w:val="0"/>
          <w:sz w:val="24"/>
          <w:szCs w:val="24"/>
        </w:rPr>
        <w:t>The simulation flow chart</w:t>
      </w:r>
    </w:p>
    <w:p w14:paraId="0EFE30A6" w14:textId="6008879B" w:rsidR="00F52B13" w:rsidRPr="00C75310" w:rsidRDefault="00F52B13" w:rsidP="006F1DE1">
      <w:pPr>
        <w:autoSpaceDE w:val="0"/>
        <w:autoSpaceDN w:val="0"/>
        <w:adjustRightInd w:val="0"/>
        <w:spacing w:line="360" w:lineRule="auto"/>
        <w:ind w:firstLineChars="100" w:firstLine="240"/>
        <w:rPr>
          <w:rFonts w:ascii="Times" w:hAnsi="Times" w:cs="Times New Roman"/>
          <w:kern w:val="0"/>
          <w:sz w:val="24"/>
          <w:szCs w:val="24"/>
        </w:rPr>
      </w:pPr>
      <w:r w:rsidRPr="00C75310">
        <w:rPr>
          <w:rFonts w:ascii="Times" w:hAnsi="Times" w:cs="Times New Roman"/>
          <w:kern w:val="0"/>
          <w:sz w:val="24"/>
          <w:szCs w:val="24"/>
        </w:rPr>
        <w:t>The design program of the composite antenna array for NH×NV array configuration (Row × Column) is summarized in Fig. 1.</w:t>
      </w:r>
    </w:p>
    <w:p w14:paraId="42473C5F" w14:textId="479BC267" w:rsidR="00F52B13" w:rsidRPr="00C75310" w:rsidRDefault="00C75310" w:rsidP="00F52B13">
      <w:pPr>
        <w:autoSpaceDE w:val="0"/>
        <w:autoSpaceDN w:val="0"/>
        <w:adjustRightInd w:val="0"/>
        <w:spacing w:line="360" w:lineRule="auto"/>
        <w:jc w:val="left"/>
        <w:rPr>
          <w:rFonts w:ascii="Times" w:hAnsi="Times"/>
        </w:rPr>
      </w:pPr>
      <w:r w:rsidRPr="00C75310">
        <w:rPr>
          <w:rFonts w:ascii="Times" w:hAnsi="Times"/>
        </w:rPr>
        <w:object w:dxaOrig="10971" w:dyaOrig="14841" w14:anchorId="319D507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2.7pt;height:586.35pt" o:ole="">
            <v:imagedata r:id="rId7" o:title=""/>
          </v:shape>
          <o:OLEObject Type="Embed" ProgID="Visio.Drawing.15" ShapeID="_x0000_i1025" DrawAspect="Content" ObjectID="_1698855761" r:id="rId8"/>
        </w:object>
      </w:r>
    </w:p>
    <w:p w14:paraId="3D7DB578" w14:textId="1AA7A472" w:rsidR="00C75310" w:rsidRPr="00C75310" w:rsidRDefault="00C75310" w:rsidP="00F52B13">
      <w:pPr>
        <w:autoSpaceDE w:val="0"/>
        <w:autoSpaceDN w:val="0"/>
        <w:adjustRightInd w:val="0"/>
        <w:spacing w:line="360" w:lineRule="auto"/>
        <w:jc w:val="left"/>
        <w:rPr>
          <w:rFonts w:ascii="Times" w:hAnsi="Times"/>
        </w:rPr>
      </w:pPr>
    </w:p>
    <w:p w14:paraId="2326D05A" w14:textId="3B78583F" w:rsidR="00C14B9E" w:rsidRPr="00C14B9E" w:rsidRDefault="00C75310" w:rsidP="00C14B9E">
      <w:pPr>
        <w:autoSpaceDE w:val="0"/>
        <w:autoSpaceDN w:val="0"/>
        <w:adjustRightInd w:val="0"/>
        <w:spacing w:line="360" w:lineRule="auto"/>
        <w:jc w:val="left"/>
        <w:rPr>
          <w:rFonts w:ascii="Times" w:hAnsi="Times"/>
          <w:b/>
          <w:bCs/>
          <w:sz w:val="24"/>
          <w:szCs w:val="28"/>
        </w:rPr>
      </w:pPr>
      <w:r w:rsidRPr="00C75310">
        <w:rPr>
          <w:rFonts w:ascii="Times" w:hAnsi="Times" w:hint="eastAsia"/>
          <w:b/>
          <w:bCs/>
          <w:sz w:val="24"/>
          <w:szCs w:val="28"/>
        </w:rPr>
        <w:t>2</w:t>
      </w:r>
      <w:r w:rsidRPr="00C75310">
        <w:rPr>
          <w:rFonts w:ascii="Times" w:hAnsi="Times"/>
          <w:b/>
          <w:bCs/>
          <w:sz w:val="24"/>
          <w:szCs w:val="28"/>
        </w:rPr>
        <w:t xml:space="preserve">. The </w:t>
      </w:r>
      <w:r w:rsidR="00C14B9E">
        <w:rPr>
          <w:rFonts w:ascii="Times" w:hAnsi="Times"/>
          <w:b/>
          <w:bCs/>
          <w:sz w:val="24"/>
          <w:szCs w:val="28"/>
        </w:rPr>
        <w:t xml:space="preserve">statement of </w:t>
      </w:r>
      <w:r w:rsidRPr="00C75310">
        <w:rPr>
          <w:rFonts w:ascii="Times" w:hAnsi="Times"/>
          <w:b/>
          <w:bCs/>
          <w:sz w:val="24"/>
          <w:szCs w:val="28"/>
        </w:rPr>
        <w:t>program</w:t>
      </w:r>
      <w:r>
        <w:rPr>
          <w:rFonts w:ascii="Times" w:hAnsi="Times"/>
          <w:b/>
          <w:bCs/>
          <w:sz w:val="24"/>
          <w:szCs w:val="28"/>
        </w:rPr>
        <w:t xml:space="preserve"> in file program</w:t>
      </w:r>
      <w:r w:rsidR="00893E02">
        <w:rPr>
          <w:rFonts w:ascii="Times" w:hAnsi="Times"/>
          <w:b/>
          <w:bCs/>
          <w:sz w:val="24"/>
          <w:szCs w:val="28"/>
        </w:rPr>
        <w:t>.zip</w:t>
      </w:r>
    </w:p>
    <w:p w14:paraId="1434478F" w14:textId="4AB7EBFA" w:rsidR="007156EE" w:rsidRPr="00C14B9E" w:rsidRDefault="00637A99" w:rsidP="00637A99">
      <w:pPr>
        <w:autoSpaceDE w:val="0"/>
        <w:autoSpaceDN w:val="0"/>
        <w:adjustRightInd w:val="0"/>
        <w:spacing w:line="360" w:lineRule="auto"/>
        <w:ind w:firstLineChars="100" w:firstLine="240"/>
        <w:rPr>
          <w:rFonts w:ascii="Times" w:eastAsiaTheme="majorEastAsia" w:hAnsi="Times"/>
          <w:sz w:val="24"/>
          <w:szCs w:val="28"/>
        </w:rPr>
      </w:pPr>
      <w:r>
        <w:rPr>
          <w:rFonts w:ascii="Times" w:eastAsiaTheme="majorEastAsia" w:hAnsi="Times" w:hint="eastAsia"/>
          <w:sz w:val="24"/>
          <w:szCs w:val="28"/>
        </w:rPr>
        <w:t>The</w:t>
      </w:r>
      <w:r>
        <w:rPr>
          <w:rFonts w:ascii="Times" w:eastAsiaTheme="majorEastAsia" w:hAnsi="Times"/>
          <w:sz w:val="24"/>
          <w:szCs w:val="28"/>
        </w:rPr>
        <w:t xml:space="preserve">re are totally six </w:t>
      </w:r>
      <w:r w:rsidRPr="00637A99">
        <w:rPr>
          <w:rFonts w:ascii="Times" w:eastAsiaTheme="majorEastAsia" w:hAnsi="Times"/>
          <w:sz w:val="24"/>
          <w:szCs w:val="28"/>
        </w:rPr>
        <w:t>program file</w:t>
      </w:r>
      <w:r>
        <w:rPr>
          <w:rFonts w:ascii="Times" w:eastAsiaTheme="majorEastAsia" w:hAnsi="Times"/>
          <w:sz w:val="24"/>
          <w:szCs w:val="28"/>
        </w:rPr>
        <w:t>s, among which</w:t>
      </w:r>
      <w:r>
        <w:rPr>
          <w:rFonts w:ascii="Times" w:eastAsiaTheme="majorEastAsia" w:hAnsi="Times" w:hint="eastAsia"/>
          <w:sz w:val="24"/>
          <w:szCs w:val="28"/>
        </w:rPr>
        <w:t xml:space="preserve"> </w:t>
      </w:r>
      <w:proofErr w:type="spellStart"/>
      <w:r w:rsidR="00C14B9E" w:rsidRPr="00637A99">
        <w:rPr>
          <w:rFonts w:ascii="Times" w:eastAsiaTheme="majorEastAsia" w:hAnsi="Times"/>
          <w:b/>
          <w:bCs/>
          <w:color w:val="2F5496" w:themeColor="accent1" w:themeShade="BF"/>
          <w:sz w:val="24"/>
          <w:szCs w:val="28"/>
        </w:rPr>
        <w:t>Combined_Pattern_N</w:t>
      </w:r>
      <w:proofErr w:type="spellEnd"/>
      <w:r w:rsidR="00C14B9E" w:rsidRPr="00637A99">
        <w:rPr>
          <w:rFonts w:ascii="Times" w:eastAsiaTheme="majorEastAsia" w:hAnsi="Times"/>
          <w:b/>
          <w:bCs/>
          <w:color w:val="2F5496" w:themeColor="accent1" w:themeShade="BF"/>
          <w:sz w:val="24"/>
          <w:szCs w:val="28"/>
        </w:rPr>
        <w:t>/</w:t>
      </w:r>
      <w:proofErr w:type="spellStart"/>
      <w:r w:rsidR="00C14B9E" w:rsidRPr="00637A99">
        <w:rPr>
          <w:rFonts w:ascii="Times" w:eastAsiaTheme="majorEastAsia" w:hAnsi="Times"/>
          <w:b/>
          <w:bCs/>
          <w:color w:val="2F5496" w:themeColor="accent1" w:themeShade="BF"/>
          <w:sz w:val="24"/>
          <w:szCs w:val="28"/>
        </w:rPr>
        <w:t>P.mat</w:t>
      </w:r>
      <w:proofErr w:type="spellEnd"/>
      <w:r w:rsidR="00C14B9E" w:rsidRPr="00637A99">
        <w:rPr>
          <w:rFonts w:ascii="Times" w:eastAsiaTheme="majorEastAsia" w:hAnsi="Times"/>
          <w:b/>
          <w:bCs/>
          <w:color w:val="2F5496" w:themeColor="accent1" w:themeShade="BF"/>
          <w:sz w:val="24"/>
          <w:szCs w:val="28"/>
        </w:rPr>
        <w:t xml:space="preserve"> and</w:t>
      </w:r>
      <w:r w:rsidRPr="00637A99">
        <w:rPr>
          <w:rFonts w:ascii="Times" w:eastAsiaTheme="majorEastAsia" w:hAnsi="Times"/>
          <w:b/>
          <w:bCs/>
          <w:color w:val="2F5496" w:themeColor="accent1" w:themeShade="BF"/>
          <w:sz w:val="24"/>
          <w:szCs w:val="28"/>
        </w:rPr>
        <w:t xml:space="preserve"> </w:t>
      </w:r>
      <w:proofErr w:type="spellStart"/>
      <w:r w:rsidR="00C14B9E" w:rsidRPr="00637A99">
        <w:rPr>
          <w:rFonts w:ascii="Times" w:eastAsiaTheme="majorEastAsia" w:hAnsi="Times"/>
          <w:b/>
          <w:bCs/>
          <w:color w:val="2F5496" w:themeColor="accent1" w:themeShade="BF"/>
          <w:sz w:val="24"/>
          <w:szCs w:val="28"/>
        </w:rPr>
        <w:t>Sampling_R_calculation.mat</w:t>
      </w:r>
      <w:proofErr w:type="spellEnd"/>
      <w:r w:rsidR="00C14B9E" w:rsidRPr="00637A99">
        <w:rPr>
          <w:rFonts w:ascii="Times" w:eastAsiaTheme="majorEastAsia" w:hAnsi="Times"/>
          <w:sz w:val="24"/>
          <w:szCs w:val="28"/>
        </w:rPr>
        <w:t xml:space="preserve"> </w:t>
      </w:r>
      <w:r w:rsidR="00442BE2">
        <w:rPr>
          <w:rFonts w:ascii="Times" w:eastAsiaTheme="majorEastAsia" w:hAnsi="Times"/>
          <w:sz w:val="24"/>
          <w:szCs w:val="28"/>
        </w:rPr>
        <w:t>are</w:t>
      </w:r>
      <w:r w:rsidR="00C14B9E" w:rsidRPr="00C14B9E">
        <w:rPr>
          <w:rFonts w:ascii="Times" w:eastAsiaTheme="majorEastAsia" w:hAnsi="Times"/>
          <w:sz w:val="24"/>
          <w:szCs w:val="28"/>
        </w:rPr>
        <w:t xml:space="preserve"> the subfunctions that need to be called to evaluate </w:t>
      </w:r>
      <w:r w:rsidR="00C14B9E" w:rsidRPr="00C14B9E">
        <w:rPr>
          <w:rFonts w:ascii="Times" w:eastAsiaTheme="majorEastAsia" w:hAnsi="Times"/>
          <w:sz w:val="24"/>
          <w:szCs w:val="28"/>
        </w:rPr>
        <w:lastRenderedPageBreak/>
        <w:t>the direction diagram.</w:t>
      </w:r>
      <w:r>
        <w:rPr>
          <w:rFonts w:ascii="Times" w:eastAsiaTheme="majorEastAsia" w:hAnsi="Times"/>
          <w:sz w:val="24"/>
          <w:szCs w:val="28"/>
        </w:rPr>
        <w:t xml:space="preserve"> Then, </w:t>
      </w:r>
      <w:proofErr w:type="spellStart"/>
      <w:r w:rsidR="00C14B9E" w:rsidRPr="00637A99">
        <w:rPr>
          <w:rFonts w:ascii="Times" w:eastAsiaTheme="majorEastAsia" w:hAnsi="Times"/>
          <w:b/>
          <w:bCs/>
          <w:color w:val="2F5496" w:themeColor="accent1" w:themeShade="BF"/>
          <w:sz w:val="24"/>
          <w:szCs w:val="28"/>
        </w:rPr>
        <w:t>main_single</w:t>
      </w:r>
      <w:proofErr w:type="spellEnd"/>
      <w:r w:rsidR="00C14B9E" w:rsidRPr="00637A99">
        <w:rPr>
          <w:rFonts w:ascii="Times" w:eastAsiaTheme="majorEastAsia" w:hAnsi="Times"/>
          <w:b/>
          <w:bCs/>
          <w:color w:val="2F5496" w:themeColor="accent1" w:themeShade="BF"/>
          <w:sz w:val="24"/>
          <w:szCs w:val="28"/>
        </w:rPr>
        <w:t>/</w:t>
      </w:r>
      <w:proofErr w:type="spellStart"/>
      <w:r w:rsidR="00C14B9E" w:rsidRPr="00637A99">
        <w:rPr>
          <w:rFonts w:ascii="Times" w:eastAsiaTheme="majorEastAsia" w:hAnsi="Times"/>
          <w:b/>
          <w:bCs/>
          <w:color w:val="2F5496" w:themeColor="accent1" w:themeShade="BF"/>
          <w:sz w:val="24"/>
          <w:szCs w:val="28"/>
        </w:rPr>
        <w:t>composite.mat</w:t>
      </w:r>
      <w:proofErr w:type="spellEnd"/>
      <w:r w:rsidR="00C14B9E" w:rsidRPr="00637A99">
        <w:rPr>
          <w:rFonts w:ascii="Times" w:eastAsiaTheme="majorEastAsia" w:hAnsi="Times"/>
          <w:b/>
          <w:bCs/>
          <w:color w:val="2F5496" w:themeColor="accent1" w:themeShade="BF"/>
          <w:sz w:val="24"/>
          <w:szCs w:val="28"/>
        </w:rPr>
        <w:t xml:space="preserve"> </w:t>
      </w:r>
      <w:r w:rsidR="00C14B9E" w:rsidRPr="00C14B9E">
        <w:rPr>
          <w:rFonts w:ascii="Times" w:eastAsiaTheme="majorEastAsia" w:hAnsi="Times"/>
          <w:sz w:val="24"/>
          <w:szCs w:val="28"/>
        </w:rPr>
        <w:t>are the loop array</w:t>
      </w:r>
      <w:r w:rsidR="003449D9">
        <w:rPr>
          <w:rFonts w:ascii="Times" w:eastAsiaTheme="majorEastAsia" w:hAnsi="Times"/>
          <w:sz w:val="24"/>
          <w:szCs w:val="28"/>
        </w:rPr>
        <w:t>/</w:t>
      </w:r>
      <w:r w:rsidR="00C14B9E" w:rsidRPr="00C14B9E">
        <w:rPr>
          <w:rFonts w:ascii="Times" w:eastAsiaTheme="majorEastAsia" w:hAnsi="Times"/>
          <w:sz w:val="24"/>
          <w:szCs w:val="28"/>
        </w:rPr>
        <w:t xml:space="preserve">scan </w:t>
      </w:r>
      <w:r>
        <w:rPr>
          <w:rFonts w:ascii="Times" w:eastAsiaTheme="majorEastAsia" w:hAnsi="Times"/>
          <w:sz w:val="24"/>
          <w:szCs w:val="28"/>
        </w:rPr>
        <w:t>a</w:t>
      </w:r>
      <w:r w:rsidR="00C14B9E" w:rsidRPr="00C14B9E">
        <w:rPr>
          <w:rFonts w:ascii="Times" w:eastAsiaTheme="majorEastAsia" w:hAnsi="Times"/>
          <w:sz w:val="24"/>
          <w:szCs w:val="28"/>
        </w:rPr>
        <w:t>ngle of the total loop program</w:t>
      </w:r>
      <w:r>
        <w:rPr>
          <w:rFonts w:ascii="Times" w:eastAsiaTheme="majorEastAsia" w:hAnsi="Times"/>
          <w:sz w:val="24"/>
          <w:szCs w:val="28"/>
        </w:rPr>
        <w:t>.</w:t>
      </w:r>
      <w:r>
        <w:rPr>
          <w:rFonts w:ascii="Times" w:eastAsiaTheme="majorEastAsia" w:hAnsi="Times" w:hint="eastAsia"/>
          <w:sz w:val="24"/>
          <w:szCs w:val="28"/>
        </w:rPr>
        <w:t xml:space="preserve"> </w:t>
      </w:r>
      <w:r w:rsidR="00B77A22" w:rsidRPr="00B77A22">
        <w:rPr>
          <w:rFonts w:ascii="Times" w:eastAsiaTheme="majorEastAsia" w:hAnsi="Times"/>
          <w:sz w:val="24"/>
          <w:szCs w:val="28"/>
        </w:rPr>
        <w:t>The calculation results are compared and counted in</w:t>
      </w:r>
      <w:r w:rsidR="00B77A22">
        <w:rPr>
          <w:rFonts w:ascii="Times" w:eastAsiaTheme="majorEastAsia" w:hAnsi="Times"/>
          <w:sz w:val="24"/>
          <w:szCs w:val="28"/>
        </w:rPr>
        <w:t xml:space="preserve"> comparison results.</w:t>
      </w:r>
      <w:r w:rsidR="003F49F7">
        <w:rPr>
          <w:rFonts w:ascii="Times" w:eastAsiaTheme="majorEastAsia" w:hAnsi="Times"/>
          <w:sz w:val="24"/>
          <w:szCs w:val="28"/>
        </w:rPr>
        <w:t>xlsx</w:t>
      </w:r>
    </w:p>
    <w:sectPr w:rsidR="007156EE" w:rsidRPr="00C14B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138532" w14:textId="77777777" w:rsidR="00B90270" w:rsidRDefault="00B90270" w:rsidP="00637A99">
      <w:r>
        <w:separator/>
      </w:r>
    </w:p>
  </w:endnote>
  <w:endnote w:type="continuationSeparator" w:id="0">
    <w:p w14:paraId="43B4329E" w14:textId="77777777" w:rsidR="00B90270" w:rsidRDefault="00B90270" w:rsidP="00637A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C46355" w14:textId="77777777" w:rsidR="00B90270" w:rsidRDefault="00B90270" w:rsidP="00637A99">
      <w:r>
        <w:separator/>
      </w:r>
    </w:p>
  </w:footnote>
  <w:footnote w:type="continuationSeparator" w:id="0">
    <w:p w14:paraId="040FC1EA" w14:textId="77777777" w:rsidR="00B90270" w:rsidRDefault="00B90270" w:rsidP="00637A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D3B"/>
    <w:rsid w:val="003449D9"/>
    <w:rsid w:val="003F49F7"/>
    <w:rsid w:val="004043B9"/>
    <w:rsid w:val="00442BE2"/>
    <w:rsid w:val="00555305"/>
    <w:rsid w:val="00637A99"/>
    <w:rsid w:val="006E73D1"/>
    <w:rsid w:val="006F1DE1"/>
    <w:rsid w:val="007156EE"/>
    <w:rsid w:val="007F703A"/>
    <w:rsid w:val="00893E02"/>
    <w:rsid w:val="008C28AF"/>
    <w:rsid w:val="00B06612"/>
    <w:rsid w:val="00B77A22"/>
    <w:rsid w:val="00B90270"/>
    <w:rsid w:val="00BB5D3B"/>
    <w:rsid w:val="00C14B9E"/>
    <w:rsid w:val="00C223EE"/>
    <w:rsid w:val="00C75310"/>
    <w:rsid w:val="00F52B13"/>
    <w:rsid w:val="00FE2B32"/>
    <w:rsid w:val="00FF7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729B57"/>
  <w15:chartTrackingRefBased/>
  <w15:docId w15:val="{C8406727-2FD6-4B43-8159-244E4A7A7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F703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F703A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637A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37A9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37A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37A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webSettings" Target="webSettings.xml"/><Relationship Id="rId7" Type="http://schemas.openxmlformats.org/officeDocument/2006/relationships/image" Target="media/image1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unsiyang@caict.ac.cn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happy</dc:creator>
  <cp:keywords/>
  <dc:description/>
  <cp:lastModifiedBy>LI happy</cp:lastModifiedBy>
  <cp:revision>17</cp:revision>
  <dcterms:created xsi:type="dcterms:W3CDTF">2021-11-19T07:56:00Z</dcterms:created>
  <dcterms:modified xsi:type="dcterms:W3CDTF">2021-11-19T11:36:00Z</dcterms:modified>
</cp:coreProperties>
</file>