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需求分析文档</w:t>
      </w:r>
    </w:p>
    <w:p>
      <w:pPr>
        <w:pStyle w:val="3"/>
        <w:bidi w:val="0"/>
        <w:rPr>
          <w:rFonts w:hint="default"/>
          <w:lang w:val="en-US" w:eastAsia="zh-CN"/>
        </w:rPr>
      </w:pPr>
      <w:bookmarkStart w:id="0" w:name="_Toc1475556289"/>
      <w:r>
        <w:rPr>
          <w:rFonts w:hint="default"/>
        </w:rPr>
        <w:t>1</w:t>
      </w:r>
      <w:r>
        <w:rPr>
          <w:rFonts w:hint="eastAsia"/>
          <w:lang w:val="en-US" w:eastAsia="zh-Hans"/>
        </w:rPr>
        <w:t>.</w:t>
      </w:r>
      <w:r>
        <w:rPr>
          <w:rFonts w:hint="eastAsia"/>
          <w:lang w:val="en-US" w:eastAsia="zh-CN"/>
        </w:rPr>
        <w:t>任务概述</w:t>
      </w:r>
      <w:bookmarkEnd w:id="0"/>
    </w:p>
    <w:p>
      <w:pPr>
        <w:pStyle w:val="4"/>
        <w:bidi w:val="0"/>
        <w:rPr>
          <w:rFonts w:hint="default"/>
          <w:lang w:val="en-US" w:eastAsia="zh-CN"/>
        </w:rPr>
      </w:pPr>
      <w:bookmarkStart w:id="1" w:name="_Toc533393667"/>
      <w:bookmarkStart w:id="2" w:name="_Toc1058060829"/>
      <w:bookmarkStart w:id="3" w:name="_Toc20040"/>
      <w:r>
        <w:rPr>
          <w:rFonts w:hint="default"/>
          <w:lang w:eastAsia="zh-CN"/>
        </w:rPr>
        <w:t>（1）</w:t>
      </w:r>
      <w:r>
        <w:rPr>
          <w:rFonts w:hint="eastAsia"/>
          <w:lang w:val="en-US" w:eastAsia="zh-CN"/>
        </w:rPr>
        <w:t>背景与目的</w:t>
      </w:r>
      <w:bookmarkEnd w:id="1"/>
      <w:bookmarkEnd w:id="2"/>
      <w:bookmarkEnd w:id="3"/>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rPr>
        <w:t>小型在线商城</w:t>
      </w:r>
      <w:r>
        <w:rPr>
          <w:rFonts w:hint="eastAsia"/>
          <w:lang w:val="en-US" w:eastAsia="zh-Hans"/>
        </w:rPr>
        <w:t>是一种在互联网上开展电子商务的平台</w:t>
      </w:r>
      <w:r>
        <w:rPr>
          <w:rFonts w:hint="default"/>
          <w:lang w:eastAsia="zh-Hans"/>
        </w:rPr>
        <w:t>，</w:t>
      </w:r>
      <w:r>
        <w:rPr>
          <w:rFonts w:hint="eastAsia"/>
          <w:lang w:val="en-US" w:eastAsia="zh-Hans"/>
        </w:rPr>
        <w:t>其基本功能为在线购物</w:t>
      </w:r>
      <w:r>
        <w:rPr>
          <w:rFonts w:hint="default"/>
          <w:lang w:eastAsia="zh-Hans"/>
        </w:rPr>
        <w:t>，</w:t>
      </w:r>
      <w:r>
        <w:rPr>
          <w:rFonts w:hint="eastAsia"/>
          <w:lang w:val="en-US" w:eastAsia="zh-Hans"/>
        </w:rPr>
        <w:t>其</w:t>
      </w:r>
      <w:r>
        <w:rPr>
          <w:rFonts w:hint="eastAsia"/>
          <w:lang w:val="en-US" w:eastAsia="zh-CN"/>
        </w:rPr>
        <w:t>的</w:t>
      </w:r>
      <w:r>
        <w:rPr>
          <w:rFonts w:hint="eastAsia"/>
          <w:lang w:val="en-US" w:eastAsia="zh-Hans"/>
        </w:rPr>
        <w:t>业务</w:t>
      </w:r>
      <w:r>
        <w:rPr>
          <w:rFonts w:hint="eastAsia"/>
          <w:lang w:val="en-US" w:eastAsia="zh-CN"/>
        </w:rPr>
        <w:t>管理系统针对</w:t>
      </w:r>
      <w:r>
        <w:rPr>
          <w:rFonts w:hint="eastAsia"/>
          <w:lang w:val="en-US" w:eastAsia="zh-Hans"/>
        </w:rPr>
        <w:t>商品出入</w:t>
      </w:r>
      <w:r>
        <w:rPr>
          <w:rFonts w:hint="default"/>
          <w:lang w:eastAsia="zh-Hans"/>
        </w:rPr>
        <w:t>、</w:t>
      </w:r>
      <w:r>
        <w:rPr>
          <w:rFonts w:hint="eastAsia"/>
          <w:lang w:val="en-US" w:eastAsia="zh-Hans"/>
        </w:rPr>
        <w:t>顾客购买</w:t>
      </w:r>
      <w:r>
        <w:rPr>
          <w:rFonts w:hint="default"/>
          <w:lang w:eastAsia="zh-Hans"/>
        </w:rPr>
        <w:t>、</w:t>
      </w:r>
      <w:r>
        <w:rPr>
          <w:rFonts w:hint="eastAsia"/>
          <w:lang w:val="en-US" w:eastAsia="zh-Hans"/>
        </w:rPr>
        <w:t>货物供应等</w:t>
      </w:r>
      <w:r>
        <w:rPr>
          <w:rFonts w:hint="eastAsia"/>
          <w:lang w:val="en-US" w:eastAsia="zh-CN"/>
        </w:rPr>
        <w:t>信息处理工作</w:t>
      </w:r>
      <w:r>
        <w:rPr>
          <w:rFonts w:hint="eastAsia"/>
          <w:lang w:val="en-US" w:eastAsia="zh-Hans"/>
        </w:rPr>
        <w:t>来</w:t>
      </w:r>
      <w:r>
        <w:rPr>
          <w:rFonts w:hint="eastAsia"/>
          <w:lang w:val="en-US" w:eastAsia="zh-CN"/>
        </w:rPr>
        <w:t>开发，需要根据用户要求实现对</w:t>
      </w:r>
      <w:r>
        <w:rPr>
          <w:rFonts w:hint="eastAsia"/>
          <w:lang w:val="en-US" w:eastAsia="zh-Hans"/>
        </w:rPr>
        <w:t>商品</w:t>
      </w:r>
      <w:r>
        <w:rPr>
          <w:rFonts w:hint="eastAsia"/>
          <w:lang w:val="en-US" w:eastAsia="zh-CN"/>
        </w:rPr>
        <w:t>、</w:t>
      </w:r>
      <w:r>
        <w:rPr>
          <w:rFonts w:hint="eastAsia"/>
          <w:lang w:val="en-US" w:eastAsia="zh-Hans"/>
        </w:rPr>
        <w:t>顾客</w:t>
      </w:r>
      <w:r>
        <w:rPr>
          <w:rFonts w:hint="default"/>
          <w:lang w:eastAsia="zh-Hans"/>
        </w:rPr>
        <w:t>、</w:t>
      </w:r>
      <w:r>
        <w:rPr>
          <w:rFonts w:hint="eastAsia"/>
          <w:lang w:val="en-US" w:eastAsia="zh-Hans"/>
        </w:rPr>
        <w:t>雇员及供应商</w:t>
      </w:r>
      <w:r>
        <w:rPr>
          <w:rFonts w:hint="eastAsia"/>
          <w:lang w:val="en-US" w:eastAsia="zh-CN"/>
        </w:rPr>
        <w:t>信息等的管理功能。</w:t>
      </w:r>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eastAsia="zh-Hans"/>
        </w:rPr>
      </w:pPr>
      <w:r>
        <w:rPr>
          <w:rFonts w:hint="eastAsia"/>
          <w:lang w:val="en-US" w:eastAsia="zh-Hans"/>
        </w:rPr>
        <w:t>本设计目的在于提供电商常用功能模块的数据库设计与常见问题的数据库解决方案</w:t>
      </w:r>
      <w:r>
        <w:rPr>
          <w:rFonts w:hint="default"/>
          <w:lang w:eastAsia="zh-Hans"/>
        </w:rPr>
        <w:t>。</w:t>
      </w:r>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eastAsia="zh-Hans"/>
        </w:rPr>
      </w:pPr>
      <w:r>
        <w:rPr>
          <w:rFonts w:hint="eastAsia"/>
          <w:lang w:val="en-US" w:eastAsia="zh-Hans"/>
        </w:rPr>
        <w:t>具体需求如下</w:t>
      </w:r>
      <w:r>
        <w:rPr>
          <w:rFonts w:hint="default"/>
          <w:lang w:eastAsia="zh-Hans"/>
        </w:rPr>
        <w:t>：</w:t>
      </w:r>
    </w:p>
    <w:p>
      <w:pPr>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lang w:eastAsia="zh-Hans"/>
        </w:rPr>
      </w:pPr>
      <w:r>
        <w:rPr>
          <w:rFonts w:hint="default"/>
          <w:lang w:eastAsia="zh-Hans"/>
        </w:rPr>
        <w:t>-顾客和商家在首次使用本系统的购物功能前，必须先注册账号。在注册页面填写手机号码和密码等个人信息，完成注册后，系统将保存顾客或商家信息。</w:t>
      </w:r>
    </w:p>
    <w:p>
      <w:pPr>
        <w:pageBreakBefore w:val="0"/>
        <w:widowControl w:val="0"/>
        <w:kinsoku/>
        <w:wordWrap/>
        <w:overflowPunct/>
        <w:topLinePunct w:val="0"/>
        <w:autoSpaceDE/>
        <w:autoSpaceDN/>
        <w:bidi w:val="0"/>
        <w:adjustRightInd/>
        <w:snapToGrid/>
        <w:ind w:firstLine="420" w:firstLineChars="0"/>
        <w:jc w:val="left"/>
        <w:textAlignment w:val="auto"/>
        <w:rPr>
          <w:rFonts w:hint="default"/>
          <w:lang w:eastAsia="zh-Hans"/>
        </w:rPr>
      </w:pPr>
      <w:r>
        <w:rPr>
          <w:rFonts w:hint="default"/>
          <w:lang w:eastAsia="zh-Hans"/>
        </w:rPr>
        <w:t>-顾客可以浏览商品，顾客登录系统后，可以向购物车中添加、删除商品，修改商品数量；可以购买商品，从购物车中选择一件或多件商品后提交订单；可以查询自己的订单。</w:t>
      </w:r>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eastAsia="zh-Hans"/>
        </w:rPr>
      </w:pPr>
      <w:r>
        <w:rPr>
          <w:rFonts w:hint="default"/>
          <w:lang w:eastAsia="zh-Hans"/>
        </w:rPr>
        <w:t>-商家成功登录系统后，可以添加、删除商品，可以修改商品信息；可以通过关键字搜索指定的商品信息；可以对订单进行查询。</w:t>
      </w:r>
    </w:p>
    <w:p>
      <w:pPr>
        <w:pStyle w:val="4"/>
        <w:bidi w:val="0"/>
        <w:rPr>
          <w:rFonts w:hint="eastAsia"/>
          <w:lang w:val="en-US" w:eastAsia="zh-CN"/>
        </w:rPr>
      </w:pPr>
      <w:bookmarkStart w:id="4" w:name="_Toc1663755843"/>
      <w:bookmarkStart w:id="5" w:name="_Toc29829"/>
      <w:bookmarkStart w:id="6" w:name="_Toc1150618691"/>
      <w:r>
        <w:rPr>
          <w:rFonts w:hint="default"/>
          <w:lang w:eastAsia="zh-CN"/>
        </w:rPr>
        <w:t>（2）</w:t>
      </w:r>
      <w:r>
        <w:rPr>
          <w:rFonts w:hint="eastAsia"/>
          <w:lang w:val="en-US" w:eastAsia="zh-CN"/>
        </w:rPr>
        <w:t>用户特征</w:t>
      </w:r>
      <w:bookmarkEnd w:id="4"/>
      <w:bookmarkEnd w:id="5"/>
      <w:bookmarkEnd w:id="6"/>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Hans"/>
        </w:rPr>
        <w:t>数据库系统</w:t>
      </w:r>
      <w:r>
        <w:rPr>
          <w:rFonts w:hint="eastAsia"/>
          <w:lang w:val="en-US" w:eastAsia="zh-CN"/>
        </w:rPr>
        <w:t>终端</w:t>
      </w:r>
      <w:r>
        <w:rPr>
          <w:rFonts w:hint="eastAsia"/>
          <w:lang w:val="en-US" w:eastAsia="zh-Hans"/>
        </w:rPr>
        <w:t>分为前台和后台</w:t>
      </w:r>
      <w:r>
        <w:rPr>
          <w:rFonts w:hint="default"/>
          <w:lang w:eastAsia="zh-Hans"/>
        </w:rPr>
        <w:t>。</w:t>
      </w:r>
      <w:r>
        <w:rPr>
          <w:rFonts w:hint="eastAsia"/>
          <w:lang w:val="en-US" w:eastAsia="zh-Hans"/>
        </w:rPr>
        <w:t>前台面向访问网站的用户</w:t>
      </w:r>
      <w:r>
        <w:rPr>
          <w:rFonts w:hint="default"/>
          <w:lang w:eastAsia="zh-Hans"/>
        </w:rPr>
        <w:t>，</w:t>
      </w:r>
      <w:r>
        <w:rPr>
          <w:rFonts w:hint="eastAsia"/>
          <w:lang w:val="en-US" w:eastAsia="zh-Hans"/>
        </w:rPr>
        <w:t>用于访问网站选购商品</w:t>
      </w:r>
      <w:r>
        <w:rPr>
          <w:rFonts w:hint="default"/>
          <w:lang w:eastAsia="zh-Hans"/>
        </w:rPr>
        <w:t>；</w:t>
      </w:r>
      <w:r>
        <w:rPr>
          <w:rFonts w:hint="eastAsia"/>
          <w:lang w:val="en-US" w:eastAsia="zh-Hans"/>
        </w:rPr>
        <w:t>后台面向经营者</w:t>
      </w:r>
      <w:r>
        <w:rPr>
          <w:rFonts w:hint="default"/>
          <w:lang w:eastAsia="zh-Hans"/>
        </w:rPr>
        <w:t>，</w:t>
      </w:r>
      <w:r>
        <w:rPr>
          <w:rFonts w:hint="eastAsia"/>
          <w:lang w:val="en-US" w:eastAsia="zh-Hans"/>
        </w:rPr>
        <w:t>用于处理货物</w:t>
      </w:r>
      <w:r>
        <w:rPr>
          <w:rFonts w:hint="default"/>
          <w:lang w:eastAsia="zh-Hans"/>
        </w:rPr>
        <w:t>、</w:t>
      </w:r>
      <w:r>
        <w:rPr>
          <w:rFonts w:hint="eastAsia"/>
          <w:lang w:val="en-US" w:eastAsia="zh-Hans"/>
        </w:rPr>
        <w:t>顾客</w:t>
      </w:r>
      <w:r>
        <w:rPr>
          <w:rFonts w:hint="default"/>
          <w:lang w:eastAsia="zh-Hans"/>
        </w:rPr>
        <w:t>、</w:t>
      </w:r>
      <w:r>
        <w:rPr>
          <w:rFonts w:hint="eastAsia"/>
          <w:lang w:val="en-US" w:eastAsia="zh-Hans"/>
        </w:rPr>
        <w:t>雇员</w:t>
      </w:r>
      <w:r>
        <w:rPr>
          <w:rFonts w:hint="default"/>
          <w:lang w:eastAsia="zh-Hans"/>
        </w:rPr>
        <w:t>、</w:t>
      </w:r>
      <w:r>
        <w:rPr>
          <w:rFonts w:hint="eastAsia"/>
          <w:lang w:val="en-US" w:eastAsia="zh-Hans"/>
        </w:rPr>
        <w:t>供应商相关数据</w:t>
      </w:r>
      <w:r>
        <w:rPr>
          <w:rFonts w:hint="default"/>
          <w:lang w:eastAsia="zh-Hans"/>
        </w:rPr>
        <w:t>。</w:t>
      </w:r>
    </w:p>
    <w:p>
      <w:pPr>
        <w:pStyle w:val="4"/>
        <w:bidi w:val="0"/>
        <w:rPr>
          <w:rFonts w:hint="eastAsia"/>
          <w:lang w:val="en-US" w:eastAsia="zh-CN"/>
        </w:rPr>
      </w:pPr>
      <w:bookmarkStart w:id="7" w:name="_Toc359885714"/>
      <w:bookmarkStart w:id="8" w:name="_Toc358098402"/>
      <w:bookmarkStart w:id="9" w:name="_Toc6211"/>
      <w:r>
        <w:rPr>
          <w:rFonts w:hint="default"/>
          <w:lang w:eastAsia="zh-CN"/>
        </w:rPr>
        <w:t>（3）</w:t>
      </w:r>
      <w:r>
        <w:rPr>
          <w:rFonts w:hint="eastAsia"/>
          <w:lang w:val="en-US" w:eastAsia="zh-CN"/>
        </w:rPr>
        <w:t>运行条件与限制</w:t>
      </w:r>
      <w:bookmarkEnd w:id="7"/>
      <w:bookmarkEnd w:id="8"/>
      <w:bookmarkEnd w:id="9"/>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eastAsia="zh-Hans"/>
        </w:rPr>
      </w:pPr>
      <w:r>
        <w:rPr>
          <w:rFonts w:hint="eastAsia"/>
          <w:lang w:val="en-US" w:eastAsia="zh-CN"/>
        </w:rPr>
        <w:t>硬件环境：</w:t>
      </w:r>
      <w:r>
        <w:rPr>
          <w:rFonts w:hint="eastAsia"/>
          <w:lang w:val="en-US" w:eastAsia="zh-CN"/>
        </w:rPr>
        <w:tab/>
      </w:r>
      <w:r>
        <w:rPr>
          <w:rFonts w:hint="eastAsia"/>
          <w:lang w:val="en-US" w:eastAsia="zh-Hans"/>
        </w:rPr>
        <w:t>Apple</w:t>
      </w:r>
      <w:r>
        <w:rPr>
          <w:rFonts w:hint="default"/>
          <w:lang w:eastAsia="zh-Hans"/>
        </w:rPr>
        <w:t xml:space="preserve"> </w:t>
      </w:r>
      <w:r>
        <w:rPr>
          <w:rFonts w:hint="eastAsia"/>
          <w:lang w:val="en-US" w:eastAsia="zh-Hans"/>
        </w:rPr>
        <w:t>MacBook</w:t>
      </w:r>
      <w:r>
        <w:rPr>
          <w:rFonts w:hint="default"/>
          <w:lang w:eastAsia="zh-Hans"/>
        </w:rPr>
        <w:t xml:space="preserve"> </w:t>
      </w:r>
      <w:r>
        <w:rPr>
          <w:rFonts w:hint="eastAsia"/>
          <w:lang w:val="en-US" w:eastAsia="zh-Hans"/>
        </w:rPr>
        <w:t>M</w:t>
      </w:r>
      <w:r>
        <w:rPr>
          <w:rFonts w:hint="default"/>
          <w:lang w:eastAsia="zh-Hans"/>
        </w:rPr>
        <w:t>1</w:t>
      </w:r>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eastAsiaTheme="minorEastAsia"/>
          <w:lang w:eastAsia="zh-Hans"/>
        </w:rPr>
      </w:pPr>
      <w:r>
        <w:rPr>
          <w:rFonts w:hint="eastAsia"/>
          <w:lang w:val="en-US" w:eastAsia="zh-CN"/>
        </w:rPr>
        <w:t>软件环境：</w:t>
      </w:r>
      <w:r>
        <w:rPr>
          <w:rFonts w:hint="eastAsia"/>
          <w:lang w:val="en-US" w:eastAsia="zh-CN"/>
        </w:rPr>
        <w:tab/>
      </w:r>
      <w:r>
        <w:rPr>
          <w:rFonts w:hint="eastAsia"/>
          <w:lang w:val="en-US" w:eastAsia="zh-Hans"/>
        </w:rPr>
        <w:t>macOS</w:t>
      </w:r>
      <w:r>
        <w:rPr>
          <w:rFonts w:hint="default"/>
          <w:lang w:eastAsia="zh-Hans"/>
        </w:rPr>
        <w:t xml:space="preserve"> 13</w:t>
      </w:r>
      <w:r>
        <w:rPr>
          <w:rFonts w:hint="eastAsia"/>
          <w:lang w:val="en-US" w:eastAsia="zh-Hans"/>
        </w:rPr>
        <w:t>.</w:t>
      </w:r>
      <w:r>
        <w:rPr>
          <w:rFonts w:hint="default"/>
          <w:lang w:eastAsia="zh-Hans"/>
        </w:rPr>
        <w:t>2</w:t>
      </w:r>
    </w:p>
    <w:p>
      <w:pPr>
        <w:pageBreakBefore w:val="0"/>
        <w:widowControl w:val="0"/>
        <w:numPr>
          <w:ilvl w:val="0"/>
          <w:numId w:val="0"/>
        </w:numPr>
        <w:kinsoku/>
        <w:wordWrap/>
        <w:overflowPunct/>
        <w:topLinePunct w:val="0"/>
        <w:autoSpaceDE/>
        <w:autoSpaceDN/>
        <w:bidi w:val="0"/>
        <w:adjustRightInd/>
        <w:snapToGrid/>
        <w:ind w:left="1260" w:leftChars="0" w:firstLine="420" w:firstLineChars="200"/>
        <w:jc w:val="left"/>
        <w:textAlignment w:val="auto"/>
        <w:rPr>
          <w:rFonts w:hint="default"/>
          <w:lang w:eastAsia="zh-Hans"/>
        </w:rPr>
      </w:pPr>
      <w:r>
        <w:rPr>
          <w:rFonts w:hint="eastAsia"/>
          <w:lang w:val="en-US" w:eastAsia="zh-Hans"/>
        </w:rPr>
        <w:t>Mysql</w:t>
      </w:r>
      <w:r>
        <w:rPr>
          <w:rFonts w:hint="eastAsia"/>
          <w:lang w:val="en-US" w:eastAsia="zh-CN"/>
        </w:rPr>
        <w:t xml:space="preserve"> </w:t>
      </w:r>
      <w:r>
        <w:rPr>
          <w:rFonts w:hint="default"/>
          <w:lang w:eastAsia="zh-CN"/>
        </w:rPr>
        <w:t>8</w:t>
      </w:r>
      <w:r>
        <w:rPr>
          <w:rFonts w:hint="eastAsia"/>
          <w:lang w:val="en-US" w:eastAsia="zh-Hans"/>
        </w:rPr>
        <w:t>.</w:t>
      </w:r>
      <w:r>
        <w:rPr>
          <w:rFonts w:hint="default"/>
          <w:lang w:eastAsia="zh-Hans"/>
        </w:rPr>
        <w:t>0</w:t>
      </w:r>
      <w:r>
        <w:rPr>
          <w:rFonts w:hint="eastAsia"/>
          <w:lang w:val="en-US" w:eastAsia="zh-Hans"/>
        </w:rPr>
        <w:t>.</w:t>
      </w:r>
      <w:r>
        <w:rPr>
          <w:rFonts w:hint="default"/>
          <w:lang w:eastAsia="zh-Hans"/>
        </w:rPr>
        <w:t>30</w:t>
      </w:r>
    </w:p>
    <w:p>
      <w:pPr>
        <w:pageBreakBefore w:val="0"/>
        <w:widowControl w:val="0"/>
        <w:numPr>
          <w:ilvl w:val="0"/>
          <w:numId w:val="0"/>
        </w:numPr>
        <w:kinsoku/>
        <w:wordWrap/>
        <w:overflowPunct/>
        <w:topLinePunct w:val="0"/>
        <w:autoSpaceDE/>
        <w:autoSpaceDN/>
        <w:bidi w:val="0"/>
        <w:adjustRightInd/>
        <w:snapToGrid/>
        <w:ind w:left="1260" w:leftChars="0" w:firstLine="420" w:firstLineChars="200"/>
        <w:jc w:val="left"/>
        <w:textAlignment w:val="auto"/>
        <w:rPr>
          <w:rFonts w:hint="eastAsia"/>
          <w:lang w:val="en-US" w:eastAsia="zh-Hans"/>
        </w:rPr>
      </w:pPr>
      <w:r>
        <w:rPr>
          <w:rFonts w:hint="eastAsia"/>
          <w:lang w:val="en-US" w:eastAsia="zh-Hans"/>
        </w:rPr>
        <w:t>MySQLWorkbench</w:t>
      </w:r>
    </w:p>
    <w:p>
      <w:pPr>
        <w:pageBreakBefore w:val="0"/>
        <w:widowControl w:val="0"/>
        <w:numPr>
          <w:ilvl w:val="0"/>
          <w:numId w:val="0"/>
        </w:numPr>
        <w:kinsoku/>
        <w:wordWrap/>
        <w:overflowPunct/>
        <w:topLinePunct w:val="0"/>
        <w:autoSpaceDE/>
        <w:autoSpaceDN/>
        <w:bidi w:val="0"/>
        <w:adjustRightInd/>
        <w:snapToGrid/>
        <w:ind w:left="1260" w:leftChars="0" w:firstLine="420" w:firstLineChars="200"/>
        <w:jc w:val="left"/>
        <w:textAlignment w:val="auto"/>
        <w:rPr>
          <w:rFonts w:hint="default"/>
          <w:lang w:eastAsia="zh-Hans"/>
        </w:rPr>
      </w:pPr>
      <w:r>
        <w:rPr>
          <w:rFonts w:hint="eastAsia"/>
          <w:lang w:val="en-US" w:eastAsia="zh-Hans"/>
        </w:rPr>
        <w:t>Visual</w:t>
      </w:r>
      <w:r>
        <w:rPr>
          <w:rFonts w:hint="default"/>
          <w:lang w:eastAsia="zh-Hans"/>
        </w:rPr>
        <w:t xml:space="preserve"> </w:t>
      </w:r>
      <w:r>
        <w:rPr>
          <w:rFonts w:hint="eastAsia"/>
          <w:lang w:val="en-US" w:eastAsia="zh-Hans"/>
        </w:rPr>
        <w:t>Studio</w:t>
      </w:r>
      <w:r>
        <w:rPr>
          <w:rFonts w:hint="default"/>
          <w:lang w:eastAsia="zh-Hans"/>
        </w:rPr>
        <w:t xml:space="preserve"> </w:t>
      </w:r>
      <w:r>
        <w:rPr>
          <w:rFonts w:hint="eastAsia"/>
          <w:lang w:val="en-US" w:eastAsia="zh-Hans"/>
        </w:rPr>
        <w:t>Code</w:t>
      </w:r>
      <w:r>
        <w:rPr>
          <w:rFonts w:hint="default"/>
          <w:lang w:eastAsia="zh-Hans"/>
        </w:rPr>
        <w:t xml:space="preserve"> 1</w:t>
      </w:r>
      <w:r>
        <w:rPr>
          <w:rFonts w:hint="eastAsia"/>
          <w:lang w:val="en-US" w:eastAsia="zh-Hans"/>
        </w:rPr>
        <w:t>.</w:t>
      </w:r>
      <w:r>
        <w:rPr>
          <w:rFonts w:hint="default"/>
          <w:lang w:eastAsia="zh-Hans"/>
        </w:rPr>
        <w:t>75</w:t>
      </w:r>
      <w:r>
        <w:rPr>
          <w:rFonts w:hint="eastAsia"/>
          <w:lang w:val="en-US" w:eastAsia="zh-Hans"/>
        </w:rPr>
        <w:t>.</w:t>
      </w:r>
      <w:r>
        <w:rPr>
          <w:rFonts w:hint="default"/>
          <w:lang w:eastAsia="zh-Hans"/>
        </w:rPr>
        <w:t>0</w:t>
      </w:r>
    </w:p>
    <w:p>
      <w:pPr>
        <w:pageBreakBefore w:val="0"/>
        <w:widowControl w:val="0"/>
        <w:numPr>
          <w:ilvl w:val="0"/>
          <w:numId w:val="0"/>
        </w:numPr>
        <w:kinsoku/>
        <w:wordWrap/>
        <w:overflowPunct/>
        <w:topLinePunct w:val="0"/>
        <w:autoSpaceDE/>
        <w:autoSpaceDN/>
        <w:bidi w:val="0"/>
        <w:adjustRightInd/>
        <w:snapToGrid/>
        <w:ind w:left="1260" w:leftChars="0" w:firstLine="420" w:firstLineChars="200"/>
        <w:jc w:val="left"/>
        <w:textAlignment w:val="auto"/>
        <w:rPr>
          <w:rFonts w:hint="default"/>
          <w:lang w:eastAsia="zh-Hans"/>
        </w:rPr>
      </w:pPr>
      <w:r>
        <w:rPr>
          <w:rFonts w:hint="eastAsia"/>
          <w:lang w:val="en-US" w:eastAsia="zh-Hans"/>
        </w:rPr>
        <w:t>Python</w:t>
      </w:r>
      <w:r>
        <w:rPr>
          <w:rFonts w:hint="default"/>
          <w:lang w:eastAsia="zh-Hans"/>
        </w:rPr>
        <w:t xml:space="preserve"> 3</w:t>
      </w:r>
      <w:r>
        <w:rPr>
          <w:rFonts w:hint="eastAsia"/>
          <w:lang w:val="en-US" w:eastAsia="zh-Hans"/>
        </w:rPr>
        <w:t>.</w:t>
      </w:r>
      <w:r>
        <w:rPr>
          <w:rFonts w:hint="default"/>
          <w:lang w:eastAsia="zh-Hans"/>
        </w:rPr>
        <w:t>9</w:t>
      </w:r>
      <w:r>
        <w:rPr>
          <w:rFonts w:hint="eastAsia"/>
          <w:lang w:val="en-US" w:eastAsia="zh-Hans"/>
        </w:rPr>
        <w:t>.</w:t>
      </w:r>
      <w:r>
        <w:rPr>
          <w:rFonts w:hint="default"/>
          <w:lang w:eastAsia="zh-Hans"/>
        </w:rPr>
        <w:t>10</w:t>
      </w:r>
    </w:p>
    <w:p>
      <w:pPr>
        <w:pStyle w:val="3"/>
        <w:numPr>
          <w:ilvl w:val="0"/>
          <w:numId w:val="0"/>
        </w:numPr>
        <w:bidi w:val="0"/>
        <w:rPr>
          <w:rFonts w:hint="eastAsia"/>
          <w:lang w:val="en-US" w:eastAsia="zh-CN"/>
        </w:rPr>
      </w:pPr>
      <w:bookmarkStart w:id="10" w:name="_Toc1310663520"/>
      <w:bookmarkStart w:id="11" w:name="_Toc88"/>
      <w:bookmarkStart w:id="12" w:name="_Toc1285245246"/>
      <w:r>
        <w:rPr>
          <w:rFonts w:hint="default"/>
          <w:lang w:eastAsia="zh-CN"/>
        </w:rPr>
        <w:t>2</w:t>
      </w:r>
      <w:r>
        <w:rPr>
          <w:rFonts w:hint="eastAsia"/>
          <w:lang w:val="en-US" w:eastAsia="zh-Hans"/>
        </w:rPr>
        <w:t>.</w:t>
      </w:r>
      <w:r>
        <w:rPr>
          <w:rFonts w:hint="eastAsia"/>
          <w:lang w:val="en-US" w:eastAsia="zh-CN"/>
        </w:rPr>
        <w:t>功能分析</w:t>
      </w:r>
      <w:bookmarkEnd w:id="10"/>
      <w:bookmarkEnd w:id="11"/>
      <w:bookmarkEnd w:id="12"/>
    </w:p>
    <w:p>
      <w:pPr>
        <w:pStyle w:val="4"/>
        <w:bidi w:val="0"/>
        <w:rPr>
          <w:rFonts w:hint="eastAsia"/>
          <w:lang w:val="en-US" w:eastAsia="zh-CN"/>
        </w:rPr>
      </w:pPr>
      <w:bookmarkStart w:id="13" w:name="_Toc1582013361"/>
      <w:bookmarkStart w:id="14" w:name="_Toc1726327996"/>
      <w:bookmarkStart w:id="15" w:name="_Toc18974"/>
      <w:r>
        <w:rPr>
          <w:rFonts w:hint="default"/>
          <w:lang w:eastAsia="zh-CN"/>
        </w:rPr>
        <w:t>（1）</w:t>
      </w:r>
      <w:r>
        <w:rPr>
          <w:rFonts w:hint="eastAsia"/>
          <w:lang w:val="en-US" w:eastAsia="zh-CN"/>
        </w:rPr>
        <w:t>用例描述</w:t>
      </w:r>
      <w:bookmarkEnd w:id="13"/>
      <w:bookmarkEnd w:id="14"/>
      <w:bookmarkEnd w:id="15"/>
    </w:p>
    <w:p>
      <w:pPr>
        <w:rPr>
          <w:rFonts w:hint="eastAsia"/>
          <w:b/>
          <w:bCs/>
          <w:lang w:val="en-US" w:eastAsia="zh-CN"/>
        </w:rPr>
      </w:pPr>
      <w:r>
        <w:rPr>
          <w:rFonts w:hint="eastAsia"/>
          <w:b/>
          <w:bCs/>
          <w:lang w:val="en-US" w:eastAsia="zh-CN"/>
        </w:rPr>
        <w:t>用例名：添加购物车商品</w:t>
      </w:r>
    </w:p>
    <w:p>
      <w:pPr>
        <w:rPr>
          <w:rFonts w:hint="eastAsia"/>
          <w:lang w:val="en-US" w:eastAsia="zh-CN"/>
        </w:rPr>
      </w:pPr>
      <w:r>
        <w:rPr>
          <w:rFonts w:hint="eastAsia"/>
          <w:lang w:val="en-US" w:eastAsia="zh-CN"/>
        </w:rPr>
        <w:t>简述：顾客有购买商品的意图，但是觉得需要考虑时，可执行添加购物车商品操作。</w:t>
      </w:r>
    </w:p>
    <w:p>
      <w:pPr>
        <w:rPr>
          <w:rFonts w:hint="eastAsia"/>
          <w:lang w:val="en-US" w:eastAsia="zh-CN"/>
        </w:rPr>
      </w:pPr>
      <w:r>
        <w:rPr>
          <w:rFonts w:hint="eastAsia"/>
          <w:lang w:val="en-US" w:eastAsia="zh-CN"/>
        </w:rPr>
        <w:t>参与者：消费者</w:t>
      </w:r>
    </w:p>
    <w:p>
      <w:pPr>
        <w:rPr>
          <w:rFonts w:hint="eastAsia"/>
          <w:lang w:val="en-US" w:eastAsia="zh-CN"/>
        </w:rPr>
      </w:pPr>
      <w:r>
        <w:rPr>
          <w:rFonts w:hint="eastAsia"/>
          <w:lang w:val="en-US" w:eastAsia="zh-CN"/>
        </w:rPr>
        <w:t>前置条件：顾客必须登录成功。</w:t>
      </w:r>
    </w:p>
    <w:p>
      <w:pPr>
        <w:rPr>
          <w:rFonts w:hint="eastAsia"/>
          <w:lang w:val="en-US" w:eastAsia="zh-CN"/>
        </w:rPr>
      </w:pPr>
      <w:r>
        <w:rPr>
          <w:rFonts w:hint="eastAsia"/>
          <w:lang w:val="en-US" w:eastAsia="zh-CN"/>
        </w:rPr>
        <w:t>细节：在主页面，用户点击商品，进入商品介绍页面；在商品介绍页面，用户点击加入购物车，进入商品信息选择页面；物品信息选择页面，用户选择商品信息，点击确认，系统自动将物品加入购物车。</w:t>
      </w:r>
    </w:p>
    <w:p>
      <w:pPr>
        <w:rPr>
          <w:rFonts w:hint="eastAsia"/>
          <w:lang w:val="en-US" w:eastAsia="zh-CN"/>
        </w:rPr>
      </w:pPr>
      <w:r>
        <w:rPr>
          <w:rFonts w:hint="eastAsia"/>
          <w:lang w:val="en-US" w:eastAsia="zh-CN"/>
        </w:rPr>
        <w:t>后置条件：物品信息选择页面，商品信息必须填写完全；购物车的商品数量不能超出特定值。</w:t>
      </w:r>
    </w:p>
    <w:p>
      <w:pPr>
        <w:rPr>
          <w:rFonts w:hint="eastAsia"/>
          <w:lang w:val="en-US" w:eastAsia="zh-CN"/>
        </w:rPr>
      </w:pPr>
      <w:r>
        <w:rPr>
          <w:rFonts w:hint="eastAsia"/>
          <w:lang w:val="en-US" w:eastAsia="zh-CN"/>
        </w:rPr>
        <w:t>例外：物品信息选择页面，当商品信息不完全，用户点击确认时系统提示商品信息未填写完全，当购物车的商品数量已达特定值，用户点击确认时系统提示购物车已满。</w:t>
      </w:r>
    </w:p>
    <w:p>
      <w:pPr>
        <w:rPr>
          <w:rFonts w:hint="eastAsia"/>
          <w:lang w:val="en-US" w:eastAsia="zh-CN"/>
        </w:rPr>
      </w:pPr>
    </w:p>
    <w:p>
      <w:pPr>
        <w:rPr>
          <w:rFonts w:hint="eastAsia"/>
          <w:b/>
          <w:bCs/>
          <w:lang w:val="en-US" w:eastAsia="zh-CN"/>
        </w:rPr>
      </w:pPr>
      <w:r>
        <w:rPr>
          <w:rFonts w:hint="eastAsia"/>
          <w:b/>
          <w:bCs/>
          <w:lang w:val="en-US" w:eastAsia="zh-CN"/>
        </w:rPr>
        <w:t>用例名：上架商品</w:t>
      </w:r>
    </w:p>
    <w:p>
      <w:pPr>
        <w:rPr>
          <w:rFonts w:hint="eastAsia"/>
          <w:lang w:val="en-US" w:eastAsia="zh-CN"/>
        </w:rPr>
      </w:pPr>
      <w:r>
        <w:rPr>
          <w:rFonts w:hint="eastAsia"/>
          <w:lang w:val="en-US" w:eastAsia="zh-CN"/>
        </w:rPr>
        <w:t>简述：商家想上架新的商品，扩大经营的时候，可使用上架商品操作。</w:t>
      </w:r>
    </w:p>
    <w:p>
      <w:pPr>
        <w:rPr>
          <w:rFonts w:hint="eastAsia"/>
          <w:lang w:val="en-US" w:eastAsia="zh-CN"/>
        </w:rPr>
      </w:pPr>
      <w:r>
        <w:rPr>
          <w:rFonts w:hint="eastAsia"/>
          <w:lang w:val="en-US" w:eastAsia="zh-CN"/>
        </w:rPr>
        <w:t>参与者：商家</w:t>
      </w:r>
    </w:p>
    <w:p>
      <w:pPr>
        <w:rPr>
          <w:rFonts w:hint="eastAsia"/>
          <w:lang w:val="en-US" w:eastAsia="zh-CN"/>
        </w:rPr>
      </w:pPr>
      <w:r>
        <w:rPr>
          <w:rFonts w:hint="eastAsia"/>
          <w:lang w:val="en-US" w:eastAsia="zh-CN"/>
        </w:rPr>
        <w:t>前置条件：商家必须登录成功。</w:t>
      </w:r>
    </w:p>
    <w:p>
      <w:pPr>
        <w:rPr>
          <w:rFonts w:hint="eastAsia"/>
          <w:lang w:val="en-US" w:eastAsia="zh-CN"/>
        </w:rPr>
      </w:pPr>
      <w:r>
        <w:rPr>
          <w:rFonts w:hint="eastAsia"/>
          <w:lang w:val="en-US" w:eastAsia="zh-CN"/>
        </w:rPr>
        <w:t>细节：在主页面，用户点击商品管理进入商品管理界面，用户点击上架商品，进入上架商品页面；在上架商品页面，用户填写完商品的信息，点击确定，即可上架商品。</w:t>
      </w:r>
    </w:p>
    <w:p>
      <w:pPr>
        <w:rPr>
          <w:rFonts w:hint="eastAsia"/>
          <w:lang w:val="en-US" w:eastAsia="zh-Hans"/>
        </w:rPr>
      </w:pPr>
      <w:r>
        <w:rPr>
          <w:rFonts w:hint="eastAsia"/>
          <w:lang w:val="en-US" w:eastAsia="zh-CN"/>
        </w:rPr>
        <w:t>后置条件：</w:t>
      </w:r>
      <w:r>
        <w:rPr>
          <w:rFonts w:hint="eastAsia"/>
          <w:lang w:val="en-US" w:eastAsia="zh-Hans"/>
        </w:rPr>
        <w:t>商品信息填写完全</w:t>
      </w:r>
    </w:p>
    <w:p>
      <w:pPr>
        <w:rPr>
          <w:rFonts w:hint="eastAsia"/>
          <w:lang w:val="en-US" w:eastAsia="zh-Hans"/>
        </w:rPr>
      </w:pPr>
    </w:p>
    <w:p>
      <w:pPr>
        <w:rPr>
          <w:rFonts w:hint="eastAsia" w:eastAsiaTheme="minorEastAsia"/>
          <w:b/>
          <w:bCs/>
          <w:lang w:val="en-US" w:eastAsia="zh-Hans"/>
        </w:rPr>
      </w:pPr>
      <w:r>
        <w:rPr>
          <w:rFonts w:hint="eastAsia"/>
          <w:b/>
          <w:bCs/>
          <w:lang w:val="en-US" w:eastAsia="zh-CN"/>
        </w:rPr>
        <w:t>用例名：</w:t>
      </w:r>
      <w:r>
        <w:rPr>
          <w:rFonts w:hint="eastAsia"/>
          <w:b/>
          <w:bCs/>
          <w:lang w:val="en-US" w:eastAsia="zh-Hans"/>
        </w:rPr>
        <w:t>顾客退货</w:t>
      </w:r>
    </w:p>
    <w:p>
      <w:pPr>
        <w:rPr>
          <w:rFonts w:hint="eastAsia"/>
          <w:lang w:val="en-US" w:eastAsia="zh-CN"/>
        </w:rPr>
      </w:pPr>
      <w:r>
        <w:rPr>
          <w:rFonts w:hint="eastAsia"/>
          <w:lang w:val="en-US" w:eastAsia="zh-CN"/>
        </w:rPr>
        <w:t>简述：</w:t>
      </w:r>
      <w:r>
        <w:rPr>
          <w:rFonts w:hint="eastAsia"/>
          <w:lang w:val="en-US" w:eastAsia="zh-Hans"/>
        </w:rPr>
        <w:t>顾客不满意商品需要退款</w:t>
      </w:r>
      <w:r>
        <w:rPr>
          <w:rFonts w:hint="default"/>
          <w:lang w:eastAsia="zh-Hans"/>
        </w:rPr>
        <w:t>，</w:t>
      </w:r>
      <w:r>
        <w:rPr>
          <w:rFonts w:hint="eastAsia"/>
          <w:lang w:val="en-US" w:eastAsia="zh-CN"/>
        </w:rPr>
        <w:t>可使用</w:t>
      </w:r>
      <w:r>
        <w:rPr>
          <w:rFonts w:hint="eastAsia"/>
          <w:lang w:val="en-US" w:eastAsia="zh-Hans"/>
        </w:rPr>
        <w:t>退货处理</w:t>
      </w:r>
      <w:r>
        <w:rPr>
          <w:rFonts w:hint="eastAsia"/>
          <w:lang w:val="en-US" w:eastAsia="zh-CN"/>
        </w:rPr>
        <w:t>操作。</w:t>
      </w:r>
    </w:p>
    <w:p>
      <w:pPr>
        <w:rPr>
          <w:rFonts w:hint="eastAsia" w:eastAsiaTheme="minorEastAsia"/>
          <w:lang w:val="en-US" w:eastAsia="zh-Hans"/>
        </w:rPr>
      </w:pPr>
      <w:r>
        <w:rPr>
          <w:rFonts w:hint="eastAsia"/>
          <w:lang w:val="en-US" w:eastAsia="zh-CN"/>
        </w:rPr>
        <w:t>参与者：商家</w:t>
      </w:r>
      <w:r>
        <w:rPr>
          <w:rFonts w:hint="default"/>
          <w:lang w:eastAsia="zh-CN"/>
        </w:rPr>
        <w:t>、</w:t>
      </w:r>
      <w:r>
        <w:rPr>
          <w:rFonts w:hint="eastAsia"/>
          <w:lang w:val="en-US" w:eastAsia="zh-Hans"/>
        </w:rPr>
        <w:t>顾客</w:t>
      </w:r>
    </w:p>
    <w:p>
      <w:pPr>
        <w:rPr>
          <w:rFonts w:hint="eastAsia"/>
          <w:lang w:val="en-US" w:eastAsia="zh-CN"/>
        </w:rPr>
      </w:pPr>
      <w:r>
        <w:rPr>
          <w:rFonts w:hint="eastAsia"/>
          <w:lang w:val="en-US" w:eastAsia="zh-CN"/>
        </w:rPr>
        <w:t>前置条件：</w:t>
      </w:r>
      <w:r>
        <w:rPr>
          <w:rFonts w:hint="eastAsia"/>
          <w:lang w:val="en-US" w:eastAsia="zh-Hans"/>
        </w:rPr>
        <w:t>顾客</w:t>
      </w:r>
      <w:r>
        <w:rPr>
          <w:rFonts w:hint="default"/>
          <w:lang w:eastAsia="zh-Hans"/>
        </w:rPr>
        <w:t>、</w:t>
      </w:r>
      <w:r>
        <w:rPr>
          <w:rFonts w:hint="eastAsia"/>
          <w:lang w:val="en-US" w:eastAsia="zh-Hans"/>
        </w:rPr>
        <w:t>商家</w:t>
      </w:r>
      <w:r>
        <w:rPr>
          <w:rFonts w:hint="eastAsia"/>
          <w:lang w:val="en-US" w:eastAsia="zh-CN"/>
        </w:rPr>
        <w:t>必须登录成功。</w:t>
      </w:r>
    </w:p>
    <w:p>
      <w:pPr>
        <w:rPr>
          <w:rFonts w:hint="default"/>
          <w:lang w:eastAsia="zh-CN"/>
        </w:rPr>
      </w:pPr>
      <w:r>
        <w:rPr>
          <w:rFonts w:hint="eastAsia"/>
          <w:lang w:val="en-US" w:eastAsia="zh-CN"/>
        </w:rPr>
        <w:t>细节：在主页面，用户点击</w:t>
      </w:r>
      <w:r>
        <w:rPr>
          <w:rFonts w:hint="eastAsia"/>
          <w:lang w:val="en-US" w:eastAsia="zh-Hans"/>
        </w:rPr>
        <w:t>退货处理</w:t>
      </w:r>
      <w:r>
        <w:rPr>
          <w:rFonts w:hint="eastAsia"/>
          <w:lang w:val="en-US" w:eastAsia="zh-CN"/>
        </w:rPr>
        <w:t>进入</w:t>
      </w:r>
      <w:r>
        <w:rPr>
          <w:rFonts w:hint="eastAsia"/>
          <w:lang w:val="en-US" w:eastAsia="zh-Hans"/>
        </w:rPr>
        <w:t>退货</w:t>
      </w:r>
      <w:r>
        <w:rPr>
          <w:rFonts w:hint="eastAsia"/>
          <w:lang w:val="en-US" w:eastAsia="zh-CN"/>
        </w:rPr>
        <w:t>管理界面，用户</w:t>
      </w:r>
      <w:r>
        <w:rPr>
          <w:rFonts w:hint="eastAsia"/>
          <w:lang w:val="en-US" w:eastAsia="zh-Hans"/>
        </w:rPr>
        <w:t>输入退货处理订单号</w:t>
      </w:r>
      <w:r>
        <w:rPr>
          <w:rFonts w:hint="eastAsia"/>
          <w:lang w:val="en-US" w:eastAsia="zh-CN"/>
        </w:rPr>
        <w:t>，</w:t>
      </w:r>
      <w:r>
        <w:rPr>
          <w:rFonts w:hint="eastAsia"/>
          <w:lang w:val="en-US" w:eastAsia="zh-Hans"/>
        </w:rPr>
        <w:t>选择确认退货</w:t>
      </w:r>
      <w:r>
        <w:rPr>
          <w:rFonts w:hint="default"/>
          <w:lang w:eastAsia="zh-CN"/>
        </w:rPr>
        <w:t>。</w:t>
      </w:r>
    </w:p>
    <w:p>
      <w:pPr>
        <w:rPr>
          <w:rFonts w:hint="default"/>
          <w:lang w:val="en-US" w:eastAsia="zh-CN"/>
        </w:rPr>
      </w:pPr>
      <w:r>
        <w:rPr>
          <w:rFonts w:hint="eastAsia"/>
          <w:lang w:val="en-US" w:eastAsia="zh-CN"/>
        </w:rPr>
        <w:t>后置条件：</w:t>
      </w:r>
      <w:r>
        <w:rPr>
          <w:rFonts w:hint="eastAsia"/>
          <w:lang w:val="en-US" w:eastAsia="zh-Hans"/>
        </w:rPr>
        <w:t>商家选择退货处理</w:t>
      </w:r>
      <w:r>
        <w:rPr>
          <w:rFonts w:hint="default"/>
          <w:lang w:eastAsia="zh-Hans"/>
        </w:rPr>
        <w:t>，</w:t>
      </w:r>
      <w:r>
        <w:rPr>
          <w:rFonts w:hint="eastAsia"/>
          <w:lang w:val="en-US" w:eastAsia="zh-Hans"/>
        </w:rPr>
        <w:t>确认退货</w:t>
      </w:r>
      <w:r>
        <w:rPr>
          <w:rFonts w:hint="default"/>
          <w:lang w:eastAsia="zh-Hans"/>
        </w:rPr>
        <w:t>，</w:t>
      </w:r>
      <w:r>
        <w:rPr>
          <w:rFonts w:hint="eastAsia"/>
          <w:lang w:val="en-US" w:eastAsia="zh-Hans"/>
        </w:rPr>
        <w:t>即可退货</w:t>
      </w:r>
    </w:p>
    <w:p>
      <w:pPr>
        <w:pStyle w:val="4"/>
        <w:bidi w:val="0"/>
        <w:rPr>
          <w:rFonts w:hint="eastAsia"/>
          <w:lang w:val="en-US" w:eastAsia="zh-CN"/>
        </w:rPr>
      </w:pPr>
      <w:bookmarkStart w:id="16" w:name="_Toc729205581"/>
      <w:bookmarkStart w:id="17" w:name="_Toc13037"/>
      <w:bookmarkStart w:id="18" w:name="_Toc903524820"/>
      <w:r>
        <w:rPr>
          <w:rFonts w:hint="default"/>
          <w:lang w:eastAsia="zh-CN"/>
        </w:rPr>
        <w:t>（2）</w:t>
      </w:r>
      <w:r>
        <w:rPr>
          <w:rFonts w:hint="eastAsia"/>
          <w:lang w:val="en-US" w:eastAsia="zh-CN"/>
        </w:rPr>
        <w:t>各模块功能需求</w:t>
      </w:r>
      <w:bookmarkEnd w:id="16"/>
      <w:bookmarkEnd w:id="17"/>
      <w:bookmarkEnd w:id="18"/>
    </w:p>
    <w:p>
      <w:pPr>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Hans"/>
        </w:rPr>
      </w:pPr>
      <w:r>
        <w:rPr>
          <w:rFonts w:hint="eastAsia"/>
          <w:lang w:val="en-US" w:eastAsia="zh-Hans"/>
        </w:rPr>
        <w:t>i</w:t>
      </w:r>
      <w:r>
        <w:rPr>
          <w:rFonts w:hint="default"/>
          <w:lang w:eastAsia="zh-Hans"/>
        </w:rPr>
        <w:t>.</w:t>
      </w:r>
      <w:r>
        <w:rPr>
          <w:rFonts w:hint="eastAsia"/>
          <w:lang w:val="en-US" w:eastAsia="zh-Hans"/>
        </w:rPr>
        <w:t>主页面模块</w:t>
      </w:r>
    </w:p>
    <w:p>
      <w:pPr>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lang w:val="en-US" w:eastAsia="zh-CN"/>
        </w:rPr>
      </w:pPr>
      <w:r>
        <w:rPr>
          <w:rFonts w:hint="eastAsia"/>
          <w:lang w:val="en-US" w:eastAsia="zh-Hans"/>
        </w:rPr>
        <w:t>用户注册</w:t>
      </w:r>
      <w:r>
        <w:rPr>
          <w:rFonts w:hint="eastAsia"/>
          <w:lang w:val="en-US" w:eastAsia="zh-CN"/>
        </w:rPr>
        <w:t>：</w:t>
      </w:r>
      <w:r>
        <w:rPr>
          <w:rFonts w:hint="eastAsia"/>
          <w:lang w:val="en-US" w:eastAsia="zh-Hans"/>
        </w:rPr>
        <w:t>用户</w:t>
      </w:r>
      <w:r>
        <w:rPr>
          <w:rFonts w:hint="eastAsia"/>
          <w:lang w:val="en-US" w:eastAsia="zh-CN"/>
        </w:rPr>
        <w:t>可对</w:t>
      </w:r>
      <w:r>
        <w:rPr>
          <w:rFonts w:hint="eastAsia"/>
          <w:lang w:val="en-US" w:eastAsia="zh-Hans"/>
        </w:rPr>
        <w:t>自身</w:t>
      </w:r>
      <w:r>
        <w:rPr>
          <w:rFonts w:hint="eastAsia"/>
          <w:lang w:val="en-US" w:eastAsia="zh-CN"/>
        </w:rPr>
        <w:t>信息进行录入</w:t>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eastAsiaTheme="minorEastAsia"/>
          <w:lang w:val="en-US" w:eastAsia="zh-Hans"/>
        </w:rPr>
      </w:pPr>
      <w:r>
        <w:rPr>
          <w:rFonts w:hint="eastAsia"/>
          <w:lang w:val="en-US" w:eastAsia="zh-Hans"/>
        </w:rPr>
        <w:t>用户登录</w:t>
      </w:r>
      <w:r>
        <w:rPr>
          <w:rFonts w:hint="eastAsia"/>
          <w:lang w:val="en-US" w:eastAsia="zh-CN"/>
        </w:rPr>
        <w:t>：</w:t>
      </w:r>
      <w:r>
        <w:rPr>
          <w:rFonts w:hint="eastAsia"/>
          <w:lang w:val="en-US" w:eastAsia="zh-Hans"/>
        </w:rPr>
        <w:t>用户</w:t>
      </w:r>
      <w:r>
        <w:rPr>
          <w:rFonts w:hint="eastAsia"/>
          <w:lang w:val="en-US" w:eastAsia="zh-CN"/>
        </w:rPr>
        <w:t>可随时</w:t>
      </w:r>
      <w:r>
        <w:rPr>
          <w:rFonts w:hint="eastAsia"/>
          <w:lang w:val="en-US" w:eastAsia="zh-Hans"/>
        </w:rPr>
        <w:t>登陆系统</w:t>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Hans"/>
        </w:rPr>
        <w:t>搜索商品</w:t>
      </w:r>
      <w:r>
        <w:rPr>
          <w:rFonts w:hint="eastAsia"/>
          <w:lang w:val="en-US" w:eastAsia="zh-CN"/>
        </w:rPr>
        <w:t>：</w:t>
      </w:r>
      <w:r>
        <w:rPr>
          <w:rFonts w:hint="eastAsia"/>
          <w:lang w:val="en-US" w:eastAsia="zh-Hans"/>
        </w:rPr>
        <w:t>用户</w:t>
      </w:r>
      <w:r>
        <w:rPr>
          <w:rFonts w:hint="eastAsia"/>
          <w:lang w:val="en-US" w:eastAsia="zh-CN"/>
        </w:rPr>
        <w:t>通过</w:t>
      </w:r>
      <w:r>
        <w:rPr>
          <w:rFonts w:hint="eastAsia"/>
          <w:lang w:val="en-US" w:eastAsia="zh-Hans"/>
        </w:rPr>
        <w:t>搜索</w:t>
      </w:r>
      <w:r>
        <w:rPr>
          <w:rFonts w:hint="default"/>
          <w:lang w:eastAsia="zh-Hans"/>
        </w:rPr>
        <w:t>，</w:t>
      </w:r>
      <w:r>
        <w:rPr>
          <w:rFonts w:hint="eastAsia"/>
          <w:lang w:val="en-US" w:eastAsia="zh-CN"/>
        </w:rPr>
        <w:t>浏览</w:t>
      </w:r>
      <w:r>
        <w:rPr>
          <w:rFonts w:hint="eastAsia"/>
          <w:lang w:val="en-US" w:eastAsia="zh-Hans"/>
        </w:rPr>
        <w:t>商品</w:t>
      </w:r>
      <w:r>
        <w:rPr>
          <w:rFonts w:hint="eastAsia"/>
          <w:lang w:val="en-US" w:eastAsia="zh-CN"/>
        </w:rPr>
        <w:t>信息</w:t>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Hans"/>
        </w:rPr>
      </w:pPr>
      <w:r>
        <w:rPr>
          <w:rFonts w:hint="eastAsia"/>
          <w:lang w:val="en-US" w:eastAsia="zh-Hans"/>
        </w:rPr>
        <w:t>订单维护</w:t>
      </w:r>
      <w:r>
        <w:rPr>
          <w:rFonts w:hint="eastAsia"/>
          <w:lang w:val="en-US" w:eastAsia="zh-CN"/>
        </w:rPr>
        <w:t>：</w:t>
      </w:r>
      <w:r>
        <w:rPr>
          <w:rFonts w:hint="eastAsia"/>
          <w:lang w:val="en-US" w:eastAsia="zh-Hans"/>
        </w:rPr>
        <w:t>用户通过搜索</w:t>
      </w:r>
      <w:r>
        <w:rPr>
          <w:rFonts w:hint="default"/>
          <w:lang w:eastAsia="zh-Hans"/>
        </w:rPr>
        <w:t>，</w:t>
      </w:r>
      <w:r>
        <w:rPr>
          <w:rFonts w:hint="eastAsia"/>
          <w:lang w:val="en-US" w:eastAsia="zh-Hans"/>
        </w:rPr>
        <w:t>浏览订单信息</w:t>
      </w:r>
    </w:p>
    <w:p>
      <w:pPr>
        <w:pageBreakBefore w:val="0"/>
        <w:widowControl w:val="0"/>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Hans"/>
        </w:rPr>
        <w:t>ii</w:t>
      </w:r>
      <w:r>
        <w:rPr>
          <w:rFonts w:hint="default"/>
          <w:lang w:eastAsia="zh-Hans"/>
        </w:rPr>
        <w:t>.</w:t>
      </w:r>
      <w:r>
        <w:rPr>
          <w:rFonts w:hint="eastAsia"/>
          <w:lang w:val="en-US" w:eastAsia="zh-Hans"/>
        </w:rPr>
        <w:t>商家模块</w:t>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Hans"/>
        </w:rPr>
      </w:pPr>
      <w:r>
        <w:rPr>
          <w:rFonts w:hint="eastAsia"/>
          <w:lang w:val="en-US" w:eastAsia="zh-Hans"/>
        </w:rPr>
        <w:t>商品管理</w:t>
      </w:r>
      <w:r>
        <w:rPr>
          <w:rFonts w:hint="eastAsia"/>
          <w:lang w:val="en-US" w:eastAsia="zh-CN"/>
        </w:rPr>
        <w:t>：</w:t>
      </w:r>
      <w:r>
        <w:rPr>
          <w:rFonts w:hint="eastAsia"/>
          <w:lang w:val="en-US" w:eastAsia="zh-Hans"/>
        </w:rPr>
        <w:t>商家通过商品管理</w:t>
      </w:r>
      <w:r>
        <w:rPr>
          <w:rFonts w:hint="default"/>
          <w:lang w:eastAsia="zh-Hans"/>
        </w:rPr>
        <w:t>，</w:t>
      </w:r>
      <w:r>
        <w:rPr>
          <w:rFonts w:hint="eastAsia"/>
          <w:lang w:val="en-US" w:eastAsia="zh-Hans"/>
        </w:rPr>
        <w:t>实现商品入库</w:t>
      </w:r>
      <w:r>
        <w:rPr>
          <w:rFonts w:hint="default"/>
          <w:lang w:eastAsia="zh-Hans"/>
        </w:rPr>
        <w:t>、</w:t>
      </w:r>
      <w:r>
        <w:rPr>
          <w:rFonts w:hint="eastAsia"/>
          <w:lang w:val="en-US" w:eastAsia="zh-Hans"/>
        </w:rPr>
        <w:t>上架</w:t>
      </w:r>
      <w:r>
        <w:rPr>
          <w:rFonts w:hint="default"/>
          <w:lang w:eastAsia="zh-Hans"/>
        </w:rPr>
        <w:t>、</w:t>
      </w:r>
      <w:r>
        <w:rPr>
          <w:rFonts w:hint="eastAsia"/>
          <w:lang w:val="en-US" w:eastAsia="zh-Hans"/>
        </w:rPr>
        <w:t>下架和商品信息修改</w:t>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Hans"/>
        </w:rPr>
      </w:pPr>
      <w:r>
        <w:rPr>
          <w:rFonts w:hint="eastAsia"/>
          <w:lang w:val="en-US" w:eastAsia="zh-Hans"/>
        </w:rPr>
        <w:t>退货处理</w:t>
      </w:r>
      <w:r>
        <w:rPr>
          <w:rFonts w:hint="eastAsia"/>
          <w:lang w:val="en-US" w:eastAsia="zh-CN"/>
        </w:rPr>
        <w:t>：</w:t>
      </w:r>
      <w:r>
        <w:rPr>
          <w:rFonts w:hint="eastAsia"/>
          <w:lang w:val="en-US" w:eastAsia="zh-Hans"/>
        </w:rPr>
        <w:t>商家处理退货信息</w:t>
      </w:r>
    </w:p>
    <w:p>
      <w:pPr>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Hans"/>
        </w:rPr>
      </w:pPr>
      <w:r>
        <w:rPr>
          <w:rFonts w:hint="eastAsia"/>
          <w:lang w:val="en-US" w:eastAsia="zh-Hans"/>
        </w:rPr>
        <w:t>iii</w:t>
      </w:r>
      <w:r>
        <w:rPr>
          <w:rFonts w:hint="default"/>
          <w:lang w:eastAsia="zh-Hans"/>
        </w:rPr>
        <w:t>.</w:t>
      </w:r>
      <w:r>
        <w:rPr>
          <w:rFonts w:hint="eastAsia"/>
          <w:lang w:val="en-US" w:eastAsia="zh-Hans"/>
        </w:rPr>
        <w:t>顾客模块</w:t>
      </w:r>
    </w:p>
    <w:p>
      <w:pPr>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lang w:val="en-US" w:eastAsia="zh-Hans"/>
        </w:rPr>
      </w:pPr>
      <w:r>
        <w:rPr>
          <w:rFonts w:hint="eastAsia"/>
          <w:lang w:val="en-US" w:eastAsia="zh-Hans"/>
        </w:rPr>
        <w:t>购物车管理</w:t>
      </w:r>
      <w:r>
        <w:rPr>
          <w:rFonts w:hint="default"/>
          <w:lang w:eastAsia="zh-Hans"/>
        </w:rPr>
        <w:t>：</w:t>
      </w:r>
      <w:r>
        <w:rPr>
          <w:rFonts w:hint="eastAsia"/>
          <w:lang w:val="en-US" w:eastAsia="zh-Hans"/>
        </w:rPr>
        <w:t>顾客将想要的商品添加进购物车</w:t>
      </w:r>
    </w:p>
    <w:p>
      <w:pPr>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lang w:val="en-US" w:eastAsia="zh-Hans"/>
        </w:rPr>
      </w:pPr>
      <w:r>
        <w:rPr>
          <w:rFonts w:hint="eastAsia"/>
          <w:lang w:val="en-US" w:eastAsia="zh-Hans"/>
        </w:rPr>
        <w:t>退货</w:t>
      </w:r>
      <w:r>
        <w:rPr>
          <w:rFonts w:hint="default"/>
          <w:lang w:eastAsia="zh-Hans"/>
        </w:rPr>
        <w:t>：</w:t>
      </w:r>
      <w:r>
        <w:rPr>
          <w:rFonts w:hint="eastAsia"/>
          <w:lang w:val="en-US" w:eastAsia="zh-Hans"/>
        </w:rPr>
        <w:t>顾客退货</w:t>
      </w:r>
    </w:p>
    <w:p>
      <w:pPr>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lang w:val="en-US" w:eastAsia="zh-Hans"/>
        </w:rPr>
      </w:pPr>
      <w:r>
        <w:rPr>
          <w:rFonts w:hint="eastAsia"/>
          <w:lang w:val="en-US" w:eastAsia="zh-Hans"/>
        </w:rPr>
        <w:t>支付</w:t>
      </w:r>
      <w:r>
        <w:rPr>
          <w:rFonts w:hint="default"/>
          <w:lang w:eastAsia="zh-Hans"/>
        </w:rPr>
        <w:t>：</w:t>
      </w:r>
      <w:r>
        <w:rPr>
          <w:rFonts w:hint="eastAsia"/>
          <w:lang w:val="en-US" w:eastAsia="zh-Hans"/>
        </w:rPr>
        <w:t>顾客购买商品生成订单并支付</w:t>
      </w:r>
    </w:p>
    <w:p>
      <w:pPr>
        <w:pStyle w:val="3"/>
        <w:numPr>
          <w:ilvl w:val="0"/>
          <w:numId w:val="0"/>
        </w:numPr>
        <w:bidi w:val="0"/>
        <w:rPr>
          <w:rFonts w:hint="eastAsia"/>
          <w:lang w:val="en-US" w:eastAsia="zh-CN"/>
        </w:rPr>
      </w:pPr>
      <w:bookmarkStart w:id="19" w:name="_Toc684781803"/>
      <w:bookmarkStart w:id="20" w:name="_Toc69026438"/>
      <w:bookmarkStart w:id="21" w:name="_Toc398"/>
      <w:r>
        <w:rPr>
          <w:rFonts w:hint="default"/>
          <w:lang w:eastAsia="zh-CN"/>
        </w:rPr>
        <w:t>3</w:t>
      </w:r>
      <w:r>
        <w:rPr>
          <w:rFonts w:hint="eastAsia"/>
          <w:lang w:val="en-US" w:eastAsia="zh-Hans"/>
        </w:rPr>
        <w:t>.</w:t>
      </w:r>
      <w:r>
        <w:rPr>
          <w:rFonts w:hint="eastAsia"/>
          <w:lang w:val="en-US" w:eastAsia="zh-CN"/>
        </w:rPr>
        <w:t>系统体系结构</w:t>
      </w:r>
      <w:bookmarkEnd w:id="19"/>
      <w:bookmarkEnd w:id="20"/>
      <w:bookmarkEnd w:id="21"/>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pPr>
      <w:r>
        <w:drawing>
          <wp:inline distT="0" distB="0" distL="114300" distR="114300">
            <wp:extent cx="5271135" cy="4034790"/>
            <wp:effectExtent l="0" t="0" r="1206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135" cy="403479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上图描述了</w:t>
      </w:r>
      <w:r>
        <w:rPr>
          <w:rFonts w:hint="eastAsia"/>
          <w:lang w:val="en-US" w:eastAsia="zh-Hans"/>
        </w:rPr>
        <w:t>小型在线商城业务</w:t>
      </w:r>
      <w:r>
        <w:rPr>
          <w:rFonts w:hint="eastAsia"/>
          <w:lang w:val="en-US" w:eastAsia="zh-CN"/>
        </w:rPr>
        <w:t>系统中的基本功能实现。</w:t>
      </w:r>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全过程系统结构清晰明了，简单易懂，条理十分清楚，具有很强的可操作性。</w:t>
      </w:r>
    </w:p>
    <w:p>
      <w:pPr>
        <w:pStyle w:val="3"/>
        <w:bidi w:val="0"/>
        <w:rPr>
          <w:rFonts w:hint="default"/>
          <w:lang w:val="en-US" w:eastAsia="zh-CN"/>
        </w:rPr>
      </w:pPr>
      <w:bookmarkStart w:id="43" w:name="_GoBack"/>
      <w:bookmarkEnd w:id="43"/>
      <w:bookmarkStart w:id="22" w:name="_Toc762898748"/>
      <w:bookmarkStart w:id="23" w:name="_Toc486174086"/>
      <w:bookmarkStart w:id="24" w:name="_Toc10286"/>
      <w:r>
        <w:rPr>
          <w:rFonts w:hint="default"/>
          <w:lang w:eastAsia="zh-CN"/>
        </w:rPr>
        <w:t>4</w:t>
      </w:r>
      <w:r>
        <w:rPr>
          <w:rFonts w:hint="eastAsia"/>
          <w:lang w:val="en-US" w:eastAsia="zh-Hans"/>
        </w:rPr>
        <w:t>.</w:t>
      </w:r>
      <w:r>
        <w:rPr>
          <w:rFonts w:hint="eastAsia"/>
          <w:lang w:val="en-US" w:eastAsia="zh-CN"/>
        </w:rPr>
        <w:t>性能要求</w:t>
      </w:r>
      <w:bookmarkEnd w:id="22"/>
      <w:bookmarkEnd w:id="23"/>
      <w:bookmarkEnd w:id="24"/>
    </w:p>
    <w:p>
      <w:pPr>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系统需要容错性好，能够对各种误操作具有足够的鲁棒性和容错性。例如，注销</w:t>
      </w:r>
      <w:r>
        <w:rPr>
          <w:rFonts w:hint="eastAsia"/>
          <w:lang w:val="en-US" w:eastAsia="zh-Hans"/>
        </w:rPr>
        <w:t>用户身份</w:t>
      </w:r>
      <w:r>
        <w:rPr>
          <w:rFonts w:hint="eastAsia"/>
          <w:lang w:val="en-US" w:eastAsia="zh-CN"/>
        </w:rPr>
        <w:t>时，需要再三确认是否进行该次操作。在</w:t>
      </w:r>
      <w:r>
        <w:rPr>
          <w:rFonts w:hint="eastAsia"/>
          <w:lang w:val="en-US" w:eastAsia="zh-Hans"/>
        </w:rPr>
        <w:t>提交订单支付或者退款</w:t>
      </w:r>
      <w:r>
        <w:rPr>
          <w:rFonts w:hint="eastAsia"/>
          <w:lang w:val="en-US" w:eastAsia="zh-CN"/>
        </w:rPr>
        <w:t>过程中，添加相关提示界面，防止重复支付或者支付失败。</w:t>
      </w:r>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系统界面需要人性化，能够进行人机友好交互，添加合适的文字指引与图片说明，方便理解与操作。</w:t>
      </w:r>
    </w:p>
    <w:p>
      <w:pPr>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系统需要有性能良好的硬件存储设备支撑，从而能够存储足够大的</w:t>
      </w:r>
      <w:r>
        <w:rPr>
          <w:rFonts w:hint="eastAsia"/>
          <w:lang w:val="en-US" w:eastAsia="zh-Hans"/>
        </w:rPr>
        <w:t>商品</w:t>
      </w:r>
      <w:r>
        <w:rPr>
          <w:rFonts w:hint="eastAsia"/>
          <w:lang w:val="en-US" w:eastAsia="zh-CN"/>
        </w:rPr>
        <w:t>流通信息。</w:t>
      </w:r>
    </w:p>
    <w:p>
      <w:pPr>
        <w:pStyle w:val="3"/>
        <w:bidi w:val="0"/>
        <w:rPr>
          <w:rFonts w:hint="eastAsia"/>
          <w:lang w:val="en-US" w:eastAsia="zh-CN"/>
        </w:rPr>
      </w:pPr>
      <w:bookmarkStart w:id="25" w:name="_Toc2100070214"/>
      <w:bookmarkStart w:id="26" w:name="_Toc1561885046"/>
      <w:bookmarkStart w:id="27" w:name="_Toc13243"/>
      <w:r>
        <w:rPr>
          <w:rFonts w:hint="default"/>
          <w:lang w:eastAsia="zh-CN"/>
        </w:rPr>
        <w:t>5</w:t>
      </w:r>
      <w:r>
        <w:rPr>
          <w:rFonts w:hint="eastAsia"/>
          <w:lang w:val="en-US" w:eastAsia="zh-Hans"/>
        </w:rPr>
        <w:t>.</w:t>
      </w:r>
      <w:r>
        <w:rPr>
          <w:rFonts w:hint="eastAsia"/>
          <w:lang w:val="en-US" w:eastAsia="zh-CN"/>
        </w:rPr>
        <w:t>其他要求</w:t>
      </w:r>
      <w:bookmarkEnd w:id="25"/>
      <w:bookmarkEnd w:id="26"/>
      <w:bookmarkEnd w:id="27"/>
    </w:p>
    <w:p>
      <w:pPr>
        <w:pStyle w:val="4"/>
        <w:bidi w:val="0"/>
        <w:rPr>
          <w:rFonts w:hint="eastAsia"/>
          <w:lang w:val="en-US" w:eastAsia="zh-CN"/>
        </w:rPr>
      </w:pPr>
      <w:bookmarkStart w:id="28" w:name="_Toc1909350841"/>
      <w:bookmarkStart w:id="29" w:name="_Toc1986348253"/>
      <w:r>
        <w:rPr>
          <w:rFonts w:hint="default"/>
          <w:lang w:eastAsia="zh-CN"/>
        </w:rPr>
        <w:t>（1）</w:t>
      </w:r>
      <w:r>
        <w:rPr>
          <w:rFonts w:hint="eastAsia"/>
          <w:lang w:val="en-US" w:eastAsia="zh-CN"/>
        </w:rPr>
        <w:t>管理员权限要求：</w:t>
      </w:r>
      <w:bookmarkEnd w:id="28"/>
      <w:bookmarkEnd w:id="29"/>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要求管理员对</w:t>
      </w:r>
      <w:r>
        <w:rPr>
          <w:rFonts w:hint="eastAsia"/>
          <w:lang w:val="en-US" w:eastAsia="zh-Hans"/>
        </w:rPr>
        <w:t>顾客</w:t>
      </w:r>
      <w:r>
        <w:rPr>
          <w:rFonts w:hint="eastAsia"/>
          <w:lang w:val="en-US" w:eastAsia="zh-CN"/>
        </w:rPr>
        <w:t>端所有信息变更具有审核和修改权限。</w:t>
      </w:r>
    </w:p>
    <w:p>
      <w:pPr>
        <w:pStyle w:val="4"/>
        <w:bidi w:val="0"/>
        <w:rPr>
          <w:rFonts w:hint="eastAsia"/>
          <w:lang w:val="en-US" w:eastAsia="zh-CN"/>
        </w:rPr>
      </w:pPr>
      <w:bookmarkStart w:id="30" w:name="_Toc1921795556"/>
      <w:bookmarkStart w:id="31" w:name="_Toc611447566"/>
      <w:r>
        <w:rPr>
          <w:rFonts w:hint="default"/>
          <w:lang w:eastAsia="zh-CN"/>
        </w:rPr>
        <w:t>（2）</w:t>
      </w:r>
      <w:r>
        <w:rPr>
          <w:rFonts w:hint="eastAsia"/>
          <w:lang w:val="en-US" w:eastAsia="zh-CN"/>
        </w:rPr>
        <w:t>数据历史记录要求：</w:t>
      </w:r>
      <w:bookmarkEnd w:id="30"/>
      <w:bookmarkEnd w:id="31"/>
    </w:p>
    <w:p>
      <w:pPr>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要求自动保存每次数据变更至历史记录，同步至本地。避免因为意外丢失数据，造成管理</w:t>
      </w:r>
      <w:r>
        <w:rPr>
          <w:rFonts w:hint="eastAsia"/>
          <w:lang w:val="en-US" w:eastAsia="zh-Hans"/>
        </w:rPr>
        <w:t>系统</w:t>
      </w:r>
      <w:r>
        <w:rPr>
          <w:rFonts w:hint="eastAsia"/>
          <w:lang w:val="en-US" w:eastAsia="zh-CN"/>
        </w:rPr>
        <w:t>崩溃。同时避免因为误操作损坏数据、引入脏数据等，造成正常的</w:t>
      </w:r>
      <w:r>
        <w:rPr>
          <w:rFonts w:hint="eastAsia"/>
          <w:lang w:val="en-US" w:eastAsia="zh-Hans"/>
        </w:rPr>
        <w:t>数据变动</w:t>
      </w:r>
      <w:r>
        <w:rPr>
          <w:rFonts w:hint="eastAsia"/>
          <w:lang w:val="en-US" w:eastAsia="zh-CN"/>
        </w:rPr>
        <w:t>出现故障。</w:t>
      </w:r>
    </w:p>
    <w:p>
      <w:pPr>
        <w:pStyle w:val="3"/>
        <w:bidi w:val="0"/>
        <w:rPr>
          <w:rFonts w:hint="default"/>
          <w:lang w:val="en-US" w:eastAsia="zh-CN"/>
        </w:rPr>
      </w:pPr>
      <w:bookmarkStart w:id="32" w:name="_Toc889990867"/>
      <w:bookmarkStart w:id="33" w:name="_Toc11772"/>
      <w:bookmarkStart w:id="34" w:name="_Toc1502393252"/>
      <w:r>
        <w:rPr>
          <w:rFonts w:hint="default"/>
          <w:lang w:eastAsia="zh-CN"/>
        </w:rPr>
        <w:t>6</w:t>
      </w:r>
      <w:r>
        <w:rPr>
          <w:rFonts w:hint="eastAsia"/>
          <w:lang w:val="en-US" w:eastAsia="zh-Hans"/>
        </w:rPr>
        <w:t>.</w:t>
      </w:r>
      <w:r>
        <w:rPr>
          <w:rFonts w:hint="eastAsia"/>
          <w:lang w:val="en-US" w:eastAsia="zh-CN"/>
        </w:rPr>
        <w:t>可行性分析</w:t>
      </w:r>
      <w:bookmarkEnd w:id="32"/>
      <w:bookmarkEnd w:id="33"/>
      <w:bookmarkEnd w:id="34"/>
    </w:p>
    <w:p>
      <w:pPr>
        <w:pageBreakBefore w:val="0"/>
        <w:widowControl w:val="0"/>
        <w:kinsoku/>
        <w:wordWrap/>
        <w:overflowPunct/>
        <w:topLinePunct w:val="0"/>
        <w:autoSpaceDE/>
        <w:autoSpaceDN/>
        <w:bidi w:val="0"/>
        <w:adjustRightInd/>
        <w:snapToGrid/>
        <w:ind w:firstLine="420" w:firstLineChars="200"/>
        <w:jc w:val="left"/>
        <w:textAlignment w:val="auto"/>
        <w:rPr>
          <w:rStyle w:val="7"/>
          <w:rFonts w:hint="eastAsia"/>
        </w:rPr>
      </w:pPr>
      <w:r>
        <w:rPr>
          <w:rFonts w:hint="eastAsia"/>
        </w:rPr>
        <w:t>可行性分析对系统的开发至关重要，可以大幅减少不必要的损失，保证系统开发的顺利进行。因此要对系统进行技术可行性、经济可行性、营运可行性三方面的系统可行性分析：</w:t>
      </w:r>
      <w:bookmarkStart w:id="35" w:name="_Toc22253"/>
      <w:bookmarkStart w:id="36" w:name="_Toc610664938"/>
      <w:r>
        <w:rPr>
          <w:rStyle w:val="7"/>
          <w:rFonts w:hint="default"/>
        </w:rPr>
        <w:t>（1）</w:t>
      </w:r>
      <w:r>
        <w:rPr>
          <w:rStyle w:val="7"/>
          <w:rFonts w:hint="eastAsia"/>
        </w:rPr>
        <w:t>技术可行性</w:t>
      </w:r>
      <w:bookmarkEnd w:id="35"/>
      <w:bookmarkEnd w:id="36"/>
    </w:p>
    <w:p>
      <w:pPr>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rPr>
      </w:pPr>
      <w:r>
        <w:rPr>
          <w:rFonts w:hint="eastAsia"/>
        </w:rPr>
        <w:t>计算机技术发展迅猛，高速度大容量的电脑已成为许多公司日常工作必不可少的设备，推动办公自动化的软件不断涌现，微机的普及为该系统的开发奠定了坚实的基础。</w:t>
      </w:r>
      <w:r>
        <w:rPr>
          <w:rFonts w:hint="eastAsia"/>
          <w:lang w:val="en-US" w:eastAsia="zh-CN"/>
        </w:rPr>
        <w:t>数据库软件采用著名的</w:t>
      </w:r>
      <w:r>
        <w:rPr>
          <w:rFonts w:hint="eastAsia"/>
          <w:lang w:val="en-US" w:eastAsia="zh-Hans"/>
        </w:rPr>
        <w:t>开源软件mysql</w:t>
      </w:r>
      <w:r>
        <w:rPr>
          <w:rFonts w:hint="eastAsia"/>
          <w:lang w:val="en-US" w:eastAsia="zh-CN"/>
        </w:rPr>
        <w:t>，</w:t>
      </w:r>
      <w:r>
        <w:rPr>
          <w:rFonts w:hint="eastAsia"/>
        </w:rPr>
        <w:t>开发接口好，适合非计算机人员使用。</w:t>
      </w:r>
    </w:p>
    <w:p>
      <w:pPr>
        <w:pStyle w:val="4"/>
        <w:bidi w:val="0"/>
        <w:rPr>
          <w:rFonts w:hint="eastAsia"/>
        </w:rPr>
      </w:pPr>
      <w:bookmarkStart w:id="37" w:name="_Toc2476"/>
      <w:bookmarkStart w:id="38" w:name="_Toc621263953"/>
      <w:bookmarkStart w:id="39" w:name="_Toc852900314"/>
      <w:r>
        <w:rPr>
          <w:rFonts w:hint="default"/>
        </w:rPr>
        <w:t>（2）</w:t>
      </w:r>
      <w:r>
        <w:rPr>
          <w:rFonts w:hint="eastAsia"/>
        </w:rPr>
        <w:t>经济可行性</w:t>
      </w:r>
      <w:bookmarkEnd w:id="37"/>
      <w:bookmarkEnd w:id="38"/>
      <w:bookmarkEnd w:id="39"/>
    </w:p>
    <w:p>
      <w:pPr>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rPr>
      </w:pPr>
      <w:r>
        <w:rPr>
          <w:rFonts w:hint="eastAsia"/>
        </w:rPr>
        <w:t>新系统的开发</w:t>
      </w:r>
      <w:r>
        <w:rPr>
          <w:rFonts w:hint="eastAsia"/>
          <w:lang w:val="en-US" w:eastAsia="zh-Hans"/>
        </w:rPr>
        <w:t>由于使用开源软件</w:t>
      </w:r>
      <w:r>
        <w:rPr>
          <w:rFonts w:hint="default"/>
          <w:lang w:eastAsia="zh-Hans"/>
        </w:rPr>
        <w:t>，</w:t>
      </w:r>
      <w:r>
        <w:rPr>
          <w:rFonts w:hint="eastAsia"/>
        </w:rPr>
        <w:t>不需要额外增加设备</w:t>
      </w:r>
      <w:r>
        <w:rPr>
          <w:rFonts w:hint="eastAsia"/>
          <w:lang w:val="en-US" w:eastAsia="zh-Hans"/>
        </w:rPr>
        <w:t>和软件</w:t>
      </w:r>
      <w:r>
        <w:rPr>
          <w:rFonts w:hint="eastAsia"/>
        </w:rPr>
        <w:t>购置费</w:t>
      </w:r>
      <w:r>
        <w:rPr>
          <w:rFonts w:hint="eastAsia"/>
          <w:lang w:eastAsia="zh-CN"/>
        </w:rPr>
        <w:t>，</w:t>
      </w:r>
      <w:r>
        <w:rPr>
          <w:rFonts w:hint="eastAsia"/>
          <w:lang w:val="en-US" w:eastAsia="zh-CN"/>
        </w:rPr>
        <w:t>只需要少量的</w:t>
      </w:r>
      <w:r>
        <w:rPr>
          <w:rFonts w:hint="eastAsia"/>
        </w:rPr>
        <w:t>软件开发费、管理和维护费用，且人员培训过程简单费用不多。另一方面，新系统的开发可以较好地解决</w:t>
      </w:r>
      <w:r>
        <w:rPr>
          <w:rFonts w:hint="eastAsia"/>
          <w:lang w:val="en-US" w:eastAsia="zh-Hans"/>
        </w:rPr>
        <w:t>商场</w:t>
      </w:r>
      <w:r>
        <w:rPr>
          <w:rFonts w:hint="eastAsia"/>
        </w:rPr>
        <w:t>因业务繁杂而造成的处理效率低，出错率偏高的局面，并可以及时了解各项业务的进展情况，为及时调整经营决策提供可靠的数据支持，从而提高经济效益，同时还可以减少人工劳动、提高工作效率、扩大业务量和竞争能力。</w:t>
      </w:r>
    </w:p>
    <w:p>
      <w:pPr>
        <w:pStyle w:val="4"/>
        <w:bidi w:val="0"/>
        <w:rPr>
          <w:rFonts w:hint="eastAsia"/>
        </w:rPr>
      </w:pPr>
      <w:bookmarkStart w:id="40" w:name="_Toc242233673"/>
      <w:bookmarkStart w:id="41" w:name="_Toc517766357"/>
      <w:bookmarkStart w:id="42" w:name="_Toc19120"/>
      <w:r>
        <w:rPr>
          <w:rFonts w:hint="default"/>
        </w:rPr>
        <w:t>（3）</w:t>
      </w:r>
      <w:r>
        <w:rPr>
          <w:rFonts w:hint="eastAsia"/>
        </w:rPr>
        <w:t>营运可行性</w:t>
      </w:r>
      <w:bookmarkEnd w:id="40"/>
      <w:bookmarkEnd w:id="41"/>
    </w:p>
    <w:bookmarkEnd w:id="42"/>
    <w:p>
      <w:pPr>
        <w:rPr>
          <w:rFonts w:hint="eastAsia"/>
          <w:lang w:val="en-US" w:eastAsia="zh-Hans"/>
        </w:rPr>
      </w:pPr>
      <w:r>
        <w:rPr>
          <w:rFonts w:hint="eastAsia"/>
        </w:rPr>
        <w:t>计算机</w:t>
      </w:r>
      <w:r>
        <w:rPr>
          <w:rFonts w:hint="eastAsia"/>
          <w:lang w:val="en-US" w:eastAsia="zh-CN"/>
        </w:rPr>
        <w:t>在现代社会得到越来越普及的应用，人们越发习惯计算机的思维方式和使用模式。建立一个</w:t>
      </w:r>
      <w:r>
        <w:rPr>
          <w:rFonts w:hint="eastAsia"/>
          <w:lang w:val="en-US" w:eastAsia="zh-Hans"/>
        </w:rPr>
        <w:t>在线商场管理</w:t>
      </w:r>
      <w:r>
        <w:rPr>
          <w:rFonts w:hint="eastAsia"/>
          <w:lang w:val="en-US" w:eastAsia="zh-CN"/>
        </w:rPr>
        <w:t>系统数据库应用，</w:t>
      </w:r>
      <w:r>
        <w:rPr>
          <w:rFonts w:hint="eastAsia"/>
        </w:rPr>
        <w:t>使用界面良好，易于操作。</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aiti SC Bold">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D4CDE"/>
    <w:rsid w:val="FBBD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rFonts w:eastAsia="Kaiti SC Bold" w:asciiTheme="minorAscii" w:hAnsiTheme="minorAscii"/>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rFonts w:eastAsia="Kaiti SC Bold" w:asciiTheme="minorAscii" w:hAnsiTheme="minorAscii"/>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2023-02-12T20:24:00Z</dcterms:created>
  <dc:creator>风风火火</dc:creator>
  <cp:lastModifiedBy>风风火火</cp:lastModifiedBy>
  <dcterms:modified xsi:type="dcterms:W3CDTF">2023-02-12T20:26:59Z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3FAA357295BF9D0C95DAE863BB93848B</vt:lpwstr>
  </property>
</Properties>
</file>