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0201" w14:textId="77777777" w:rsidR="008B7B76" w:rsidRDefault="008B7B76" w:rsidP="008B7B76">
      <w:pPr>
        <w:spacing w:line="480" w:lineRule="auto"/>
        <w:jc w:val="center"/>
      </w:pPr>
    </w:p>
    <w:p w14:paraId="4E5BD980" w14:textId="77777777" w:rsidR="008B7B76" w:rsidRDefault="008B7B76" w:rsidP="008B7B76">
      <w:pPr>
        <w:spacing w:line="480" w:lineRule="auto"/>
        <w:jc w:val="center"/>
      </w:pPr>
    </w:p>
    <w:p w14:paraId="713F7B4B" w14:textId="77777777" w:rsidR="008B7B76" w:rsidRDefault="008B7B76" w:rsidP="008B7B76">
      <w:pPr>
        <w:spacing w:line="480" w:lineRule="auto"/>
        <w:jc w:val="center"/>
      </w:pPr>
    </w:p>
    <w:p w14:paraId="1A41C249" w14:textId="77777777" w:rsidR="008B7B76" w:rsidRDefault="008B7B76" w:rsidP="008B7B76">
      <w:pPr>
        <w:spacing w:line="480" w:lineRule="auto"/>
        <w:jc w:val="center"/>
      </w:pPr>
    </w:p>
    <w:p w14:paraId="5DB9A717" w14:textId="77777777" w:rsidR="008B7B76" w:rsidRDefault="008B7B76" w:rsidP="008B7B76">
      <w:pPr>
        <w:spacing w:line="480" w:lineRule="auto"/>
        <w:jc w:val="center"/>
      </w:pPr>
    </w:p>
    <w:p w14:paraId="1E39C99A" w14:textId="77777777" w:rsidR="008B7B76" w:rsidRDefault="008B7B76" w:rsidP="008B7B76">
      <w:pPr>
        <w:spacing w:line="480" w:lineRule="auto"/>
        <w:jc w:val="center"/>
      </w:pPr>
    </w:p>
    <w:p w14:paraId="249AA3B1" w14:textId="77777777" w:rsidR="008B7B76" w:rsidRPr="00AC438D" w:rsidRDefault="008B7B76" w:rsidP="008B7B76">
      <w:pPr>
        <w:spacing w:line="480" w:lineRule="auto"/>
        <w:jc w:val="center"/>
        <w:rPr>
          <w:sz w:val="40"/>
          <w:szCs w:val="40"/>
        </w:rPr>
      </w:pPr>
    </w:p>
    <w:p w14:paraId="1DF5929A" w14:textId="29F7DB09" w:rsidR="008B7B76" w:rsidRPr="00AC438D" w:rsidRDefault="008B7B76" w:rsidP="008B7B76">
      <w:pPr>
        <w:spacing w:line="480" w:lineRule="auto"/>
        <w:jc w:val="center"/>
        <w:rPr>
          <w:sz w:val="40"/>
          <w:szCs w:val="40"/>
        </w:rPr>
      </w:pPr>
      <w:r w:rsidRPr="00AC438D">
        <w:rPr>
          <w:sz w:val="40"/>
          <w:szCs w:val="40"/>
        </w:rPr>
        <w:t>IST718 – Big Data Analysis</w:t>
      </w:r>
    </w:p>
    <w:p w14:paraId="7105EF77" w14:textId="77777777" w:rsidR="008B7B76" w:rsidRPr="00AC438D" w:rsidRDefault="008B7B76" w:rsidP="008B7B76">
      <w:pPr>
        <w:spacing w:line="480" w:lineRule="auto"/>
        <w:jc w:val="center"/>
        <w:rPr>
          <w:sz w:val="40"/>
          <w:szCs w:val="40"/>
        </w:rPr>
      </w:pPr>
    </w:p>
    <w:p w14:paraId="0BC09A0D" w14:textId="5923BCC0" w:rsidR="008B7B76" w:rsidRPr="00AC438D" w:rsidRDefault="008B7B76" w:rsidP="008B7B76">
      <w:pPr>
        <w:spacing w:line="480" w:lineRule="auto"/>
        <w:jc w:val="center"/>
        <w:rPr>
          <w:sz w:val="40"/>
          <w:szCs w:val="40"/>
        </w:rPr>
      </w:pPr>
      <w:r w:rsidRPr="00AC438D">
        <w:rPr>
          <w:sz w:val="40"/>
          <w:szCs w:val="40"/>
        </w:rPr>
        <w:t xml:space="preserve"> Research Project Title: Video Game Sales</w:t>
      </w:r>
    </w:p>
    <w:p w14:paraId="4B0D0A76" w14:textId="4E571C3F" w:rsidR="008B7B76" w:rsidRPr="00AC438D" w:rsidRDefault="008B7B76" w:rsidP="008B7B76">
      <w:pPr>
        <w:spacing w:line="480" w:lineRule="auto"/>
        <w:jc w:val="center"/>
        <w:rPr>
          <w:sz w:val="40"/>
          <w:szCs w:val="40"/>
        </w:rPr>
      </w:pPr>
    </w:p>
    <w:p w14:paraId="7EE36C62" w14:textId="77777777" w:rsidR="008B7B76" w:rsidRPr="00AC438D" w:rsidRDefault="008B7B76" w:rsidP="008B7B76">
      <w:pPr>
        <w:spacing w:line="480" w:lineRule="auto"/>
        <w:jc w:val="center"/>
        <w:rPr>
          <w:sz w:val="40"/>
          <w:szCs w:val="40"/>
        </w:rPr>
      </w:pPr>
    </w:p>
    <w:p w14:paraId="76E294E6" w14:textId="719AC27A" w:rsidR="008B7B76" w:rsidRPr="00AC438D" w:rsidRDefault="008B7B76" w:rsidP="008B7B76">
      <w:pPr>
        <w:spacing w:line="480" w:lineRule="auto"/>
        <w:jc w:val="center"/>
        <w:rPr>
          <w:sz w:val="40"/>
          <w:szCs w:val="40"/>
        </w:rPr>
      </w:pPr>
      <w:proofErr w:type="spellStart"/>
      <w:r w:rsidRPr="00AC438D">
        <w:rPr>
          <w:sz w:val="40"/>
          <w:szCs w:val="40"/>
        </w:rPr>
        <w:t>Yangyang</w:t>
      </w:r>
      <w:proofErr w:type="spellEnd"/>
      <w:r w:rsidRPr="00AC438D">
        <w:rPr>
          <w:sz w:val="40"/>
          <w:szCs w:val="40"/>
        </w:rPr>
        <w:t xml:space="preserve"> Ye, Yang Zhou, </w:t>
      </w:r>
      <w:proofErr w:type="spellStart"/>
      <w:r w:rsidRPr="00AC438D">
        <w:rPr>
          <w:sz w:val="40"/>
          <w:szCs w:val="40"/>
        </w:rPr>
        <w:t>Xuanbang</w:t>
      </w:r>
      <w:proofErr w:type="spellEnd"/>
      <w:r w:rsidRPr="00AC438D">
        <w:rPr>
          <w:sz w:val="40"/>
          <w:szCs w:val="40"/>
        </w:rPr>
        <w:t xml:space="preserve"> Liu</w:t>
      </w:r>
    </w:p>
    <w:p w14:paraId="110E80E1" w14:textId="77777777" w:rsidR="008B7B76" w:rsidRPr="00AC438D" w:rsidRDefault="008B7B76" w:rsidP="008B7B76">
      <w:pPr>
        <w:spacing w:line="480" w:lineRule="auto"/>
        <w:jc w:val="center"/>
        <w:rPr>
          <w:sz w:val="40"/>
          <w:szCs w:val="40"/>
        </w:rPr>
      </w:pPr>
    </w:p>
    <w:p w14:paraId="778C49A0" w14:textId="77777777" w:rsidR="00BF1AB8" w:rsidRDefault="00BF1AB8" w:rsidP="00BF1AB8">
      <w:pPr>
        <w:spacing w:line="480" w:lineRule="auto"/>
      </w:pPr>
    </w:p>
    <w:p w14:paraId="4FCD07D7" w14:textId="3A933313" w:rsidR="00BF1AB8" w:rsidRDefault="00BF1AB8" w:rsidP="00BF1AB8">
      <w:pPr>
        <w:spacing w:line="480" w:lineRule="auto"/>
      </w:pPr>
    </w:p>
    <w:p w14:paraId="3C1B279C" w14:textId="78CB5EFD" w:rsidR="00AC438D" w:rsidRDefault="00AC438D" w:rsidP="00BF1AB8">
      <w:pPr>
        <w:spacing w:line="480" w:lineRule="auto"/>
      </w:pPr>
    </w:p>
    <w:p w14:paraId="2D080F84" w14:textId="2947FB51" w:rsidR="00AC438D" w:rsidRDefault="00AC438D" w:rsidP="00BF1AB8">
      <w:pPr>
        <w:spacing w:line="480" w:lineRule="auto"/>
      </w:pPr>
    </w:p>
    <w:p w14:paraId="49812D63" w14:textId="0AFC2DCF" w:rsidR="00AC438D" w:rsidRDefault="00AC438D" w:rsidP="00BF1AB8">
      <w:pPr>
        <w:spacing w:line="480" w:lineRule="auto"/>
      </w:pPr>
    </w:p>
    <w:p w14:paraId="0776076A" w14:textId="67FD8669" w:rsidR="00AC438D" w:rsidRDefault="000A70E1" w:rsidP="00BF1AB8">
      <w:pPr>
        <w:spacing w:line="480" w:lineRule="auto"/>
      </w:pPr>
      <w:r>
        <w:rPr>
          <w:rFonts w:hint="eastAsia"/>
        </w:rPr>
        <w:t>O</w:t>
      </w:r>
      <w:r>
        <w:t xml:space="preserve">bjective of our project: Our project is to analysis the sales of video games in US, Europe, </w:t>
      </w:r>
      <w:proofErr w:type="gramStart"/>
      <w:r>
        <w:t>Japan</w:t>
      </w:r>
      <w:proofErr w:type="gramEnd"/>
      <w:r>
        <w:t xml:space="preserve"> and all over the world from 1980s to 2010s. In this project we try to solve some problems: what’s the factors to influence video game sales? What’s the sales developed in the future?  Which types of video games have the best sale? And so on. We use the data to do </w:t>
      </w:r>
      <w:proofErr w:type="gramStart"/>
      <w:r>
        <w:t>virtualization ,</w:t>
      </w:r>
      <w:proofErr w:type="gramEnd"/>
      <w:r>
        <w:t xml:space="preserve"> ,linear regression , production and finally make some useful marketing strategies based on our analysis. </w:t>
      </w:r>
    </w:p>
    <w:p w14:paraId="041A56A5" w14:textId="3F1E3941" w:rsidR="000A70E1" w:rsidRDefault="000A70E1" w:rsidP="00BF1AB8">
      <w:pPr>
        <w:spacing w:line="480" w:lineRule="auto"/>
      </w:pPr>
      <w:r>
        <w:t>Dataset Description</w:t>
      </w:r>
    </w:p>
    <w:p w14:paraId="2079B783" w14:textId="1697337D" w:rsidR="00676B97" w:rsidRDefault="000A70E1" w:rsidP="00BF1AB8">
      <w:pPr>
        <w:spacing w:line="480" w:lineRule="auto"/>
      </w:pPr>
      <w:r>
        <w:t>We found the dataset in Kaggle.</w:t>
      </w:r>
      <w:r w:rsidR="00676B97">
        <w:t xml:space="preserve"> The resource of dataset:</w:t>
      </w:r>
    </w:p>
    <w:p w14:paraId="394231F9" w14:textId="2C5BB411" w:rsidR="00676B97" w:rsidRDefault="00000000" w:rsidP="00BF1AB8">
      <w:pPr>
        <w:spacing w:line="480" w:lineRule="auto"/>
      </w:pPr>
      <w:hyperlink r:id="rId4" w:history="1">
        <w:r w:rsidR="00676B97" w:rsidRPr="009522A6">
          <w:rPr>
            <w:rStyle w:val="Hyperlink"/>
          </w:rPr>
          <w:t>https://www.kaggle.com/datasets/gregorut/videogamesales?select=vgsales.csv</w:t>
        </w:r>
      </w:hyperlink>
    </w:p>
    <w:p w14:paraId="5517C285" w14:textId="0CECFDCB" w:rsidR="00676B97" w:rsidRDefault="00676B97" w:rsidP="00BF1AB8">
      <w:pPr>
        <w:spacing w:line="480" w:lineRule="auto"/>
      </w:pPr>
      <w:r>
        <w:t xml:space="preserve">This dataset has 11 columns and 16600 rows. We will do the predictor of global sales and sales in different area. </w:t>
      </w:r>
    </w:p>
    <w:p w14:paraId="7AD10D3D" w14:textId="3B3808EC" w:rsidR="00676B97" w:rsidRDefault="004918B8" w:rsidP="00BF1AB8">
      <w:pPr>
        <w:spacing w:line="480" w:lineRule="auto"/>
      </w:pPr>
      <w:r>
        <w:t xml:space="preserve">Data Exploration: </w:t>
      </w:r>
    </w:p>
    <w:p w14:paraId="31AB8F8D" w14:textId="7CB17CFE" w:rsidR="000A70E1" w:rsidRDefault="00073B7C" w:rsidP="00BF1AB8">
      <w:pPr>
        <w:spacing w:line="480" w:lineRule="auto"/>
      </w:pPr>
      <w:r>
        <w:t xml:space="preserve">We first print the schema of the data and change some columns schema. We use describe function to do the statistical summary. </w:t>
      </w:r>
      <w:r w:rsidR="00232B6E">
        <w:t xml:space="preserve">Here </w:t>
      </w:r>
      <w:proofErr w:type="gramStart"/>
      <w:r w:rsidR="00232B6E">
        <w:t>is</w:t>
      </w:r>
      <w:proofErr w:type="gramEnd"/>
      <w:r w:rsidR="00232B6E">
        <w:t xml:space="preserve"> some columns result.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D0453" w14:paraId="36CAA96B" w14:textId="77777777" w:rsidTr="007D0453">
        <w:tc>
          <w:tcPr>
            <w:tcW w:w="1558" w:type="dxa"/>
          </w:tcPr>
          <w:p w14:paraId="00D6D564" w14:textId="13FF1A38" w:rsidR="007D0453" w:rsidRDefault="007D0453" w:rsidP="00BF1AB8">
            <w:pPr>
              <w:spacing w:line="480" w:lineRule="auto"/>
            </w:pPr>
            <w:r>
              <w:rPr>
                <w:rFonts w:hint="eastAsia"/>
              </w:rPr>
              <w:t>Summary</w:t>
            </w:r>
          </w:p>
        </w:tc>
        <w:tc>
          <w:tcPr>
            <w:tcW w:w="1558" w:type="dxa"/>
          </w:tcPr>
          <w:p w14:paraId="4CC50D0F" w14:textId="43D88A2F" w:rsidR="007D0453" w:rsidRDefault="007D0453" w:rsidP="00BF1AB8">
            <w:pPr>
              <w:spacing w:line="480" w:lineRule="auto"/>
            </w:pPr>
            <w:proofErr w:type="spellStart"/>
            <w:r>
              <w:t>NA_Sales</w:t>
            </w:r>
            <w:proofErr w:type="spellEnd"/>
          </w:p>
        </w:tc>
        <w:tc>
          <w:tcPr>
            <w:tcW w:w="1558" w:type="dxa"/>
          </w:tcPr>
          <w:p w14:paraId="3E92C6FA" w14:textId="3BC359DA" w:rsidR="007D0453" w:rsidRDefault="007D0453" w:rsidP="00BF1AB8">
            <w:pPr>
              <w:spacing w:line="480" w:lineRule="auto"/>
            </w:pPr>
            <w:proofErr w:type="spellStart"/>
            <w:r>
              <w:t>EU</w:t>
            </w:r>
            <w:r>
              <w:t>_Sales</w:t>
            </w:r>
            <w:proofErr w:type="spellEnd"/>
          </w:p>
        </w:tc>
        <w:tc>
          <w:tcPr>
            <w:tcW w:w="1558" w:type="dxa"/>
          </w:tcPr>
          <w:p w14:paraId="1FE8318D" w14:textId="005D4C87" w:rsidR="007D0453" w:rsidRDefault="007D0453" w:rsidP="00BF1AB8">
            <w:pPr>
              <w:spacing w:line="480" w:lineRule="auto"/>
            </w:pPr>
            <w:proofErr w:type="spellStart"/>
            <w:r>
              <w:t>JP</w:t>
            </w:r>
            <w:r>
              <w:t>_Sales</w:t>
            </w:r>
            <w:proofErr w:type="spellEnd"/>
          </w:p>
        </w:tc>
        <w:tc>
          <w:tcPr>
            <w:tcW w:w="1559" w:type="dxa"/>
          </w:tcPr>
          <w:p w14:paraId="29C1A1B3" w14:textId="721EE07A" w:rsidR="007D0453" w:rsidRDefault="007D0453" w:rsidP="00BF1AB8">
            <w:pPr>
              <w:spacing w:line="480" w:lineRule="auto"/>
            </w:pPr>
            <w:proofErr w:type="spellStart"/>
            <w:r>
              <w:t>Other_Sales</w:t>
            </w:r>
            <w:proofErr w:type="spellEnd"/>
          </w:p>
        </w:tc>
        <w:tc>
          <w:tcPr>
            <w:tcW w:w="1559" w:type="dxa"/>
          </w:tcPr>
          <w:p w14:paraId="046521B4" w14:textId="3C90FEBD" w:rsidR="007D0453" w:rsidRDefault="007D0453" w:rsidP="00BF1AB8">
            <w:pPr>
              <w:spacing w:line="480" w:lineRule="auto"/>
            </w:pPr>
            <w:proofErr w:type="spellStart"/>
            <w:r>
              <w:t>Global_Sales</w:t>
            </w:r>
            <w:proofErr w:type="spellEnd"/>
          </w:p>
        </w:tc>
      </w:tr>
      <w:tr w:rsidR="007D0453" w14:paraId="2436317C" w14:textId="77777777" w:rsidTr="007D0453">
        <w:tc>
          <w:tcPr>
            <w:tcW w:w="1558" w:type="dxa"/>
          </w:tcPr>
          <w:p w14:paraId="17D23C19" w14:textId="392AEE28" w:rsidR="007D0453" w:rsidRDefault="007D0453" w:rsidP="00BF1AB8">
            <w:pPr>
              <w:spacing w:line="480" w:lineRule="auto"/>
            </w:pPr>
            <w:r>
              <w:rPr>
                <w:rFonts w:hint="eastAsia"/>
              </w:rPr>
              <w:t>Count</w:t>
            </w:r>
          </w:p>
        </w:tc>
        <w:tc>
          <w:tcPr>
            <w:tcW w:w="1558" w:type="dxa"/>
          </w:tcPr>
          <w:p w14:paraId="775856D5" w14:textId="089B2E16" w:rsidR="007D0453" w:rsidRDefault="007D0453" w:rsidP="00BF1AB8">
            <w:pPr>
              <w:spacing w:line="480" w:lineRule="auto"/>
            </w:pPr>
            <w:r>
              <w:t>16598</w:t>
            </w:r>
          </w:p>
        </w:tc>
        <w:tc>
          <w:tcPr>
            <w:tcW w:w="1558" w:type="dxa"/>
          </w:tcPr>
          <w:p w14:paraId="13081BB9" w14:textId="770188C8" w:rsidR="007D0453" w:rsidRDefault="007D0453" w:rsidP="00BF1AB8">
            <w:pPr>
              <w:spacing w:line="480" w:lineRule="auto"/>
            </w:pPr>
            <w:r>
              <w:t>16598</w:t>
            </w:r>
          </w:p>
        </w:tc>
        <w:tc>
          <w:tcPr>
            <w:tcW w:w="1558" w:type="dxa"/>
          </w:tcPr>
          <w:p w14:paraId="391C42E0" w14:textId="10E96369" w:rsidR="007D0453" w:rsidRDefault="007D0453" w:rsidP="00BF1AB8">
            <w:pPr>
              <w:spacing w:line="480" w:lineRule="auto"/>
            </w:pPr>
            <w:r>
              <w:t>16598</w:t>
            </w:r>
          </w:p>
        </w:tc>
        <w:tc>
          <w:tcPr>
            <w:tcW w:w="1559" w:type="dxa"/>
          </w:tcPr>
          <w:p w14:paraId="0C3E6DD6" w14:textId="64976545" w:rsidR="007D0453" w:rsidRDefault="007D0453" w:rsidP="00BF1AB8">
            <w:pPr>
              <w:spacing w:line="480" w:lineRule="auto"/>
            </w:pPr>
            <w:r>
              <w:t>16598</w:t>
            </w:r>
          </w:p>
        </w:tc>
        <w:tc>
          <w:tcPr>
            <w:tcW w:w="1559" w:type="dxa"/>
          </w:tcPr>
          <w:p w14:paraId="520851C7" w14:textId="1F14F5C4" w:rsidR="007D0453" w:rsidRDefault="007D0453" w:rsidP="00BF1AB8">
            <w:pPr>
              <w:spacing w:line="480" w:lineRule="auto"/>
            </w:pPr>
            <w:r>
              <w:t>16598</w:t>
            </w:r>
          </w:p>
        </w:tc>
      </w:tr>
      <w:tr w:rsidR="007D0453" w14:paraId="52084334" w14:textId="77777777" w:rsidTr="007D0453">
        <w:tc>
          <w:tcPr>
            <w:tcW w:w="1558" w:type="dxa"/>
          </w:tcPr>
          <w:p w14:paraId="4E1534FE" w14:textId="42E93EAE" w:rsidR="007D0453" w:rsidRDefault="007D0453" w:rsidP="00BF1AB8">
            <w:pPr>
              <w:spacing w:line="480" w:lineRule="auto"/>
            </w:pPr>
            <w:r>
              <w:t>Mean</w:t>
            </w:r>
          </w:p>
        </w:tc>
        <w:tc>
          <w:tcPr>
            <w:tcW w:w="1558" w:type="dxa"/>
          </w:tcPr>
          <w:p w14:paraId="1E9ED109" w14:textId="6295334A" w:rsidR="007D0453" w:rsidRDefault="007D0453" w:rsidP="00BF1AB8">
            <w:pPr>
              <w:spacing w:line="480" w:lineRule="auto"/>
            </w:pPr>
            <w:r>
              <w:t>0.264</w:t>
            </w:r>
          </w:p>
        </w:tc>
        <w:tc>
          <w:tcPr>
            <w:tcW w:w="1558" w:type="dxa"/>
          </w:tcPr>
          <w:p w14:paraId="4DC61B2A" w14:textId="6A78FF2E" w:rsidR="007D0453" w:rsidRDefault="007D0453" w:rsidP="00BF1AB8">
            <w:pPr>
              <w:spacing w:line="480" w:lineRule="auto"/>
            </w:pPr>
            <w:r>
              <w:t>0.146</w:t>
            </w:r>
          </w:p>
        </w:tc>
        <w:tc>
          <w:tcPr>
            <w:tcW w:w="1558" w:type="dxa"/>
          </w:tcPr>
          <w:p w14:paraId="440CEC61" w14:textId="0323D4A8" w:rsidR="007D0453" w:rsidRDefault="007D0453" w:rsidP="00BF1AB8">
            <w:pPr>
              <w:spacing w:line="480" w:lineRule="auto"/>
            </w:pPr>
            <w:r>
              <w:t>0.078</w:t>
            </w:r>
          </w:p>
        </w:tc>
        <w:tc>
          <w:tcPr>
            <w:tcW w:w="1559" w:type="dxa"/>
          </w:tcPr>
          <w:p w14:paraId="3ED52213" w14:textId="69327B8C" w:rsidR="007D0453" w:rsidRDefault="007D0453" w:rsidP="00BF1AB8">
            <w:pPr>
              <w:spacing w:line="480" w:lineRule="auto"/>
            </w:pPr>
            <w:r>
              <w:t>0.048</w:t>
            </w:r>
          </w:p>
        </w:tc>
        <w:tc>
          <w:tcPr>
            <w:tcW w:w="1559" w:type="dxa"/>
          </w:tcPr>
          <w:p w14:paraId="11890EC5" w14:textId="36528F77" w:rsidR="007D0453" w:rsidRDefault="004239A7" w:rsidP="00BF1AB8">
            <w:pPr>
              <w:spacing w:line="480" w:lineRule="auto"/>
            </w:pPr>
            <w:r>
              <w:t>0.538</w:t>
            </w:r>
          </w:p>
        </w:tc>
      </w:tr>
      <w:tr w:rsidR="007D0453" w14:paraId="390D62BD" w14:textId="77777777" w:rsidTr="007D0453">
        <w:tc>
          <w:tcPr>
            <w:tcW w:w="1558" w:type="dxa"/>
          </w:tcPr>
          <w:p w14:paraId="2206FF1B" w14:textId="60E32E04" w:rsidR="007D0453" w:rsidRDefault="007D0453" w:rsidP="00BF1AB8">
            <w:pPr>
              <w:spacing w:line="480" w:lineRule="auto"/>
            </w:pPr>
            <w:proofErr w:type="spellStart"/>
            <w:r>
              <w:t>Stddev</w:t>
            </w:r>
            <w:proofErr w:type="spellEnd"/>
          </w:p>
        </w:tc>
        <w:tc>
          <w:tcPr>
            <w:tcW w:w="1558" w:type="dxa"/>
          </w:tcPr>
          <w:p w14:paraId="017560CA" w14:textId="166CBD0B" w:rsidR="007D0453" w:rsidRDefault="007D0453" w:rsidP="00BF1AB8">
            <w:pPr>
              <w:spacing w:line="480" w:lineRule="auto"/>
            </w:pPr>
            <w:r>
              <w:t>0.817</w:t>
            </w:r>
          </w:p>
        </w:tc>
        <w:tc>
          <w:tcPr>
            <w:tcW w:w="1558" w:type="dxa"/>
          </w:tcPr>
          <w:p w14:paraId="0F0EDEC8" w14:textId="13B3C487" w:rsidR="007D0453" w:rsidRDefault="007D0453" w:rsidP="00BF1AB8">
            <w:pPr>
              <w:spacing w:line="480" w:lineRule="auto"/>
            </w:pPr>
            <w:r>
              <w:t>0.5</w:t>
            </w:r>
          </w:p>
        </w:tc>
        <w:tc>
          <w:tcPr>
            <w:tcW w:w="1558" w:type="dxa"/>
          </w:tcPr>
          <w:p w14:paraId="48855761" w14:textId="0F80A516" w:rsidR="007D0453" w:rsidRDefault="007D0453" w:rsidP="00BF1AB8">
            <w:pPr>
              <w:spacing w:line="480" w:lineRule="auto"/>
            </w:pPr>
            <w:r>
              <w:t>0.3</w:t>
            </w:r>
          </w:p>
        </w:tc>
        <w:tc>
          <w:tcPr>
            <w:tcW w:w="1559" w:type="dxa"/>
          </w:tcPr>
          <w:p w14:paraId="3E75F679" w14:textId="7B24E65B" w:rsidR="007D0453" w:rsidRDefault="007D0453" w:rsidP="00BF1AB8">
            <w:pPr>
              <w:spacing w:line="480" w:lineRule="auto"/>
            </w:pPr>
            <w:r>
              <w:t>0.189</w:t>
            </w:r>
          </w:p>
        </w:tc>
        <w:tc>
          <w:tcPr>
            <w:tcW w:w="1559" w:type="dxa"/>
          </w:tcPr>
          <w:p w14:paraId="4E7D5407" w14:textId="330D4658" w:rsidR="007D0453" w:rsidRDefault="004239A7" w:rsidP="00BF1AB8">
            <w:pPr>
              <w:spacing w:line="480" w:lineRule="auto"/>
            </w:pPr>
            <w:r>
              <w:t>1.556</w:t>
            </w:r>
          </w:p>
        </w:tc>
      </w:tr>
      <w:tr w:rsidR="007D0453" w14:paraId="269F3F4A" w14:textId="77777777" w:rsidTr="007D0453">
        <w:tc>
          <w:tcPr>
            <w:tcW w:w="1558" w:type="dxa"/>
          </w:tcPr>
          <w:p w14:paraId="5191D077" w14:textId="71BB469C" w:rsidR="007D0453" w:rsidRDefault="007D0453" w:rsidP="00BF1AB8">
            <w:pPr>
              <w:spacing w:line="480" w:lineRule="auto"/>
            </w:pPr>
            <w:r>
              <w:t>Min</w:t>
            </w:r>
          </w:p>
        </w:tc>
        <w:tc>
          <w:tcPr>
            <w:tcW w:w="1558" w:type="dxa"/>
          </w:tcPr>
          <w:p w14:paraId="61F73CF8" w14:textId="649CFE6C" w:rsidR="007D0453" w:rsidRDefault="007D0453" w:rsidP="00BF1AB8">
            <w:pPr>
              <w:spacing w:line="480" w:lineRule="auto"/>
            </w:pPr>
            <w:r>
              <w:t>0</w:t>
            </w:r>
          </w:p>
        </w:tc>
        <w:tc>
          <w:tcPr>
            <w:tcW w:w="1558" w:type="dxa"/>
          </w:tcPr>
          <w:p w14:paraId="64EAEAD5" w14:textId="72872AFC" w:rsidR="007D0453" w:rsidRDefault="007D0453" w:rsidP="00BF1AB8">
            <w:pPr>
              <w:spacing w:line="480" w:lineRule="auto"/>
            </w:pPr>
            <w:r>
              <w:t>0</w:t>
            </w:r>
          </w:p>
        </w:tc>
        <w:tc>
          <w:tcPr>
            <w:tcW w:w="1558" w:type="dxa"/>
          </w:tcPr>
          <w:p w14:paraId="233FC712" w14:textId="5549E6F3" w:rsidR="007D0453" w:rsidRDefault="007D0453" w:rsidP="00BF1AB8">
            <w:pPr>
              <w:spacing w:line="480" w:lineRule="auto"/>
            </w:pPr>
            <w:r>
              <w:t>0</w:t>
            </w:r>
          </w:p>
        </w:tc>
        <w:tc>
          <w:tcPr>
            <w:tcW w:w="1559" w:type="dxa"/>
          </w:tcPr>
          <w:p w14:paraId="60C4C146" w14:textId="51A61A8F" w:rsidR="007D0453" w:rsidRDefault="007D0453" w:rsidP="00BF1AB8">
            <w:pPr>
              <w:spacing w:line="480" w:lineRule="auto"/>
            </w:pPr>
            <w:r>
              <w:t>0</w:t>
            </w:r>
          </w:p>
        </w:tc>
        <w:tc>
          <w:tcPr>
            <w:tcW w:w="1559" w:type="dxa"/>
          </w:tcPr>
          <w:p w14:paraId="77377C0F" w14:textId="52933402" w:rsidR="007D0453" w:rsidRDefault="004239A7" w:rsidP="00BF1AB8">
            <w:pPr>
              <w:spacing w:line="480" w:lineRule="auto"/>
            </w:pPr>
            <w:r>
              <w:t>0.01</w:t>
            </w:r>
          </w:p>
        </w:tc>
      </w:tr>
      <w:tr w:rsidR="007D0453" w14:paraId="54EBD6F9" w14:textId="77777777" w:rsidTr="007D0453">
        <w:tc>
          <w:tcPr>
            <w:tcW w:w="1558" w:type="dxa"/>
          </w:tcPr>
          <w:p w14:paraId="464BCCD4" w14:textId="0C903455" w:rsidR="007D0453" w:rsidRDefault="007D0453" w:rsidP="00BF1AB8">
            <w:pPr>
              <w:spacing w:line="480" w:lineRule="auto"/>
            </w:pPr>
            <w:r>
              <w:t>Max</w:t>
            </w:r>
          </w:p>
        </w:tc>
        <w:tc>
          <w:tcPr>
            <w:tcW w:w="1558" w:type="dxa"/>
          </w:tcPr>
          <w:p w14:paraId="64FDBDC6" w14:textId="6E37746D" w:rsidR="007D0453" w:rsidRDefault="007D0453" w:rsidP="00BF1AB8">
            <w:pPr>
              <w:spacing w:line="480" w:lineRule="auto"/>
            </w:pPr>
            <w:r>
              <w:t>9.81</w:t>
            </w:r>
          </w:p>
        </w:tc>
        <w:tc>
          <w:tcPr>
            <w:tcW w:w="1558" w:type="dxa"/>
          </w:tcPr>
          <w:p w14:paraId="7566502F" w14:textId="722AD613" w:rsidR="007D0453" w:rsidRDefault="007D0453" w:rsidP="00BF1AB8">
            <w:pPr>
              <w:spacing w:line="480" w:lineRule="auto"/>
            </w:pPr>
            <w:r>
              <w:t>29.02</w:t>
            </w:r>
          </w:p>
        </w:tc>
        <w:tc>
          <w:tcPr>
            <w:tcW w:w="1558" w:type="dxa"/>
          </w:tcPr>
          <w:p w14:paraId="711F138E" w14:textId="1E3F62EE" w:rsidR="007D0453" w:rsidRDefault="007D0453" w:rsidP="00BF1AB8">
            <w:pPr>
              <w:spacing w:line="480" w:lineRule="auto"/>
            </w:pPr>
            <w:r>
              <w:t>10.22</w:t>
            </w:r>
          </w:p>
        </w:tc>
        <w:tc>
          <w:tcPr>
            <w:tcW w:w="1559" w:type="dxa"/>
          </w:tcPr>
          <w:p w14:paraId="503E31C9" w14:textId="2A72672A" w:rsidR="007D0453" w:rsidRDefault="007D0453" w:rsidP="00BF1AB8">
            <w:pPr>
              <w:spacing w:line="480" w:lineRule="auto"/>
            </w:pPr>
            <w:r>
              <w:t>10.57</w:t>
            </w:r>
          </w:p>
        </w:tc>
        <w:tc>
          <w:tcPr>
            <w:tcW w:w="1559" w:type="dxa"/>
          </w:tcPr>
          <w:p w14:paraId="7D08C7F4" w14:textId="4ABBE933" w:rsidR="007D0453" w:rsidRDefault="004239A7" w:rsidP="00BF1AB8">
            <w:pPr>
              <w:spacing w:line="480" w:lineRule="auto"/>
            </w:pPr>
            <w:r>
              <w:t>82.74</w:t>
            </w:r>
          </w:p>
        </w:tc>
      </w:tr>
    </w:tbl>
    <w:p w14:paraId="2959A6D3" w14:textId="77777777" w:rsidR="007D0453" w:rsidRDefault="007D0453" w:rsidP="00BF1AB8">
      <w:pPr>
        <w:spacing w:line="480" w:lineRule="auto"/>
      </w:pPr>
    </w:p>
    <w:p w14:paraId="26D494C4" w14:textId="1C3AF1F6" w:rsidR="00073B7C" w:rsidRDefault="00073B7C" w:rsidP="00BF1AB8">
      <w:pPr>
        <w:spacing w:line="480" w:lineRule="auto"/>
      </w:pPr>
      <w:r>
        <w:lastRenderedPageBreak/>
        <w:t xml:space="preserve">We do some </w:t>
      </w:r>
      <w:r w:rsidR="00556F70">
        <w:t xml:space="preserve">basic show of the dataset, such as </w:t>
      </w:r>
      <w:proofErr w:type="gramStart"/>
      <w:r w:rsidR="00556F70">
        <w:t>The</w:t>
      </w:r>
      <w:proofErr w:type="gramEnd"/>
      <w:r w:rsidR="00556F70">
        <w:t xml:space="preserve"> frequency of Global sales. From the plot we could know that the sales of most video games are less than 10. Only a little video games have a </w:t>
      </w:r>
      <w:proofErr w:type="gramStart"/>
      <w:r w:rsidR="00556F70">
        <w:t>high sales</w:t>
      </w:r>
      <w:proofErr w:type="gramEnd"/>
      <w:r w:rsidR="00556F70">
        <w:t>.</w:t>
      </w:r>
    </w:p>
    <w:p w14:paraId="1C612DA8" w14:textId="09650444" w:rsidR="00BA7457" w:rsidRDefault="00BA7457" w:rsidP="00BF1AB8">
      <w:pPr>
        <w:spacing w:line="480" w:lineRule="auto"/>
      </w:pPr>
      <w:r>
        <w:rPr>
          <w:noProof/>
        </w:rPr>
        <w:drawing>
          <wp:inline distT="0" distB="0" distL="0" distR="0" wp14:anchorId="54F630AF" wp14:editId="475B01E8">
            <wp:extent cx="2546350" cy="1765935"/>
            <wp:effectExtent l="0" t="0" r="635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0" cy="1765935"/>
                    </a:xfrm>
                    <a:prstGeom prst="rect">
                      <a:avLst/>
                    </a:prstGeom>
                    <a:noFill/>
                    <a:ln>
                      <a:noFill/>
                    </a:ln>
                  </pic:spPr>
                </pic:pic>
              </a:graphicData>
            </a:graphic>
          </wp:inline>
        </w:drawing>
      </w:r>
    </w:p>
    <w:p w14:paraId="077FC294" w14:textId="47342002" w:rsidR="00556F70" w:rsidRDefault="008B6723" w:rsidP="00BF1AB8">
      <w:pPr>
        <w:spacing w:line="480" w:lineRule="auto"/>
      </w:pPr>
      <w:r>
        <w:t xml:space="preserve">Prediction: For example, we will predict the different Global sales in different genre in the next year. we will add more predication questions in the future.  </w:t>
      </w:r>
    </w:p>
    <w:p w14:paraId="35BCD314" w14:textId="713211CD" w:rsidR="008B6723" w:rsidRDefault="008B6723" w:rsidP="00BF1AB8">
      <w:pPr>
        <w:spacing w:line="480" w:lineRule="auto"/>
      </w:pPr>
      <w:r>
        <w:t>Inference</w:t>
      </w:r>
      <w:r w:rsidR="00BA7457">
        <w:t xml:space="preserve">: </w:t>
      </w:r>
      <w:r w:rsidR="00232B6E">
        <w:t xml:space="preserve">We will try different model, like regression </w:t>
      </w:r>
      <w:proofErr w:type="gramStart"/>
      <w:r w:rsidR="00232B6E">
        <w:t>model  correlation</w:t>
      </w:r>
      <w:proofErr w:type="gramEnd"/>
      <w:r w:rsidR="00232B6E">
        <w:t xml:space="preserve"> model and so on, to do the analysis. We will compare the accuracy of each </w:t>
      </w:r>
      <w:proofErr w:type="gramStart"/>
      <w:r w:rsidR="00232B6E">
        <w:t>model, and</w:t>
      </w:r>
      <w:proofErr w:type="gramEnd"/>
      <w:r w:rsidR="00232B6E">
        <w:t xml:space="preserve"> choose the best model to do the prediction and finally do the virtualization. </w:t>
      </w:r>
    </w:p>
    <w:p w14:paraId="2402C882" w14:textId="47756646" w:rsidR="008B6723" w:rsidRDefault="008B6723" w:rsidP="00BF1AB8">
      <w:pPr>
        <w:spacing w:line="480" w:lineRule="auto"/>
      </w:pPr>
      <w:r>
        <w:t>Packages: we plan to use</w:t>
      </w:r>
      <w:r w:rsidR="00BA7457">
        <w:t xml:space="preserve"> spark packages</w:t>
      </w:r>
      <w:r>
        <w:t xml:space="preserve">. </w:t>
      </w:r>
      <w:r w:rsidR="00BA7457">
        <w:t>In the progress, w</w:t>
      </w:r>
      <w:r>
        <w:t xml:space="preserve">e </w:t>
      </w:r>
      <w:r w:rsidR="00BA7457">
        <w:t>may</w:t>
      </w:r>
      <w:r>
        <w:t xml:space="preserve"> add more in the future. </w:t>
      </w:r>
    </w:p>
    <w:p w14:paraId="2499360E" w14:textId="77777777" w:rsidR="008B6723" w:rsidRDefault="008B6723" w:rsidP="00BF1AB8">
      <w:pPr>
        <w:spacing w:line="480" w:lineRule="auto"/>
      </w:pPr>
    </w:p>
    <w:p w14:paraId="09856CC1" w14:textId="5EA9CB8E" w:rsidR="00AC438D" w:rsidRDefault="00AC438D" w:rsidP="00BF1AB8">
      <w:pPr>
        <w:spacing w:line="480" w:lineRule="auto"/>
      </w:pPr>
    </w:p>
    <w:p w14:paraId="32F2DD34" w14:textId="2A1CECD5" w:rsidR="00AC438D" w:rsidRDefault="00AC438D" w:rsidP="00BF1AB8">
      <w:pPr>
        <w:spacing w:line="480" w:lineRule="auto"/>
      </w:pPr>
    </w:p>
    <w:p w14:paraId="32B67229" w14:textId="1C464D03" w:rsidR="00AC438D" w:rsidRDefault="00AC438D" w:rsidP="00BF1AB8">
      <w:pPr>
        <w:spacing w:line="480" w:lineRule="auto"/>
      </w:pPr>
    </w:p>
    <w:p w14:paraId="500535D2" w14:textId="72EE88EF" w:rsidR="00AC438D" w:rsidRDefault="00AC438D" w:rsidP="00BF1AB8">
      <w:pPr>
        <w:spacing w:line="480" w:lineRule="auto"/>
      </w:pPr>
    </w:p>
    <w:p w14:paraId="44083C40" w14:textId="77777777" w:rsidR="00AC438D" w:rsidRPr="00BF1AB8" w:rsidRDefault="00AC438D" w:rsidP="00BF1AB8">
      <w:pPr>
        <w:spacing w:line="480" w:lineRule="auto"/>
      </w:pPr>
    </w:p>
    <w:sectPr w:rsidR="00AC438D" w:rsidRPr="00BF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B8"/>
    <w:rsid w:val="00073B7C"/>
    <w:rsid w:val="000A70E1"/>
    <w:rsid w:val="00232B6E"/>
    <w:rsid w:val="004239A7"/>
    <w:rsid w:val="004918B8"/>
    <w:rsid w:val="00556F70"/>
    <w:rsid w:val="00676B97"/>
    <w:rsid w:val="007D0453"/>
    <w:rsid w:val="008B6723"/>
    <w:rsid w:val="008B7B76"/>
    <w:rsid w:val="00AC438D"/>
    <w:rsid w:val="00BA7457"/>
    <w:rsid w:val="00BF1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B2744"/>
  <w15:chartTrackingRefBased/>
  <w15:docId w15:val="{2D15898D-5FB6-8344-9561-A4193609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B76"/>
    <w:rPr>
      <w:color w:val="0563C1" w:themeColor="hyperlink"/>
      <w:u w:val="single"/>
    </w:rPr>
  </w:style>
  <w:style w:type="character" w:styleId="UnresolvedMention">
    <w:name w:val="Unresolved Mention"/>
    <w:basedOn w:val="DefaultParagraphFont"/>
    <w:uiPriority w:val="99"/>
    <w:semiHidden/>
    <w:unhideWhenUsed/>
    <w:rsid w:val="00676B97"/>
    <w:rPr>
      <w:color w:val="605E5C"/>
      <w:shd w:val="clear" w:color="auto" w:fill="E1DFDD"/>
    </w:rPr>
  </w:style>
  <w:style w:type="table" w:styleId="TableGrid">
    <w:name w:val="Table Grid"/>
    <w:basedOn w:val="TableNormal"/>
    <w:uiPriority w:val="39"/>
    <w:rsid w:val="008B6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4697">
      <w:bodyDiv w:val="1"/>
      <w:marLeft w:val="0"/>
      <w:marRight w:val="0"/>
      <w:marTop w:val="0"/>
      <w:marBottom w:val="0"/>
      <w:divBdr>
        <w:top w:val="none" w:sz="0" w:space="0" w:color="auto"/>
        <w:left w:val="none" w:sz="0" w:space="0" w:color="auto"/>
        <w:bottom w:val="none" w:sz="0" w:space="0" w:color="auto"/>
        <w:right w:val="none" w:sz="0" w:space="0" w:color="auto"/>
      </w:divBdr>
      <w:divsChild>
        <w:div w:id="267348962">
          <w:marLeft w:val="0"/>
          <w:marRight w:val="0"/>
          <w:marTop w:val="0"/>
          <w:marBottom w:val="0"/>
          <w:divBdr>
            <w:top w:val="none" w:sz="0" w:space="0" w:color="auto"/>
            <w:left w:val="none" w:sz="0" w:space="0" w:color="auto"/>
            <w:bottom w:val="none" w:sz="0" w:space="0" w:color="auto"/>
            <w:right w:val="none" w:sz="0" w:space="0" w:color="auto"/>
          </w:divBdr>
          <w:divsChild>
            <w:div w:id="1365909106">
              <w:marLeft w:val="0"/>
              <w:marRight w:val="0"/>
              <w:marTop w:val="0"/>
              <w:marBottom w:val="0"/>
              <w:divBdr>
                <w:top w:val="none" w:sz="0" w:space="0" w:color="auto"/>
                <w:left w:val="none" w:sz="0" w:space="0" w:color="auto"/>
                <w:bottom w:val="none" w:sz="0" w:space="0" w:color="auto"/>
                <w:right w:val="none" w:sz="0" w:space="0" w:color="auto"/>
              </w:divBdr>
            </w:div>
            <w:div w:id="129786091">
              <w:marLeft w:val="0"/>
              <w:marRight w:val="0"/>
              <w:marTop w:val="0"/>
              <w:marBottom w:val="0"/>
              <w:divBdr>
                <w:top w:val="none" w:sz="0" w:space="0" w:color="auto"/>
                <w:left w:val="none" w:sz="0" w:space="0" w:color="auto"/>
                <w:bottom w:val="none" w:sz="0" w:space="0" w:color="auto"/>
                <w:right w:val="none" w:sz="0" w:space="0" w:color="auto"/>
              </w:divBdr>
            </w:div>
            <w:div w:id="724068263">
              <w:marLeft w:val="0"/>
              <w:marRight w:val="0"/>
              <w:marTop w:val="0"/>
              <w:marBottom w:val="0"/>
              <w:divBdr>
                <w:top w:val="none" w:sz="0" w:space="0" w:color="auto"/>
                <w:left w:val="none" w:sz="0" w:space="0" w:color="auto"/>
                <w:bottom w:val="none" w:sz="0" w:space="0" w:color="auto"/>
                <w:right w:val="none" w:sz="0" w:space="0" w:color="auto"/>
              </w:divBdr>
            </w:div>
            <w:div w:id="677585958">
              <w:marLeft w:val="0"/>
              <w:marRight w:val="0"/>
              <w:marTop w:val="0"/>
              <w:marBottom w:val="0"/>
              <w:divBdr>
                <w:top w:val="none" w:sz="0" w:space="0" w:color="auto"/>
                <w:left w:val="none" w:sz="0" w:space="0" w:color="auto"/>
                <w:bottom w:val="none" w:sz="0" w:space="0" w:color="auto"/>
                <w:right w:val="none" w:sz="0" w:space="0" w:color="auto"/>
              </w:divBdr>
            </w:div>
            <w:div w:id="1671591807">
              <w:marLeft w:val="0"/>
              <w:marRight w:val="0"/>
              <w:marTop w:val="0"/>
              <w:marBottom w:val="0"/>
              <w:divBdr>
                <w:top w:val="none" w:sz="0" w:space="0" w:color="auto"/>
                <w:left w:val="none" w:sz="0" w:space="0" w:color="auto"/>
                <w:bottom w:val="none" w:sz="0" w:space="0" w:color="auto"/>
                <w:right w:val="none" w:sz="0" w:space="0" w:color="auto"/>
              </w:divBdr>
            </w:div>
            <w:div w:id="1856071267">
              <w:marLeft w:val="0"/>
              <w:marRight w:val="0"/>
              <w:marTop w:val="0"/>
              <w:marBottom w:val="0"/>
              <w:divBdr>
                <w:top w:val="none" w:sz="0" w:space="0" w:color="auto"/>
                <w:left w:val="none" w:sz="0" w:space="0" w:color="auto"/>
                <w:bottom w:val="none" w:sz="0" w:space="0" w:color="auto"/>
                <w:right w:val="none" w:sz="0" w:space="0" w:color="auto"/>
              </w:divBdr>
            </w:div>
            <w:div w:id="399521039">
              <w:marLeft w:val="0"/>
              <w:marRight w:val="0"/>
              <w:marTop w:val="0"/>
              <w:marBottom w:val="0"/>
              <w:divBdr>
                <w:top w:val="none" w:sz="0" w:space="0" w:color="auto"/>
                <w:left w:val="none" w:sz="0" w:space="0" w:color="auto"/>
                <w:bottom w:val="none" w:sz="0" w:space="0" w:color="auto"/>
                <w:right w:val="none" w:sz="0" w:space="0" w:color="auto"/>
              </w:divBdr>
            </w:div>
            <w:div w:id="216667903">
              <w:marLeft w:val="0"/>
              <w:marRight w:val="0"/>
              <w:marTop w:val="0"/>
              <w:marBottom w:val="0"/>
              <w:divBdr>
                <w:top w:val="none" w:sz="0" w:space="0" w:color="auto"/>
                <w:left w:val="none" w:sz="0" w:space="0" w:color="auto"/>
                <w:bottom w:val="none" w:sz="0" w:space="0" w:color="auto"/>
                <w:right w:val="none" w:sz="0" w:space="0" w:color="auto"/>
              </w:divBdr>
            </w:div>
            <w:div w:id="1373770632">
              <w:marLeft w:val="0"/>
              <w:marRight w:val="0"/>
              <w:marTop w:val="0"/>
              <w:marBottom w:val="0"/>
              <w:divBdr>
                <w:top w:val="none" w:sz="0" w:space="0" w:color="auto"/>
                <w:left w:val="none" w:sz="0" w:space="0" w:color="auto"/>
                <w:bottom w:val="none" w:sz="0" w:space="0" w:color="auto"/>
                <w:right w:val="none" w:sz="0" w:space="0" w:color="auto"/>
              </w:divBdr>
            </w:div>
            <w:div w:id="13866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gregorut/videogamesales?select=vgsa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Ye</dc:creator>
  <cp:keywords/>
  <dc:description/>
  <cp:lastModifiedBy>Yangyang Ye</cp:lastModifiedBy>
  <cp:revision>6</cp:revision>
  <cp:lastPrinted>2022-10-22T02:23:00Z</cp:lastPrinted>
  <dcterms:created xsi:type="dcterms:W3CDTF">2022-10-21T03:45:00Z</dcterms:created>
  <dcterms:modified xsi:type="dcterms:W3CDTF">2022-10-22T02:29:00Z</dcterms:modified>
</cp:coreProperties>
</file>