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2212" w14:textId="77777777" w:rsidR="002D764A" w:rsidRDefault="002D764A">
      <w:pPr>
        <w:pStyle w:val="a3"/>
        <w:rPr>
          <w:rFonts w:ascii="Times New Roman"/>
          <w:sz w:val="20"/>
        </w:rPr>
      </w:pPr>
    </w:p>
    <w:p w14:paraId="7281B5AC" w14:textId="77777777" w:rsidR="002D764A" w:rsidRDefault="002D764A">
      <w:pPr>
        <w:pStyle w:val="a3"/>
        <w:rPr>
          <w:rFonts w:ascii="Times New Roman"/>
          <w:sz w:val="20"/>
        </w:rPr>
      </w:pPr>
    </w:p>
    <w:p w14:paraId="75237CF9" w14:textId="77777777" w:rsidR="002D764A" w:rsidRDefault="002D764A">
      <w:pPr>
        <w:pStyle w:val="a3"/>
        <w:rPr>
          <w:rFonts w:ascii="Times New Roman"/>
          <w:sz w:val="20"/>
        </w:rPr>
      </w:pPr>
    </w:p>
    <w:p w14:paraId="6D7E462E" w14:textId="77777777" w:rsidR="002D764A" w:rsidRDefault="002D764A">
      <w:pPr>
        <w:pStyle w:val="a3"/>
        <w:rPr>
          <w:rFonts w:ascii="Times New Roman"/>
          <w:sz w:val="20"/>
        </w:rPr>
      </w:pPr>
    </w:p>
    <w:p w14:paraId="205737F1" w14:textId="77777777" w:rsidR="002D764A" w:rsidRDefault="002D764A">
      <w:pPr>
        <w:pStyle w:val="a3"/>
        <w:rPr>
          <w:rFonts w:ascii="Times New Roman"/>
          <w:sz w:val="20"/>
        </w:rPr>
      </w:pPr>
    </w:p>
    <w:p w14:paraId="4D09DB50" w14:textId="77777777" w:rsidR="002D764A" w:rsidRDefault="002D764A">
      <w:pPr>
        <w:pStyle w:val="a3"/>
        <w:rPr>
          <w:rFonts w:ascii="Times New Roman"/>
          <w:sz w:val="20"/>
        </w:rPr>
      </w:pPr>
    </w:p>
    <w:p w14:paraId="0E2F5FD6" w14:textId="77777777" w:rsidR="002D764A" w:rsidRDefault="002D764A">
      <w:pPr>
        <w:pStyle w:val="a3"/>
        <w:rPr>
          <w:rFonts w:ascii="Times New Roman"/>
          <w:sz w:val="20"/>
        </w:rPr>
      </w:pPr>
    </w:p>
    <w:p w14:paraId="4A7C4B11" w14:textId="77777777" w:rsidR="002D764A" w:rsidRDefault="002D764A">
      <w:pPr>
        <w:pStyle w:val="a3"/>
        <w:rPr>
          <w:rFonts w:ascii="Times New Roman"/>
          <w:sz w:val="20"/>
        </w:rPr>
      </w:pPr>
    </w:p>
    <w:p w14:paraId="1D58991B" w14:textId="77777777" w:rsidR="002D764A" w:rsidRDefault="002D764A">
      <w:pPr>
        <w:pStyle w:val="a3"/>
        <w:spacing w:before="5"/>
        <w:rPr>
          <w:rFonts w:ascii="Times New Roman"/>
          <w:sz w:val="24"/>
        </w:rPr>
      </w:pPr>
    </w:p>
    <w:p w14:paraId="6AF650AF" w14:textId="2D5B580F" w:rsidR="002D764A" w:rsidRDefault="001C695C">
      <w:pPr>
        <w:spacing w:line="1429" w:lineRule="exact"/>
        <w:ind w:left="3242" w:right="3358"/>
        <w:jc w:val="center"/>
        <w:rPr>
          <w:b/>
          <w:sz w:val="84"/>
        </w:rPr>
      </w:pPr>
      <w:r>
        <w:rPr>
          <w:rFonts w:hint="eastAsia"/>
          <w:b/>
          <w:sz w:val="84"/>
        </w:rPr>
        <w:t>K</w:t>
      </w:r>
      <w:r w:rsidR="00C7762E">
        <w:rPr>
          <w:b/>
          <w:sz w:val="84"/>
        </w:rPr>
        <w:t>3</w:t>
      </w:r>
      <w:r w:rsidR="00DE15BA">
        <w:rPr>
          <w:b/>
          <w:sz w:val="84"/>
        </w:rPr>
        <w:t>-系列</w:t>
      </w:r>
    </w:p>
    <w:p w14:paraId="06824C67" w14:textId="77777777" w:rsidR="002D764A" w:rsidRDefault="00DE15BA">
      <w:pPr>
        <w:spacing w:before="50"/>
        <w:ind w:left="3242" w:right="3355"/>
        <w:jc w:val="center"/>
        <w:rPr>
          <w:b/>
          <w:sz w:val="52"/>
        </w:rPr>
      </w:pPr>
      <w:r>
        <w:rPr>
          <w:b/>
          <w:sz w:val="52"/>
        </w:rPr>
        <w:t>射频模块</w:t>
      </w:r>
    </w:p>
    <w:p w14:paraId="4FB9C496" w14:textId="77777777" w:rsidR="002D764A" w:rsidRDefault="00DE15BA">
      <w:pPr>
        <w:spacing w:before="52"/>
        <w:ind w:left="3240" w:right="3358"/>
        <w:jc w:val="center"/>
        <w:rPr>
          <w:b/>
          <w:sz w:val="84"/>
        </w:rPr>
      </w:pPr>
      <w:r>
        <w:rPr>
          <w:b/>
          <w:sz w:val="84"/>
        </w:rPr>
        <w:t>规格书</w:t>
      </w:r>
    </w:p>
    <w:p w14:paraId="24B79F09" w14:textId="77777777" w:rsidR="002D764A" w:rsidRDefault="002D764A">
      <w:pPr>
        <w:pStyle w:val="a3"/>
        <w:spacing w:before="9"/>
        <w:rPr>
          <w:b/>
          <w:sz w:val="78"/>
        </w:rPr>
      </w:pPr>
    </w:p>
    <w:p w14:paraId="335CEF5E" w14:textId="77777777" w:rsidR="002D764A" w:rsidRDefault="00DE15BA">
      <w:pPr>
        <w:ind w:left="2376" w:right="3358"/>
        <w:jc w:val="center"/>
        <w:rPr>
          <w:b/>
          <w:sz w:val="24"/>
        </w:rPr>
      </w:pPr>
      <w:r>
        <w:rPr>
          <w:b/>
          <w:sz w:val="24"/>
        </w:rPr>
        <w:t>文档修改历史</w:t>
      </w:r>
    </w:p>
    <w:p w14:paraId="0F57AD7D" w14:textId="77777777" w:rsidR="002D764A" w:rsidRDefault="002D764A">
      <w:pPr>
        <w:pStyle w:val="a3"/>
        <w:spacing w:before="15" w:after="1"/>
        <w:rPr>
          <w:b/>
          <w:sz w:val="5"/>
        </w:rPr>
      </w:pPr>
    </w:p>
    <w:tbl>
      <w:tblPr>
        <w:tblStyle w:val="TableNormal"/>
        <w:tblW w:w="0" w:type="auto"/>
        <w:tblInd w:w="10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49"/>
        <w:gridCol w:w="2299"/>
        <w:gridCol w:w="2503"/>
      </w:tblGrid>
      <w:tr w:rsidR="002D764A" w14:paraId="1E3CD76D" w14:textId="77777777">
        <w:trPr>
          <w:trHeight w:val="652"/>
        </w:trPr>
        <w:tc>
          <w:tcPr>
            <w:tcW w:w="2549" w:type="dxa"/>
          </w:tcPr>
          <w:p w14:paraId="31A73AB3" w14:textId="77777777" w:rsidR="002D764A" w:rsidRDefault="00DE15BA">
            <w:pPr>
              <w:pStyle w:val="TableParagraph"/>
              <w:spacing w:before="103" w:line="240" w:lineRule="auto"/>
              <w:ind w:left="1002" w:right="993"/>
              <w:rPr>
                <w:b/>
                <w:sz w:val="24"/>
              </w:rPr>
            </w:pPr>
            <w:r>
              <w:rPr>
                <w:b/>
                <w:sz w:val="24"/>
              </w:rPr>
              <w:t>版本</w:t>
            </w:r>
          </w:p>
        </w:tc>
        <w:tc>
          <w:tcPr>
            <w:tcW w:w="2299" w:type="dxa"/>
          </w:tcPr>
          <w:p w14:paraId="7783B7E5" w14:textId="77777777" w:rsidR="002D764A" w:rsidRDefault="00DE15BA">
            <w:pPr>
              <w:pStyle w:val="TableParagraph"/>
              <w:spacing w:before="103" w:line="240" w:lineRule="auto"/>
              <w:ind w:left="649" w:right="639"/>
              <w:rPr>
                <w:b/>
                <w:sz w:val="24"/>
              </w:rPr>
            </w:pPr>
            <w:r>
              <w:rPr>
                <w:b/>
                <w:sz w:val="24"/>
              </w:rPr>
              <w:t>描述</w:t>
            </w:r>
          </w:p>
        </w:tc>
        <w:tc>
          <w:tcPr>
            <w:tcW w:w="2503" w:type="dxa"/>
          </w:tcPr>
          <w:p w14:paraId="1332C85A" w14:textId="77777777" w:rsidR="002D764A" w:rsidRDefault="00DE15BA">
            <w:pPr>
              <w:pStyle w:val="TableParagraph"/>
              <w:spacing w:before="103" w:line="240" w:lineRule="auto"/>
              <w:ind w:left="632" w:right="623"/>
              <w:rPr>
                <w:b/>
                <w:sz w:val="24"/>
              </w:rPr>
            </w:pPr>
            <w:r>
              <w:rPr>
                <w:b/>
                <w:sz w:val="24"/>
              </w:rPr>
              <w:t>日期</w:t>
            </w:r>
          </w:p>
        </w:tc>
      </w:tr>
      <w:tr w:rsidR="002D764A" w14:paraId="443214EE" w14:textId="77777777">
        <w:trPr>
          <w:trHeight w:val="650"/>
        </w:trPr>
        <w:tc>
          <w:tcPr>
            <w:tcW w:w="2549" w:type="dxa"/>
          </w:tcPr>
          <w:p w14:paraId="1F2122F4" w14:textId="77777777" w:rsidR="002D764A" w:rsidRDefault="00DE15BA">
            <w:pPr>
              <w:pStyle w:val="TableParagraph"/>
              <w:spacing w:before="103" w:line="240" w:lineRule="auto"/>
              <w:ind w:left="1002" w:right="994"/>
              <w:rPr>
                <w:sz w:val="24"/>
              </w:rPr>
            </w:pPr>
            <w:r>
              <w:rPr>
                <w:sz w:val="24"/>
              </w:rPr>
              <w:t>V1.0</w:t>
            </w:r>
          </w:p>
        </w:tc>
        <w:tc>
          <w:tcPr>
            <w:tcW w:w="2299" w:type="dxa"/>
          </w:tcPr>
          <w:p w14:paraId="5546A083" w14:textId="77777777" w:rsidR="002D764A" w:rsidRDefault="00DE15BA">
            <w:pPr>
              <w:pStyle w:val="TableParagraph"/>
              <w:spacing w:before="103" w:line="240" w:lineRule="auto"/>
              <w:ind w:left="649" w:right="639"/>
              <w:rPr>
                <w:sz w:val="24"/>
              </w:rPr>
            </w:pPr>
            <w:r>
              <w:rPr>
                <w:sz w:val="24"/>
              </w:rPr>
              <w:t>创建</w:t>
            </w:r>
          </w:p>
        </w:tc>
        <w:tc>
          <w:tcPr>
            <w:tcW w:w="2503" w:type="dxa"/>
          </w:tcPr>
          <w:p w14:paraId="1188B26F" w14:textId="77777777" w:rsidR="002D764A" w:rsidRDefault="00DE15BA">
            <w:pPr>
              <w:pStyle w:val="TableParagraph"/>
              <w:spacing w:before="103" w:line="240" w:lineRule="auto"/>
              <w:ind w:left="633" w:right="623"/>
              <w:rPr>
                <w:sz w:val="24"/>
              </w:rPr>
            </w:pPr>
            <w:r>
              <w:rPr>
                <w:sz w:val="24"/>
              </w:rPr>
              <w:t>2015-5-1</w:t>
            </w:r>
          </w:p>
        </w:tc>
      </w:tr>
      <w:tr w:rsidR="002D764A" w14:paraId="505EDE1E" w14:textId="77777777">
        <w:trPr>
          <w:trHeight w:val="652"/>
        </w:trPr>
        <w:tc>
          <w:tcPr>
            <w:tcW w:w="2549" w:type="dxa"/>
          </w:tcPr>
          <w:p w14:paraId="5059C8AD" w14:textId="77777777" w:rsidR="002D764A" w:rsidRDefault="00DE15BA">
            <w:pPr>
              <w:pStyle w:val="TableParagraph"/>
              <w:spacing w:before="105" w:line="240" w:lineRule="auto"/>
              <w:ind w:left="1002" w:right="994"/>
              <w:rPr>
                <w:sz w:val="24"/>
              </w:rPr>
            </w:pPr>
            <w:r>
              <w:rPr>
                <w:sz w:val="24"/>
              </w:rPr>
              <w:t>V1.1</w:t>
            </w:r>
          </w:p>
        </w:tc>
        <w:tc>
          <w:tcPr>
            <w:tcW w:w="2299" w:type="dxa"/>
          </w:tcPr>
          <w:p w14:paraId="1F746300" w14:textId="77777777" w:rsidR="002D764A" w:rsidRDefault="00DE15BA">
            <w:pPr>
              <w:pStyle w:val="TableParagraph"/>
              <w:spacing w:before="105" w:line="240" w:lineRule="auto"/>
              <w:ind w:left="649" w:right="639"/>
              <w:rPr>
                <w:sz w:val="24"/>
              </w:rPr>
            </w:pPr>
            <w:r>
              <w:rPr>
                <w:sz w:val="24"/>
              </w:rPr>
              <w:t>优化内容</w:t>
            </w:r>
          </w:p>
        </w:tc>
        <w:tc>
          <w:tcPr>
            <w:tcW w:w="2503" w:type="dxa"/>
          </w:tcPr>
          <w:p w14:paraId="4F06BBC9" w14:textId="77777777" w:rsidR="002D764A" w:rsidRDefault="00DE15BA">
            <w:pPr>
              <w:pStyle w:val="TableParagraph"/>
              <w:spacing w:before="105" w:line="240" w:lineRule="auto"/>
              <w:ind w:left="637" w:right="623"/>
              <w:rPr>
                <w:sz w:val="24"/>
              </w:rPr>
            </w:pPr>
            <w:r>
              <w:rPr>
                <w:sz w:val="24"/>
              </w:rPr>
              <w:t>2016-6-10</w:t>
            </w:r>
          </w:p>
        </w:tc>
      </w:tr>
      <w:tr w:rsidR="002D764A" w14:paraId="18EBBF57" w14:textId="77777777">
        <w:trPr>
          <w:trHeight w:val="652"/>
        </w:trPr>
        <w:tc>
          <w:tcPr>
            <w:tcW w:w="2549" w:type="dxa"/>
          </w:tcPr>
          <w:p w14:paraId="627C0568" w14:textId="77777777" w:rsidR="002D764A" w:rsidRDefault="00DE15BA">
            <w:pPr>
              <w:pStyle w:val="TableParagraph"/>
              <w:spacing w:before="103" w:line="240" w:lineRule="auto"/>
              <w:ind w:left="1002" w:right="994"/>
              <w:rPr>
                <w:sz w:val="24"/>
              </w:rPr>
            </w:pPr>
            <w:r>
              <w:rPr>
                <w:sz w:val="24"/>
              </w:rPr>
              <w:t>V1.2</w:t>
            </w:r>
          </w:p>
        </w:tc>
        <w:tc>
          <w:tcPr>
            <w:tcW w:w="2299" w:type="dxa"/>
          </w:tcPr>
          <w:p w14:paraId="4AE83ED2" w14:textId="77777777" w:rsidR="002D764A" w:rsidRDefault="00DE15BA">
            <w:pPr>
              <w:pStyle w:val="TableParagraph"/>
              <w:spacing w:before="103" w:line="240" w:lineRule="auto"/>
              <w:ind w:left="649" w:right="639"/>
              <w:rPr>
                <w:sz w:val="24"/>
              </w:rPr>
            </w:pPr>
            <w:r>
              <w:rPr>
                <w:sz w:val="24"/>
              </w:rPr>
              <w:t>修订</w:t>
            </w:r>
          </w:p>
        </w:tc>
        <w:tc>
          <w:tcPr>
            <w:tcW w:w="2503" w:type="dxa"/>
          </w:tcPr>
          <w:p w14:paraId="4ABEE889" w14:textId="77777777" w:rsidR="002D764A" w:rsidRDefault="00DE15BA">
            <w:pPr>
              <w:pStyle w:val="TableParagraph"/>
              <w:spacing w:before="103" w:line="240" w:lineRule="auto"/>
              <w:ind w:left="637" w:right="623"/>
              <w:rPr>
                <w:sz w:val="24"/>
              </w:rPr>
            </w:pPr>
            <w:r>
              <w:rPr>
                <w:sz w:val="24"/>
              </w:rPr>
              <w:t>2017-5-17</w:t>
            </w:r>
          </w:p>
        </w:tc>
      </w:tr>
    </w:tbl>
    <w:p w14:paraId="271831D7" w14:textId="77777777" w:rsidR="002D764A" w:rsidRDefault="002D764A">
      <w:pPr>
        <w:rPr>
          <w:sz w:val="24"/>
        </w:rPr>
        <w:sectPr w:rsidR="002D764A">
          <w:headerReference w:type="default" r:id="rId7"/>
          <w:footerReference w:type="default" r:id="rId8"/>
          <w:type w:val="continuous"/>
          <w:pgSz w:w="11910" w:h="16840"/>
          <w:pgMar w:top="1420" w:right="860" w:bottom="1200" w:left="980" w:header="826" w:footer="1019" w:gutter="0"/>
          <w:cols w:space="720"/>
        </w:sectPr>
      </w:pPr>
    </w:p>
    <w:p w14:paraId="663CD8A6" w14:textId="77777777" w:rsidR="002D764A" w:rsidRDefault="00DE15BA">
      <w:pPr>
        <w:pStyle w:val="2"/>
        <w:ind w:left="100" w:firstLine="0"/>
      </w:pPr>
      <w:r>
        <w:rPr>
          <w:color w:val="365F91"/>
        </w:rPr>
        <w:lastRenderedPageBreak/>
        <w:t>目录</w:t>
      </w:r>
    </w:p>
    <w:sdt>
      <w:sdtPr>
        <w:id w:val="217561087"/>
        <w:docPartObj>
          <w:docPartGallery w:val="Table of Contents"/>
          <w:docPartUnique/>
        </w:docPartObj>
      </w:sdtPr>
      <w:sdtEndPr/>
      <w:sdtContent>
        <w:p w14:paraId="47504673" w14:textId="77777777" w:rsidR="002D764A" w:rsidRDefault="0050492F">
          <w:pPr>
            <w:pStyle w:val="TOC1"/>
            <w:tabs>
              <w:tab w:val="right" w:leader="dot" w:pos="9847"/>
            </w:tabs>
            <w:spacing w:before="173"/>
          </w:pPr>
          <w:hyperlink w:anchor="_bookmark0" w:history="1">
            <w:r w:rsidR="00DE15BA">
              <w:t>第一章</w:t>
            </w:r>
            <w:r w:rsidR="00DE15BA">
              <w:rPr>
                <w:spacing w:val="47"/>
              </w:rPr>
              <w:t xml:space="preserve"> </w:t>
            </w:r>
            <w:r w:rsidR="00DE15BA">
              <w:t>产品概述</w:t>
            </w:r>
            <w:r w:rsidR="00DE15BA">
              <w:tab/>
              <w:t>3</w:t>
            </w:r>
          </w:hyperlink>
        </w:p>
        <w:p w14:paraId="6DAB8410" w14:textId="77777777" w:rsidR="002D764A" w:rsidRDefault="0050492F">
          <w:pPr>
            <w:pStyle w:val="TOC2"/>
            <w:numPr>
              <w:ilvl w:val="1"/>
              <w:numId w:val="5"/>
            </w:numPr>
            <w:tabs>
              <w:tab w:val="left" w:pos="1517"/>
              <w:tab w:val="right" w:leader="dot" w:pos="9848"/>
            </w:tabs>
            <w:rPr>
              <w:rFonts w:ascii="Arial" w:eastAsia="Arial"/>
            </w:rPr>
          </w:pPr>
          <w:hyperlink w:anchor="_bookmark1" w:history="1">
            <w:r w:rsidR="00DE15BA">
              <w:t>概述</w:t>
            </w:r>
            <w:r w:rsidR="00DE15BA">
              <w:tab/>
            </w:r>
            <w:r w:rsidR="00DE15BA">
              <w:rPr>
                <w:rFonts w:ascii="宋体" w:eastAsia="宋体" w:hint="eastAsia"/>
              </w:rPr>
              <w:t>3</w:t>
            </w:r>
          </w:hyperlink>
        </w:p>
        <w:p w14:paraId="67F6554B" w14:textId="77777777" w:rsidR="002D764A" w:rsidRDefault="0050492F">
          <w:pPr>
            <w:pStyle w:val="TOC2"/>
            <w:numPr>
              <w:ilvl w:val="1"/>
              <w:numId w:val="5"/>
            </w:numPr>
            <w:tabs>
              <w:tab w:val="left" w:pos="1517"/>
              <w:tab w:val="right" w:leader="dot" w:pos="9848"/>
            </w:tabs>
            <w:spacing w:before="210"/>
            <w:rPr>
              <w:rFonts w:ascii="Arial" w:eastAsia="Arial"/>
            </w:rPr>
          </w:pPr>
          <w:hyperlink w:anchor="_bookmark2" w:history="1">
            <w:r w:rsidR="00DE15BA">
              <w:t>特点</w:t>
            </w:r>
            <w:r w:rsidR="00DE15BA">
              <w:tab/>
            </w:r>
            <w:r w:rsidR="00DE15BA">
              <w:rPr>
                <w:rFonts w:ascii="宋体" w:eastAsia="宋体" w:hint="eastAsia"/>
              </w:rPr>
              <w:t>3</w:t>
            </w:r>
          </w:hyperlink>
        </w:p>
        <w:p w14:paraId="70330545" w14:textId="77777777" w:rsidR="002D764A" w:rsidRDefault="0050492F">
          <w:pPr>
            <w:pStyle w:val="TOC2"/>
            <w:numPr>
              <w:ilvl w:val="1"/>
              <w:numId w:val="5"/>
            </w:numPr>
            <w:tabs>
              <w:tab w:val="left" w:pos="1641"/>
              <w:tab w:val="left" w:pos="1642"/>
              <w:tab w:val="right" w:leader="dot" w:pos="9848"/>
            </w:tabs>
            <w:spacing w:before="211"/>
            <w:ind w:left="1641" w:hanging="581"/>
          </w:pPr>
          <w:hyperlink w:anchor="_bookmark3" w:history="1">
            <w:r w:rsidR="00DE15BA">
              <w:t>型号编码</w:t>
            </w:r>
            <w:r w:rsidR="00DE15BA">
              <w:tab/>
            </w:r>
            <w:r w:rsidR="00DE15BA">
              <w:rPr>
                <w:rFonts w:ascii="宋体" w:eastAsia="宋体" w:hint="eastAsia"/>
              </w:rPr>
              <w:t>4</w:t>
            </w:r>
          </w:hyperlink>
        </w:p>
        <w:p w14:paraId="705E1EE6" w14:textId="77777777" w:rsidR="002D764A" w:rsidRDefault="0050492F">
          <w:pPr>
            <w:pStyle w:val="TOC2"/>
            <w:numPr>
              <w:ilvl w:val="1"/>
              <w:numId w:val="5"/>
            </w:numPr>
            <w:tabs>
              <w:tab w:val="left" w:pos="1641"/>
              <w:tab w:val="left" w:pos="1642"/>
              <w:tab w:val="right" w:leader="dot" w:pos="9848"/>
            </w:tabs>
            <w:ind w:left="1641" w:hanging="581"/>
          </w:pPr>
          <w:hyperlink w:anchor="_bookmark4" w:history="1">
            <w:r w:rsidR="00DE15BA">
              <w:t>外观及接口示</w:t>
            </w:r>
            <w:r w:rsidR="00DE15BA">
              <w:rPr>
                <w:spacing w:val="-3"/>
              </w:rPr>
              <w:t>意</w:t>
            </w:r>
            <w:r w:rsidR="00DE15BA">
              <w:t>图</w:t>
            </w:r>
            <w:r w:rsidR="00DE15BA">
              <w:tab/>
            </w:r>
            <w:r w:rsidR="00DE15BA">
              <w:rPr>
                <w:rFonts w:ascii="宋体" w:eastAsia="宋体" w:hint="eastAsia"/>
              </w:rPr>
              <w:t>5</w:t>
            </w:r>
          </w:hyperlink>
        </w:p>
        <w:p w14:paraId="65D4610D" w14:textId="77777777" w:rsidR="002D764A" w:rsidRDefault="0050492F">
          <w:pPr>
            <w:pStyle w:val="TOC1"/>
            <w:tabs>
              <w:tab w:val="right" w:leader="dot" w:pos="9847"/>
            </w:tabs>
            <w:spacing w:before="211"/>
          </w:pPr>
          <w:hyperlink w:anchor="_bookmark5" w:history="1">
            <w:r w:rsidR="00DE15BA">
              <w:t>第二章</w:t>
            </w:r>
            <w:r w:rsidR="00DE15BA">
              <w:rPr>
                <w:spacing w:val="47"/>
              </w:rPr>
              <w:t xml:space="preserve"> </w:t>
            </w:r>
            <w:r w:rsidR="00DE15BA">
              <w:t>基本功能列表</w:t>
            </w:r>
            <w:r w:rsidR="00DE15BA">
              <w:tab/>
              <w:t>6</w:t>
            </w:r>
          </w:hyperlink>
        </w:p>
        <w:p w14:paraId="1F9C2789" w14:textId="77777777" w:rsidR="002D764A" w:rsidRDefault="0050492F">
          <w:pPr>
            <w:pStyle w:val="TOC1"/>
            <w:tabs>
              <w:tab w:val="right" w:leader="dot" w:pos="9847"/>
            </w:tabs>
          </w:pPr>
          <w:hyperlink w:anchor="_bookmark6" w:history="1">
            <w:r w:rsidR="00DE15BA">
              <w:t>第三章</w:t>
            </w:r>
            <w:r w:rsidR="00DE15BA">
              <w:rPr>
                <w:spacing w:val="47"/>
              </w:rPr>
              <w:t xml:space="preserve"> </w:t>
            </w:r>
            <w:r w:rsidR="00DE15BA">
              <w:t>PCB</w:t>
            </w:r>
            <w:r w:rsidR="00DE15BA">
              <w:rPr>
                <w:spacing w:val="-13"/>
              </w:rPr>
              <w:t xml:space="preserve"> </w:t>
            </w:r>
            <w:r w:rsidR="00DE15BA">
              <w:t>尺寸和接口布局</w:t>
            </w:r>
            <w:r w:rsidR="00DE15BA">
              <w:tab/>
              <w:t>7</w:t>
            </w:r>
          </w:hyperlink>
        </w:p>
        <w:p w14:paraId="44A57741" w14:textId="77777777" w:rsidR="002D764A" w:rsidRDefault="0050492F">
          <w:pPr>
            <w:pStyle w:val="TOC2"/>
            <w:numPr>
              <w:ilvl w:val="1"/>
              <w:numId w:val="4"/>
            </w:numPr>
            <w:tabs>
              <w:tab w:val="left" w:pos="1421"/>
              <w:tab w:val="right" w:leader="dot" w:pos="9848"/>
            </w:tabs>
            <w:rPr>
              <w:rFonts w:ascii="宋体" w:eastAsia="宋体"/>
            </w:rPr>
          </w:pPr>
          <w:hyperlink w:anchor="_bookmark7" w:history="1">
            <w:r w:rsidR="00DE15BA">
              <w:t>PCB</w:t>
            </w:r>
            <w:r w:rsidR="00DE15BA">
              <w:rPr>
                <w:spacing w:val="-11"/>
              </w:rPr>
              <w:t xml:space="preserve"> </w:t>
            </w:r>
            <w:r w:rsidR="00DE15BA">
              <w:t>尺寸图</w:t>
            </w:r>
            <w:r w:rsidR="00DE15BA">
              <w:tab/>
            </w:r>
            <w:r w:rsidR="00DE15BA">
              <w:rPr>
                <w:rFonts w:ascii="宋体" w:eastAsia="宋体" w:hint="eastAsia"/>
              </w:rPr>
              <w:t>7</w:t>
            </w:r>
          </w:hyperlink>
        </w:p>
        <w:p w14:paraId="1ADCD334" w14:textId="77777777" w:rsidR="002D764A" w:rsidRDefault="0050492F">
          <w:pPr>
            <w:pStyle w:val="TOC2"/>
            <w:numPr>
              <w:ilvl w:val="1"/>
              <w:numId w:val="4"/>
            </w:numPr>
            <w:tabs>
              <w:tab w:val="left" w:pos="1481"/>
              <w:tab w:val="right" w:leader="dot" w:pos="9848"/>
            </w:tabs>
            <w:spacing w:before="211"/>
            <w:ind w:left="1480" w:hanging="420"/>
            <w:rPr>
              <w:rFonts w:ascii="宋体" w:eastAsia="宋体"/>
            </w:rPr>
          </w:pPr>
          <w:hyperlink w:anchor="_bookmark8" w:history="1">
            <w:r w:rsidR="00DE15BA">
              <w:t>接口参数说明</w:t>
            </w:r>
            <w:r w:rsidR="00DE15BA">
              <w:tab/>
            </w:r>
            <w:r w:rsidR="00DE15BA">
              <w:rPr>
                <w:rFonts w:ascii="宋体" w:eastAsia="宋体" w:hint="eastAsia"/>
              </w:rPr>
              <w:t>7</w:t>
            </w:r>
          </w:hyperlink>
        </w:p>
        <w:p w14:paraId="249F3C85" w14:textId="77777777" w:rsidR="002D764A" w:rsidRDefault="0050492F">
          <w:pPr>
            <w:pStyle w:val="TOC1"/>
            <w:tabs>
              <w:tab w:val="right" w:leader="dot" w:pos="9850"/>
            </w:tabs>
          </w:pPr>
          <w:hyperlink w:anchor="_bookmark9" w:history="1">
            <w:r w:rsidR="00DE15BA">
              <w:t>第四章</w:t>
            </w:r>
            <w:r w:rsidR="00DE15BA">
              <w:rPr>
                <w:spacing w:val="47"/>
              </w:rPr>
              <w:t xml:space="preserve"> </w:t>
            </w:r>
            <w:r w:rsidR="00DE15BA">
              <w:t>组装使用注意事项</w:t>
            </w:r>
            <w:r w:rsidR="00DE15BA">
              <w:tab/>
              <w:t>10</w:t>
            </w:r>
          </w:hyperlink>
        </w:p>
      </w:sdtContent>
    </w:sdt>
    <w:p w14:paraId="0BE190DD" w14:textId="77777777" w:rsidR="002D764A" w:rsidRDefault="002D764A">
      <w:pPr>
        <w:sectPr w:rsidR="002D764A">
          <w:pgSz w:w="11910" w:h="16840"/>
          <w:pgMar w:top="1420" w:right="860" w:bottom="1200" w:left="980" w:header="826" w:footer="1019" w:gutter="0"/>
          <w:cols w:space="720"/>
        </w:sectPr>
      </w:pPr>
    </w:p>
    <w:p w14:paraId="677F19E4" w14:textId="77777777" w:rsidR="002D764A" w:rsidRDefault="00DE15BA">
      <w:pPr>
        <w:spacing w:before="83"/>
        <w:ind w:left="3240" w:right="3358"/>
        <w:jc w:val="center"/>
        <w:rPr>
          <w:b/>
          <w:sz w:val="44"/>
        </w:rPr>
      </w:pPr>
      <w:bookmarkStart w:id="0" w:name="_bookmark0"/>
      <w:bookmarkEnd w:id="0"/>
      <w:r>
        <w:rPr>
          <w:sz w:val="44"/>
        </w:rPr>
        <w:lastRenderedPageBreak/>
        <w:t>第一章</w:t>
      </w:r>
      <w:r>
        <w:rPr>
          <w:b/>
          <w:sz w:val="44"/>
        </w:rPr>
        <w:t>产品概述</w:t>
      </w:r>
    </w:p>
    <w:p w14:paraId="12113518" w14:textId="77777777" w:rsidR="002D764A" w:rsidRDefault="00DE15BA">
      <w:pPr>
        <w:pStyle w:val="2"/>
        <w:numPr>
          <w:ilvl w:val="1"/>
          <w:numId w:val="3"/>
        </w:numPr>
        <w:tabs>
          <w:tab w:val="left" w:pos="820"/>
          <w:tab w:val="left" w:pos="821"/>
        </w:tabs>
        <w:spacing w:before="485"/>
        <w:ind w:hanging="720"/>
        <w:rPr>
          <w:rFonts w:ascii="Arial" w:eastAsia="Arial"/>
          <w:sz w:val="32"/>
        </w:rPr>
      </w:pPr>
      <w:bookmarkStart w:id="1" w:name="_bookmark1"/>
      <w:bookmarkEnd w:id="1"/>
      <w:r>
        <w:t>概述</w:t>
      </w:r>
    </w:p>
    <w:p w14:paraId="392E9776" w14:textId="77777777" w:rsidR="002D764A" w:rsidRDefault="00DE15BA">
      <w:pPr>
        <w:pStyle w:val="a3"/>
        <w:spacing w:before="135" w:line="302" w:lineRule="auto"/>
        <w:ind w:left="1060" w:right="216"/>
        <w:jc w:val="both"/>
      </w:pPr>
      <w:r>
        <w:t>M2</w:t>
      </w:r>
      <w:r>
        <w:rPr>
          <w:spacing w:val="-5"/>
        </w:rPr>
        <w:t xml:space="preserve"> 模块是一款 </w:t>
      </w:r>
      <w:r>
        <w:t>13.56MHZ</w:t>
      </w:r>
      <w:r>
        <w:rPr>
          <w:spacing w:val="-16"/>
        </w:rPr>
        <w:t xml:space="preserve"> 高频读写模块，模块自带 </w:t>
      </w:r>
      <w:r>
        <w:rPr>
          <w:spacing w:val="-2"/>
        </w:rPr>
        <w:t>CPU</w:t>
      </w:r>
      <w:r>
        <w:rPr>
          <w:spacing w:val="-3"/>
        </w:rPr>
        <w:t xml:space="preserve"> 控制无需二次编程，完全串口收发无需加载任何驱动程序能与任何系统无缝对接，一体式板载射频天线性能更稳定，非常适合充电桩、自助售卖、广告一体机。</w:t>
      </w:r>
    </w:p>
    <w:p w14:paraId="4B75571E" w14:textId="77777777" w:rsidR="002D764A" w:rsidRDefault="00DE15BA">
      <w:pPr>
        <w:pStyle w:val="2"/>
        <w:numPr>
          <w:ilvl w:val="1"/>
          <w:numId w:val="3"/>
        </w:numPr>
        <w:tabs>
          <w:tab w:val="left" w:pos="820"/>
          <w:tab w:val="left" w:pos="821"/>
        </w:tabs>
        <w:spacing w:before="8"/>
        <w:ind w:hanging="720"/>
        <w:rPr>
          <w:rFonts w:ascii="Arial" w:eastAsia="Arial"/>
          <w:sz w:val="32"/>
        </w:rPr>
      </w:pPr>
      <w:bookmarkStart w:id="2" w:name="_bookmark2"/>
      <w:bookmarkEnd w:id="2"/>
      <w:r>
        <w:t>特点</w:t>
      </w:r>
    </w:p>
    <w:p w14:paraId="6F9BFE26" w14:textId="77777777" w:rsidR="002D764A" w:rsidRDefault="00DE15BA">
      <w:pPr>
        <w:pStyle w:val="a4"/>
        <w:numPr>
          <w:ilvl w:val="2"/>
          <w:numId w:val="3"/>
        </w:numPr>
        <w:tabs>
          <w:tab w:val="left" w:pos="1480"/>
          <w:tab w:val="left" w:pos="1481"/>
        </w:tabs>
        <w:spacing w:before="134"/>
        <w:rPr>
          <w:sz w:val="28"/>
        </w:rPr>
      </w:pPr>
      <w:r>
        <w:rPr>
          <w:spacing w:val="-3"/>
          <w:sz w:val="28"/>
        </w:rPr>
        <w:t>模块体积小，安装方便，用途广，易于开发。</w:t>
      </w:r>
    </w:p>
    <w:p w14:paraId="4E71F95B" w14:textId="77777777" w:rsidR="002D764A" w:rsidRDefault="00DE15BA">
      <w:pPr>
        <w:pStyle w:val="a4"/>
        <w:numPr>
          <w:ilvl w:val="2"/>
          <w:numId w:val="3"/>
        </w:numPr>
        <w:tabs>
          <w:tab w:val="left" w:pos="1480"/>
          <w:tab w:val="left" w:pos="1481"/>
        </w:tabs>
        <w:spacing w:before="137" w:line="302" w:lineRule="auto"/>
        <w:ind w:right="218"/>
        <w:rPr>
          <w:sz w:val="28"/>
        </w:rPr>
      </w:pPr>
      <w:r>
        <w:rPr>
          <w:spacing w:val="15"/>
          <w:sz w:val="28"/>
        </w:rPr>
        <w:t xml:space="preserve">自带 </w:t>
      </w:r>
      <w:r>
        <w:rPr>
          <w:sz w:val="28"/>
        </w:rPr>
        <w:t>CPU</w:t>
      </w:r>
      <w:r>
        <w:rPr>
          <w:spacing w:val="-3"/>
          <w:sz w:val="28"/>
        </w:rPr>
        <w:t xml:space="preserve"> 控制无需用户二次编辑程序，只需通过串口协议即可轻松</w:t>
      </w:r>
      <w:r>
        <w:rPr>
          <w:spacing w:val="-7"/>
          <w:sz w:val="28"/>
        </w:rPr>
        <w:t xml:space="preserve">操作 </w:t>
      </w:r>
      <w:r>
        <w:rPr>
          <w:sz w:val="28"/>
        </w:rPr>
        <w:t>IC</w:t>
      </w:r>
      <w:r>
        <w:rPr>
          <w:spacing w:val="-5"/>
          <w:sz w:val="28"/>
        </w:rPr>
        <w:t xml:space="preserve"> 卡。</w:t>
      </w:r>
    </w:p>
    <w:p w14:paraId="0577F426" w14:textId="77777777" w:rsidR="002D764A" w:rsidRDefault="00DE15BA">
      <w:pPr>
        <w:pStyle w:val="a4"/>
        <w:numPr>
          <w:ilvl w:val="2"/>
          <w:numId w:val="3"/>
        </w:numPr>
        <w:tabs>
          <w:tab w:val="left" w:pos="1480"/>
          <w:tab w:val="left" w:pos="1481"/>
        </w:tabs>
        <w:spacing w:before="2" w:line="304" w:lineRule="auto"/>
        <w:ind w:right="216"/>
        <w:rPr>
          <w:sz w:val="28"/>
        </w:rPr>
      </w:pPr>
      <w:r>
        <w:rPr>
          <w:spacing w:val="-5"/>
          <w:sz w:val="28"/>
        </w:rPr>
        <w:t>完全串口控制，能与任何系统无缝对接，无需另外安装驱动程序，只</w:t>
      </w:r>
      <w:r>
        <w:rPr>
          <w:spacing w:val="-7"/>
          <w:sz w:val="28"/>
        </w:rPr>
        <w:t xml:space="preserve">需要接通 </w:t>
      </w:r>
      <w:r>
        <w:rPr>
          <w:spacing w:val="-6"/>
          <w:sz w:val="28"/>
        </w:rPr>
        <w:t>VCC</w:t>
      </w:r>
      <w:r>
        <w:rPr>
          <w:spacing w:val="-3"/>
          <w:sz w:val="28"/>
        </w:rPr>
        <w:t>、TX</w:t>
      </w:r>
      <w:r>
        <w:rPr>
          <w:sz w:val="28"/>
        </w:rPr>
        <w:t>、RX、GND</w:t>
      </w:r>
      <w:r>
        <w:rPr>
          <w:spacing w:val="-4"/>
          <w:sz w:val="28"/>
        </w:rPr>
        <w:t xml:space="preserve"> 四根线即可通讯。</w:t>
      </w:r>
    </w:p>
    <w:p w14:paraId="65DE1258" w14:textId="77777777" w:rsidR="002D764A" w:rsidRDefault="00DE15BA">
      <w:pPr>
        <w:pStyle w:val="a4"/>
        <w:numPr>
          <w:ilvl w:val="2"/>
          <w:numId w:val="3"/>
        </w:numPr>
        <w:tabs>
          <w:tab w:val="left" w:pos="1480"/>
          <w:tab w:val="left" w:pos="1481"/>
        </w:tabs>
        <w:spacing w:line="302" w:lineRule="auto"/>
        <w:ind w:right="214"/>
        <w:rPr>
          <w:sz w:val="28"/>
        </w:rPr>
      </w:pPr>
      <w:r>
        <w:rPr>
          <w:spacing w:val="-7"/>
          <w:sz w:val="28"/>
        </w:rPr>
        <w:t>超宽电压</w:t>
      </w:r>
      <w:r>
        <w:rPr>
          <w:spacing w:val="-3"/>
          <w:sz w:val="28"/>
        </w:rPr>
        <w:t>（3.3V/5V/9V）</w:t>
      </w:r>
      <w:r>
        <w:rPr>
          <w:spacing w:val="-10"/>
          <w:sz w:val="28"/>
        </w:rPr>
        <w:t>可选，</w:t>
      </w:r>
      <w:r>
        <w:rPr>
          <w:spacing w:val="-3"/>
          <w:sz w:val="28"/>
          <w:u w:val="single"/>
        </w:rPr>
        <w:t xml:space="preserve">标配采用 </w:t>
      </w:r>
      <w:r>
        <w:rPr>
          <w:sz w:val="28"/>
          <w:u w:val="single"/>
        </w:rPr>
        <w:t>5V</w:t>
      </w:r>
      <w:r>
        <w:rPr>
          <w:spacing w:val="-3"/>
          <w:sz w:val="28"/>
          <w:u w:val="single"/>
        </w:rPr>
        <w:t xml:space="preserve"> 供电</w:t>
      </w:r>
      <w:r>
        <w:rPr>
          <w:spacing w:val="-6"/>
          <w:sz w:val="28"/>
        </w:rPr>
        <w:t>，能够满足绝大部</w:t>
      </w:r>
      <w:r>
        <w:rPr>
          <w:spacing w:val="-5"/>
          <w:sz w:val="28"/>
        </w:rPr>
        <w:t>分开发板串口输出电压。</w:t>
      </w:r>
    </w:p>
    <w:p w14:paraId="1372B12F" w14:textId="77777777" w:rsidR="002D764A" w:rsidRDefault="00DE15BA">
      <w:pPr>
        <w:pStyle w:val="a4"/>
        <w:numPr>
          <w:ilvl w:val="2"/>
          <w:numId w:val="3"/>
        </w:numPr>
        <w:tabs>
          <w:tab w:val="left" w:pos="1480"/>
          <w:tab w:val="left" w:pos="1481"/>
        </w:tabs>
        <w:spacing w:line="302" w:lineRule="auto"/>
        <w:ind w:right="213"/>
        <w:rPr>
          <w:sz w:val="28"/>
        </w:rPr>
      </w:pPr>
      <w:r>
        <w:rPr>
          <w:spacing w:val="-10"/>
          <w:sz w:val="28"/>
        </w:rPr>
        <w:t xml:space="preserve">人性化设计，可控制蜂鸣器作为提醒动作，板载电源 </w:t>
      </w:r>
      <w:r>
        <w:rPr>
          <w:sz w:val="28"/>
        </w:rPr>
        <w:t>LED</w:t>
      </w:r>
      <w:r>
        <w:rPr>
          <w:spacing w:val="-9"/>
          <w:sz w:val="28"/>
        </w:rPr>
        <w:t xml:space="preserve"> 灯，方便查</w:t>
      </w:r>
      <w:r>
        <w:rPr>
          <w:spacing w:val="-6"/>
          <w:sz w:val="28"/>
        </w:rPr>
        <w:t>看上电状态。</w:t>
      </w:r>
    </w:p>
    <w:p w14:paraId="32040B2D" w14:textId="77777777" w:rsidR="002D764A" w:rsidRDefault="00DE15BA">
      <w:pPr>
        <w:pStyle w:val="a4"/>
        <w:numPr>
          <w:ilvl w:val="2"/>
          <w:numId w:val="3"/>
        </w:numPr>
        <w:tabs>
          <w:tab w:val="left" w:pos="1480"/>
          <w:tab w:val="left" w:pos="1481"/>
        </w:tabs>
        <w:spacing w:before="1" w:line="304" w:lineRule="auto"/>
        <w:ind w:right="216"/>
        <w:rPr>
          <w:sz w:val="28"/>
        </w:rPr>
      </w:pPr>
      <w:r>
        <w:rPr>
          <w:spacing w:val="-3"/>
          <w:sz w:val="28"/>
        </w:rPr>
        <w:t xml:space="preserve">功能齐全，开发协议清晰，支持 </w:t>
      </w:r>
      <w:r>
        <w:rPr>
          <w:sz w:val="28"/>
        </w:rPr>
        <w:t>IC</w:t>
      </w:r>
      <w:r>
        <w:rPr>
          <w:spacing w:val="-3"/>
          <w:sz w:val="28"/>
        </w:rPr>
        <w:t xml:space="preserve"> 卡读写操作，扇区加密，</w:t>
      </w:r>
      <w:r>
        <w:rPr>
          <w:sz w:val="28"/>
        </w:rPr>
        <w:t>CPU</w:t>
      </w:r>
      <w:r>
        <w:rPr>
          <w:spacing w:val="1"/>
          <w:sz w:val="28"/>
        </w:rPr>
        <w:t xml:space="preserve"> 可</w:t>
      </w:r>
      <w:r>
        <w:rPr>
          <w:spacing w:val="-6"/>
          <w:sz w:val="28"/>
        </w:rPr>
        <w:t xml:space="preserve">存 </w:t>
      </w:r>
      <w:r>
        <w:rPr>
          <w:sz w:val="28"/>
        </w:rPr>
        <w:t>50</w:t>
      </w:r>
      <w:r>
        <w:rPr>
          <w:spacing w:val="-7"/>
          <w:sz w:val="28"/>
        </w:rPr>
        <w:t xml:space="preserve"> 个字符作为 </w:t>
      </w:r>
      <w:r>
        <w:rPr>
          <w:sz w:val="28"/>
        </w:rPr>
        <w:t>flash</w:t>
      </w:r>
      <w:r>
        <w:rPr>
          <w:spacing w:val="-4"/>
          <w:sz w:val="28"/>
        </w:rPr>
        <w:t xml:space="preserve"> 备份数据。</w:t>
      </w:r>
    </w:p>
    <w:p w14:paraId="602D928A" w14:textId="77777777" w:rsidR="002D764A" w:rsidRDefault="00DE15BA">
      <w:pPr>
        <w:pStyle w:val="a4"/>
        <w:numPr>
          <w:ilvl w:val="2"/>
          <w:numId w:val="3"/>
        </w:numPr>
        <w:tabs>
          <w:tab w:val="left" w:pos="1480"/>
          <w:tab w:val="left" w:pos="1481"/>
        </w:tabs>
        <w:spacing w:line="302" w:lineRule="auto"/>
        <w:ind w:right="218"/>
        <w:rPr>
          <w:sz w:val="28"/>
        </w:rPr>
      </w:pPr>
      <w:r>
        <w:rPr>
          <w:spacing w:val="-5"/>
          <w:sz w:val="28"/>
        </w:rPr>
        <w:t>支持模式切换，只读或读写模式设置，只读模式下可切换三种输出格式。</w:t>
      </w:r>
    </w:p>
    <w:p w14:paraId="4F5BA620" w14:textId="77777777" w:rsidR="002D764A" w:rsidRDefault="002D764A">
      <w:pPr>
        <w:spacing w:line="302" w:lineRule="auto"/>
        <w:rPr>
          <w:sz w:val="28"/>
        </w:rPr>
        <w:sectPr w:rsidR="002D764A">
          <w:pgSz w:w="11910" w:h="16840"/>
          <w:pgMar w:top="1420" w:right="860" w:bottom="1200" w:left="980" w:header="826" w:footer="1019" w:gutter="0"/>
          <w:cols w:space="720"/>
        </w:sectPr>
      </w:pPr>
    </w:p>
    <w:p w14:paraId="0A010C58" w14:textId="77777777" w:rsidR="002D764A" w:rsidRDefault="002D764A">
      <w:pPr>
        <w:pStyle w:val="a3"/>
        <w:rPr>
          <w:sz w:val="20"/>
        </w:rPr>
      </w:pPr>
    </w:p>
    <w:p w14:paraId="654342F7" w14:textId="77777777" w:rsidR="002D764A" w:rsidRDefault="002D764A">
      <w:pPr>
        <w:pStyle w:val="a3"/>
        <w:spacing w:before="14"/>
        <w:rPr>
          <w:sz w:val="17"/>
        </w:rPr>
      </w:pPr>
    </w:p>
    <w:p w14:paraId="2E0A124F" w14:textId="77777777" w:rsidR="002D764A" w:rsidRDefault="00DE15BA">
      <w:pPr>
        <w:pStyle w:val="2"/>
        <w:numPr>
          <w:ilvl w:val="1"/>
          <w:numId w:val="3"/>
        </w:numPr>
        <w:tabs>
          <w:tab w:val="left" w:pos="808"/>
          <w:tab w:val="left" w:pos="809"/>
        </w:tabs>
        <w:ind w:left="808" w:hanging="708"/>
      </w:pPr>
      <w:bookmarkStart w:id="3" w:name="_bookmark3"/>
      <w:bookmarkStart w:id="4" w:name="_bookmark4"/>
      <w:bookmarkEnd w:id="3"/>
      <w:bookmarkEnd w:id="4"/>
      <w:r>
        <w:rPr>
          <w:spacing w:val="-3"/>
        </w:rPr>
        <w:t>外观及接口示意图</w:t>
      </w:r>
    </w:p>
    <w:p w14:paraId="536D21BC" w14:textId="77777777" w:rsidR="002D764A" w:rsidRDefault="002D764A">
      <w:pPr>
        <w:pStyle w:val="a3"/>
        <w:spacing w:before="18"/>
        <w:rPr>
          <w:b/>
          <w:sz w:val="26"/>
        </w:rPr>
      </w:pPr>
    </w:p>
    <w:p w14:paraId="1CB41C9D" w14:textId="77777777" w:rsidR="002D764A" w:rsidRDefault="00DE15BA">
      <w:pPr>
        <w:ind w:left="100"/>
        <w:rPr>
          <w:sz w:val="24"/>
        </w:rPr>
      </w:pPr>
      <w:r>
        <w:rPr>
          <w:sz w:val="24"/>
        </w:rPr>
        <w:t>正面/反面：</w:t>
      </w:r>
    </w:p>
    <w:p w14:paraId="44BA7B6A" w14:textId="492DE11F" w:rsidR="002D764A" w:rsidRDefault="00C7762E">
      <w:pPr>
        <w:pStyle w:val="a3"/>
        <w:rPr>
          <w:sz w:val="20"/>
        </w:rPr>
      </w:pPr>
      <w:r>
        <w:rPr>
          <w:noProof/>
        </w:rPr>
        <w:drawing>
          <wp:inline distT="0" distB="0" distL="0" distR="0" wp14:anchorId="00223536" wp14:editId="6BABAD7E">
            <wp:extent cx="4551326" cy="1574358"/>
            <wp:effectExtent l="0" t="0" r="0" b="0"/>
            <wp:docPr id="1346" name="图片 1290">
              <a:extLst xmlns:a="http://schemas.openxmlformats.org/drawingml/2006/main">
                <a:ext uri="{FF2B5EF4-FFF2-40B4-BE49-F238E27FC236}">
                  <a16:creationId xmlns:a16="http://schemas.microsoft.com/office/drawing/2014/main" id="{2A77F175-42B9-4B57-8D85-802765ABE4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 name="图片 1290">
                      <a:extLst>
                        <a:ext uri="{FF2B5EF4-FFF2-40B4-BE49-F238E27FC236}">
                          <a16:creationId xmlns:a16="http://schemas.microsoft.com/office/drawing/2014/main" id="{2A77F175-42B9-4B57-8D85-802765ABE454}"/>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90462" cy="1587896"/>
                    </a:xfrm>
                    <a:prstGeom prst="rect">
                      <a:avLst/>
                    </a:prstGeom>
                    <a:noFill/>
                    <a:ln>
                      <a:noFill/>
                    </a:ln>
                  </pic:spPr>
                </pic:pic>
              </a:graphicData>
            </a:graphic>
          </wp:inline>
        </w:drawing>
      </w:r>
    </w:p>
    <w:p w14:paraId="411D7D2E" w14:textId="04486455" w:rsidR="002D764A" w:rsidRDefault="002D764A">
      <w:pPr>
        <w:pStyle w:val="a3"/>
        <w:rPr>
          <w:sz w:val="20"/>
        </w:rPr>
      </w:pPr>
    </w:p>
    <w:p w14:paraId="2358283A" w14:textId="342BAB51" w:rsidR="002D764A" w:rsidRDefault="002D764A">
      <w:pPr>
        <w:pStyle w:val="a3"/>
        <w:spacing w:before="2"/>
        <w:rPr>
          <w:sz w:val="12"/>
        </w:rPr>
      </w:pPr>
    </w:p>
    <w:p w14:paraId="080BFCBC" w14:textId="58E34D7F" w:rsidR="002D764A" w:rsidRDefault="00C7762E">
      <w:pPr>
        <w:rPr>
          <w:sz w:val="12"/>
        </w:rPr>
        <w:sectPr w:rsidR="002D764A">
          <w:pgSz w:w="11910" w:h="16840"/>
          <w:pgMar w:top="1420" w:right="860" w:bottom="1200" w:left="980" w:header="826" w:footer="1019" w:gutter="0"/>
          <w:cols w:space="720"/>
        </w:sectPr>
      </w:pPr>
      <w:r>
        <w:rPr>
          <w:noProof/>
        </w:rPr>
        <w:drawing>
          <wp:inline distT="0" distB="0" distL="0" distR="0" wp14:anchorId="2320E11F" wp14:editId="581D8675">
            <wp:extent cx="4461129" cy="1407380"/>
            <wp:effectExtent l="0" t="0" r="0" b="0"/>
            <wp:docPr id="1347" name="图片 1292">
              <a:extLst xmlns:a="http://schemas.openxmlformats.org/drawingml/2006/main">
                <a:ext uri="{FF2B5EF4-FFF2-40B4-BE49-F238E27FC236}">
                  <a16:creationId xmlns:a16="http://schemas.microsoft.com/office/drawing/2014/main" id="{8D0AA72E-10B4-4F16-98C9-E1E3669052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 name="图片 1292">
                      <a:extLst>
                        <a:ext uri="{FF2B5EF4-FFF2-40B4-BE49-F238E27FC236}">
                          <a16:creationId xmlns:a16="http://schemas.microsoft.com/office/drawing/2014/main" id="{8D0AA72E-10B4-4F16-98C9-E1E3669052BE}"/>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0188" cy="1416547"/>
                    </a:xfrm>
                    <a:prstGeom prst="rect">
                      <a:avLst/>
                    </a:prstGeom>
                    <a:noFill/>
                    <a:ln>
                      <a:noFill/>
                    </a:ln>
                  </pic:spPr>
                </pic:pic>
              </a:graphicData>
            </a:graphic>
          </wp:inline>
        </w:drawing>
      </w:r>
    </w:p>
    <w:p w14:paraId="4EEB6C99" w14:textId="77777777" w:rsidR="002D764A" w:rsidRDefault="00DE15BA">
      <w:pPr>
        <w:spacing w:before="83"/>
        <w:ind w:left="2993"/>
        <w:rPr>
          <w:b/>
          <w:sz w:val="44"/>
        </w:rPr>
      </w:pPr>
      <w:bookmarkStart w:id="5" w:name="_bookmark5"/>
      <w:bookmarkEnd w:id="5"/>
      <w:r>
        <w:rPr>
          <w:sz w:val="44"/>
        </w:rPr>
        <w:lastRenderedPageBreak/>
        <w:t>第二章</w:t>
      </w:r>
      <w:r>
        <w:rPr>
          <w:b/>
          <w:sz w:val="44"/>
        </w:rPr>
        <w:t>基本功能列表</w:t>
      </w:r>
    </w:p>
    <w:p w14:paraId="38B1FB2E" w14:textId="77777777" w:rsidR="002D764A" w:rsidRDefault="002D764A">
      <w:pPr>
        <w:pStyle w:val="a3"/>
        <w:spacing w:before="12" w:after="1"/>
        <w:rPr>
          <w:b/>
          <w:sz w:val="22"/>
        </w:rPr>
      </w:pPr>
    </w:p>
    <w:tbl>
      <w:tblPr>
        <w:tblStyle w:val="TableNormal"/>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98"/>
        <w:gridCol w:w="6908"/>
      </w:tblGrid>
      <w:tr w:rsidR="002D764A" w14:paraId="0D7278B3" w14:textId="77777777">
        <w:trPr>
          <w:trHeight w:val="652"/>
        </w:trPr>
        <w:tc>
          <w:tcPr>
            <w:tcW w:w="8806" w:type="dxa"/>
            <w:gridSpan w:val="2"/>
            <w:shd w:val="clear" w:color="auto" w:fill="808080"/>
          </w:tcPr>
          <w:p w14:paraId="1EFDE622" w14:textId="77777777" w:rsidR="002D764A" w:rsidRDefault="00DE15BA">
            <w:pPr>
              <w:pStyle w:val="TableParagraph"/>
              <w:spacing w:before="67" w:line="240" w:lineRule="auto"/>
              <w:ind w:left="3543" w:right="3533"/>
              <w:rPr>
                <w:b/>
                <w:sz w:val="28"/>
              </w:rPr>
            </w:pPr>
            <w:r>
              <w:rPr>
                <w:b/>
                <w:sz w:val="28"/>
              </w:rPr>
              <w:t>主要技术参数</w:t>
            </w:r>
          </w:p>
        </w:tc>
      </w:tr>
      <w:tr w:rsidR="002D764A" w14:paraId="3823B05B" w14:textId="77777777">
        <w:trPr>
          <w:trHeight w:val="652"/>
        </w:trPr>
        <w:tc>
          <w:tcPr>
            <w:tcW w:w="1898" w:type="dxa"/>
          </w:tcPr>
          <w:p w14:paraId="7B8D3667" w14:textId="77777777" w:rsidR="002D764A" w:rsidRDefault="00DE15BA">
            <w:pPr>
              <w:pStyle w:val="TableParagraph"/>
              <w:spacing w:before="103" w:line="240" w:lineRule="auto"/>
              <w:ind w:left="395" w:right="388"/>
              <w:rPr>
                <w:sz w:val="24"/>
              </w:rPr>
            </w:pPr>
            <w:r>
              <w:rPr>
                <w:sz w:val="24"/>
              </w:rPr>
              <w:t>支持协议</w:t>
            </w:r>
          </w:p>
        </w:tc>
        <w:tc>
          <w:tcPr>
            <w:tcW w:w="6908" w:type="dxa"/>
          </w:tcPr>
          <w:p w14:paraId="736D0347" w14:textId="77777777" w:rsidR="002D764A" w:rsidRDefault="00DE15BA">
            <w:pPr>
              <w:pStyle w:val="TableParagraph"/>
              <w:spacing w:before="103" w:line="240" w:lineRule="auto"/>
              <w:ind w:left="13"/>
              <w:rPr>
                <w:sz w:val="24"/>
              </w:rPr>
            </w:pPr>
            <w:r>
              <w:rPr>
                <w:sz w:val="24"/>
              </w:rPr>
              <w:t>ISO14443A</w:t>
            </w:r>
          </w:p>
        </w:tc>
      </w:tr>
      <w:tr w:rsidR="002D764A" w:rsidRPr="00EC6CEE" w14:paraId="071607AF" w14:textId="77777777">
        <w:trPr>
          <w:trHeight w:val="650"/>
        </w:trPr>
        <w:tc>
          <w:tcPr>
            <w:tcW w:w="1898" w:type="dxa"/>
          </w:tcPr>
          <w:p w14:paraId="4C316CBF" w14:textId="77777777" w:rsidR="002D764A" w:rsidRDefault="00DE15BA">
            <w:pPr>
              <w:pStyle w:val="TableParagraph"/>
              <w:spacing w:before="103" w:line="240" w:lineRule="auto"/>
              <w:ind w:left="395" w:right="388"/>
              <w:rPr>
                <w:sz w:val="24"/>
              </w:rPr>
            </w:pPr>
            <w:r>
              <w:rPr>
                <w:sz w:val="24"/>
              </w:rPr>
              <w:t>支持卡片</w:t>
            </w:r>
          </w:p>
        </w:tc>
        <w:tc>
          <w:tcPr>
            <w:tcW w:w="6908" w:type="dxa"/>
          </w:tcPr>
          <w:p w14:paraId="1F25C57D" w14:textId="77777777" w:rsidR="002D764A" w:rsidRPr="001C695C" w:rsidRDefault="00DE15BA">
            <w:pPr>
              <w:pStyle w:val="TableParagraph"/>
              <w:spacing w:before="103" w:line="240" w:lineRule="auto"/>
              <w:ind w:left="13"/>
              <w:rPr>
                <w:sz w:val="24"/>
                <w:lang w:val="en-US"/>
              </w:rPr>
            </w:pPr>
            <w:r w:rsidRPr="001C695C">
              <w:rPr>
                <w:sz w:val="24"/>
                <w:lang w:val="en-US"/>
              </w:rPr>
              <w:t>Mifa</w:t>
            </w:r>
            <w:r w:rsidRPr="001C695C">
              <w:rPr>
                <w:spacing w:val="-3"/>
                <w:sz w:val="24"/>
                <w:lang w:val="en-US"/>
              </w:rPr>
              <w:t>r</w:t>
            </w:r>
            <w:r w:rsidRPr="001C695C">
              <w:rPr>
                <w:spacing w:val="-23"/>
                <w:sz w:val="24"/>
                <w:lang w:val="en-US"/>
              </w:rPr>
              <w:t>e</w:t>
            </w:r>
            <w:r w:rsidRPr="001C695C">
              <w:rPr>
                <w:sz w:val="24"/>
                <w:lang w:val="en-US"/>
              </w:rPr>
              <w:t>（1</w:t>
            </w:r>
            <w:r w:rsidRPr="001C695C">
              <w:rPr>
                <w:spacing w:val="-2"/>
                <w:sz w:val="24"/>
                <w:lang w:val="en-US"/>
              </w:rPr>
              <w:t>K</w:t>
            </w:r>
            <w:r w:rsidRPr="001C695C">
              <w:rPr>
                <w:spacing w:val="-1"/>
                <w:sz w:val="24"/>
                <w:lang w:val="en-US"/>
              </w:rPr>
              <w:t>/</w:t>
            </w:r>
            <w:r w:rsidRPr="001C695C">
              <w:rPr>
                <w:sz w:val="24"/>
                <w:lang w:val="en-US"/>
              </w:rPr>
              <w:t>4</w:t>
            </w:r>
            <w:r w:rsidRPr="001C695C">
              <w:rPr>
                <w:spacing w:val="-1"/>
                <w:sz w:val="24"/>
                <w:lang w:val="en-US"/>
              </w:rPr>
              <w:t>K</w:t>
            </w:r>
            <w:r w:rsidRPr="001C695C">
              <w:rPr>
                <w:spacing w:val="-120"/>
                <w:sz w:val="24"/>
                <w:lang w:val="en-US"/>
              </w:rPr>
              <w:t>）</w:t>
            </w:r>
            <w:r w:rsidRPr="001C695C">
              <w:rPr>
                <w:spacing w:val="-24"/>
                <w:sz w:val="24"/>
                <w:lang w:val="en-US"/>
              </w:rPr>
              <w:t>；</w:t>
            </w:r>
            <w:r w:rsidRPr="001C695C">
              <w:rPr>
                <w:spacing w:val="-1"/>
                <w:sz w:val="24"/>
                <w:lang w:val="en-US"/>
              </w:rPr>
              <w:t>N</w:t>
            </w:r>
            <w:r w:rsidRPr="001C695C">
              <w:rPr>
                <w:spacing w:val="-2"/>
                <w:sz w:val="24"/>
                <w:lang w:val="en-US"/>
              </w:rPr>
              <w:t>X</w:t>
            </w:r>
            <w:r w:rsidRPr="001C695C">
              <w:rPr>
                <w:sz w:val="24"/>
                <w:lang w:val="en-US"/>
              </w:rPr>
              <w:t>P</w:t>
            </w:r>
            <w:r w:rsidRPr="001C695C">
              <w:rPr>
                <w:spacing w:val="-12"/>
                <w:sz w:val="24"/>
                <w:lang w:val="en-US"/>
              </w:rPr>
              <w:t xml:space="preserve"> </w:t>
            </w:r>
            <w:r w:rsidRPr="001C695C">
              <w:rPr>
                <w:spacing w:val="-1"/>
                <w:sz w:val="24"/>
                <w:lang w:val="en-US"/>
              </w:rPr>
              <w:t>S</w:t>
            </w:r>
            <w:r w:rsidRPr="001C695C">
              <w:rPr>
                <w:sz w:val="24"/>
                <w:lang w:val="en-US"/>
              </w:rPr>
              <w:t>50,</w:t>
            </w:r>
            <w:r w:rsidRPr="001C695C">
              <w:rPr>
                <w:spacing w:val="-1"/>
                <w:sz w:val="24"/>
                <w:lang w:val="en-US"/>
              </w:rPr>
              <w:t>N</w:t>
            </w:r>
            <w:r w:rsidRPr="001C695C">
              <w:rPr>
                <w:sz w:val="24"/>
                <w:lang w:val="en-US"/>
              </w:rPr>
              <w:t>XP</w:t>
            </w:r>
            <w:r w:rsidRPr="001C695C">
              <w:rPr>
                <w:spacing w:val="-11"/>
                <w:sz w:val="24"/>
                <w:lang w:val="en-US"/>
              </w:rPr>
              <w:t xml:space="preserve"> </w:t>
            </w:r>
            <w:r w:rsidRPr="001C695C">
              <w:rPr>
                <w:spacing w:val="-1"/>
                <w:sz w:val="24"/>
                <w:lang w:val="en-US"/>
              </w:rPr>
              <w:t>S7</w:t>
            </w:r>
            <w:r w:rsidRPr="001C695C">
              <w:rPr>
                <w:sz w:val="24"/>
                <w:lang w:val="en-US"/>
              </w:rPr>
              <w:t>0</w:t>
            </w:r>
            <w:r w:rsidRPr="001C695C">
              <w:rPr>
                <w:spacing w:val="-8"/>
                <w:sz w:val="24"/>
                <w:lang w:val="en-US"/>
              </w:rPr>
              <w:t>，</w:t>
            </w:r>
            <w:r>
              <w:rPr>
                <w:spacing w:val="-8"/>
                <w:sz w:val="24"/>
              </w:rPr>
              <w:t>复旦微</w:t>
            </w:r>
            <w:r w:rsidRPr="001C695C">
              <w:rPr>
                <w:spacing w:val="-8"/>
                <w:sz w:val="24"/>
                <w:lang w:val="en-US"/>
              </w:rPr>
              <w:t xml:space="preserve"> </w:t>
            </w:r>
            <w:r w:rsidRPr="001C695C">
              <w:rPr>
                <w:spacing w:val="-1"/>
                <w:sz w:val="24"/>
                <w:lang w:val="en-US"/>
              </w:rPr>
              <w:t>F0</w:t>
            </w:r>
            <w:r w:rsidRPr="001C695C">
              <w:rPr>
                <w:sz w:val="24"/>
                <w:lang w:val="en-US"/>
              </w:rPr>
              <w:t>8</w:t>
            </w:r>
            <w:r w:rsidRPr="001C695C">
              <w:rPr>
                <w:spacing w:val="-24"/>
                <w:sz w:val="24"/>
                <w:lang w:val="en-US"/>
              </w:rPr>
              <w:t>，</w:t>
            </w:r>
            <w:r w:rsidRPr="001C695C">
              <w:rPr>
                <w:sz w:val="24"/>
                <w:lang w:val="en-US"/>
              </w:rPr>
              <w:t>Ult</w:t>
            </w:r>
            <w:r w:rsidRPr="001C695C">
              <w:rPr>
                <w:spacing w:val="-2"/>
                <w:sz w:val="24"/>
                <w:lang w:val="en-US"/>
              </w:rPr>
              <w:t>r</w:t>
            </w:r>
            <w:r w:rsidRPr="001C695C">
              <w:rPr>
                <w:sz w:val="24"/>
                <w:lang w:val="en-US"/>
              </w:rPr>
              <w:t>alight</w:t>
            </w:r>
          </w:p>
        </w:tc>
      </w:tr>
      <w:tr w:rsidR="002D764A" w14:paraId="0C9E2833" w14:textId="77777777">
        <w:trPr>
          <w:trHeight w:val="652"/>
        </w:trPr>
        <w:tc>
          <w:tcPr>
            <w:tcW w:w="1898" w:type="dxa"/>
          </w:tcPr>
          <w:p w14:paraId="73316BAF" w14:textId="77777777" w:rsidR="002D764A" w:rsidRDefault="00DE15BA">
            <w:pPr>
              <w:pStyle w:val="TableParagraph"/>
              <w:spacing w:before="105" w:line="240" w:lineRule="auto"/>
              <w:ind w:left="395" w:right="388"/>
              <w:rPr>
                <w:sz w:val="24"/>
              </w:rPr>
            </w:pPr>
            <w:r>
              <w:rPr>
                <w:sz w:val="24"/>
              </w:rPr>
              <w:t>操作系统</w:t>
            </w:r>
          </w:p>
        </w:tc>
        <w:tc>
          <w:tcPr>
            <w:tcW w:w="6908" w:type="dxa"/>
          </w:tcPr>
          <w:p w14:paraId="49FD11BC" w14:textId="77777777" w:rsidR="002D764A" w:rsidRDefault="00DE15BA">
            <w:pPr>
              <w:pStyle w:val="TableParagraph"/>
              <w:spacing w:before="133" w:line="240" w:lineRule="auto"/>
              <w:ind w:left="14"/>
              <w:rPr>
                <w:sz w:val="21"/>
              </w:rPr>
            </w:pPr>
            <w:r>
              <w:rPr>
                <w:sz w:val="21"/>
              </w:rPr>
              <w:t>Windows98</w:t>
            </w:r>
            <w:r>
              <w:rPr>
                <w:spacing w:val="-75"/>
                <w:sz w:val="21"/>
              </w:rPr>
              <w:t>、</w:t>
            </w:r>
            <w:r>
              <w:rPr>
                <w:sz w:val="21"/>
              </w:rPr>
              <w:t>XP</w:t>
            </w:r>
            <w:r>
              <w:rPr>
                <w:spacing w:val="-75"/>
                <w:sz w:val="21"/>
              </w:rPr>
              <w:t>、</w:t>
            </w:r>
            <w:r>
              <w:rPr>
                <w:sz w:val="21"/>
              </w:rPr>
              <w:t>Win7</w:t>
            </w:r>
            <w:r>
              <w:rPr>
                <w:spacing w:val="-75"/>
                <w:sz w:val="21"/>
              </w:rPr>
              <w:t>、</w:t>
            </w:r>
            <w:r>
              <w:rPr>
                <w:sz w:val="21"/>
              </w:rPr>
              <w:t>8</w:t>
            </w:r>
            <w:r>
              <w:rPr>
                <w:spacing w:val="-72"/>
                <w:sz w:val="21"/>
              </w:rPr>
              <w:t>、</w:t>
            </w:r>
            <w:r>
              <w:rPr>
                <w:sz w:val="21"/>
              </w:rPr>
              <w:t>ME</w:t>
            </w:r>
            <w:r>
              <w:rPr>
                <w:spacing w:val="-72"/>
                <w:sz w:val="21"/>
              </w:rPr>
              <w:t>、</w:t>
            </w:r>
            <w:r>
              <w:rPr>
                <w:sz w:val="21"/>
              </w:rPr>
              <w:t>2003</w:t>
            </w:r>
            <w:r>
              <w:rPr>
                <w:spacing w:val="-72"/>
                <w:sz w:val="21"/>
              </w:rPr>
              <w:t>、</w:t>
            </w:r>
            <w:r>
              <w:rPr>
                <w:spacing w:val="-5"/>
                <w:sz w:val="21"/>
              </w:rPr>
              <w:t>VISTA</w:t>
            </w:r>
            <w:r>
              <w:rPr>
                <w:spacing w:val="-72"/>
                <w:sz w:val="21"/>
              </w:rPr>
              <w:t>、</w:t>
            </w:r>
            <w:r>
              <w:rPr>
                <w:sz w:val="21"/>
              </w:rPr>
              <w:t>LIUNX</w:t>
            </w:r>
            <w:r>
              <w:rPr>
                <w:spacing w:val="-72"/>
                <w:sz w:val="21"/>
              </w:rPr>
              <w:t>、</w:t>
            </w:r>
            <w:r>
              <w:rPr>
                <w:sz w:val="21"/>
              </w:rPr>
              <w:t>UNIX</w:t>
            </w:r>
            <w:r>
              <w:rPr>
                <w:spacing w:val="-75"/>
                <w:sz w:val="21"/>
              </w:rPr>
              <w:t>、</w:t>
            </w:r>
            <w:r>
              <w:rPr>
                <w:sz w:val="21"/>
              </w:rPr>
              <w:t>Android</w:t>
            </w:r>
          </w:p>
        </w:tc>
      </w:tr>
      <w:tr w:rsidR="002D764A" w14:paraId="158AD5AF" w14:textId="77777777">
        <w:trPr>
          <w:trHeight w:val="653"/>
        </w:trPr>
        <w:tc>
          <w:tcPr>
            <w:tcW w:w="1898" w:type="dxa"/>
          </w:tcPr>
          <w:p w14:paraId="2A78EA45" w14:textId="77777777" w:rsidR="002D764A" w:rsidRDefault="00DE15BA">
            <w:pPr>
              <w:pStyle w:val="TableParagraph"/>
              <w:spacing w:before="103" w:line="240" w:lineRule="auto"/>
              <w:ind w:left="395" w:right="388"/>
              <w:rPr>
                <w:sz w:val="24"/>
              </w:rPr>
            </w:pPr>
            <w:r>
              <w:rPr>
                <w:sz w:val="24"/>
              </w:rPr>
              <w:t>读卡距离</w:t>
            </w:r>
          </w:p>
        </w:tc>
        <w:tc>
          <w:tcPr>
            <w:tcW w:w="6908" w:type="dxa"/>
          </w:tcPr>
          <w:p w14:paraId="7BC02650" w14:textId="77777777" w:rsidR="002D764A" w:rsidRDefault="00DE15BA">
            <w:pPr>
              <w:pStyle w:val="TableParagraph"/>
              <w:spacing w:before="103" w:line="240" w:lineRule="auto"/>
              <w:ind w:left="11"/>
              <w:rPr>
                <w:sz w:val="24"/>
              </w:rPr>
            </w:pPr>
            <w:r>
              <w:rPr>
                <w:sz w:val="24"/>
              </w:rPr>
              <w:t>00~60mm</w:t>
            </w:r>
          </w:p>
        </w:tc>
      </w:tr>
      <w:tr w:rsidR="002D764A" w14:paraId="10B8B3E6" w14:textId="77777777">
        <w:trPr>
          <w:trHeight w:val="652"/>
        </w:trPr>
        <w:tc>
          <w:tcPr>
            <w:tcW w:w="1898" w:type="dxa"/>
          </w:tcPr>
          <w:p w14:paraId="0A344F8D" w14:textId="77777777" w:rsidR="002D764A" w:rsidRDefault="00DE15BA">
            <w:pPr>
              <w:pStyle w:val="TableParagraph"/>
              <w:spacing w:before="103" w:line="240" w:lineRule="auto"/>
              <w:ind w:left="395" w:right="388"/>
              <w:rPr>
                <w:sz w:val="24"/>
              </w:rPr>
            </w:pPr>
            <w:r>
              <w:rPr>
                <w:sz w:val="24"/>
              </w:rPr>
              <w:t>读卡时间</w:t>
            </w:r>
          </w:p>
        </w:tc>
        <w:tc>
          <w:tcPr>
            <w:tcW w:w="6908" w:type="dxa"/>
          </w:tcPr>
          <w:p w14:paraId="13DC97D0" w14:textId="77777777" w:rsidR="002D764A" w:rsidRDefault="00DE15BA">
            <w:pPr>
              <w:pStyle w:val="TableParagraph"/>
              <w:spacing w:before="103" w:line="240" w:lineRule="auto"/>
              <w:ind w:left="13"/>
              <w:rPr>
                <w:sz w:val="24"/>
              </w:rPr>
            </w:pPr>
            <w:r>
              <w:rPr>
                <w:sz w:val="24"/>
              </w:rPr>
              <w:t>＜100ms</w:t>
            </w:r>
          </w:p>
        </w:tc>
      </w:tr>
      <w:tr w:rsidR="002D764A" w14:paraId="3AECFD2B" w14:textId="77777777">
        <w:trPr>
          <w:trHeight w:val="652"/>
        </w:trPr>
        <w:tc>
          <w:tcPr>
            <w:tcW w:w="1898" w:type="dxa"/>
          </w:tcPr>
          <w:p w14:paraId="18DA2DE9" w14:textId="77777777" w:rsidR="002D764A" w:rsidRDefault="00DE15BA">
            <w:pPr>
              <w:pStyle w:val="TableParagraph"/>
              <w:spacing w:before="103" w:line="240" w:lineRule="auto"/>
              <w:ind w:left="395" w:right="388"/>
              <w:rPr>
                <w:sz w:val="24"/>
              </w:rPr>
            </w:pPr>
            <w:r>
              <w:rPr>
                <w:sz w:val="24"/>
              </w:rPr>
              <w:t>通讯速率</w:t>
            </w:r>
          </w:p>
        </w:tc>
        <w:tc>
          <w:tcPr>
            <w:tcW w:w="6908" w:type="dxa"/>
          </w:tcPr>
          <w:p w14:paraId="052015B2" w14:textId="6DFC4D48" w:rsidR="002D764A" w:rsidRDefault="00DE15BA">
            <w:pPr>
              <w:pStyle w:val="TableParagraph"/>
              <w:spacing w:before="103" w:line="240" w:lineRule="auto"/>
              <w:ind w:left="6"/>
              <w:rPr>
                <w:sz w:val="24"/>
              </w:rPr>
            </w:pPr>
            <w:r>
              <w:rPr>
                <w:sz w:val="24"/>
              </w:rPr>
              <w:t>9600</w:t>
            </w:r>
            <w:r w:rsidR="001C695C">
              <w:rPr>
                <w:sz w:val="24"/>
              </w:rPr>
              <w:t xml:space="preserve"> </w:t>
            </w:r>
          </w:p>
        </w:tc>
      </w:tr>
      <w:tr w:rsidR="002D764A" w14:paraId="1791C68F" w14:textId="77777777">
        <w:trPr>
          <w:trHeight w:val="652"/>
        </w:trPr>
        <w:tc>
          <w:tcPr>
            <w:tcW w:w="1898" w:type="dxa"/>
          </w:tcPr>
          <w:p w14:paraId="30B93A9B" w14:textId="77777777" w:rsidR="002D764A" w:rsidRDefault="00DE15BA">
            <w:pPr>
              <w:pStyle w:val="TableParagraph"/>
              <w:spacing w:before="103" w:line="240" w:lineRule="auto"/>
              <w:ind w:left="395" w:right="388"/>
              <w:rPr>
                <w:sz w:val="24"/>
              </w:rPr>
            </w:pPr>
            <w:r>
              <w:rPr>
                <w:sz w:val="24"/>
              </w:rPr>
              <w:t>射频天线</w:t>
            </w:r>
          </w:p>
        </w:tc>
        <w:tc>
          <w:tcPr>
            <w:tcW w:w="6908" w:type="dxa"/>
          </w:tcPr>
          <w:p w14:paraId="4D0A19EF" w14:textId="77777777" w:rsidR="002D764A" w:rsidRDefault="00DE15BA">
            <w:pPr>
              <w:pStyle w:val="TableParagraph"/>
              <w:spacing w:before="103" w:line="240" w:lineRule="auto"/>
              <w:ind w:left="8"/>
              <w:rPr>
                <w:sz w:val="24"/>
              </w:rPr>
            </w:pPr>
            <w:r>
              <w:rPr>
                <w:sz w:val="24"/>
              </w:rPr>
              <w:t>与 PCB 一体</w:t>
            </w:r>
          </w:p>
        </w:tc>
      </w:tr>
      <w:tr w:rsidR="002D764A" w14:paraId="4A4D9C93" w14:textId="77777777">
        <w:trPr>
          <w:trHeight w:val="650"/>
        </w:trPr>
        <w:tc>
          <w:tcPr>
            <w:tcW w:w="1898" w:type="dxa"/>
          </w:tcPr>
          <w:p w14:paraId="4E7B2288" w14:textId="77777777" w:rsidR="002D764A" w:rsidRDefault="00DE15BA">
            <w:pPr>
              <w:pStyle w:val="TableParagraph"/>
              <w:spacing w:before="103" w:line="240" w:lineRule="auto"/>
              <w:ind w:left="395" w:right="388"/>
              <w:rPr>
                <w:sz w:val="24"/>
              </w:rPr>
            </w:pPr>
            <w:r>
              <w:rPr>
                <w:sz w:val="24"/>
              </w:rPr>
              <w:t>通讯接口</w:t>
            </w:r>
          </w:p>
        </w:tc>
        <w:tc>
          <w:tcPr>
            <w:tcW w:w="6908" w:type="dxa"/>
          </w:tcPr>
          <w:p w14:paraId="64E8994A" w14:textId="59F092C5" w:rsidR="002D764A" w:rsidRDefault="00DE15BA">
            <w:pPr>
              <w:pStyle w:val="TableParagraph"/>
              <w:spacing w:before="103" w:line="240" w:lineRule="auto"/>
              <w:ind w:left="7"/>
              <w:rPr>
                <w:sz w:val="24"/>
              </w:rPr>
            </w:pPr>
            <w:r>
              <w:rPr>
                <w:sz w:val="24"/>
              </w:rPr>
              <w:t>Uart TTL</w:t>
            </w:r>
          </w:p>
        </w:tc>
      </w:tr>
      <w:tr w:rsidR="002D764A" w14:paraId="2B8FEE0F" w14:textId="77777777">
        <w:trPr>
          <w:trHeight w:val="652"/>
        </w:trPr>
        <w:tc>
          <w:tcPr>
            <w:tcW w:w="1898" w:type="dxa"/>
          </w:tcPr>
          <w:p w14:paraId="1E7C9470" w14:textId="77777777" w:rsidR="002D764A" w:rsidRDefault="00DE15BA">
            <w:pPr>
              <w:pStyle w:val="TableParagraph"/>
              <w:spacing w:before="105" w:line="240" w:lineRule="auto"/>
              <w:ind w:left="395" w:right="388"/>
              <w:rPr>
                <w:sz w:val="24"/>
              </w:rPr>
            </w:pPr>
            <w:r>
              <w:rPr>
                <w:sz w:val="24"/>
              </w:rPr>
              <w:t>工作电压</w:t>
            </w:r>
          </w:p>
        </w:tc>
        <w:tc>
          <w:tcPr>
            <w:tcW w:w="6908" w:type="dxa"/>
          </w:tcPr>
          <w:p w14:paraId="2C5748C8" w14:textId="0D1AD881" w:rsidR="002D764A" w:rsidRDefault="00DE15BA">
            <w:pPr>
              <w:pStyle w:val="TableParagraph"/>
              <w:spacing w:before="105" w:line="240" w:lineRule="auto"/>
              <w:ind w:left="13"/>
              <w:rPr>
                <w:sz w:val="24"/>
              </w:rPr>
            </w:pPr>
            <w:r>
              <w:rPr>
                <w:spacing w:val="-5"/>
                <w:sz w:val="24"/>
              </w:rPr>
              <w:t xml:space="preserve">标配 </w:t>
            </w:r>
            <w:r>
              <w:rPr>
                <w:sz w:val="24"/>
              </w:rPr>
              <w:t>5V</w:t>
            </w:r>
          </w:p>
        </w:tc>
      </w:tr>
      <w:tr w:rsidR="002D764A" w14:paraId="72E1566B" w14:textId="77777777">
        <w:trPr>
          <w:trHeight w:val="652"/>
        </w:trPr>
        <w:tc>
          <w:tcPr>
            <w:tcW w:w="1898" w:type="dxa"/>
          </w:tcPr>
          <w:p w14:paraId="4BAC8147" w14:textId="77777777" w:rsidR="002D764A" w:rsidRDefault="00DE15BA">
            <w:pPr>
              <w:pStyle w:val="TableParagraph"/>
              <w:spacing w:before="103" w:line="240" w:lineRule="auto"/>
              <w:ind w:left="395" w:right="388"/>
              <w:rPr>
                <w:sz w:val="24"/>
              </w:rPr>
            </w:pPr>
            <w:r>
              <w:rPr>
                <w:sz w:val="24"/>
              </w:rPr>
              <w:t>工作电流</w:t>
            </w:r>
          </w:p>
        </w:tc>
        <w:tc>
          <w:tcPr>
            <w:tcW w:w="6908" w:type="dxa"/>
          </w:tcPr>
          <w:p w14:paraId="33E853BD" w14:textId="77777777" w:rsidR="002D764A" w:rsidRDefault="00DE15BA">
            <w:pPr>
              <w:pStyle w:val="TableParagraph"/>
              <w:spacing w:before="103" w:line="240" w:lineRule="auto"/>
              <w:ind w:left="11"/>
              <w:rPr>
                <w:sz w:val="24"/>
              </w:rPr>
            </w:pPr>
            <w:r>
              <w:rPr>
                <w:sz w:val="24"/>
              </w:rPr>
              <w:t>60mA</w:t>
            </w:r>
          </w:p>
        </w:tc>
      </w:tr>
      <w:tr w:rsidR="002D764A" w14:paraId="70F2F4E0" w14:textId="77777777">
        <w:trPr>
          <w:trHeight w:val="652"/>
        </w:trPr>
        <w:tc>
          <w:tcPr>
            <w:tcW w:w="1898" w:type="dxa"/>
          </w:tcPr>
          <w:p w14:paraId="49BD4221" w14:textId="77777777" w:rsidR="002D764A" w:rsidRDefault="00DE15BA">
            <w:pPr>
              <w:pStyle w:val="TableParagraph"/>
              <w:spacing w:before="103" w:line="240" w:lineRule="auto"/>
              <w:ind w:left="395" w:right="388"/>
              <w:rPr>
                <w:sz w:val="24"/>
              </w:rPr>
            </w:pPr>
            <w:r>
              <w:rPr>
                <w:sz w:val="24"/>
              </w:rPr>
              <w:t>工作频率</w:t>
            </w:r>
          </w:p>
        </w:tc>
        <w:tc>
          <w:tcPr>
            <w:tcW w:w="6908" w:type="dxa"/>
          </w:tcPr>
          <w:p w14:paraId="7C9EBE2E" w14:textId="77777777" w:rsidR="002D764A" w:rsidRDefault="00DE15BA">
            <w:pPr>
              <w:pStyle w:val="TableParagraph"/>
              <w:spacing w:before="103" w:line="240" w:lineRule="auto"/>
              <w:ind w:left="10"/>
              <w:rPr>
                <w:sz w:val="24"/>
              </w:rPr>
            </w:pPr>
            <w:r>
              <w:rPr>
                <w:sz w:val="24"/>
              </w:rPr>
              <w:t>13.56MHZ</w:t>
            </w:r>
          </w:p>
        </w:tc>
      </w:tr>
      <w:tr w:rsidR="002D764A" w14:paraId="1FF92D03" w14:textId="77777777">
        <w:trPr>
          <w:trHeight w:val="652"/>
        </w:trPr>
        <w:tc>
          <w:tcPr>
            <w:tcW w:w="1898" w:type="dxa"/>
          </w:tcPr>
          <w:p w14:paraId="33A9337B" w14:textId="77777777" w:rsidR="002D764A" w:rsidRDefault="00DE15BA">
            <w:pPr>
              <w:pStyle w:val="TableParagraph"/>
              <w:spacing w:before="103" w:line="240" w:lineRule="auto"/>
              <w:ind w:left="395" w:right="388"/>
              <w:rPr>
                <w:sz w:val="24"/>
              </w:rPr>
            </w:pPr>
            <w:r>
              <w:rPr>
                <w:sz w:val="24"/>
              </w:rPr>
              <w:t>工作环境</w:t>
            </w:r>
          </w:p>
        </w:tc>
        <w:tc>
          <w:tcPr>
            <w:tcW w:w="6908" w:type="dxa"/>
          </w:tcPr>
          <w:p w14:paraId="7D28C421" w14:textId="77777777" w:rsidR="002D764A" w:rsidRDefault="00DE15BA">
            <w:pPr>
              <w:pStyle w:val="TableParagraph"/>
              <w:tabs>
                <w:tab w:val="left" w:pos="2538"/>
              </w:tabs>
              <w:spacing w:before="103" w:line="240" w:lineRule="auto"/>
              <w:ind w:left="13"/>
              <w:rPr>
                <w:sz w:val="24"/>
              </w:rPr>
            </w:pPr>
            <w:r>
              <w:rPr>
                <w:sz w:val="24"/>
              </w:rPr>
              <w:t>温度（-20℃~85℃）</w:t>
            </w:r>
            <w:r>
              <w:rPr>
                <w:sz w:val="24"/>
              </w:rPr>
              <w:tab/>
              <w:t>湿度（5%~95%）</w:t>
            </w:r>
          </w:p>
        </w:tc>
      </w:tr>
      <w:tr w:rsidR="002D764A" w14:paraId="6AF198CA" w14:textId="77777777">
        <w:trPr>
          <w:trHeight w:val="652"/>
        </w:trPr>
        <w:tc>
          <w:tcPr>
            <w:tcW w:w="1898" w:type="dxa"/>
          </w:tcPr>
          <w:p w14:paraId="35408BDB" w14:textId="77777777" w:rsidR="002D764A" w:rsidRDefault="00DE15BA">
            <w:pPr>
              <w:pStyle w:val="TableParagraph"/>
              <w:spacing w:before="103" w:line="240" w:lineRule="auto"/>
              <w:ind w:left="395" w:right="388"/>
              <w:rPr>
                <w:sz w:val="24"/>
              </w:rPr>
            </w:pPr>
            <w:r>
              <w:rPr>
                <w:sz w:val="24"/>
              </w:rPr>
              <w:t>指示灯</w:t>
            </w:r>
          </w:p>
        </w:tc>
        <w:tc>
          <w:tcPr>
            <w:tcW w:w="6908" w:type="dxa"/>
          </w:tcPr>
          <w:p w14:paraId="08421A24" w14:textId="77777777" w:rsidR="002D764A" w:rsidRDefault="00DE15BA">
            <w:pPr>
              <w:pStyle w:val="TableParagraph"/>
              <w:spacing w:before="103" w:line="240" w:lineRule="auto"/>
              <w:ind w:left="11"/>
              <w:rPr>
                <w:sz w:val="24"/>
              </w:rPr>
            </w:pPr>
            <w:r>
              <w:rPr>
                <w:sz w:val="24"/>
              </w:rPr>
              <w:t>LED</w:t>
            </w:r>
          </w:p>
        </w:tc>
      </w:tr>
      <w:tr w:rsidR="002D764A" w14:paraId="6ED166E6" w14:textId="77777777">
        <w:trPr>
          <w:trHeight w:val="650"/>
        </w:trPr>
        <w:tc>
          <w:tcPr>
            <w:tcW w:w="1898" w:type="dxa"/>
          </w:tcPr>
          <w:p w14:paraId="517F62AF" w14:textId="77777777" w:rsidR="002D764A" w:rsidRDefault="00DE15BA">
            <w:pPr>
              <w:pStyle w:val="TableParagraph"/>
              <w:spacing w:before="103" w:line="240" w:lineRule="auto"/>
              <w:ind w:left="395" w:right="388"/>
              <w:rPr>
                <w:sz w:val="24"/>
              </w:rPr>
            </w:pPr>
            <w:r>
              <w:rPr>
                <w:sz w:val="24"/>
              </w:rPr>
              <w:t>内置喇叭</w:t>
            </w:r>
          </w:p>
        </w:tc>
        <w:tc>
          <w:tcPr>
            <w:tcW w:w="6908" w:type="dxa"/>
          </w:tcPr>
          <w:p w14:paraId="1EF9C398" w14:textId="77777777" w:rsidR="002D764A" w:rsidRDefault="00DE15BA">
            <w:pPr>
              <w:pStyle w:val="TableParagraph"/>
              <w:spacing w:before="103" w:line="240" w:lineRule="auto"/>
              <w:ind w:left="10"/>
              <w:rPr>
                <w:sz w:val="24"/>
              </w:rPr>
            </w:pPr>
            <w:r>
              <w:rPr>
                <w:sz w:val="24"/>
              </w:rPr>
              <w:t>可控蜂鸣器</w:t>
            </w:r>
          </w:p>
        </w:tc>
      </w:tr>
      <w:tr w:rsidR="002D764A" w14:paraId="5B2C6D67" w14:textId="77777777">
        <w:trPr>
          <w:trHeight w:val="653"/>
        </w:trPr>
        <w:tc>
          <w:tcPr>
            <w:tcW w:w="1898" w:type="dxa"/>
          </w:tcPr>
          <w:p w14:paraId="726566BC" w14:textId="67DA96C3" w:rsidR="002D764A" w:rsidRDefault="001C695C">
            <w:pPr>
              <w:pStyle w:val="TableParagraph"/>
              <w:spacing w:before="105" w:line="240" w:lineRule="auto"/>
              <w:ind w:left="397" w:right="388"/>
              <w:rPr>
                <w:sz w:val="24"/>
              </w:rPr>
            </w:pPr>
            <w:r>
              <w:rPr>
                <w:rFonts w:hint="eastAsia"/>
                <w:sz w:val="24"/>
              </w:rPr>
              <w:t>其他接口</w:t>
            </w:r>
          </w:p>
        </w:tc>
        <w:tc>
          <w:tcPr>
            <w:tcW w:w="6908" w:type="dxa"/>
          </w:tcPr>
          <w:p w14:paraId="37232AC4" w14:textId="7FBC229F" w:rsidR="002D764A" w:rsidRDefault="002D764A">
            <w:pPr>
              <w:pStyle w:val="TableParagraph"/>
              <w:spacing w:before="105" w:line="240" w:lineRule="auto"/>
              <w:ind w:left="9"/>
              <w:rPr>
                <w:sz w:val="24"/>
              </w:rPr>
            </w:pPr>
          </w:p>
        </w:tc>
      </w:tr>
      <w:tr w:rsidR="002D764A" w:rsidRPr="00EC6CEE" w14:paraId="73FC35E9" w14:textId="77777777">
        <w:trPr>
          <w:trHeight w:val="652"/>
        </w:trPr>
        <w:tc>
          <w:tcPr>
            <w:tcW w:w="1898" w:type="dxa"/>
          </w:tcPr>
          <w:p w14:paraId="526DFE34" w14:textId="77777777" w:rsidR="002D764A" w:rsidRDefault="00DE15BA">
            <w:pPr>
              <w:pStyle w:val="TableParagraph"/>
              <w:spacing w:before="103" w:line="240" w:lineRule="auto"/>
              <w:ind w:left="395" w:right="388"/>
              <w:rPr>
                <w:sz w:val="24"/>
              </w:rPr>
            </w:pPr>
            <w:r>
              <w:rPr>
                <w:sz w:val="24"/>
              </w:rPr>
              <w:t>产品尺寸</w:t>
            </w:r>
          </w:p>
        </w:tc>
        <w:tc>
          <w:tcPr>
            <w:tcW w:w="6908" w:type="dxa"/>
          </w:tcPr>
          <w:p w14:paraId="60BDFF68" w14:textId="5228A7EC" w:rsidR="002D764A" w:rsidRPr="001C695C" w:rsidRDefault="00C7762E">
            <w:pPr>
              <w:pStyle w:val="TableParagraph"/>
              <w:spacing w:before="103" w:line="240" w:lineRule="auto"/>
              <w:ind w:left="12"/>
              <w:rPr>
                <w:sz w:val="24"/>
                <w:lang w:val="en-US"/>
              </w:rPr>
            </w:pPr>
            <w:r>
              <w:rPr>
                <w:sz w:val="24"/>
                <w:lang w:val="en-US"/>
              </w:rPr>
              <w:t>40</w:t>
            </w:r>
            <w:r w:rsidR="00DE15BA" w:rsidRPr="001C695C">
              <w:rPr>
                <w:sz w:val="24"/>
                <w:lang w:val="en-US"/>
              </w:rPr>
              <w:t>mm×</w:t>
            </w:r>
            <w:r>
              <w:rPr>
                <w:sz w:val="24"/>
                <w:lang w:val="en-US"/>
              </w:rPr>
              <w:t>11</w:t>
            </w:r>
            <w:r w:rsidR="00DE15BA" w:rsidRPr="001C695C">
              <w:rPr>
                <w:sz w:val="24"/>
                <w:lang w:val="en-US"/>
              </w:rPr>
              <w:t xml:space="preserve">mm； </w:t>
            </w:r>
            <w:r w:rsidR="00DE15BA">
              <w:rPr>
                <w:sz w:val="24"/>
              </w:rPr>
              <w:t>板</w:t>
            </w:r>
            <w:r w:rsidR="00DE15BA" w:rsidRPr="001C695C">
              <w:rPr>
                <w:sz w:val="24"/>
                <w:lang w:val="en-US"/>
              </w:rPr>
              <w:t xml:space="preserve"> </w:t>
            </w:r>
            <w:r w:rsidR="00DE15BA">
              <w:rPr>
                <w:sz w:val="24"/>
              </w:rPr>
              <w:t>厚</w:t>
            </w:r>
            <w:r w:rsidR="00DE15BA" w:rsidRPr="001C695C">
              <w:rPr>
                <w:sz w:val="24"/>
                <w:lang w:val="en-US"/>
              </w:rPr>
              <w:t xml:space="preserve"> 1.2mm</w:t>
            </w:r>
          </w:p>
        </w:tc>
      </w:tr>
    </w:tbl>
    <w:p w14:paraId="2DAD1286" w14:textId="77777777" w:rsidR="002D764A" w:rsidRPr="001C695C" w:rsidRDefault="002D764A">
      <w:pPr>
        <w:rPr>
          <w:sz w:val="24"/>
          <w:lang w:val="en-US"/>
        </w:rPr>
        <w:sectPr w:rsidR="002D764A" w:rsidRPr="001C695C">
          <w:pgSz w:w="11910" w:h="16840"/>
          <w:pgMar w:top="1420" w:right="860" w:bottom="1200" w:left="980" w:header="826" w:footer="1019" w:gutter="0"/>
          <w:cols w:space="720"/>
        </w:sectPr>
      </w:pPr>
    </w:p>
    <w:p w14:paraId="63AC614A" w14:textId="77777777" w:rsidR="002D764A" w:rsidRPr="001C695C" w:rsidRDefault="00DE15BA">
      <w:pPr>
        <w:spacing w:before="83"/>
        <w:ind w:left="2274"/>
        <w:rPr>
          <w:b/>
          <w:sz w:val="44"/>
          <w:lang w:val="en-US"/>
        </w:rPr>
      </w:pPr>
      <w:bookmarkStart w:id="6" w:name="_bookmark6"/>
      <w:bookmarkEnd w:id="6"/>
      <w:r>
        <w:rPr>
          <w:sz w:val="44"/>
        </w:rPr>
        <w:lastRenderedPageBreak/>
        <w:t>第三章</w:t>
      </w:r>
      <w:r w:rsidRPr="001C695C">
        <w:rPr>
          <w:b/>
          <w:sz w:val="44"/>
          <w:lang w:val="en-US"/>
        </w:rPr>
        <w:t xml:space="preserve">PCB </w:t>
      </w:r>
      <w:r>
        <w:rPr>
          <w:b/>
          <w:sz w:val="44"/>
        </w:rPr>
        <w:t>尺寸和接口布局</w:t>
      </w:r>
    </w:p>
    <w:p w14:paraId="178F2D5B" w14:textId="77777777" w:rsidR="002D764A" w:rsidRPr="00C7762E" w:rsidRDefault="002D764A">
      <w:pPr>
        <w:pStyle w:val="a3"/>
        <w:rPr>
          <w:sz w:val="24"/>
          <w:lang w:val="en-US"/>
        </w:rPr>
      </w:pPr>
      <w:bookmarkStart w:id="7" w:name="_bookmark7"/>
      <w:bookmarkEnd w:id="7"/>
    </w:p>
    <w:p w14:paraId="6ACBB527" w14:textId="77777777" w:rsidR="002D764A" w:rsidRPr="00C7762E" w:rsidRDefault="002D764A">
      <w:pPr>
        <w:pStyle w:val="a3"/>
        <w:spacing w:before="9"/>
        <w:rPr>
          <w:sz w:val="19"/>
          <w:lang w:val="en-US"/>
        </w:rPr>
      </w:pPr>
    </w:p>
    <w:p w14:paraId="23F182BE" w14:textId="77777777" w:rsidR="002D764A" w:rsidRDefault="00DE15BA">
      <w:pPr>
        <w:pStyle w:val="1"/>
        <w:numPr>
          <w:ilvl w:val="1"/>
          <w:numId w:val="2"/>
        </w:numPr>
        <w:tabs>
          <w:tab w:val="left" w:pos="820"/>
          <w:tab w:val="left" w:pos="821"/>
        </w:tabs>
        <w:ind w:hanging="720"/>
      </w:pPr>
      <w:bookmarkStart w:id="8" w:name="_bookmark8"/>
      <w:bookmarkEnd w:id="8"/>
      <w:r>
        <w:t>接口参数说明</w:t>
      </w:r>
    </w:p>
    <w:p w14:paraId="03318A52" w14:textId="77777777" w:rsidR="002D764A" w:rsidRDefault="00DE15BA">
      <w:pPr>
        <w:pStyle w:val="a4"/>
        <w:numPr>
          <w:ilvl w:val="0"/>
          <w:numId w:val="1"/>
        </w:numPr>
        <w:tabs>
          <w:tab w:val="left" w:pos="246"/>
        </w:tabs>
        <w:spacing w:before="138"/>
        <w:ind w:hanging="145"/>
        <w:rPr>
          <w:b/>
          <w:sz w:val="24"/>
        </w:rPr>
      </w:pPr>
      <w:r>
        <w:rPr>
          <w:b/>
          <w:sz w:val="24"/>
        </w:rPr>
        <w:t>电源输入接口</w:t>
      </w:r>
    </w:p>
    <w:p w14:paraId="1E94105B" w14:textId="77777777" w:rsidR="002D764A" w:rsidRDefault="00DE15BA">
      <w:pPr>
        <w:spacing w:before="135" w:line="290" w:lineRule="auto"/>
        <w:ind w:left="520" w:right="167"/>
        <w:rPr>
          <w:rFonts w:ascii="宋体" w:eastAsia="宋体"/>
          <w:sz w:val="21"/>
        </w:rPr>
      </w:pPr>
      <w:r>
        <w:rPr>
          <w:rFonts w:ascii="宋体" w:eastAsia="宋体" w:hint="eastAsia"/>
          <w:sz w:val="21"/>
        </w:rPr>
        <w:t xml:space="preserve">采用 </w:t>
      </w:r>
      <w:r>
        <w:rPr>
          <w:rFonts w:ascii="Times New Roman" w:eastAsia="Times New Roman"/>
          <w:sz w:val="21"/>
        </w:rPr>
        <w:t>5</w:t>
      </w:r>
      <w:r>
        <w:rPr>
          <w:rFonts w:ascii="宋体" w:eastAsia="宋体" w:hint="eastAsia"/>
          <w:sz w:val="21"/>
        </w:rPr>
        <w:t>Ｖ的直流电源供电，只允许从</w:t>
      </w:r>
      <w:r>
        <w:rPr>
          <w:rFonts w:ascii="宋体" w:eastAsia="宋体" w:hint="eastAsia"/>
          <w:b/>
          <w:sz w:val="21"/>
        </w:rPr>
        <w:t>电脑或开发板</w:t>
      </w:r>
      <w:r>
        <w:rPr>
          <w:rFonts w:ascii="宋体" w:eastAsia="宋体" w:hint="eastAsia"/>
          <w:sz w:val="21"/>
        </w:rPr>
        <w:t>给板子系统供电，在未接外设空负载情况下，</w:t>
      </w:r>
      <w:r>
        <w:rPr>
          <w:rFonts w:ascii="Times New Roman" w:eastAsia="Times New Roman"/>
          <w:sz w:val="21"/>
        </w:rPr>
        <w:t xml:space="preserve">9V </w:t>
      </w:r>
      <w:r>
        <w:rPr>
          <w:rFonts w:ascii="宋体" w:eastAsia="宋体" w:hint="eastAsia"/>
          <w:sz w:val="21"/>
        </w:rPr>
        <w:t xml:space="preserve">直流电源需支持最小 </w:t>
      </w:r>
      <w:r>
        <w:rPr>
          <w:rFonts w:ascii="Times New Roman" w:eastAsia="Times New Roman"/>
          <w:sz w:val="21"/>
        </w:rPr>
        <w:t xml:space="preserve">100mA </w:t>
      </w:r>
      <w:r>
        <w:rPr>
          <w:rFonts w:ascii="宋体" w:eastAsia="宋体" w:hint="eastAsia"/>
          <w:sz w:val="21"/>
        </w:rPr>
        <w:t>电流。</w:t>
      </w:r>
    </w:p>
    <w:p w14:paraId="31443F1D" w14:textId="77777777" w:rsidR="002D764A" w:rsidRDefault="002D764A">
      <w:pPr>
        <w:spacing w:line="290" w:lineRule="auto"/>
        <w:rPr>
          <w:rFonts w:ascii="宋体" w:eastAsia="宋体"/>
          <w:sz w:val="21"/>
        </w:rPr>
        <w:sectPr w:rsidR="002D764A">
          <w:pgSz w:w="11910" w:h="16840"/>
          <w:pgMar w:top="1420" w:right="860" w:bottom="1200" w:left="980" w:header="826" w:footer="1019" w:gutter="0"/>
          <w:cols w:space="720"/>
        </w:sectPr>
      </w:pPr>
    </w:p>
    <w:p w14:paraId="22361407" w14:textId="2D825549" w:rsidR="002D764A" w:rsidRDefault="00EC6CEE">
      <w:pPr>
        <w:pStyle w:val="a3"/>
        <w:ind w:left="520"/>
        <w:rPr>
          <w:rFonts w:ascii="宋体"/>
          <w:sz w:val="20"/>
        </w:rPr>
      </w:pPr>
      <w:r>
        <w:rPr>
          <w:noProof/>
        </w:rPr>
        <w:lastRenderedPageBreak/>
        <w:drawing>
          <wp:inline distT="0" distB="0" distL="0" distR="0" wp14:anchorId="375DC9E0" wp14:editId="24167071">
            <wp:extent cx="5657850" cy="1752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7850" cy="1752600"/>
                    </a:xfrm>
                    <a:prstGeom prst="rect">
                      <a:avLst/>
                    </a:prstGeom>
                  </pic:spPr>
                </pic:pic>
              </a:graphicData>
            </a:graphic>
          </wp:inline>
        </w:drawing>
      </w:r>
    </w:p>
    <w:p w14:paraId="0FAB17E1" w14:textId="73738619" w:rsidR="002D764A" w:rsidRDefault="00DE15BA">
      <w:pPr>
        <w:spacing w:before="58" w:after="28"/>
        <w:ind w:left="520"/>
        <w:rPr>
          <w:rFonts w:ascii="宋体" w:eastAsia="宋体"/>
          <w:sz w:val="21"/>
        </w:rPr>
      </w:pPr>
      <w:r>
        <w:rPr>
          <w:rFonts w:ascii="宋体" w:eastAsia="宋体" w:hint="eastAsia"/>
          <w:sz w:val="21"/>
        </w:rPr>
        <w:t xml:space="preserve">电源插座的接口定义如下，可以采用主控板供电，座子规格为 </w:t>
      </w:r>
      <w:r>
        <w:rPr>
          <w:rFonts w:ascii="Times New Roman" w:eastAsia="Times New Roman"/>
          <w:sz w:val="21"/>
        </w:rPr>
        <w:t xml:space="preserve">4PIN </w:t>
      </w:r>
      <w:r w:rsidR="00C7762E">
        <w:rPr>
          <w:rFonts w:ascii="Times New Roman" w:eastAsiaTheme="minorEastAsia"/>
          <w:sz w:val="21"/>
        </w:rPr>
        <w:t>1.25</w:t>
      </w:r>
      <w:r>
        <w:rPr>
          <w:rFonts w:ascii="Times New Roman" w:eastAsia="Times New Roman"/>
          <w:sz w:val="21"/>
        </w:rPr>
        <w:t xml:space="preserve">mm </w:t>
      </w:r>
      <w:r>
        <w:rPr>
          <w:rFonts w:ascii="宋体" w:eastAsia="宋体" w:hint="eastAsia"/>
          <w:sz w:val="21"/>
        </w:rPr>
        <w:t>间距。</w:t>
      </w:r>
    </w:p>
    <w:tbl>
      <w:tblPr>
        <w:tblStyle w:val="TableNormal"/>
        <w:tblW w:w="0" w:type="auto"/>
        <w:tblInd w:w="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2"/>
        <w:gridCol w:w="1164"/>
        <w:gridCol w:w="1561"/>
        <w:gridCol w:w="5073"/>
      </w:tblGrid>
      <w:tr w:rsidR="002D764A" w14:paraId="67E39BD7" w14:textId="77777777">
        <w:trPr>
          <w:trHeight w:val="325"/>
        </w:trPr>
        <w:tc>
          <w:tcPr>
            <w:tcW w:w="852" w:type="dxa"/>
            <w:shd w:val="clear" w:color="auto" w:fill="E4E4E4"/>
          </w:tcPr>
          <w:p w14:paraId="31BFC338" w14:textId="77777777" w:rsidR="002D764A" w:rsidRDefault="00DE15BA">
            <w:pPr>
              <w:pStyle w:val="TableParagraph"/>
              <w:ind w:left="224" w:right="217"/>
              <w:rPr>
                <w:b/>
                <w:sz w:val="18"/>
              </w:rPr>
            </w:pPr>
            <w:r>
              <w:rPr>
                <w:b/>
                <w:sz w:val="18"/>
              </w:rPr>
              <w:t>序号</w:t>
            </w:r>
          </w:p>
        </w:tc>
        <w:tc>
          <w:tcPr>
            <w:tcW w:w="1164" w:type="dxa"/>
            <w:shd w:val="clear" w:color="auto" w:fill="E4E4E4"/>
          </w:tcPr>
          <w:p w14:paraId="24B102D4" w14:textId="77777777" w:rsidR="002D764A" w:rsidRDefault="00DE15BA">
            <w:pPr>
              <w:pStyle w:val="TableParagraph"/>
              <w:ind w:left="0" w:right="393"/>
              <w:jc w:val="right"/>
              <w:rPr>
                <w:b/>
                <w:sz w:val="18"/>
              </w:rPr>
            </w:pPr>
            <w:r>
              <w:rPr>
                <w:b/>
                <w:sz w:val="18"/>
              </w:rPr>
              <w:t>定义</w:t>
            </w:r>
          </w:p>
        </w:tc>
        <w:tc>
          <w:tcPr>
            <w:tcW w:w="1561" w:type="dxa"/>
            <w:shd w:val="clear" w:color="auto" w:fill="E4E4E4"/>
          </w:tcPr>
          <w:p w14:paraId="35C63D6F" w14:textId="77777777" w:rsidR="002D764A" w:rsidRDefault="00DE15BA">
            <w:pPr>
              <w:pStyle w:val="TableParagraph"/>
              <w:ind w:left="580" w:right="571"/>
              <w:rPr>
                <w:b/>
                <w:sz w:val="18"/>
              </w:rPr>
            </w:pPr>
            <w:r>
              <w:rPr>
                <w:b/>
                <w:sz w:val="18"/>
              </w:rPr>
              <w:t>属性</w:t>
            </w:r>
          </w:p>
        </w:tc>
        <w:tc>
          <w:tcPr>
            <w:tcW w:w="5073" w:type="dxa"/>
            <w:shd w:val="clear" w:color="auto" w:fill="E4E4E4"/>
          </w:tcPr>
          <w:p w14:paraId="112F8A91" w14:textId="77777777" w:rsidR="002D764A" w:rsidRDefault="00DE15BA">
            <w:pPr>
              <w:pStyle w:val="TableParagraph"/>
              <w:ind w:right="1754"/>
              <w:rPr>
                <w:b/>
                <w:sz w:val="18"/>
              </w:rPr>
            </w:pPr>
            <w:r>
              <w:rPr>
                <w:b/>
                <w:sz w:val="18"/>
              </w:rPr>
              <w:t>描述</w:t>
            </w:r>
          </w:p>
        </w:tc>
      </w:tr>
      <w:tr w:rsidR="002D764A" w14:paraId="28B7D284" w14:textId="77777777">
        <w:trPr>
          <w:trHeight w:val="362"/>
        </w:trPr>
        <w:tc>
          <w:tcPr>
            <w:tcW w:w="852" w:type="dxa"/>
          </w:tcPr>
          <w:p w14:paraId="21DE65AB" w14:textId="77777777" w:rsidR="002D764A" w:rsidRDefault="00DE15BA">
            <w:pPr>
              <w:pStyle w:val="TableParagraph"/>
              <w:spacing w:line="327" w:lineRule="exact"/>
              <w:ind w:left="7"/>
              <w:rPr>
                <w:sz w:val="18"/>
              </w:rPr>
            </w:pPr>
            <w:r>
              <w:rPr>
                <w:sz w:val="18"/>
              </w:rPr>
              <w:t>1</w:t>
            </w:r>
          </w:p>
        </w:tc>
        <w:tc>
          <w:tcPr>
            <w:tcW w:w="1164" w:type="dxa"/>
          </w:tcPr>
          <w:p w14:paraId="6BEF0D70" w14:textId="77777777" w:rsidR="002D764A" w:rsidRDefault="00DE15BA">
            <w:pPr>
              <w:pStyle w:val="TableParagraph"/>
              <w:spacing w:line="327" w:lineRule="exact"/>
              <w:ind w:left="0" w:right="364"/>
              <w:jc w:val="right"/>
              <w:rPr>
                <w:sz w:val="18"/>
              </w:rPr>
            </w:pPr>
            <w:r>
              <w:rPr>
                <w:sz w:val="18"/>
              </w:rPr>
              <w:t>GND</w:t>
            </w:r>
          </w:p>
        </w:tc>
        <w:tc>
          <w:tcPr>
            <w:tcW w:w="1561" w:type="dxa"/>
          </w:tcPr>
          <w:p w14:paraId="4CE363FE" w14:textId="77777777" w:rsidR="002D764A" w:rsidRDefault="00DE15BA">
            <w:pPr>
              <w:pStyle w:val="TableParagraph"/>
              <w:spacing w:line="327" w:lineRule="exact"/>
              <w:ind w:left="580" w:right="571"/>
              <w:rPr>
                <w:sz w:val="18"/>
              </w:rPr>
            </w:pPr>
            <w:r>
              <w:rPr>
                <w:sz w:val="18"/>
              </w:rPr>
              <w:t>地线</w:t>
            </w:r>
          </w:p>
        </w:tc>
        <w:tc>
          <w:tcPr>
            <w:tcW w:w="5073" w:type="dxa"/>
          </w:tcPr>
          <w:p w14:paraId="4A7FED1A" w14:textId="77777777" w:rsidR="002D764A" w:rsidRDefault="00DE15BA">
            <w:pPr>
              <w:pStyle w:val="TableParagraph"/>
              <w:spacing w:line="327" w:lineRule="exact"/>
              <w:ind w:right="1754"/>
              <w:rPr>
                <w:sz w:val="18"/>
              </w:rPr>
            </w:pPr>
            <w:r>
              <w:rPr>
                <w:sz w:val="18"/>
              </w:rPr>
              <w:t>地线</w:t>
            </w:r>
          </w:p>
        </w:tc>
      </w:tr>
      <w:tr w:rsidR="002D764A" w14:paraId="5640ACF1" w14:textId="77777777">
        <w:trPr>
          <w:trHeight w:val="325"/>
        </w:trPr>
        <w:tc>
          <w:tcPr>
            <w:tcW w:w="852" w:type="dxa"/>
          </w:tcPr>
          <w:p w14:paraId="2F13E427" w14:textId="77777777" w:rsidR="002D764A" w:rsidRDefault="00DE15BA">
            <w:pPr>
              <w:pStyle w:val="TableParagraph"/>
              <w:ind w:left="7"/>
              <w:rPr>
                <w:sz w:val="18"/>
              </w:rPr>
            </w:pPr>
            <w:r>
              <w:rPr>
                <w:sz w:val="18"/>
              </w:rPr>
              <w:t>2</w:t>
            </w:r>
          </w:p>
        </w:tc>
        <w:tc>
          <w:tcPr>
            <w:tcW w:w="1164" w:type="dxa"/>
          </w:tcPr>
          <w:p w14:paraId="2924699C" w14:textId="77777777" w:rsidR="002D764A" w:rsidRDefault="00DE15BA">
            <w:pPr>
              <w:pStyle w:val="TableParagraph"/>
              <w:ind w:left="349" w:right="347"/>
              <w:rPr>
                <w:sz w:val="18"/>
              </w:rPr>
            </w:pPr>
            <w:r>
              <w:rPr>
                <w:sz w:val="18"/>
              </w:rPr>
              <w:t>---</w:t>
            </w:r>
          </w:p>
        </w:tc>
        <w:tc>
          <w:tcPr>
            <w:tcW w:w="1561" w:type="dxa"/>
          </w:tcPr>
          <w:p w14:paraId="74F45D69" w14:textId="77777777" w:rsidR="002D764A" w:rsidRDefault="00DE15BA">
            <w:pPr>
              <w:pStyle w:val="TableParagraph"/>
              <w:ind w:left="575" w:right="571"/>
              <w:rPr>
                <w:sz w:val="18"/>
              </w:rPr>
            </w:pPr>
            <w:r>
              <w:rPr>
                <w:sz w:val="18"/>
              </w:rPr>
              <w:t>---</w:t>
            </w:r>
          </w:p>
        </w:tc>
        <w:tc>
          <w:tcPr>
            <w:tcW w:w="5073" w:type="dxa"/>
          </w:tcPr>
          <w:p w14:paraId="5DB079E2" w14:textId="77777777" w:rsidR="002D764A" w:rsidRDefault="00DE15BA">
            <w:pPr>
              <w:pStyle w:val="TableParagraph"/>
              <w:ind w:right="1754"/>
              <w:rPr>
                <w:sz w:val="18"/>
              </w:rPr>
            </w:pPr>
            <w:r>
              <w:rPr>
                <w:sz w:val="18"/>
              </w:rPr>
              <w:t>---</w:t>
            </w:r>
          </w:p>
        </w:tc>
      </w:tr>
      <w:tr w:rsidR="002D764A" w14:paraId="730B0C1D" w14:textId="77777777">
        <w:trPr>
          <w:trHeight w:val="326"/>
        </w:trPr>
        <w:tc>
          <w:tcPr>
            <w:tcW w:w="852" w:type="dxa"/>
          </w:tcPr>
          <w:p w14:paraId="0A376B3A" w14:textId="77777777" w:rsidR="002D764A" w:rsidRDefault="00DE15BA">
            <w:pPr>
              <w:pStyle w:val="TableParagraph"/>
              <w:ind w:left="7"/>
              <w:rPr>
                <w:sz w:val="18"/>
              </w:rPr>
            </w:pPr>
            <w:r>
              <w:rPr>
                <w:sz w:val="18"/>
              </w:rPr>
              <w:t>3</w:t>
            </w:r>
          </w:p>
        </w:tc>
        <w:tc>
          <w:tcPr>
            <w:tcW w:w="1164" w:type="dxa"/>
          </w:tcPr>
          <w:p w14:paraId="0B19431A" w14:textId="77777777" w:rsidR="002D764A" w:rsidRDefault="00DE15BA">
            <w:pPr>
              <w:pStyle w:val="TableParagraph"/>
              <w:ind w:left="349" w:right="347"/>
              <w:rPr>
                <w:sz w:val="18"/>
              </w:rPr>
            </w:pPr>
            <w:r>
              <w:rPr>
                <w:sz w:val="18"/>
              </w:rPr>
              <w:t>---</w:t>
            </w:r>
          </w:p>
        </w:tc>
        <w:tc>
          <w:tcPr>
            <w:tcW w:w="1561" w:type="dxa"/>
          </w:tcPr>
          <w:p w14:paraId="632FE44E" w14:textId="77777777" w:rsidR="002D764A" w:rsidRDefault="00DE15BA">
            <w:pPr>
              <w:pStyle w:val="TableParagraph"/>
              <w:ind w:left="575" w:right="571"/>
              <w:rPr>
                <w:sz w:val="18"/>
              </w:rPr>
            </w:pPr>
            <w:r>
              <w:rPr>
                <w:sz w:val="18"/>
              </w:rPr>
              <w:t>---</w:t>
            </w:r>
          </w:p>
        </w:tc>
        <w:tc>
          <w:tcPr>
            <w:tcW w:w="5073" w:type="dxa"/>
          </w:tcPr>
          <w:p w14:paraId="3F567674" w14:textId="77777777" w:rsidR="002D764A" w:rsidRDefault="00DE15BA">
            <w:pPr>
              <w:pStyle w:val="TableParagraph"/>
              <w:ind w:right="1754"/>
              <w:rPr>
                <w:sz w:val="18"/>
              </w:rPr>
            </w:pPr>
            <w:r>
              <w:rPr>
                <w:sz w:val="18"/>
              </w:rPr>
              <w:t>---</w:t>
            </w:r>
          </w:p>
        </w:tc>
      </w:tr>
      <w:tr w:rsidR="002D764A" w14:paraId="1AB74CE4" w14:textId="77777777">
        <w:trPr>
          <w:trHeight w:val="325"/>
        </w:trPr>
        <w:tc>
          <w:tcPr>
            <w:tcW w:w="852" w:type="dxa"/>
          </w:tcPr>
          <w:p w14:paraId="09DCBBC9" w14:textId="77777777" w:rsidR="002D764A" w:rsidRDefault="00DE15BA">
            <w:pPr>
              <w:pStyle w:val="TableParagraph"/>
              <w:ind w:left="7"/>
              <w:rPr>
                <w:sz w:val="18"/>
              </w:rPr>
            </w:pPr>
            <w:r>
              <w:rPr>
                <w:sz w:val="18"/>
              </w:rPr>
              <w:t>4</w:t>
            </w:r>
          </w:p>
        </w:tc>
        <w:tc>
          <w:tcPr>
            <w:tcW w:w="1164" w:type="dxa"/>
          </w:tcPr>
          <w:p w14:paraId="741CBC3F" w14:textId="77777777" w:rsidR="002D764A" w:rsidRDefault="00DE15BA">
            <w:pPr>
              <w:pStyle w:val="TableParagraph"/>
              <w:ind w:left="0" w:right="395"/>
              <w:jc w:val="right"/>
              <w:rPr>
                <w:sz w:val="18"/>
              </w:rPr>
            </w:pPr>
            <w:r>
              <w:rPr>
                <w:sz w:val="18"/>
              </w:rPr>
              <w:t>VCC</w:t>
            </w:r>
          </w:p>
        </w:tc>
        <w:tc>
          <w:tcPr>
            <w:tcW w:w="1561" w:type="dxa"/>
          </w:tcPr>
          <w:p w14:paraId="0D6EBFDD" w14:textId="77777777" w:rsidR="002D764A" w:rsidRDefault="00DE15BA">
            <w:pPr>
              <w:pStyle w:val="TableParagraph"/>
              <w:ind w:left="580" w:right="571"/>
              <w:rPr>
                <w:sz w:val="18"/>
              </w:rPr>
            </w:pPr>
            <w:r>
              <w:rPr>
                <w:sz w:val="18"/>
              </w:rPr>
              <w:t>电源</w:t>
            </w:r>
          </w:p>
        </w:tc>
        <w:tc>
          <w:tcPr>
            <w:tcW w:w="5073" w:type="dxa"/>
          </w:tcPr>
          <w:p w14:paraId="6CC3483D" w14:textId="77777777" w:rsidR="002D764A" w:rsidRDefault="00DE15BA">
            <w:pPr>
              <w:pStyle w:val="TableParagraph"/>
              <w:ind w:right="1749"/>
              <w:rPr>
                <w:sz w:val="18"/>
              </w:rPr>
            </w:pPr>
            <w:r>
              <w:rPr>
                <w:sz w:val="18"/>
              </w:rPr>
              <w:t>5V 输入</w:t>
            </w:r>
          </w:p>
        </w:tc>
      </w:tr>
    </w:tbl>
    <w:p w14:paraId="1E79E0D4" w14:textId="77777777" w:rsidR="00C7762E" w:rsidRDefault="00C7762E">
      <w:pPr>
        <w:spacing w:before="83"/>
        <w:ind w:left="2553"/>
        <w:rPr>
          <w:sz w:val="44"/>
        </w:rPr>
      </w:pPr>
      <w:bookmarkStart w:id="9" w:name="_bookmark9"/>
      <w:bookmarkEnd w:id="9"/>
    </w:p>
    <w:p w14:paraId="0E982461" w14:textId="18CA2854" w:rsidR="002D764A" w:rsidRDefault="00DE15BA">
      <w:pPr>
        <w:spacing w:before="83"/>
        <w:ind w:left="2553"/>
        <w:rPr>
          <w:b/>
          <w:sz w:val="44"/>
        </w:rPr>
      </w:pPr>
      <w:r>
        <w:rPr>
          <w:sz w:val="44"/>
        </w:rPr>
        <w:t>第四章</w:t>
      </w:r>
      <w:r>
        <w:rPr>
          <w:b/>
          <w:sz w:val="44"/>
        </w:rPr>
        <w:t>组装使用注意事项</w:t>
      </w:r>
    </w:p>
    <w:p w14:paraId="7DB85AE7" w14:textId="77777777" w:rsidR="002D764A" w:rsidRDefault="00DE15BA">
      <w:pPr>
        <w:tabs>
          <w:tab w:val="left" w:pos="1240"/>
        </w:tabs>
        <w:spacing w:before="521" w:line="355" w:lineRule="auto"/>
        <w:ind w:left="520" w:right="3783"/>
        <w:rPr>
          <w:sz w:val="24"/>
        </w:rPr>
      </w:pPr>
      <w:r>
        <w:rPr>
          <w:sz w:val="24"/>
        </w:rPr>
        <w:t>在组装使用过程中，请注意下面（且不限于）问题点。一，</w:t>
      </w:r>
      <w:r>
        <w:rPr>
          <w:sz w:val="24"/>
        </w:rPr>
        <w:tab/>
        <w:t>裸板与外设短路问题。</w:t>
      </w:r>
    </w:p>
    <w:p w14:paraId="24843C91" w14:textId="77777777" w:rsidR="002D764A" w:rsidRDefault="00DE15BA">
      <w:pPr>
        <w:tabs>
          <w:tab w:val="left" w:pos="1240"/>
        </w:tabs>
        <w:spacing w:line="436" w:lineRule="exact"/>
        <w:ind w:left="520"/>
        <w:rPr>
          <w:sz w:val="24"/>
        </w:rPr>
      </w:pPr>
      <w:r>
        <w:rPr>
          <w:sz w:val="24"/>
        </w:rPr>
        <w:t>二，</w:t>
      </w:r>
      <w:r>
        <w:rPr>
          <w:sz w:val="24"/>
        </w:rPr>
        <w:tab/>
        <w:t>在安装固定过程中，避免裸板因固定原因而造成变形问题。</w:t>
      </w:r>
    </w:p>
    <w:p w14:paraId="001448D7" w14:textId="77777777" w:rsidR="002D764A" w:rsidRDefault="00DE15BA">
      <w:pPr>
        <w:tabs>
          <w:tab w:val="left" w:pos="1240"/>
        </w:tabs>
        <w:spacing w:before="211"/>
        <w:ind w:left="520"/>
        <w:rPr>
          <w:sz w:val="24"/>
        </w:rPr>
      </w:pPr>
      <w:r>
        <w:rPr>
          <w:sz w:val="24"/>
        </w:rPr>
        <w:t>三，</w:t>
      </w:r>
      <w:r>
        <w:rPr>
          <w:sz w:val="24"/>
        </w:rPr>
        <w:tab/>
        <w:t>串口安装时，注意是否直连了</w:t>
      </w:r>
      <w:r>
        <w:rPr>
          <w:spacing w:val="-11"/>
          <w:sz w:val="24"/>
        </w:rPr>
        <w:t xml:space="preserve"> </w:t>
      </w:r>
      <w:r>
        <w:rPr>
          <w:sz w:val="24"/>
        </w:rPr>
        <w:t>USB</w:t>
      </w:r>
      <w:r>
        <w:rPr>
          <w:spacing w:val="-11"/>
          <w:sz w:val="24"/>
        </w:rPr>
        <w:t xml:space="preserve"> </w:t>
      </w:r>
      <w:r>
        <w:rPr>
          <w:sz w:val="24"/>
        </w:rPr>
        <w:t>设备。TX,RX</w:t>
      </w:r>
      <w:r>
        <w:rPr>
          <w:spacing w:val="-11"/>
          <w:sz w:val="24"/>
        </w:rPr>
        <w:t xml:space="preserve"> </w:t>
      </w:r>
      <w:r>
        <w:rPr>
          <w:sz w:val="24"/>
        </w:rPr>
        <w:t>接法是否正确。</w:t>
      </w:r>
    </w:p>
    <w:p w14:paraId="253B227E" w14:textId="77777777" w:rsidR="002D764A" w:rsidRDefault="00DE15BA">
      <w:pPr>
        <w:tabs>
          <w:tab w:val="left" w:pos="1240"/>
        </w:tabs>
        <w:spacing w:before="211" w:line="352" w:lineRule="auto"/>
        <w:ind w:left="1240" w:right="221" w:hanging="720"/>
        <w:rPr>
          <w:sz w:val="24"/>
        </w:rPr>
      </w:pPr>
      <w:r>
        <w:rPr>
          <w:sz w:val="24"/>
        </w:rPr>
        <w:t>四，</w:t>
      </w:r>
      <w:r>
        <w:rPr>
          <w:sz w:val="24"/>
        </w:rPr>
        <w:tab/>
        <w:t>输入电源是否接入在电源输入接口上</w:t>
      </w:r>
      <w:r>
        <w:rPr>
          <w:spacing w:val="-12"/>
          <w:sz w:val="24"/>
        </w:rPr>
        <w:t>，</w:t>
      </w:r>
      <w:r>
        <w:rPr>
          <w:sz w:val="24"/>
        </w:rPr>
        <w:t>根据总外设评估</w:t>
      </w:r>
      <w:r>
        <w:rPr>
          <w:spacing w:val="-12"/>
          <w:sz w:val="24"/>
        </w:rPr>
        <w:t>，</w:t>
      </w:r>
      <w:r>
        <w:rPr>
          <w:sz w:val="24"/>
        </w:rPr>
        <w:t>输入电源电压</w:t>
      </w:r>
      <w:r>
        <w:rPr>
          <w:spacing w:val="-12"/>
          <w:sz w:val="24"/>
        </w:rPr>
        <w:t>，</w:t>
      </w:r>
      <w:r>
        <w:rPr>
          <w:sz w:val="24"/>
        </w:rPr>
        <w:t>电流等是否满足要求。</w:t>
      </w:r>
    </w:p>
    <w:p w14:paraId="68A71310" w14:textId="77777777" w:rsidR="002D764A" w:rsidRDefault="00DE15BA">
      <w:pPr>
        <w:tabs>
          <w:tab w:val="left" w:pos="1240"/>
        </w:tabs>
        <w:spacing w:before="2" w:line="355" w:lineRule="auto"/>
        <w:ind w:left="1240" w:right="217" w:hanging="720"/>
        <w:rPr>
          <w:sz w:val="24"/>
        </w:rPr>
      </w:pPr>
      <w:r>
        <w:rPr>
          <w:sz w:val="24"/>
        </w:rPr>
        <w:t>五，</w:t>
      </w:r>
      <w:r>
        <w:rPr>
          <w:sz w:val="24"/>
        </w:rPr>
        <w:tab/>
        <w:t>出现不读卡现象是否使用了非本产品支持范围类的卡或在临界状态下刷卡</w:t>
      </w:r>
      <w:r>
        <w:rPr>
          <w:spacing w:val="-34"/>
          <w:sz w:val="24"/>
        </w:rPr>
        <w:t>，</w:t>
      </w:r>
      <w:r>
        <w:rPr>
          <w:sz w:val="24"/>
        </w:rPr>
        <w:t>异或者卡片已损坏。</w:t>
      </w:r>
    </w:p>
    <w:p w14:paraId="6C934BBD" w14:textId="77777777" w:rsidR="002D764A" w:rsidRDefault="00DE15BA">
      <w:pPr>
        <w:tabs>
          <w:tab w:val="left" w:pos="1240"/>
        </w:tabs>
        <w:spacing w:line="355" w:lineRule="auto"/>
        <w:ind w:left="1240" w:right="216" w:hanging="720"/>
        <w:rPr>
          <w:sz w:val="24"/>
        </w:rPr>
      </w:pPr>
      <w:r>
        <w:rPr>
          <w:sz w:val="24"/>
        </w:rPr>
        <w:t>六，</w:t>
      </w:r>
      <w:r>
        <w:rPr>
          <w:sz w:val="24"/>
        </w:rPr>
        <w:tab/>
        <w:t>选择</w:t>
      </w:r>
      <w:r>
        <w:rPr>
          <w:spacing w:val="-12"/>
          <w:sz w:val="24"/>
        </w:rPr>
        <w:t xml:space="preserve"> </w:t>
      </w:r>
      <w:r>
        <w:rPr>
          <w:sz w:val="24"/>
        </w:rPr>
        <w:t>232</w:t>
      </w:r>
      <w:r>
        <w:rPr>
          <w:spacing w:val="-11"/>
          <w:sz w:val="24"/>
        </w:rPr>
        <w:t xml:space="preserve"> </w:t>
      </w:r>
      <w:r>
        <w:rPr>
          <w:sz w:val="24"/>
        </w:rPr>
        <w:t>接口时应</w:t>
      </w:r>
      <w:r>
        <w:rPr>
          <w:spacing w:val="-3"/>
          <w:sz w:val="24"/>
        </w:rPr>
        <w:t>该</w:t>
      </w:r>
      <w:r>
        <w:rPr>
          <w:sz w:val="24"/>
        </w:rPr>
        <w:t>正确连接带有</w:t>
      </w:r>
      <w:r>
        <w:rPr>
          <w:spacing w:val="-11"/>
          <w:sz w:val="24"/>
        </w:rPr>
        <w:t xml:space="preserve"> </w:t>
      </w:r>
      <w:r>
        <w:rPr>
          <w:sz w:val="24"/>
        </w:rPr>
        <w:t>232</w:t>
      </w:r>
      <w:r>
        <w:rPr>
          <w:spacing w:val="-10"/>
          <w:sz w:val="24"/>
        </w:rPr>
        <w:t xml:space="preserve"> </w:t>
      </w:r>
      <w:r>
        <w:rPr>
          <w:spacing w:val="-3"/>
          <w:sz w:val="24"/>
        </w:rPr>
        <w:t>芯</w:t>
      </w:r>
      <w:r>
        <w:rPr>
          <w:sz w:val="24"/>
        </w:rPr>
        <w:t>片的控制板</w:t>
      </w:r>
      <w:r>
        <w:rPr>
          <w:spacing w:val="-24"/>
          <w:sz w:val="24"/>
        </w:rPr>
        <w:t>，</w:t>
      </w:r>
      <w:r>
        <w:rPr>
          <w:sz w:val="24"/>
        </w:rPr>
        <w:t>避免照成</w:t>
      </w:r>
      <w:r>
        <w:rPr>
          <w:spacing w:val="-11"/>
          <w:sz w:val="24"/>
        </w:rPr>
        <w:t xml:space="preserve"> </w:t>
      </w:r>
      <w:r>
        <w:rPr>
          <w:sz w:val="24"/>
        </w:rPr>
        <w:t>232</w:t>
      </w:r>
      <w:r>
        <w:rPr>
          <w:spacing w:val="-11"/>
          <w:sz w:val="24"/>
        </w:rPr>
        <w:t xml:space="preserve"> </w:t>
      </w:r>
      <w:r>
        <w:rPr>
          <w:sz w:val="24"/>
        </w:rPr>
        <w:t>与</w:t>
      </w:r>
      <w:r>
        <w:rPr>
          <w:spacing w:val="-12"/>
          <w:sz w:val="24"/>
        </w:rPr>
        <w:t xml:space="preserve"> </w:t>
      </w:r>
      <w:r>
        <w:rPr>
          <w:sz w:val="24"/>
        </w:rPr>
        <w:t>TTL</w:t>
      </w:r>
      <w:r>
        <w:rPr>
          <w:spacing w:val="-12"/>
          <w:sz w:val="24"/>
        </w:rPr>
        <w:t xml:space="preserve"> </w:t>
      </w:r>
      <w:r>
        <w:rPr>
          <w:sz w:val="24"/>
        </w:rPr>
        <w:t>想连的时候出现数据乱码现象。</w:t>
      </w:r>
    </w:p>
    <w:p w14:paraId="69CD8652" w14:textId="77777777" w:rsidR="002D764A" w:rsidRDefault="00DE15BA">
      <w:pPr>
        <w:tabs>
          <w:tab w:val="left" w:pos="1240"/>
        </w:tabs>
        <w:spacing w:line="439" w:lineRule="exact"/>
        <w:ind w:left="520"/>
        <w:rPr>
          <w:sz w:val="24"/>
        </w:rPr>
      </w:pPr>
      <w:r>
        <w:rPr>
          <w:sz w:val="24"/>
        </w:rPr>
        <w:t>七，</w:t>
      </w:r>
      <w:r>
        <w:rPr>
          <w:sz w:val="24"/>
        </w:rPr>
        <w:tab/>
        <w:t>注意</w:t>
      </w:r>
      <w:r>
        <w:rPr>
          <w:spacing w:val="-13"/>
          <w:sz w:val="24"/>
        </w:rPr>
        <w:t xml:space="preserve"> </w:t>
      </w:r>
      <w:r>
        <w:rPr>
          <w:spacing w:val="-4"/>
          <w:sz w:val="24"/>
        </w:rPr>
        <w:t>VCC</w:t>
      </w:r>
      <w:r>
        <w:rPr>
          <w:spacing w:val="-12"/>
          <w:sz w:val="24"/>
        </w:rPr>
        <w:t xml:space="preserve"> </w:t>
      </w:r>
      <w:r>
        <w:rPr>
          <w:sz w:val="24"/>
        </w:rPr>
        <w:t>与</w:t>
      </w:r>
      <w:r>
        <w:rPr>
          <w:spacing w:val="-13"/>
          <w:sz w:val="24"/>
        </w:rPr>
        <w:t xml:space="preserve"> </w:t>
      </w:r>
      <w:r>
        <w:rPr>
          <w:sz w:val="24"/>
        </w:rPr>
        <w:t>GND</w:t>
      </w:r>
      <w:r>
        <w:rPr>
          <w:spacing w:val="-12"/>
          <w:sz w:val="24"/>
        </w:rPr>
        <w:t xml:space="preserve"> </w:t>
      </w:r>
      <w:r>
        <w:rPr>
          <w:sz w:val="24"/>
        </w:rPr>
        <w:t>的方向，避免接反后造成</w:t>
      </w:r>
      <w:r>
        <w:rPr>
          <w:spacing w:val="-12"/>
          <w:sz w:val="24"/>
        </w:rPr>
        <w:t xml:space="preserve"> </w:t>
      </w:r>
      <w:r>
        <w:rPr>
          <w:sz w:val="24"/>
        </w:rPr>
        <w:t>PCB</w:t>
      </w:r>
      <w:r>
        <w:rPr>
          <w:spacing w:val="-12"/>
          <w:sz w:val="24"/>
        </w:rPr>
        <w:t xml:space="preserve"> </w:t>
      </w:r>
      <w:r>
        <w:rPr>
          <w:sz w:val="24"/>
        </w:rPr>
        <w:t>烧坏。</w:t>
      </w:r>
    </w:p>
    <w:sectPr w:rsidR="002D764A">
      <w:pgSz w:w="11910" w:h="16840"/>
      <w:pgMar w:top="1420" w:right="860" w:bottom="1200" w:left="980" w:header="826" w:footer="10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11915" w14:textId="77777777" w:rsidR="0050492F" w:rsidRDefault="0050492F">
      <w:r>
        <w:separator/>
      </w:r>
    </w:p>
  </w:endnote>
  <w:endnote w:type="continuationSeparator" w:id="0">
    <w:p w14:paraId="102BEC3B" w14:textId="77777777" w:rsidR="0050492F" w:rsidRDefault="00504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D864C" w14:textId="77777777" w:rsidR="002D764A" w:rsidRDefault="0050492F">
    <w:pPr>
      <w:pStyle w:val="a3"/>
      <w:spacing w:line="14" w:lineRule="auto"/>
      <w:rPr>
        <w:sz w:val="20"/>
      </w:rPr>
    </w:pPr>
    <w:r>
      <w:pict w14:anchorId="43F2F0B0">
        <v:line id="_x0000_s2050" style="position:absolute;z-index:-16576;mso-position-horizontal-relative:page;mso-position-vertical-relative:page" from="53.25pt,777.35pt" to="537.75pt,777.35pt">
          <w10:wrap anchorx="page" anchory="page"/>
        </v:line>
      </w:pict>
    </w:r>
    <w:r>
      <w:pict w14:anchorId="5A08649B">
        <v:shapetype id="_x0000_t202" coordsize="21600,21600" o:spt="202" path="m,l,21600r21600,l21600,xe">
          <v:stroke joinstyle="miter"/>
          <v:path gradientshapeok="t" o:connecttype="rect"/>
        </v:shapetype>
        <v:shape id="_x0000_s2049" type="#_x0000_t202" style="position:absolute;margin-left:53pt;margin-top:787.65pt;width:274.15pt;height:12.1pt;z-index:-16552;mso-position-horizontal-relative:page;mso-position-vertical-relative:page" filled="f" stroked="f">
          <v:textbox inset="0,0,0,0">
            <w:txbxContent>
              <w:p w14:paraId="59729BCE" w14:textId="4B9277C8" w:rsidR="002D764A" w:rsidRDefault="002D764A">
                <w:pPr>
                  <w:spacing w:before="3"/>
                  <w:ind w:left="20"/>
                  <w:rPr>
                    <w:rFonts w:ascii="Arial" w:eastAsia="Arial"/>
                    <w:b/>
                    <w:sz w:val="18"/>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E68EE" w14:textId="77777777" w:rsidR="0050492F" w:rsidRDefault="0050492F">
      <w:r>
        <w:separator/>
      </w:r>
    </w:p>
  </w:footnote>
  <w:footnote w:type="continuationSeparator" w:id="0">
    <w:p w14:paraId="131469BD" w14:textId="77777777" w:rsidR="0050492F" w:rsidRDefault="00504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9160A" w14:textId="3FFD3528" w:rsidR="002D764A" w:rsidRDefault="0050492F">
    <w:pPr>
      <w:pStyle w:val="a3"/>
      <w:spacing w:line="14" w:lineRule="auto"/>
      <w:rPr>
        <w:sz w:val="20"/>
      </w:rPr>
    </w:pPr>
    <w:r>
      <w:pict w14:anchorId="14F27309">
        <v:line id="_x0000_s2052" style="position:absolute;z-index:-16624;mso-position-horizontal-relative:page;mso-position-vertical-relative:page" from="52.55pt,54.7pt" to="542.85pt,54.7pt" strokeweight=".72pt">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A1853"/>
    <w:multiLevelType w:val="multilevel"/>
    <w:tmpl w:val="B0B24B60"/>
    <w:lvl w:ilvl="0">
      <w:start w:val="3"/>
      <w:numFmt w:val="decimal"/>
      <w:lvlText w:val="%1"/>
      <w:lvlJc w:val="left"/>
      <w:pPr>
        <w:ind w:left="820" w:hanging="721"/>
        <w:jc w:val="left"/>
      </w:pPr>
      <w:rPr>
        <w:rFonts w:hint="default"/>
        <w:lang w:val="zh-CN" w:eastAsia="zh-CN" w:bidi="zh-CN"/>
      </w:rPr>
    </w:lvl>
    <w:lvl w:ilvl="1">
      <w:start w:val="1"/>
      <w:numFmt w:val="decimal"/>
      <w:lvlText w:val="%1.%2"/>
      <w:lvlJc w:val="left"/>
      <w:pPr>
        <w:ind w:left="820" w:hanging="721"/>
        <w:jc w:val="left"/>
      </w:pPr>
      <w:rPr>
        <w:rFonts w:ascii="Times New Roman" w:eastAsia="Times New Roman" w:hAnsi="Times New Roman" w:cs="Times New Roman" w:hint="default"/>
        <w:b/>
        <w:bCs/>
        <w:w w:val="99"/>
        <w:sz w:val="32"/>
        <w:szCs w:val="32"/>
        <w:lang w:val="zh-CN" w:eastAsia="zh-CN" w:bidi="zh-CN"/>
      </w:rPr>
    </w:lvl>
    <w:lvl w:ilvl="2">
      <w:numFmt w:val="bullet"/>
      <w:lvlText w:val="•"/>
      <w:lvlJc w:val="left"/>
      <w:pPr>
        <w:ind w:left="2669" w:hanging="721"/>
      </w:pPr>
      <w:rPr>
        <w:rFonts w:hint="default"/>
        <w:lang w:val="zh-CN" w:eastAsia="zh-CN" w:bidi="zh-CN"/>
      </w:rPr>
    </w:lvl>
    <w:lvl w:ilvl="3">
      <w:numFmt w:val="bullet"/>
      <w:lvlText w:val="•"/>
      <w:lvlJc w:val="left"/>
      <w:pPr>
        <w:ind w:left="3593" w:hanging="721"/>
      </w:pPr>
      <w:rPr>
        <w:rFonts w:hint="default"/>
        <w:lang w:val="zh-CN" w:eastAsia="zh-CN" w:bidi="zh-CN"/>
      </w:rPr>
    </w:lvl>
    <w:lvl w:ilvl="4">
      <w:numFmt w:val="bullet"/>
      <w:lvlText w:val="•"/>
      <w:lvlJc w:val="left"/>
      <w:pPr>
        <w:ind w:left="4518" w:hanging="721"/>
      </w:pPr>
      <w:rPr>
        <w:rFonts w:hint="default"/>
        <w:lang w:val="zh-CN" w:eastAsia="zh-CN" w:bidi="zh-CN"/>
      </w:rPr>
    </w:lvl>
    <w:lvl w:ilvl="5">
      <w:numFmt w:val="bullet"/>
      <w:lvlText w:val="•"/>
      <w:lvlJc w:val="left"/>
      <w:pPr>
        <w:ind w:left="5443" w:hanging="721"/>
      </w:pPr>
      <w:rPr>
        <w:rFonts w:hint="default"/>
        <w:lang w:val="zh-CN" w:eastAsia="zh-CN" w:bidi="zh-CN"/>
      </w:rPr>
    </w:lvl>
    <w:lvl w:ilvl="6">
      <w:numFmt w:val="bullet"/>
      <w:lvlText w:val="•"/>
      <w:lvlJc w:val="left"/>
      <w:pPr>
        <w:ind w:left="6367" w:hanging="721"/>
      </w:pPr>
      <w:rPr>
        <w:rFonts w:hint="default"/>
        <w:lang w:val="zh-CN" w:eastAsia="zh-CN" w:bidi="zh-CN"/>
      </w:rPr>
    </w:lvl>
    <w:lvl w:ilvl="7">
      <w:numFmt w:val="bullet"/>
      <w:lvlText w:val="•"/>
      <w:lvlJc w:val="left"/>
      <w:pPr>
        <w:ind w:left="7292" w:hanging="721"/>
      </w:pPr>
      <w:rPr>
        <w:rFonts w:hint="default"/>
        <w:lang w:val="zh-CN" w:eastAsia="zh-CN" w:bidi="zh-CN"/>
      </w:rPr>
    </w:lvl>
    <w:lvl w:ilvl="8">
      <w:numFmt w:val="bullet"/>
      <w:lvlText w:val="•"/>
      <w:lvlJc w:val="left"/>
      <w:pPr>
        <w:ind w:left="8217" w:hanging="721"/>
      </w:pPr>
      <w:rPr>
        <w:rFonts w:hint="default"/>
        <w:lang w:val="zh-CN" w:eastAsia="zh-CN" w:bidi="zh-CN"/>
      </w:rPr>
    </w:lvl>
  </w:abstractNum>
  <w:abstractNum w:abstractNumId="1" w15:restartNumberingAfterBreak="0">
    <w:nsid w:val="39CA40A4"/>
    <w:multiLevelType w:val="multilevel"/>
    <w:tmpl w:val="42DA1BFC"/>
    <w:lvl w:ilvl="0">
      <w:start w:val="1"/>
      <w:numFmt w:val="decimal"/>
      <w:lvlText w:val="%1"/>
      <w:lvlJc w:val="left"/>
      <w:pPr>
        <w:ind w:left="820" w:hanging="721"/>
        <w:jc w:val="left"/>
      </w:pPr>
      <w:rPr>
        <w:rFonts w:hint="default"/>
        <w:lang w:val="zh-CN" w:eastAsia="zh-CN" w:bidi="zh-CN"/>
      </w:rPr>
    </w:lvl>
    <w:lvl w:ilvl="1">
      <w:start w:val="1"/>
      <w:numFmt w:val="decimal"/>
      <w:lvlText w:val="%1.%2"/>
      <w:lvlJc w:val="left"/>
      <w:pPr>
        <w:ind w:left="820" w:hanging="721"/>
        <w:jc w:val="left"/>
      </w:pPr>
      <w:rPr>
        <w:rFonts w:hint="default"/>
        <w:b/>
        <w:bCs/>
        <w:w w:val="99"/>
        <w:lang w:val="zh-CN" w:eastAsia="zh-CN" w:bidi="zh-CN"/>
      </w:rPr>
    </w:lvl>
    <w:lvl w:ilvl="2">
      <w:numFmt w:val="bullet"/>
      <w:lvlText w:val="◆"/>
      <w:lvlJc w:val="left"/>
      <w:pPr>
        <w:ind w:left="1480" w:hanging="420"/>
      </w:pPr>
      <w:rPr>
        <w:rFonts w:ascii="微软雅黑" w:eastAsia="微软雅黑" w:hAnsi="微软雅黑" w:cs="微软雅黑" w:hint="default"/>
        <w:w w:val="100"/>
        <w:sz w:val="28"/>
        <w:szCs w:val="28"/>
        <w:lang w:val="zh-CN" w:eastAsia="zh-CN" w:bidi="zh-CN"/>
      </w:rPr>
    </w:lvl>
    <w:lvl w:ilvl="3">
      <w:numFmt w:val="bullet"/>
      <w:lvlText w:val="•"/>
      <w:lvlJc w:val="left"/>
      <w:pPr>
        <w:ind w:left="3388" w:hanging="420"/>
      </w:pPr>
      <w:rPr>
        <w:rFonts w:hint="default"/>
        <w:lang w:val="zh-CN" w:eastAsia="zh-CN" w:bidi="zh-CN"/>
      </w:rPr>
    </w:lvl>
    <w:lvl w:ilvl="4">
      <w:numFmt w:val="bullet"/>
      <w:lvlText w:val="•"/>
      <w:lvlJc w:val="left"/>
      <w:pPr>
        <w:ind w:left="4342" w:hanging="420"/>
      </w:pPr>
      <w:rPr>
        <w:rFonts w:hint="default"/>
        <w:lang w:val="zh-CN" w:eastAsia="zh-CN" w:bidi="zh-CN"/>
      </w:rPr>
    </w:lvl>
    <w:lvl w:ilvl="5">
      <w:numFmt w:val="bullet"/>
      <w:lvlText w:val="•"/>
      <w:lvlJc w:val="left"/>
      <w:pPr>
        <w:ind w:left="5296" w:hanging="420"/>
      </w:pPr>
      <w:rPr>
        <w:rFonts w:hint="default"/>
        <w:lang w:val="zh-CN" w:eastAsia="zh-CN" w:bidi="zh-CN"/>
      </w:rPr>
    </w:lvl>
    <w:lvl w:ilvl="6">
      <w:numFmt w:val="bullet"/>
      <w:lvlText w:val="•"/>
      <w:lvlJc w:val="left"/>
      <w:pPr>
        <w:ind w:left="6250" w:hanging="420"/>
      </w:pPr>
      <w:rPr>
        <w:rFonts w:hint="default"/>
        <w:lang w:val="zh-CN" w:eastAsia="zh-CN" w:bidi="zh-CN"/>
      </w:rPr>
    </w:lvl>
    <w:lvl w:ilvl="7">
      <w:numFmt w:val="bullet"/>
      <w:lvlText w:val="•"/>
      <w:lvlJc w:val="left"/>
      <w:pPr>
        <w:ind w:left="7204" w:hanging="420"/>
      </w:pPr>
      <w:rPr>
        <w:rFonts w:hint="default"/>
        <w:lang w:val="zh-CN" w:eastAsia="zh-CN" w:bidi="zh-CN"/>
      </w:rPr>
    </w:lvl>
    <w:lvl w:ilvl="8">
      <w:numFmt w:val="bullet"/>
      <w:lvlText w:val="•"/>
      <w:lvlJc w:val="left"/>
      <w:pPr>
        <w:ind w:left="8158" w:hanging="420"/>
      </w:pPr>
      <w:rPr>
        <w:rFonts w:hint="default"/>
        <w:lang w:val="zh-CN" w:eastAsia="zh-CN" w:bidi="zh-CN"/>
      </w:rPr>
    </w:lvl>
  </w:abstractNum>
  <w:abstractNum w:abstractNumId="2" w15:restartNumberingAfterBreak="0">
    <w:nsid w:val="4AA85434"/>
    <w:multiLevelType w:val="multilevel"/>
    <w:tmpl w:val="38F0B004"/>
    <w:lvl w:ilvl="0">
      <w:start w:val="3"/>
      <w:numFmt w:val="decimal"/>
      <w:lvlText w:val="%1"/>
      <w:lvlJc w:val="left"/>
      <w:pPr>
        <w:ind w:left="1420" w:hanging="360"/>
        <w:jc w:val="left"/>
      </w:pPr>
      <w:rPr>
        <w:rFonts w:hint="default"/>
        <w:lang w:val="zh-CN" w:eastAsia="zh-CN" w:bidi="zh-CN"/>
      </w:rPr>
    </w:lvl>
    <w:lvl w:ilvl="1">
      <w:start w:val="1"/>
      <w:numFmt w:val="decimal"/>
      <w:lvlText w:val="%1.%2"/>
      <w:lvlJc w:val="left"/>
      <w:pPr>
        <w:ind w:left="1420" w:hanging="360"/>
        <w:jc w:val="left"/>
      </w:pPr>
      <w:rPr>
        <w:rFonts w:ascii="Times New Roman" w:eastAsia="Times New Roman" w:hAnsi="Times New Roman" w:cs="Times New Roman" w:hint="default"/>
        <w:spacing w:val="-11"/>
        <w:w w:val="100"/>
        <w:sz w:val="24"/>
        <w:szCs w:val="24"/>
        <w:lang w:val="zh-CN" w:eastAsia="zh-CN" w:bidi="zh-CN"/>
      </w:rPr>
    </w:lvl>
    <w:lvl w:ilvl="2">
      <w:numFmt w:val="bullet"/>
      <w:lvlText w:val="•"/>
      <w:lvlJc w:val="left"/>
      <w:pPr>
        <w:ind w:left="3149" w:hanging="360"/>
      </w:pPr>
      <w:rPr>
        <w:rFonts w:hint="default"/>
        <w:lang w:val="zh-CN" w:eastAsia="zh-CN" w:bidi="zh-CN"/>
      </w:rPr>
    </w:lvl>
    <w:lvl w:ilvl="3">
      <w:numFmt w:val="bullet"/>
      <w:lvlText w:val="•"/>
      <w:lvlJc w:val="left"/>
      <w:pPr>
        <w:ind w:left="4013" w:hanging="360"/>
      </w:pPr>
      <w:rPr>
        <w:rFonts w:hint="default"/>
        <w:lang w:val="zh-CN" w:eastAsia="zh-CN" w:bidi="zh-CN"/>
      </w:rPr>
    </w:lvl>
    <w:lvl w:ilvl="4">
      <w:numFmt w:val="bullet"/>
      <w:lvlText w:val="•"/>
      <w:lvlJc w:val="left"/>
      <w:pPr>
        <w:ind w:left="4878" w:hanging="360"/>
      </w:pPr>
      <w:rPr>
        <w:rFonts w:hint="default"/>
        <w:lang w:val="zh-CN" w:eastAsia="zh-CN" w:bidi="zh-CN"/>
      </w:rPr>
    </w:lvl>
    <w:lvl w:ilvl="5">
      <w:numFmt w:val="bullet"/>
      <w:lvlText w:val="•"/>
      <w:lvlJc w:val="left"/>
      <w:pPr>
        <w:ind w:left="5743" w:hanging="360"/>
      </w:pPr>
      <w:rPr>
        <w:rFonts w:hint="default"/>
        <w:lang w:val="zh-CN" w:eastAsia="zh-CN" w:bidi="zh-CN"/>
      </w:rPr>
    </w:lvl>
    <w:lvl w:ilvl="6">
      <w:numFmt w:val="bullet"/>
      <w:lvlText w:val="•"/>
      <w:lvlJc w:val="left"/>
      <w:pPr>
        <w:ind w:left="6607" w:hanging="360"/>
      </w:pPr>
      <w:rPr>
        <w:rFonts w:hint="default"/>
        <w:lang w:val="zh-CN" w:eastAsia="zh-CN" w:bidi="zh-CN"/>
      </w:rPr>
    </w:lvl>
    <w:lvl w:ilvl="7">
      <w:numFmt w:val="bullet"/>
      <w:lvlText w:val="•"/>
      <w:lvlJc w:val="left"/>
      <w:pPr>
        <w:ind w:left="7472" w:hanging="360"/>
      </w:pPr>
      <w:rPr>
        <w:rFonts w:hint="default"/>
        <w:lang w:val="zh-CN" w:eastAsia="zh-CN" w:bidi="zh-CN"/>
      </w:rPr>
    </w:lvl>
    <w:lvl w:ilvl="8">
      <w:numFmt w:val="bullet"/>
      <w:lvlText w:val="•"/>
      <w:lvlJc w:val="left"/>
      <w:pPr>
        <w:ind w:left="8337" w:hanging="360"/>
      </w:pPr>
      <w:rPr>
        <w:rFonts w:hint="default"/>
        <w:lang w:val="zh-CN" w:eastAsia="zh-CN" w:bidi="zh-CN"/>
      </w:rPr>
    </w:lvl>
  </w:abstractNum>
  <w:abstractNum w:abstractNumId="3" w15:restartNumberingAfterBreak="0">
    <w:nsid w:val="51FB5CD2"/>
    <w:multiLevelType w:val="multilevel"/>
    <w:tmpl w:val="66706BF2"/>
    <w:lvl w:ilvl="0">
      <w:start w:val="1"/>
      <w:numFmt w:val="decimal"/>
      <w:lvlText w:val="%1"/>
      <w:lvlJc w:val="left"/>
      <w:pPr>
        <w:ind w:left="1516" w:hanging="456"/>
        <w:jc w:val="left"/>
      </w:pPr>
      <w:rPr>
        <w:rFonts w:hint="default"/>
        <w:lang w:val="zh-CN" w:eastAsia="zh-CN" w:bidi="zh-CN"/>
      </w:rPr>
    </w:lvl>
    <w:lvl w:ilvl="1">
      <w:start w:val="1"/>
      <w:numFmt w:val="decimal"/>
      <w:lvlText w:val="%1.%2"/>
      <w:lvlJc w:val="left"/>
      <w:pPr>
        <w:ind w:left="1516" w:hanging="456"/>
        <w:jc w:val="left"/>
      </w:pPr>
      <w:rPr>
        <w:rFonts w:hint="default"/>
        <w:spacing w:val="-12"/>
        <w:w w:val="99"/>
        <w:lang w:val="zh-CN" w:eastAsia="zh-CN" w:bidi="zh-CN"/>
      </w:rPr>
    </w:lvl>
    <w:lvl w:ilvl="2">
      <w:numFmt w:val="bullet"/>
      <w:lvlText w:val="•"/>
      <w:lvlJc w:val="left"/>
      <w:pPr>
        <w:ind w:left="3229" w:hanging="456"/>
      </w:pPr>
      <w:rPr>
        <w:rFonts w:hint="default"/>
        <w:lang w:val="zh-CN" w:eastAsia="zh-CN" w:bidi="zh-CN"/>
      </w:rPr>
    </w:lvl>
    <w:lvl w:ilvl="3">
      <w:numFmt w:val="bullet"/>
      <w:lvlText w:val="•"/>
      <w:lvlJc w:val="left"/>
      <w:pPr>
        <w:ind w:left="4083" w:hanging="456"/>
      </w:pPr>
      <w:rPr>
        <w:rFonts w:hint="default"/>
        <w:lang w:val="zh-CN" w:eastAsia="zh-CN" w:bidi="zh-CN"/>
      </w:rPr>
    </w:lvl>
    <w:lvl w:ilvl="4">
      <w:numFmt w:val="bullet"/>
      <w:lvlText w:val="•"/>
      <w:lvlJc w:val="left"/>
      <w:pPr>
        <w:ind w:left="4938" w:hanging="456"/>
      </w:pPr>
      <w:rPr>
        <w:rFonts w:hint="default"/>
        <w:lang w:val="zh-CN" w:eastAsia="zh-CN" w:bidi="zh-CN"/>
      </w:rPr>
    </w:lvl>
    <w:lvl w:ilvl="5">
      <w:numFmt w:val="bullet"/>
      <w:lvlText w:val="•"/>
      <w:lvlJc w:val="left"/>
      <w:pPr>
        <w:ind w:left="5793" w:hanging="456"/>
      </w:pPr>
      <w:rPr>
        <w:rFonts w:hint="default"/>
        <w:lang w:val="zh-CN" w:eastAsia="zh-CN" w:bidi="zh-CN"/>
      </w:rPr>
    </w:lvl>
    <w:lvl w:ilvl="6">
      <w:numFmt w:val="bullet"/>
      <w:lvlText w:val="•"/>
      <w:lvlJc w:val="left"/>
      <w:pPr>
        <w:ind w:left="6647" w:hanging="456"/>
      </w:pPr>
      <w:rPr>
        <w:rFonts w:hint="default"/>
        <w:lang w:val="zh-CN" w:eastAsia="zh-CN" w:bidi="zh-CN"/>
      </w:rPr>
    </w:lvl>
    <w:lvl w:ilvl="7">
      <w:numFmt w:val="bullet"/>
      <w:lvlText w:val="•"/>
      <w:lvlJc w:val="left"/>
      <w:pPr>
        <w:ind w:left="7502" w:hanging="456"/>
      </w:pPr>
      <w:rPr>
        <w:rFonts w:hint="default"/>
        <w:lang w:val="zh-CN" w:eastAsia="zh-CN" w:bidi="zh-CN"/>
      </w:rPr>
    </w:lvl>
    <w:lvl w:ilvl="8">
      <w:numFmt w:val="bullet"/>
      <w:lvlText w:val="•"/>
      <w:lvlJc w:val="left"/>
      <w:pPr>
        <w:ind w:left="8357" w:hanging="456"/>
      </w:pPr>
      <w:rPr>
        <w:rFonts w:hint="default"/>
        <w:lang w:val="zh-CN" w:eastAsia="zh-CN" w:bidi="zh-CN"/>
      </w:rPr>
    </w:lvl>
  </w:abstractNum>
  <w:abstractNum w:abstractNumId="4" w15:restartNumberingAfterBreak="0">
    <w:nsid w:val="78257471"/>
    <w:multiLevelType w:val="hybridMultilevel"/>
    <w:tmpl w:val="A7FE4C6C"/>
    <w:lvl w:ilvl="0" w:tplc="5C325F22">
      <w:numFmt w:val="bullet"/>
      <w:lvlText w:val="◆"/>
      <w:lvlJc w:val="left"/>
      <w:pPr>
        <w:ind w:left="245" w:hanging="146"/>
      </w:pPr>
      <w:rPr>
        <w:rFonts w:ascii="微软雅黑" w:eastAsia="微软雅黑" w:hAnsi="微软雅黑" w:cs="微软雅黑" w:hint="default"/>
        <w:spacing w:val="-1"/>
        <w:w w:val="100"/>
        <w:sz w:val="22"/>
        <w:szCs w:val="22"/>
        <w:lang w:val="zh-CN" w:eastAsia="zh-CN" w:bidi="zh-CN"/>
      </w:rPr>
    </w:lvl>
    <w:lvl w:ilvl="1" w:tplc="F7A88AFE">
      <w:numFmt w:val="bullet"/>
      <w:lvlText w:val="•"/>
      <w:lvlJc w:val="left"/>
      <w:pPr>
        <w:ind w:left="580" w:hanging="146"/>
      </w:pPr>
      <w:rPr>
        <w:rFonts w:hint="default"/>
        <w:lang w:val="zh-CN" w:eastAsia="zh-CN" w:bidi="zh-CN"/>
      </w:rPr>
    </w:lvl>
    <w:lvl w:ilvl="2" w:tplc="D5722A62">
      <w:numFmt w:val="bullet"/>
      <w:lvlText w:val="•"/>
      <w:lvlJc w:val="left"/>
      <w:pPr>
        <w:ind w:left="1634" w:hanging="146"/>
      </w:pPr>
      <w:rPr>
        <w:rFonts w:hint="default"/>
        <w:lang w:val="zh-CN" w:eastAsia="zh-CN" w:bidi="zh-CN"/>
      </w:rPr>
    </w:lvl>
    <w:lvl w:ilvl="3" w:tplc="80C0B366">
      <w:numFmt w:val="bullet"/>
      <w:lvlText w:val="•"/>
      <w:lvlJc w:val="left"/>
      <w:pPr>
        <w:ind w:left="2688" w:hanging="146"/>
      </w:pPr>
      <w:rPr>
        <w:rFonts w:hint="default"/>
        <w:lang w:val="zh-CN" w:eastAsia="zh-CN" w:bidi="zh-CN"/>
      </w:rPr>
    </w:lvl>
    <w:lvl w:ilvl="4" w:tplc="E3A491DA">
      <w:numFmt w:val="bullet"/>
      <w:lvlText w:val="•"/>
      <w:lvlJc w:val="left"/>
      <w:pPr>
        <w:ind w:left="3742" w:hanging="146"/>
      </w:pPr>
      <w:rPr>
        <w:rFonts w:hint="default"/>
        <w:lang w:val="zh-CN" w:eastAsia="zh-CN" w:bidi="zh-CN"/>
      </w:rPr>
    </w:lvl>
    <w:lvl w:ilvl="5" w:tplc="DD1274C4">
      <w:numFmt w:val="bullet"/>
      <w:lvlText w:val="•"/>
      <w:lvlJc w:val="left"/>
      <w:pPr>
        <w:ind w:left="4796" w:hanging="146"/>
      </w:pPr>
      <w:rPr>
        <w:rFonts w:hint="default"/>
        <w:lang w:val="zh-CN" w:eastAsia="zh-CN" w:bidi="zh-CN"/>
      </w:rPr>
    </w:lvl>
    <w:lvl w:ilvl="6" w:tplc="FDBA9410">
      <w:numFmt w:val="bullet"/>
      <w:lvlText w:val="•"/>
      <w:lvlJc w:val="left"/>
      <w:pPr>
        <w:ind w:left="5850" w:hanging="146"/>
      </w:pPr>
      <w:rPr>
        <w:rFonts w:hint="default"/>
        <w:lang w:val="zh-CN" w:eastAsia="zh-CN" w:bidi="zh-CN"/>
      </w:rPr>
    </w:lvl>
    <w:lvl w:ilvl="7" w:tplc="D1D80374">
      <w:numFmt w:val="bullet"/>
      <w:lvlText w:val="•"/>
      <w:lvlJc w:val="left"/>
      <w:pPr>
        <w:ind w:left="6904" w:hanging="146"/>
      </w:pPr>
      <w:rPr>
        <w:rFonts w:hint="default"/>
        <w:lang w:val="zh-CN" w:eastAsia="zh-CN" w:bidi="zh-CN"/>
      </w:rPr>
    </w:lvl>
    <w:lvl w:ilvl="8" w:tplc="D5B2C63A">
      <w:numFmt w:val="bullet"/>
      <w:lvlText w:val="•"/>
      <w:lvlJc w:val="left"/>
      <w:pPr>
        <w:ind w:left="7958" w:hanging="146"/>
      </w:pPr>
      <w:rPr>
        <w:rFonts w:hint="default"/>
        <w:lang w:val="zh-CN" w:eastAsia="zh-CN" w:bidi="zh-CN"/>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2D764A"/>
    <w:rsid w:val="00155358"/>
    <w:rsid w:val="001C695C"/>
    <w:rsid w:val="002D764A"/>
    <w:rsid w:val="0050492F"/>
    <w:rsid w:val="00A1727B"/>
    <w:rsid w:val="00C7762E"/>
    <w:rsid w:val="00DE15BA"/>
    <w:rsid w:val="00EC6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85C0143"/>
  <w15:docId w15:val="{4749ECFC-2294-4B50-A606-9C13AFBAC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微软雅黑" w:eastAsia="微软雅黑" w:hAnsi="微软雅黑" w:cs="微软雅黑"/>
      <w:lang w:val="zh-CN" w:eastAsia="zh-CN" w:bidi="zh-CN"/>
    </w:rPr>
  </w:style>
  <w:style w:type="paragraph" w:styleId="1">
    <w:name w:val="heading 1"/>
    <w:basedOn w:val="a"/>
    <w:uiPriority w:val="9"/>
    <w:qFormat/>
    <w:pPr>
      <w:ind w:left="820" w:hanging="720"/>
      <w:outlineLvl w:val="0"/>
    </w:pPr>
    <w:rPr>
      <w:b/>
      <w:bCs/>
      <w:sz w:val="32"/>
      <w:szCs w:val="32"/>
    </w:rPr>
  </w:style>
  <w:style w:type="paragraph" w:styleId="2">
    <w:name w:val="heading 2"/>
    <w:basedOn w:val="a"/>
    <w:uiPriority w:val="9"/>
    <w:unhideWhenUsed/>
    <w:qFormat/>
    <w:pPr>
      <w:spacing w:before="71"/>
      <w:ind w:left="808" w:hanging="720"/>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210"/>
      <w:ind w:left="100"/>
    </w:pPr>
    <w:rPr>
      <w:b/>
      <w:bCs/>
      <w:sz w:val="24"/>
      <w:szCs w:val="24"/>
    </w:rPr>
  </w:style>
  <w:style w:type="paragraph" w:styleId="TOC2">
    <w:name w:val="toc 2"/>
    <w:basedOn w:val="a"/>
    <w:uiPriority w:val="1"/>
    <w:qFormat/>
    <w:pPr>
      <w:spacing w:before="208"/>
      <w:ind w:left="1516" w:hanging="581"/>
    </w:pPr>
    <w:rPr>
      <w:sz w:val="24"/>
      <w:szCs w:val="24"/>
    </w:rPr>
  </w:style>
  <w:style w:type="paragraph" w:styleId="a3">
    <w:name w:val="Body Text"/>
    <w:basedOn w:val="a"/>
    <w:uiPriority w:val="1"/>
    <w:qFormat/>
    <w:rPr>
      <w:sz w:val="28"/>
      <w:szCs w:val="28"/>
    </w:rPr>
  </w:style>
  <w:style w:type="paragraph" w:styleId="a4">
    <w:name w:val="List Paragraph"/>
    <w:basedOn w:val="a"/>
    <w:uiPriority w:val="1"/>
    <w:qFormat/>
    <w:pPr>
      <w:ind w:left="1480" w:hanging="420"/>
    </w:pPr>
  </w:style>
  <w:style w:type="paragraph" w:customStyle="1" w:styleId="TableParagraph">
    <w:name w:val="Table Paragraph"/>
    <w:basedOn w:val="a"/>
    <w:uiPriority w:val="1"/>
    <w:qFormat/>
    <w:pPr>
      <w:spacing w:line="306" w:lineRule="exact"/>
      <w:ind w:left="1759"/>
      <w:jc w:val="center"/>
    </w:pPr>
  </w:style>
  <w:style w:type="paragraph" w:styleId="a5">
    <w:name w:val="header"/>
    <w:basedOn w:val="a"/>
    <w:link w:val="a6"/>
    <w:uiPriority w:val="99"/>
    <w:unhideWhenUsed/>
    <w:rsid w:val="001C695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C695C"/>
    <w:rPr>
      <w:rFonts w:ascii="微软雅黑" w:eastAsia="微软雅黑" w:hAnsi="微软雅黑" w:cs="微软雅黑"/>
      <w:sz w:val="18"/>
      <w:szCs w:val="18"/>
      <w:lang w:val="zh-CN" w:eastAsia="zh-CN" w:bidi="zh-CN"/>
    </w:rPr>
  </w:style>
  <w:style w:type="paragraph" w:styleId="a7">
    <w:name w:val="footer"/>
    <w:basedOn w:val="a"/>
    <w:link w:val="a8"/>
    <w:uiPriority w:val="99"/>
    <w:unhideWhenUsed/>
    <w:rsid w:val="001C695C"/>
    <w:pPr>
      <w:tabs>
        <w:tab w:val="center" w:pos="4153"/>
        <w:tab w:val="right" w:pos="8306"/>
      </w:tabs>
      <w:snapToGrid w:val="0"/>
    </w:pPr>
    <w:rPr>
      <w:sz w:val="18"/>
      <w:szCs w:val="18"/>
    </w:rPr>
  </w:style>
  <w:style w:type="character" w:customStyle="1" w:styleId="a8">
    <w:name w:val="页脚 字符"/>
    <w:basedOn w:val="a0"/>
    <w:link w:val="a7"/>
    <w:uiPriority w:val="99"/>
    <w:rsid w:val="001C695C"/>
    <w:rPr>
      <w:rFonts w:ascii="微软雅黑" w:eastAsia="微软雅黑" w:hAnsi="微软雅黑" w:cs="微软雅黑"/>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dc:creator>
  <cp:lastModifiedBy>娄 虹</cp:lastModifiedBy>
  <cp:revision>4</cp:revision>
  <dcterms:created xsi:type="dcterms:W3CDTF">2021-07-28T08:46:00Z</dcterms:created>
  <dcterms:modified xsi:type="dcterms:W3CDTF">2021-07-30T03:55:00Z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2017-11-15T00:00:00Z</vt:filetime>
  </property>
  <property fmtid="{D5CDD505-2E9C-101B-9397-08002B2CF9AE}" pid="3" name="Creator">
    <vt:lpwstr>Microsoft® Word 2010</vt:lpwstr>
  </property>
  <property fmtid="{D5CDD505-2E9C-101B-9397-08002B2CF9AE}" pid="4" name="LastSaved">
    <vt:filetime>2021-07-28T00:00:00Z</vt:filetime>
  </property>
</Properties>
</file>