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06848360"/>
    <w:bookmarkStart w:id="1" w:name="_Toc206848388"/>
    <w:p w:rsidR="00E01AB6" w:rsidRDefault="00CA6EEF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CA6EEF">
        <w:rPr>
          <w:rFonts w:asciiTheme="minorHAnsi" w:hAnsiTheme="minorHAnsi" w:cstheme="minorHAnsi"/>
        </w:rPr>
        <w:fldChar w:fldCharType="begin"/>
      </w:r>
      <w:r w:rsidR="00F910D6" w:rsidRPr="001716FE">
        <w:rPr>
          <w:rFonts w:asciiTheme="minorHAnsi" w:hAnsiTheme="minorHAnsi" w:cstheme="minorHAnsi"/>
        </w:rPr>
        <w:instrText xml:space="preserve"> TOC \o "1-4" \h \z \u </w:instrText>
      </w:r>
      <w:r w:rsidRPr="00CA6EEF">
        <w:rPr>
          <w:rFonts w:asciiTheme="minorHAnsi" w:hAnsiTheme="minorHAnsi" w:cstheme="minorHAnsi"/>
        </w:rPr>
        <w:fldChar w:fldCharType="separate"/>
      </w:r>
      <w:hyperlink w:anchor="_Toc385592377" w:history="1">
        <w:r w:rsidR="00E01AB6" w:rsidRPr="006C6532">
          <w:rPr>
            <w:rStyle w:val="ad"/>
            <w:rFonts w:cstheme="minorHAnsi"/>
            <w:noProof/>
          </w:rPr>
          <w:t>1.</w:t>
        </w:r>
        <w:r w:rsidR="00E01AB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01AB6" w:rsidRPr="006C6532">
          <w:rPr>
            <w:rStyle w:val="ad"/>
            <w:rFonts w:hAnsi="Calibri" w:cstheme="minorHAnsi" w:hint="eastAsia"/>
            <w:noProof/>
          </w:rPr>
          <w:t>概述</w:t>
        </w:r>
        <w:r w:rsidR="00E01AB6">
          <w:rPr>
            <w:noProof/>
            <w:webHidden/>
          </w:rPr>
          <w:tab/>
        </w:r>
        <w:r w:rsidR="00E01AB6">
          <w:rPr>
            <w:noProof/>
            <w:webHidden/>
          </w:rPr>
          <w:fldChar w:fldCharType="begin"/>
        </w:r>
        <w:r w:rsidR="00E01AB6">
          <w:rPr>
            <w:noProof/>
            <w:webHidden/>
          </w:rPr>
          <w:instrText xml:space="preserve"> PAGEREF _Toc385592377 \h </w:instrText>
        </w:r>
        <w:r w:rsidR="00E01AB6">
          <w:rPr>
            <w:noProof/>
            <w:webHidden/>
          </w:rPr>
        </w:r>
        <w:r w:rsidR="00E01AB6">
          <w:rPr>
            <w:noProof/>
            <w:webHidden/>
          </w:rPr>
          <w:fldChar w:fldCharType="separate"/>
        </w:r>
        <w:r w:rsidR="00E01AB6">
          <w:rPr>
            <w:noProof/>
            <w:webHidden/>
          </w:rPr>
          <w:t>2</w:t>
        </w:r>
        <w:r w:rsidR="00E01AB6">
          <w:rPr>
            <w:noProof/>
            <w:webHidden/>
          </w:rPr>
          <w:fldChar w:fldCharType="end"/>
        </w:r>
      </w:hyperlink>
    </w:p>
    <w:p w:rsidR="00E01AB6" w:rsidRDefault="00E01AB6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5592378" w:history="1">
        <w:r w:rsidRPr="006C6532">
          <w:rPr>
            <w:rStyle w:val="ad"/>
            <w:rFonts w:cstheme="minorHAnsi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5592379" w:history="1">
        <w:r w:rsidRPr="006C6532">
          <w:rPr>
            <w:rStyle w:val="ad"/>
            <w:rFonts w:cstheme="minorHAnsi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总体部署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5592380" w:history="1">
        <w:r w:rsidRPr="006C6532">
          <w:rPr>
            <w:rStyle w:val="ad"/>
            <w:rFonts w:cstheme="minorHAnsi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静态视图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85592381" w:history="1">
        <w:r w:rsidRPr="006C6532">
          <w:rPr>
            <w:rStyle w:val="ad"/>
            <w:rFonts w:cstheme="minorHAns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5592382" w:history="1">
        <w:r w:rsidRPr="006C6532">
          <w:rPr>
            <w:rStyle w:val="ad"/>
            <w:rFonts w:cstheme="minorHAnsi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关键字库需求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383" w:history="1">
        <w:r w:rsidRPr="006C6532">
          <w:rPr>
            <w:rStyle w:val="ad"/>
            <w:rFonts w:cstheme="minorHAnsi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noProof/>
          </w:rPr>
          <w:t>对接网管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84" w:history="1">
        <w:r w:rsidRPr="006C6532">
          <w:rPr>
            <w:rStyle w:val="ad"/>
            <w:rFonts w:cstheme="minorHAnsi"/>
            <w:b/>
            <w:noProof/>
          </w:rPr>
          <w:t>2.1.1.1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需求和基本框架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85" w:history="1">
        <w:r w:rsidRPr="006C6532">
          <w:rPr>
            <w:rStyle w:val="ad"/>
            <w:rFonts w:cstheme="minorHAnsi"/>
            <w:b/>
            <w:noProof/>
          </w:rPr>
          <w:t>2.1.1.2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低级关键字库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86" w:history="1">
        <w:r w:rsidRPr="006C6532">
          <w:rPr>
            <w:rStyle w:val="ad"/>
            <w:rFonts w:cstheme="minorHAnsi"/>
            <w:b/>
            <w:noProof/>
          </w:rPr>
          <w:t>2.1.1.3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/>
            <w:b/>
            <w:noProof/>
          </w:rPr>
          <w:t>OMM</w:t>
        </w:r>
        <w:r w:rsidRPr="006C6532">
          <w:rPr>
            <w:rStyle w:val="ad"/>
            <w:rFonts w:cstheme="minorHAnsi" w:hint="eastAsia"/>
            <w:b/>
            <w:noProof/>
          </w:rPr>
          <w:t>接口适配层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87" w:history="1">
        <w:r w:rsidRPr="006C6532">
          <w:rPr>
            <w:rStyle w:val="ad"/>
            <w:rFonts w:cstheme="minorHAnsi"/>
            <w:b/>
            <w:noProof/>
          </w:rPr>
          <w:t>2.1.1.4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在测试用例中配置被测网元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88" w:history="1">
        <w:r w:rsidRPr="006C6532">
          <w:rPr>
            <w:rStyle w:val="ad"/>
            <w:rFonts w:cstheme="minorHAnsi"/>
            <w:b/>
            <w:noProof/>
          </w:rPr>
          <w:t>2.1.1.5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与其他关键字库的配合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389" w:history="1">
        <w:r w:rsidRPr="006C6532">
          <w:rPr>
            <w:rStyle w:val="ad"/>
            <w:rFonts w:cstheme="minorHAnsi"/>
            <w:noProof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驱动测试工具执行业务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0" w:history="1">
        <w:r w:rsidRPr="006C6532">
          <w:rPr>
            <w:rStyle w:val="ad"/>
            <w:rFonts w:cstheme="minorHAnsi"/>
            <w:b/>
            <w:noProof/>
          </w:rPr>
          <w:t>2.1.2.1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测试工具的角色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1" w:history="1">
        <w:r w:rsidRPr="006C6532">
          <w:rPr>
            <w:rStyle w:val="ad"/>
            <w:rFonts w:cstheme="minorHAnsi"/>
            <w:b/>
            <w:noProof/>
          </w:rPr>
          <w:t>2.1.2.2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测试工具接口适配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2" w:history="1">
        <w:r w:rsidRPr="006C6532">
          <w:rPr>
            <w:rStyle w:val="ad"/>
            <w:rFonts w:cstheme="minorHAnsi"/>
            <w:b/>
            <w:noProof/>
          </w:rPr>
          <w:t>2.1.2.3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测试工具关键字库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3" w:history="1">
        <w:r w:rsidRPr="006C6532">
          <w:rPr>
            <w:rStyle w:val="ad"/>
            <w:rFonts w:cstheme="minorHAnsi"/>
            <w:b/>
            <w:noProof/>
          </w:rPr>
          <w:t>2.1.2.4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多个测试工具间的配合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394" w:history="1">
        <w:r w:rsidRPr="006C6532">
          <w:rPr>
            <w:rStyle w:val="ad"/>
            <w:rFonts w:cstheme="minorHAnsi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数据采集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5" w:history="1">
        <w:r w:rsidRPr="006C6532">
          <w:rPr>
            <w:rStyle w:val="ad"/>
            <w:rFonts w:cstheme="minorHAnsi"/>
            <w:b/>
            <w:noProof/>
          </w:rPr>
          <w:t>2.1.3.1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基本框架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6" w:history="1">
        <w:r w:rsidRPr="006C6532">
          <w:rPr>
            <w:rStyle w:val="ad"/>
            <w:rFonts w:cstheme="minorHAnsi"/>
            <w:b/>
            <w:noProof/>
          </w:rPr>
          <w:t>2.1.3.2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数据采集关键字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7" w:history="1">
        <w:r w:rsidRPr="006C6532">
          <w:rPr>
            <w:rStyle w:val="ad"/>
            <w:rFonts w:cstheme="minorHAnsi"/>
            <w:b/>
            <w:noProof/>
          </w:rPr>
          <w:t>2.1.3.3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接口适配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398" w:history="1">
        <w:r w:rsidRPr="006C6532">
          <w:rPr>
            <w:rStyle w:val="ad"/>
            <w:rFonts w:cstheme="minorHAnsi"/>
            <w:b/>
            <w:noProof/>
          </w:rPr>
          <w:t>2.1.3.4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数据分析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399" w:history="1">
        <w:r w:rsidRPr="006C6532">
          <w:rPr>
            <w:rStyle w:val="ad"/>
            <w:rFonts w:hAnsi="Calibri" w:cstheme="minorHAnsi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基本辅助功能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00" w:history="1">
        <w:r w:rsidRPr="006C6532">
          <w:rPr>
            <w:rStyle w:val="ad"/>
            <w:rFonts w:cstheme="minorHAnsi"/>
            <w:b/>
            <w:noProof/>
          </w:rPr>
          <w:t>2.1.4.1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01" w:history="1">
        <w:r w:rsidRPr="006C6532">
          <w:rPr>
            <w:rStyle w:val="ad"/>
            <w:rFonts w:cstheme="minorHAnsi"/>
            <w:b/>
            <w:noProof/>
          </w:rPr>
          <w:t>2.1.4.2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文件操作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02" w:history="1">
        <w:r w:rsidRPr="006C6532">
          <w:rPr>
            <w:rStyle w:val="ad"/>
            <w:rFonts w:cstheme="minorHAnsi"/>
            <w:b/>
            <w:noProof/>
          </w:rPr>
          <w:t>2.1.4.3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本地数据库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5592403" w:history="1">
        <w:r w:rsidRPr="006C6532">
          <w:rPr>
            <w:rStyle w:val="ad"/>
            <w:rFonts w:cstheme="minorHAnsi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noProof/>
          </w:rPr>
          <w:t>管理需求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404" w:history="1">
        <w:r w:rsidRPr="006C6532">
          <w:rPr>
            <w:rStyle w:val="ad"/>
            <w:rFonts w:cstheme="minorHAnsi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noProof/>
          </w:rPr>
          <w:t>测试用例与关键字管理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405" w:history="1">
        <w:r w:rsidRPr="006C6532">
          <w:rPr>
            <w:rStyle w:val="ad"/>
            <w:rFonts w:cstheme="minorHAnsi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对接</w:t>
        </w:r>
        <w:r w:rsidRPr="006C6532">
          <w:rPr>
            <w:rStyle w:val="ad"/>
            <w:rFonts w:cstheme="minorHAnsi"/>
            <w:noProof/>
          </w:rPr>
          <w:t>Onetest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406" w:history="1">
        <w:r w:rsidRPr="006C6532">
          <w:rPr>
            <w:rStyle w:val="ad"/>
            <w:rFonts w:hAnsi="Calibri" w:cstheme="minorHAnsi"/>
            <w:noProof/>
          </w:rPr>
          <w:t>2.2.3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持续集成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85592407" w:history="1">
        <w:r w:rsidRPr="006C6532">
          <w:rPr>
            <w:rStyle w:val="ad"/>
            <w:rFonts w:cstheme="minorHAnsi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noProof/>
          </w:rPr>
          <w:t>扩展功能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408" w:history="1">
        <w:r w:rsidRPr="006C6532">
          <w:rPr>
            <w:rStyle w:val="ad"/>
            <w:rFonts w:hAnsi="Calibri" w:cstheme="minorHAnsi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智能化（暂不实现）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09" w:history="1">
        <w:r w:rsidRPr="006C6532">
          <w:rPr>
            <w:rStyle w:val="ad"/>
            <w:rFonts w:cstheme="minorHAnsi"/>
            <w:b/>
            <w:noProof/>
          </w:rPr>
          <w:t>2.3.1.1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测试数据自动配置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10" w:history="1">
        <w:r w:rsidRPr="006C6532">
          <w:rPr>
            <w:rStyle w:val="ad"/>
            <w:rFonts w:cstheme="minorHAnsi"/>
            <w:b/>
            <w:noProof/>
          </w:rPr>
          <w:t>2.3.1.2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自动生成消息流程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85592411" w:history="1">
        <w:r w:rsidRPr="006C6532">
          <w:rPr>
            <w:rStyle w:val="ad"/>
            <w:rFonts w:hAnsi="Calibri" w:cstheme="minorHAnsi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Pr="006C6532">
          <w:rPr>
            <w:rStyle w:val="ad"/>
            <w:rFonts w:hAnsi="Calibri" w:cstheme="minorHAnsi" w:hint="eastAsia"/>
            <w:noProof/>
          </w:rPr>
          <w:t>分布式（暂不实现）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12" w:history="1">
        <w:r w:rsidRPr="006C6532">
          <w:rPr>
            <w:rStyle w:val="ad"/>
            <w:rFonts w:cstheme="minorHAnsi"/>
            <w:b/>
            <w:noProof/>
          </w:rPr>
          <w:t>2.3.2.1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测试工具共享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AB6" w:rsidRDefault="00E01AB6">
      <w:pPr>
        <w:pStyle w:val="41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5592413" w:history="1">
        <w:r w:rsidRPr="006C6532">
          <w:rPr>
            <w:rStyle w:val="ad"/>
            <w:rFonts w:cstheme="minorHAnsi"/>
            <w:b/>
            <w:noProof/>
          </w:rPr>
          <w:t>2.3.2.2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C6532">
          <w:rPr>
            <w:rStyle w:val="ad"/>
            <w:rFonts w:cstheme="minorHAnsi" w:hint="eastAsia"/>
            <w:b/>
            <w:noProof/>
          </w:rPr>
          <w:t>测试环境共享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10D6" w:rsidRPr="001716FE" w:rsidRDefault="00CA6EEF" w:rsidP="00C470ED">
      <w:p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fldChar w:fldCharType="end"/>
      </w:r>
      <w:r w:rsidR="00F910D6" w:rsidRPr="001716FE">
        <w:rPr>
          <w:rFonts w:asciiTheme="minorHAnsi" w:hAnsiTheme="minorHAnsi" w:cstheme="minorHAnsi"/>
        </w:rPr>
        <w:br w:type="page"/>
      </w:r>
    </w:p>
    <w:p w:rsidR="009713AD" w:rsidRPr="001716FE" w:rsidRDefault="009E49E8" w:rsidP="00C470ED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2" w:name="_Toc385592377"/>
      <w:r w:rsidRPr="001716FE">
        <w:rPr>
          <w:rFonts w:asciiTheme="minorHAnsi" w:hAnsi="Calibri" w:cstheme="minorHAnsi"/>
        </w:rPr>
        <w:lastRenderedPageBreak/>
        <w:t>概述</w:t>
      </w:r>
      <w:bookmarkEnd w:id="2"/>
    </w:p>
    <w:p w:rsidR="0020747E" w:rsidRPr="001716FE" w:rsidRDefault="0020747E" w:rsidP="009E49E8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3" w:name="_Toc385592378"/>
      <w:r w:rsidRPr="001716FE">
        <w:rPr>
          <w:rFonts w:asciiTheme="minorHAnsi" w:hAnsi="Calibri" w:cstheme="minorHAnsi"/>
          <w:sz w:val="28"/>
          <w:szCs w:val="28"/>
        </w:rPr>
        <w:t>目的</w:t>
      </w:r>
      <w:bookmarkEnd w:id="3"/>
    </w:p>
    <w:p w:rsidR="0073202C" w:rsidRPr="001716FE" w:rsidRDefault="0073202C" w:rsidP="00A704D2">
      <w:pPr>
        <w:pStyle w:val="a4"/>
        <w:numPr>
          <w:ilvl w:val="0"/>
          <w:numId w:val="19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  <w:b/>
        </w:rPr>
        <w:t>简化测试设计，使得测试人员专注于自己最需要做的事情上。</w:t>
      </w:r>
      <w:r w:rsidRPr="001716FE">
        <w:rPr>
          <w:rFonts w:asciiTheme="minorHAnsi" w:hAnsiTheme="minorHAnsi" w:cstheme="minorHAnsi"/>
        </w:rPr>
        <w:t>通过使用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中的高级关键字，可以简化测试用例的编写，设计测试用例时能够仅关注测试需要关注的内容；</w:t>
      </w:r>
    </w:p>
    <w:p w:rsidR="0073202C" w:rsidRPr="001716FE" w:rsidRDefault="0073202C" w:rsidP="00A704D2">
      <w:pPr>
        <w:pStyle w:val="a4"/>
        <w:numPr>
          <w:ilvl w:val="0"/>
          <w:numId w:val="19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  <w:b/>
        </w:rPr>
        <w:t>简化支撑库的开发，能够快速实现需要的功能。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有</w:t>
      </w:r>
      <w:r w:rsidRPr="001716FE">
        <w:rPr>
          <w:rFonts w:asciiTheme="minorHAnsi" w:hAnsiTheme="minorHAnsi" w:cstheme="minorHAnsi"/>
        </w:rPr>
        <w:t>Python</w:t>
      </w:r>
      <w:r w:rsidRPr="001716FE">
        <w:rPr>
          <w:rFonts w:asciiTheme="minorHAnsi" w:hAnsiTheme="minorHAnsi" w:cstheme="minorHAnsi"/>
        </w:rPr>
        <w:t>语言生态环境支持，各种通用功能基本都有成熟的模块可以使用，使用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能够简化支撑测试的功能库的开发；</w:t>
      </w:r>
      <w:r w:rsidR="004C401E" w:rsidRPr="001716FE">
        <w:rPr>
          <w:rFonts w:asciiTheme="minorHAnsi" w:hAnsiTheme="minorHAnsi" w:cstheme="minorHAnsi"/>
        </w:rPr>
        <w:t>另一方面，各种支撑库与测试框架只有一个统一的接口，不会与测试框架紧密耦合，便于支撑库的修改；</w:t>
      </w:r>
    </w:p>
    <w:p w:rsidR="0073202C" w:rsidRPr="001716FE" w:rsidRDefault="0073202C" w:rsidP="00A704D2">
      <w:pPr>
        <w:pStyle w:val="a4"/>
        <w:numPr>
          <w:ilvl w:val="0"/>
          <w:numId w:val="19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  <w:b/>
        </w:rPr>
        <w:t>支持复杂网络环境的部署，实现较复杂的组网测试。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支持远程调用，</w:t>
      </w:r>
      <w:r w:rsidR="00DE22AF">
        <w:rPr>
          <w:rFonts w:asciiTheme="minorHAnsi" w:hAnsiTheme="minorHAnsi" w:cstheme="minorHAnsi" w:hint="eastAsia"/>
        </w:rPr>
        <w:t>能够较为方便的在多台主机上灵活部署不同的组件</w:t>
      </w:r>
      <w:r w:rsidRPr="001716FE">
        <w:rPr>
          <w:rFonts w:asciiTheme="minorHAnsi" w:hAnsiTheme="minorHAnsi" w:cstheme="minorHAnsi"/>
        </w:rPr>
        <w:t>；</w:t>
      </w:r>
    </w:p>
    <w:p w:rsidR="0073202C" w:rsidRPr="001716FE" w:rsidRDefault="0073202C" w:rsidP="00A704D2">
      <w:pPr>
        <w:pStyle w:val="a4"/>
        <w:numPr>
          <w:ilvl w:val="0"/>
          <w:numId w:val="19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  <w:b/>
        </w:rPr>
        <w:t>实现自动化测试执行与测试报告。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是自动化测试框架，因此其核心功能就是自动化测试执行控制</w:t>
      </w:r>
      <w:r w:rsidR="00704368">
        <w:rPr>
          <w:rFonts w:asciiTheme="minorHAnsi" w:hAnsiTheme="minorHAnsi" w:cstheme="minorHAnsi" w:hint="eastAsia"/>
        </w:rPr>
        <w:t>，并能生成详尽的测试记录与报告</w:t>
      </w:r>
      <w:r w:rsidRPr="001716FE">
        <w:rPr>
          <w:rFonts w:asciiTheme="minorHAnsi" w:hAnsiTheme="minorHAnsi" w:cstheme="minorHAnsi"/>
        </w:rPr>
        <w:t>；</w:t>
      </w:r>
    </w:p>
    <w:p w:rsidR="0073202C" w:rsidRPr="001716FE" w:rsidRDefault="0073202C" w:rsidP="00A704D2">
      <w:pPr>
        <w:pStyle w:val="a4"/>
        <w:numPr>
          <w:ilvl w:val="0"/>
          <w:numId w:val="19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  <w:b/>
        </w:rPr>
        <w:t>简化测试用例管理与开发。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的测试用例使用文本文件保存，因此可以通过各种版本管理工具对其进行管理，如</w:t>
      </w:r>
      <w:r w:rsidRPr="001716FE">
        <w:rPr>
          <w:rFonts w:asciiTheme="minorHAnsi" w:hAnsiTheme="minorHAnsi" w:cstheme="minorHAnsi"/>
        </w:rPr>
        <w:t>SVN</w:t>
      </w:r>
      <w:r w:rsidRPr="001716FE">
        <w:rPr>
          <w:rFonts w:asciiTheme="minorHAnsi" w:hAnsiTheme="minorHAnsi" w:cstheme="minorHAnsi"/>
        </w:rPr>
        <w:t>等，对测试用例的管理应该与代码的管理一致；</w:t>
      </w:r>
    </w:p>
    <w:p w:rsidR="0073202C" w:rsidRPr="001716FE" w:rsidRDefault="0073202C" w:rsidP="00A704D2">
      <w:pPr>
        <w:pStyle w:val="a4"/>
        <w:numPr>
          <w:ilvl w:val="0"/>
          <w:numId w:val="19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  <w:b/>
        </w:rPr>
        <w:t>与持续集成过程对接。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有官方的</w:t>
      </w:r>
      <w:r w:rsidRPr="001716FE">
        <w:rPr>
          <w:rFonts w:asciiTheme="minorHAnsi" w:hAnsiTheme="minorHAnsi" w:cstheme="minorHAnsi"/>
        </w:rPr>
        <w:t>Jenkins</w:t>
      </w:r>
      <w:r w:rsidRPr="001716FE">
        <w:rPr>
          <w:rFonts w:asciiTheme="minorHAnsi" w:hAnsiTheme="minorHAnsi" w:cstheme="minorHAnsi"/>
        </w:rPr>
        <w:t>插件，可以无缝嵌入持续集成的测试环节中。</w:t>
      </w:r>
    </w:p>
    <w:p w:rsidR="009E49E8" w:rsidRPr="001716FE" w:rsidRDefault="00B54AF5" w:rsidP="009E49E8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4" w:name="_Toc385592379"/>
      <w:r w:rsidRPr="001716FE">
        <w:rPr>
          <w:rFonts w:asciiTheme="minorHAnsi" w:hAnsi="Calibri" w:cstheme="minorHAnsi"/>
          <w:sz w:val="28"/>
          <w:szCs w:val="28"/>
        </w:rPr>
        <w:t>总体</w:t>
      </w:r>
      <w:r w:rsidR="009E49E8" w:rsidRPr="001716FE">
        <w:rPr>
          <w:rFonts w:asciiTheme="minorHAnsi" w:hAnsi="Calibri" w:cstheme="minorHAnsi"/>
          <w:sz w:val="28"/>
          <w:szCs w:val="28"/>
        </w:rPr>
        <w:t>部署</w:t>
      </w:r>
      <w:bookmarkEnd w:id="4"/>
    </w:p>
    <w:p w:rsidR="00C21C32" w:rsidRPr="001716FE" w:rsidRDefault="00640161" w:rsidP="00C21C32">
      <w:pPr>
        <w:pStyle w:val="a4"/>
        <w:rPr>
          <w:rFonts w:asciiTheme="minorHAnsi" w:hAnsiTheme="minorHAnsi" w:cstheme="minorHAnsi"/>
        </w:rPr>
      </w:pPr>
      <w:r>
        <w:object w:dxaOrig="14665" w:dyaOrig="10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305.05pt" o:ole="">
            <v:imagedata r:id="rId8" o:title=""/>
          </v:shape>
          <o:OLEObject Type="Embed" ProgID="Visio.Drawing.11" ShapeID="_x0000_i1025" DrawAspect="Content" ObjectID="_1459336133" r:id="rId9"/>
        </w:objec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框图为逻辑划分，测试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、测试工具、</w:t>
      </w:r>
      <w:r w:rsidRPr="001716FE">
        <w:rPr>
          <w:rFonts w:asciiTheme="minorHAnsi" w:hAnsiTheme="minorHAnsi" w:cstheme="minorHAnsi"/>
        </w:rPr>
        <w:t>OMM</w:t>
      </w:r>
      <w:r w:rsidRPr="001716FE">
        <w:rPr>
          <w:rFonts w:asciiTheme="minorHAnsi" w:hAnsiTheme="minorHAnsi" w:cstheme="minorHAnsi"/>
        </w:rPr>
        <w:t>在物理上可以合并；</w: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lastRenderedPageBreak/>
        <w:t>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中使用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作为自动化测试框架；</w: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从测试脚本管理服务器中下载测试脚本和支撑脚本运行的库；</w: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测试工具提供各种工具控制功能，当工具与测试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不在一台机器上时，通过在工具上驻留脚本包装远程调用接口，供测试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远程使用；</w: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各种数据服务器中，通过在服务器（或代理服务器）中驻留脚本，包装各种数据查询检索功能，供测试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远程调用；</w: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如果</w:t>
      </w:r>
      <w:r w:rsidRPr="001716FE">
        <w:rPr>
          <w:rFonts w:asciiTheme="minorHAnsi" w:hAnsiTheme="minorHAnsi" w:cstheme="minorHAnsi"/>
        </w:rPr>
        <w:t>OMM</w:t>
      </w:r>
      <w:r w:rsidRPr="001716FE">
        <w:rPr>
          <w:rFonts w:asciiTheme="minorHAnsi" w:hAnsiTheme="minorHAnsi" w:cstheme="minorHAnsi"/>
        </w:rPr>
        <w:t>客户端与测试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物理合一，则可以通过</w:t>
      </w:r>
      <w:r w:rsidRPr="001716FE">
        <w:rPr>
          <w:rFonts w:asciiTheme="minorHAnsi" w:hAnsiTheme="minorHAnsi" w:cstheme="minorHAnsi"/>
        </w:rPr>
        <w:t>Telnet</w:t>
      </w:r>
      <w:r w:rsidRPr="001716FE">
        <w:rPr>
          <w:rFonts w:asciiTheme="minorHAnsi" w:hAnsiTheme="minorHAnsi" w:cstheme="minorHAnsi"/>
        </w:rPr>
        <w:t>直接操作网管命令，如果</w:t>
      </w:r>
      <w:r w:rsidRPr="001716FE">
        <w:rPr>
          <w:rFonts w:asciiTheme="minorHAnsi" w:hAnsiTheme="minorHAnsi" w:cstheme="minorHAnsi"/>
        </w:rPr>
        <w:t>OMM</w:t>
      </w:r>
      <w:r w:rsidRPr="001716FE">
        <w:rPr>
          <w:rFonts w:asciiTheme="minorHAnsi" w:hAnsiTheme="minorHAnsi" w:cstheme="minorHAnsi"/>
        </w:rPr>
        <w:t>客户端独立，则需要通过脚本包装数据配置与查询功能，供测试</w:t>
      </w:r>
      <w:r w:rsidRPr="001716FE">
        <w:rPr>
          <w:rFonts w:asciiTheme="minorHAnsi" w:hAnsiTheme="minorHAnsi" w:cstheme="minorHAnsi"/>
        </w:rPr>
        <w:t>PC</w:t>
      </w:r>
      <w:r w:rsidRPr="001716FE">
        <w:rPr>
          <w:rFonts w:asciiTheme="minorHAnsi" w:hAnsiTheme="minorHAnsi" w:cstheme="minorHAnsi"/>
        </w:rPr>
        <w:t>远程调用；</w:t>
      </w:r>
    </w:p>
    <w:p w:rsidR="0038386E" w:rsidRPr="001716FE" w:rsidRDefault="0038386E" w:rsidP="00A704D2">
      <w:pPr>
        <w:pStyle w:val="a4"/>
        <w:numPr>
          <w:ilvl w:val="0"/>
          <w:numId w:val="20"/>
        </w:numPr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测试脚本管理平台可以使用</w:t>
      </w:r>
      <w:r w:rsidRPr="001716FE">
        <w:rPr>
          <w:rFonts w:asciiTheme="minorHAnsi" w:hAnsiTheme="minorHAnsi" w:cstheme="minorHAnsi"/>
        </w:rPr>
        <w:t>SVN</w:t>
      </w:r>
      <w:r w:rsidRPr="001716FE">
        <w:rPr>
          <w:rFonts w:asciiTheme="minorHAnsi" w:hAnsiTheme="minorHAnsi" w:cstheme="minorHAnsi"/>
        </w:rPr>
        <w:t>，测试用例、测试关键字库和测试记录</w:t>
      </w:r>
      <w:r w:rsidRPr="001716FE">
        <w:rPr>
          <w:rFonts w:asciiTheme="minorHAnsi" w:hAnsiTheme="minorHAnsi" w:cstheme="minorHAnsi"/>
        </w:rPr>
        <w:t>/</w:t>
      </w:r>
      <w:r w:rsidRPr="001716FE">
        <w:rPr>
          <w:rFonts w:asciiTheme="minorHAnsi" w:hAnsiTheme="minorHAnsi" w:cstheme="minorHAnsi"/>
        </w:rPr>
        <w:t>报告独立保存；</w:t>
      </w:r>
    </w:p>
    <w:p w:rsidR="009E49E8" w:rsidRPr="001716FE" w:rsidRDefault="00562DAD" w:rsidP="009E49E8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5" w:name="_Toc385592380"/>
      <w:r>
        <w:rPr>
          <w:rFonts w:asciiTheme="minorHAnsi" w:hAnsi="Calibri" w:cstheme="minorHAnsi" w:hint="eastAsia"/>
          <w:sz w:val="28"/>
          <w:szCs w:val="28"/>
        </w:rPr>
        <w:t>静态视图</w:t>
      </w:r>
      <w:bookmarkEnd w:id="5"/>
    </w:p>
    <w:p w:rsidR="00B15E0D" w:rsidRPr="001716FE" w:rsidRDefault="00041A4B" w:rsidP="00B15E0D">
      <w:pPr>
        <w:pStyle w:val="a4"/>
        <w:rPr>
          <w:rFonts w:asciiTheme="minorHAnsi" w:hAnsiTheme="minorHAnsi" w:cstheme="minorHAnsi"/>
        </w:rPr>
      </w:pPr>
      <w:r>
        <w:object w:dxaOrig="11703" w:dyaOrig="9483">
          <v:shape id="_x0000_i1026" type="#_x0000_t75" style="width:414.95pt;height:336.25pt" o:ole="">
            <v:imagedata r:id="rId10" o:title=""/>
          </v:shape>
          <o:OLEObject Type="Embed" ProgID="Visio.Drawing.11" ShapeID="_x0000_i1026" DrawAspect="Content" ObjectID="_1459336134" r:id="rId11"/>
        </w:object>
      </w:r>
    </w:p>
    <w:p w:rsidR="001716FE" w:rsidRDefault="001716FE" w:rsidP="00A704D2">
      <w:pPr>
        <w:pStyle w:val="a4"/>
        <w:numPr>
          <w:ilvl w:val="0"/>
          <w:numId w:val="21"/>
        </w:numPr>
        <w:ind w:left="851" w:hanging="431"/>
        <w:rPr>
          <w:rFonts w:asciiTheme="minorHAnsi" w:hAnsiTheme="minorHAnsi" w:cstheme="minorHAnsi"/>
        </w:rPr>
      </w:pPr>
      <w:r w:rsidRPr="001716FE">
        <w:rPr>
          <w:rFonts w:asciiTheme="minorHAnsi" w:hAnsiTheme="minorHAnsi" w:cstheme="minorHAnsi"/>
        </w:rPr>
        <w:t>测试用例的编写遵循</w:t>
      </w:r>
      <w:r w:rsidRPr="001716FE">
        <w:rPr>
          <w:rFonts w:asciiTheme="minorHAnsi" w:hAnsiTheme="minorHAnsi" w:cstheme="minorHAnsi"/>
        </w:rPr>
        <w:t>Robot Framework</w:t>
      </w:r>
      <w:r w:rsidRPr="001716FE">
        <w:rPr>
          <w:rFonts w:asciiTheme="minorHAnsi" w:hAnsiTheme="minorHAnsi" w:cstheme="minorHAnsi"/>
        </w:rPr>
        <w:t>的格式，使用文本格式编写，通过目录和文件管理；</w:t>
      </w:r>
    </w:p>
    <w:p w:rsidR="00AB41DC" w:rsidRPr="001716FE" w:rsidRDefault="00AB41DC" w:rsidP="00A704D2">
      <w:pPr>
        <w:pStyle w:val="a4"/>
        <w:numPr>
          <w:ilvl w:val="0"/>
          <w:numId w:val="21"/>
        </w:numPr>
        <w:ind w:left="851" w:hanging="431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高级关键字随测试用例管理，不需要独立入库；</w:t>
      </w:r>
    </w:p>
    <w:p w:rsidR="001716FE" w:rsidRDefault="00AB41DC" w:rsidP="00A704D2">
      <w:pPr>
        <w:pStyle w:val="a4"/>
        <w:numPr>
          <w:ilvl w:val="0"/>
          <w:numId w:val="21"/>
        </w:numPr>
        <w:ind w:left="851" w:hanging="431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自动化测试框架使用</w:t>
      </w:r>
      <w:r>
        <w:rPr>
          <w:rFonts w:asciiTheme="minorHAnsi" w:hAnsiTheme="minorHAnsi" w:cstheme="minorHAnsi" w:hint="eastAsia"/>
        </w:rPr>
        <w:t>Robot Framework</w:t>
      </w:r>
      <w:r>
        <w:rPr>
          <w:rFonts w:asciiTheme="minorHAnsi" w:hAnsiTheme="minorHAnsi" w:cstheme="minorHAnsi" w:hint="eastAsia"/>
        </w:rPr>
        <w:t>；</w:t>
      </w:r>
    </w:p>
    <w:p w:rsidR="00AB41DC" w:rsidRDefault="00AB41DC" w:rsidP="00A704D2">
      <w:pPr>
        <w:pStyle w:val="a4"/>
        <w:numPr>
          <w:ilvl w:val="0"/>
          <w:numId w:val="21"/>
        </w:numPr>
        <w:ind w:left="851" w:hanging="431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从低级关键字到设备接口分为两层，一层为低级关键字，另一层为各种设备和环境的接口适配，以便屏蔽接口变化对关键字的影响；</w:t>
      </w:r>
    </w:p>
    <w:p w:rsidR="00AB41DC" w:rsidRPr="001716FE" w:rsidRDefault="00AB41DC" w:rsidP="00A704D2">
      <w:pPr>
        <w:pStyle w:val="a4"/>
        <w:numPr>
          <w:ilvl w:val="0"/>
          <w:numId w:val="21"/>
        </w:numPr>
        <w:ind w:left="851" w:hanging="431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接口适配层可以和低级关键字库部署在同一台机器上，也可以和测试环境中的设备部署在同一台机器上；</w:t>
      </w:r>
    </w:p>
    <w:p w:rsidR="00B15E0D" w:rsidRPr="001716FE" w:rsidRDefault="00B15E0D" w:rsidP="009E601B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6" w:name="_Toc385592381"/>
      <w:r w:rsidRPr="001716FE">
        <w:rPr>
          <w:rFonts w:asciiTheme="minorHAnsi" w:hAnsi="Calibri" w:cstheme="minorHAnsi"/>
        </w:rPr>
        <w:lastRenderedPageBreak/>
        <w:t>需求描述</w:t>
      </w:r>
      <w:bookmarkEnd w:id="6"/>
    </w:p>
    <w:p w:rsidR="007F1C43" w:rsidRPr="001716FE" w:rsidRDefault="003F788E" w:rsidP="007F1C43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7" w:name="_Toc385592382"/>
      <w:r>
        <w:rPr>
          <w:rFonts w:asciiTheme="minorHAnsi" w:hAnsi="Calibri" w:cstheme="minorHAnsi" w:hint="eastAsia"/>
          <w:sz w:val="28"/>
          <w:szCs w:val="28"/>
        </w:rPr>
        <w:t>关键字库需求</w:t>
      </w:r>
      <w:bookmarkEnd w:id="7"/>
    </w:p>
    <w:p w:rsidR="00171997" w:rsidRPr="001716FE" w:rsidRDefault="00704391" w:rsidP="00171997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8" w:name="_Toc385592383"/>
      <w:r>
        <w:rPr>
          <w:rFonts w:asciiTheme="minorHAnsi" w:hAnsiTheme="minorHAnsi" w:cstheme="minorHAnsi" w:hint="eastAsia"/>
          <w:sz w:val="24"/>
          <w:szCs w:val="24"/>
        </w:rPr>
        <w:t>对接网管</w:t>
      </w:r>
      <w:bookmarkEnd w:id="8"/>
    </w:p>
    <w:p w:rsidR="00496D9F" w:rsidRDefault="00704391" w:rsidP="00516ED6">
      <w:pPr>
        <w:pStyle w:val="9"/>
        <w:rPr>
          <w:rFonts w:asciiTheme="minorHAnsi" w:hAnsiTheme="minorHAnsi" w:cstheme="minorHAnsi"/>
          <w:b/>
        </w:rPr>
      </w:pPr>
      <w:bookmarkStart w:id="9" w:name="_Toc385592384"/>
      <w:r>
        <w:rPr>
          <w:rFonts w:asciiTheme="minorHAnsi" w:hAnsiTheme="minorHAnsi" w:cstheme="minorHAnsi" w:hint="eastAsia"/>
          <w:b/>
        </w:rPr>
        <w:t>需求和基本框架</w:t>
      </w:r>
      <w:bookmarkEnd w:id="9"/>
    </w:p>
    <w:p w:rsidR="00850350" w:rsidRDefault="00850350" w:rsidP="00631E4B">
      <w:pPr>
        <w:pStyle w:val="a4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  <w:lang w:val="en-GB"/>
        </w:rPr>
        <w:t>不同产品网管的连接方式、命令格式等，都有较大的差异，但是其背后的思路都是一致的：完成配置、读取信息。</w:t>
      </w:r>
      <w:r>
        <w:rPr>
          <w:rFonts w:asciiTheme="minorHAnsi" w:hAnsiTheme="minorHAnsi" w:cstheme="minorHAnsi" w:hint="eastAsia"/>
        </w:rPr>
        <w:t>与不同网管对接的框架中，应该将各个组件间的耦合减小到最低，以便能够用统一的接口适应不同的网管，增强可扩展性。</w:t>
      </w:r>
    </w:p>
    <w:p w:rsidR="00850350" w:rsidRDefault="00850350" w:rsidP="00631E4B">
      <w:pPr>
        <w:pStyle w:val="a4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为了减小耦合，网管的关键字库与网管服务器间，应该增加一层适配层，用来完成网管的连接方式和操作协议的适配。这一适配层屏蔽网管的传输协议特征，为关键字提供统一的操作接口，当网管传输发生改变，或增加新的网管类型时，关键字库可以不做变更。</w:t>
      </w:r>
    </w:p>
    <w:p w:rsidR="00850350" w:rsidRDefault="00850350" w:rsidP="00631E4B">
      <w:pPr>
        <w:pStyle w:val="a4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关键字库中，提供网管命令的封装，将一个或若干个关联且有普遍适用性的命令封装成关键字，供测试用例使用。当网管命令发生改变时，关键字库中能够屏蔽这种改变，从而不会影响测试用例的可用性。</w:t>
      </w:r>
    </w:p>
    <w:p w:rsidR="00005C6F" w:rsidRDefault="00353714" w:rsidP="00005C6F">
      <w:pPr>
        <w:pStyle w:val="a4"/>
        <w:jc w:val="center"/>
      </w:pPr>
      <w:r>
        <w:object w:dxaOrig="6292" w:dyaOrig="2323">
          <v:shape id="_x0000_i1027" type="#_x0000_t75" style="width:314pt;height:115.8pt" o:ole="">
            <v:imagedata r:id="rId12" o:title=""/>
          </v:shape>
          <o:OLEObject Type="Embed" ProgID="Visio.Drawing.11" ShapeID="_x0000_i1027" DrawAspect="Content" ObjectID="_1459336135" r:id="rId13"/>
        </w:object>
      </w:r>
    </w:p>
    <w:p w:rsidR="00005C6F" w:rsidRPr="00005C6F" w:rsidRDefault="00850350" w:rsidP="00631E4B">
      <w:pPr>
        <w:pStyle w:val="a4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考虑到集中控制的需求，</w:t>
      </w:r>
      <w:r w:rsidR="00005C6F">
        <w:rPr>
          <w:rFonts w:asciiTheme="minorHAnsi" w:hAnsiTheme="minorHAnsi" w:cstheme="minorHAnsi" w:hint="eastAsia"/>
        </w:rPr>
        <w:t>OMM</w:t>
      </w:r>
      <w:r w:rsidR="00005C6F">
        <w:rPr>
          <w:rFonts w:asciiTheme="minorHAnsi" w:hAnsiTheme="minorHAnsi" w:cstheme="minorHAnsi" w:hint="eastAsia"/>
        </w:rPr>
        <w:t>接口</w:t>
      </w:r>
      <w:r w:rsidR="007D2293">
        <w:rPr>
          <w:rFonts w:asciiTheme="minorHAnsi" w:hAnsiTheme="minorHAnsi" w:cstheme="minorHAnsi" w:hint="eastAsia"/>
        </w:rPr>
        <w:t>关键字和</w:t>
      </w:r>
      <w:r w:rsidR="00005C6F">
        <w:rPr>
          <w:rFonts w:asciiTheme="minorHAnsi" w:hAnsiTheme="minorHAnsi" w:cstheme="minorHAnsi" w:hint="eastAsia"/>
        </w:rPr>
        <w:t>适配</w:t>
      </w:r>
      <w:r w:rsidR="007D2293">
        <w:rPr>
          <w:rFonts w:asciiTheme="minorHAnsi" w:hAnsiTheme="minorHAnsi" w:cstheme="minorHAnsi" w:hint="eastAsia"/>
        </w:rPr>
        <w:t>层</w:t>
      </w:r>
      <w:r w:rsidR="00005C6F">
        <w:rPr>
          <w:rFonts w:asciiTheme="minorHAnsi" w:hAnsiTheme="minorHAnsi" w:cstheme="minorHAnsi" w:hint="eastAsia"/>
        </w:rPr>
        <w:t>在物理上</w:t>
      </w:r>
      <w:r>
        <w:rPr>
          <w:rFonts w:asciiTheme="minorHAnsi" w:hAnsiTheme="minorHAnsi" w:cstheme="minorHAnsi" w:hint="eastAsia"/>
        </w:rPr>
        <w:t>应该</w:t>
      </w:r>
      <w:r w:rsidR="00005C6F">
        <w:rPr>
          <w:rFonts w:asciiTheme="minorHAnsi" w:hAnsiTheme="minorHAnsi" w:cstheme="minorHAnsi" w:hint="eastAsia"/>
        </w:rPr>
        <w:t>可以部署在网络中任意位置，包括测试</w:t>
      </w:r>
      <w:r w:rsidR="00005C6F">
        <w:rPr>
          <w:rFonts w:asciiTheme="minorHAnsi" w:hAnsiTheme="minorHAnsi" w:cstheme="minorHAnsi" w:hint="eastAsia"/>
        </w:rPr>
        <w:t>PC</w:t>
      </w:r>
      <w:r w:rsidR="00005C6F">
        <w:rPr>
          <w:rFonts w:asciiTheme="minorHAnsi" w:hAnsiTheme="minorHAnsi" w:cstheme="minorHAnsi" w:hint="eastAsia"/>
        </w:rPr>
        <w:t>和</w:t>
      </w:r>
      <w:r w:rsidR="00005C6F">
        <w:rPr>
          <w:rFonts w:asciiTheme="minorHAnsi" w:hAnsiTheme="minorHAnsi" w:cstheme="minorHAnsi" w:hint="eastAsia"/>
        </w:rPr>
        <w:t>OMM Server</w:t>
      </w:r>
      <w:r w:rsidR="00005C6F">
        <w:rPr>
          <w:rFonts w:asciiTheme="minorHAnsi" w:hAnsiTheme="minorHAnsi" w:cstheme="minorHAnsi" w:hint="eastAsia"/>
        </w:rPr>
        <w:t>中。</w:t>
      </w:r>
      <w:r w:rsidR="007D2293">
        <w:rPr>
          <w:rFonts w:asciiTheme="minorHAnsi" w:hAnsiTheme="minorHAnsi" w:cstheme="minorHAnsi" w:hint="eastAsia"/>
        </w:rPr>
        <w:t>低级关键字库需要同时提供本地调用和远程调用的功能。</w:t>
      </w:r>
    </w:p>
    <w:p w:rsidR="00BB1D4A" w:rsidRDefault="007B6D67" w:rsidP="00BB1D4A">
      <w:pPr>
        <w:pStyle w:val="9"/>
        <w:rPr>
          <w:rFonts w:asciiTheme="minorHAnsi" w:hAnsiTheme="minorHAnsi" w:cstheme="minorHAnsi"/>
          <w:b/>
        </w:rPr>
      </w:pPr>
      <w:bookmarkStart w:id="10" w:name="_Toc385592385"/>
      <w:r>
        <w:rPr>
          <w:rFonts w:asciiTheme="minorHAnsi" w:hAnsiTheme="minorHAnsi" w:cstheme="minorHAnsi" w:hint="eastAsia"/>
          <w:b/>
        </w:rPr>
        <w:t>低级关键字库</w:t>
      </w:r>
      <w:bookmarkEnd w:id="10"/>
    </w:p>
    <w:p w:rsidR="00BB1D4A" w:rsidRDefault="00BB1D4A" w:rsidP="00BB1D4A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如前文所述，适配层和关键字库两层的分工，将测试用例与真实的网管命令做了屏蔽。适配层做连接管理等操作，关键字库对网管命令进行封装。测试用例中使用的，是关键字库中编写的封装后的操作。</w:t>
      </w:r>
    </w:p>
    <w:p w:rsidR="00BB1D4A" w:rsidRDefault="00BB1D4A" w:rsidP="00D115A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当网管命令发生改变，则只需要修改关键字库中的命令封装，测试用例中调用关键字的方法不需要做任何修改。在网管命令发生改变时，可以使用工具进行扫描，通过工具辅助修改关键字库，提高修改关键字库变更的效率。</w:t>
      </w:r>
    </w:p>
    <w:p w:rsidR="00D115AB" w:rsidRDefault="00D115AB" w:rsidP="00D115A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最小的低级关键字库中，应包含所有网管命令的封装。进一步的，低级关键字库还可以将一组相关联的命令组织在一起，封装成一个关键字，完成一项通用的操作。</w:t>
      </w:r>
    </w:p>
    <w:p w:rsidR="00682EB1" w:rsidRDefault="00682EB1" w:rsidP="00D115A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关键字库中，还应该能够对网管的返回结果提供检查方法，并与对应的操作绑定。由于检查方法可能很多，因此在关键字库中仅提供基本的检查方法，用户可以在测试用例中扩展自己的检查方法以适应不同的需求。</w:t>
      </w:r>
    </w:p>
    <w:p w:rsidR="00480FC5" w:rsidRDefault="009A3C71" w:rsidP="00D115A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关键字库还应该能够记录每个网管操作的逆操作，并提供单一接口供测试用例使用，一</w:t>
      </w:r>
      <w:r>
        <w:rPr>
          <w:rFonts w:asciiTheme="minorHAnsi" w:hAnsiTheme="minorHAnsi" w:cstheme="minorHAnsi" w:hint="eastAsia"/>
          <w:lang w:val="en-GB"/>
        </w:rPr>
        <w:lastRenderedPageBreak/>
        <w:t>步完成所有网管操作的逆操作。</w:t>
      </w:r>
    </w:p>
    <w:p w:rsidR="00BB1D4A" w:rsidRDefault="007B6D67" w:rsidP="00BB1D4A">
      <w:pPr>
        <w:pStyle w:val="9"/>
        <w:rPr>
          <w:rFonts w:asciiTheme="minorHAnsi" w:hAnsiTheme="minorHAnsi" w:cstheme="minorHAnsi"/>
          <w:b/>
        </w:rPr>
      </w:pPr>
      <w:bookmarkStart w:id="11" w:name="_Toc385592386"/>
      <w:r>
        <w:rPr>
          <w:rFonts w:asciiTheme="minorHAnsi" w:hAnsiTheme="minorHAnsi" w:cstheme="minorHAnsi" w:hint="eastAsia"/>
          <w:b/>
        </w:rPr>
        <w:t>OMM</w:t>
      </w:r>
      <w:r>
        <w:rPr>
          <w:rFonts w:asciiTheme="minorHAnsi" w:hAnsiTheme="minorHAnsi" w:cstheme="minorHAnsi" w:hint="eastAsia"/>
          <w:b/>
        </w:rPr>
        <w:t>接口适配层</w:t>
      </w:r>
      <w:bookmarkEnd w:id="11"/>
    </w:p>
    <w:p w:rsidR="00BB1D4A" w:rsidRDefault="00EF3C80" w:rsidP="00BB1D4A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适配层完成的功能包括网管的连接与释放、命令执行控制（单条、批量、循环、异步执行等）、</w:t>
      </w:r>
      <w:r w:rsidR="00682EB1">
        <w:rPr>
          <w:rFonts w:asciiTheme="minorHAnsi" w:hAnsiTheme="minorHAnsi" w:cstheme="minorHAnsi" w:hint="eastAsia"/>
          <w:lang w:val="en-GB"/>
        </w:rPr>
        <w:t>命令执行结果判断</w:t>
      </w:r>
      <w:r w:rsidR="00480FC5">
        <w:rPr>
          <w:rFonts w:asciiTheme="minorHAnsi" w:hAnsiTheme="minorHAnsi" w:cstheme="minorHAnsi" w:hint="eastAsia"/>
          <w:lang w:val="en-GB"/>
        </w:rPr>
        <w:t>等。</w:t>
      </w:r>
    </w:p>
    <w:p w:rsidR="00480FC5" w:rsidRDefault="00480FC5" w:rsidP="00BB1D4A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不管实际的网管类型是什么，接口适配层对关键字库提供统一的接口，实现网管连接、命令执行、结果检查功能，有适配层根据实际的网管类型，实现真实的传输层操作。</w:t>
      </w:r>
    </w:p>
    <w:p w:rsidR="00682EB1" w:rsidRPr="00682EB1" w:rsidRDefault="007F396A" w:rsidP="00682EB1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接口适配层提供的命令执行控制中，应</w:t>
      </w:r>
      <w:r w:rsidR="00682EB1">
        <w:rPr>
          <w:rFonts w:asciiTheme="minorHAnsi" w:hAnsiTheme="minorHAnsi" w:cstheme="minorHAnsi" w:hint="eastAsia"/>
          <w:lang w:val="en-GB"/>
        </w:rPr>
        <w:t>能实现</w:t>
      </w:r>
      <w:r>
        <w:rPr>
          <w:rFonts w:asciiTheme="minorHAnsi" w:hAnsiTheme="minorHAnsi" w:cstheme="minorHAnsi" w:hint="eastAsia"/>
          <w:lang w:val="en-GB"/>
        </w:rPr>
        <w:t>同步或异步</w:t>
      </w:r>
      <w:r w:rsidR="00682EB1">
        <w:rPr>
          <w:rFonts w:asciiTheme="minorHAnsi" w:hAnsiTheme="minorHAnsi" w:cstheme="minorHAnsi" w:hint="eastAsia"/>
          <w:lang w:val="en-GB"/>
        </w:rPr>
        <w:t>调用</w:t>
      </w:r>
      <w:r>
        <w:rPr>
          <w:rFonts w:asciiTheme="minorHAnsi" w:hAnsiTheme="minorHAnsi" w:cstheme="minorHAnsi" w:hint="eastAsia"/>
          <w:lang w:val="en-GB"/>
        </w:rPr>
        <w:t>。同步命令在适配层主线程中执行，异步命令则在子线程中执行。</w:t>
      </w:r>
      <w:r w:rsidR="00682EB1">
        <w:rPr>
          <w:rFonts w:asciiTheme="minorHAnsi" w:hAnsiTheme="minorHAnsi" w:cstheme="minorHAnsi" w:hint="eastAsia"/>
          <w:lang w:val="en-GB"/>
        </w:rPr>
        <w:t>适配层还应该能够对命令执行是否成功做判断，成功的标志在关键字库中，针对不同的关键字分别定义。这里的成功判断仅作为传输层成功的判断，并不对命令的返回结果做语义解析。命令返回结果的语义解析有关键字库完成。</w:t>
      </w:r>
    </w:p>
    <w:p w:rsidR="00480FC5" w:rsidRPr="00480FC5" w:rsidRDefault="00480FC5" w:rsidP="00BB1D4A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接口适配层还应该</w:t>
      </w:r>
      <w:r w:rsidR="005145AD">
        <w:rPr>
          <w:rFonts w:asciiTheme="minorHAnsi" w:hAnsiTheme="minorHAnsi" w:cstheme="minorHAnsi" w:hint="eastAsia"/>
          <w:lang w:val="en-GB"/>
        </w:rPr>
        <w:t>能够处理</w:t>
      </w:r>
      <w:r>
        <w:rPr>
          <w:rFonts w:asciiTheme="minorHAnsi" w:hAnsiTheme="minorHAnsi" w:cstheme="minorHAnsi" w:hint="eastAsia"/>
          <w:lang w:val="en-GB"/>
        </w:rPr>
        <w:t>异常处理，</w:t>
      </w:r>
      <w:r w:rsidR="005145AD">
        <w:rPr>
          <w:rFonts w:asciiTheme="minorHAnsi" w:hAnsiTheme="minorHAnsi" w:cstheme="minorHAnsi" w:hint="eastAsia"/>
          <w:lang w:val="en-GB"/>
        </w:rPr>
        <w:t>包括</w:t>
      </w:r>
      <w:r>
        <w:rPr>
          <w:rFonts w:asciiTheme="minorHAnsi" w:hAnsiTheme="minorHAnsi" w:cstheme="minorHAnsi" w:hint="eastAsia"/>
          <w:lang w:val="en-GB"/>
        </w:rPr>
        <w:t>网管中断</w:t>
      </w:r>
      <w:r w:rsidR="005145AD">
        <w:rPr>
          <w:rFonts w:asciiTheme="minorHAnsi" w:hAnsiTheme="minorHAnsi" w:cstheme="minorHAnsi" w:hint="eastAsia"/>
          <w:lang w:val="en-GB"/>
        </w:rPr>
        <w:t>、</w:t>
      </w:r>
      <w:r>
        <w:rPr>
          <w:rFonts w:asciiTheme="minorHAnsi" w:hAnsiTheme="minorHAnsi" w:cstheme="minorHAnsi" w:hint="eastAsia"/>
          <w:lang w:val="en-GB"/>
        </w:rPr>
        <w:t>配置命令超时</w:t>
      </w:r>
      <w:r w:rsidR="005145AD">
        <w:rPr>
          <w:rFonts w:asciiTheme="minorHAnsi" w:hAnsiTheme="minorHAnsi" w:cstheme="minorHAnsi" w:hint="eastAsia"/>
          <w:lang w:val="en-GB"/>
        </w:rPr>
        <w:t>等</w:t>
      </w:r>
      <w:r>
        <w:rPr>
          <w:rFonts w:asciiTheme="minorHAnsi" w:hAnsiTheme="minorHAnsi" w:cstheme="minorHAnsi" w:hint="eastAsia"/>
          <w:lang w:val="en-GB"/>
        </w:rPr>
        <w:t>。</w:t>
      </w:r>
    </w:p>
    <w:p w:rsidR="00171997" w:rsidRDefault="00516ED6" w:rsidP="00516ED6">
      <w:pPr>
        <w:pStyle w:val="9"/>
        <w:rPr>
          <w:rFonts w:asciiTheme="minorHAnsi" w:hAnsiTheme="minorHAnsi" w:cstheme="minorHAnsi"/>
          <w:b/>
        </w:rPr>
      </w:pPr>
      <w:bookmarkStart w:id="12" w:name="_Toc385592387"/>
      <w:r w:rsidRPr="00516ED6">
        <w:rPr>
          <w:rFonts w:asciiTheme="minorHAnsi" w:hAnsiTheme="minorHAnsi" w:cstheme="minorHAnsi" w:hint="eastAsia"/>
          <w:b/>
        </w:rPr>
        <w:t>在测试用例中配置被测网元</w:t>
      </w:r>
      <w:bookmarkEnd w:id="12"/>
    </w:p>
    <w:p w:rsidR="00005C6F" w:rsidRDefault="00550A62" w:rsidP="00005C6F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在测试用例中，</w:t>
      </w:r>
      <w:r w:rsidR="00CE6D85">
        <w:rPr>
          <w:rFonts w:asciiTheme="minorHAnsi" w:hAnsiTheme="minorHAnsi" w:cstheme="minorHAnsi" w:hint="eastAsia"/>
          <w:lang w:val="en-GB"/>
        </w:rPr>
        <w:t>使用关键字库中提供的各种操作对网管进行设置，并使用关键字库或自定义的检查对网管返回结果进行检查。</w:t>
      </w:r>
    </w:p>
    <w:p w:rsidR="00550A62" w:rsidRDefault="00550A62" w:rsidP="00005C6F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测试用例中使用的配置和查询操作，是由低级关键字提供的，这个接口</w:t>
      </w:r>
      <w:r w:rsidR="00CE6D85">
        <w:rPr>
          <w:rFonts w:asciiTheme="minorHAnsi" w:hAnsiTheme="minorHAnsi" w:cstheme="minorHAnsi" w:hint="eastAsia"/>
          <w:lang w:val="en-GB"/>
        </w:rPr>
        <w:t>相对</w:t>
      </w:r>
      <w:r>
        <w:rPr>
          <w:rFonts w:asciiTheme="minorHAnsi" w:hAnsiTheme="minorHAnsi" w:cstheme="minorHAnsi" w:hint="eastAsia"/>
          <w:lang w:val="en-GB"/>
        </w:rPr>
        <w:t>稳定</w:t>
      </w:r>
      <w:r w:rsidR="00CE6D85">
        <w:rPr>
          <w:rFonts w:asciiTheme="minorHAnsi" w:hAnsiTheme="minorHAnsi" w:cstheme="minorHAnsi" w:hint="eastAsia"/>
          <w:lang w:val="en-GB"/>
        </w:rPr>
        <w:t>基本不会</w:t>
      </w:r>
      <w:r>
        <w:rPr>
          <w:rFonts w:asciiTheme="minorHAnsi" w:hAnsiTheme="minorHAnsi" w:cstheme="minorHAnsi" w:hint="eastAsia"/>
          <w:lang w:val="en-GB"/>
        </w:rPr>
        <w:t>改变，网管</w:t>
      </w:r>
      <w:r w:rsidR="00CE6D85">
        <w:rPr>
          <w:rFonts w:asciiTheme="minorHAnsi" w:hAnsiTheme="minorHAnsi" w:cstheme="minorHAnsi" w:hint="eastAsia"/>
          <w:lang w:val="en-GB"/>
        </w:rPr>
        <w:t>命令的变化</w:t>
      </w:r>
      <w:r>
        <w:rPr>
          <w:rFonts w:asciiTheme="minorHAnsi" w:hAnsiTheme="minorHAnsi" w:cstheme="minorHAnsi" w:hint="eastAsia"/>
          <w:lang w:val="en-GB"/>
        </w:rPr>
        <w:t>，由关键字库来屏蔽。</w:t>
      </w:r>
      <w:r w:rsidR="00CE6D85">
        <w:rPr>
          <w:rFonts w:asciiTheme="minorHAnsi" w:hAnsiTheme="minorHAnsi" w:cstheme="minorHAnsi" w:hint="eastAsia"/>
          <w:lang w:val="en-GB"/>
        </w:rPr>
        <w:t>网管类型和连接方式的变化，由适配层屏蔽。</w:t>
      </w:r>
    </w:p>
    <w:p w:rsidR="00CE6D85" w:rsidRPr="00CE6D85" w:rsidRDefault="00CE6D85" w:rsidP="00005C6F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恢复网管配置时，用户在测试用例中可以通过调用关键关键字库提供的接口，一次性恢复在本用例中所做的所有需要恢复的配置。</w:t>
      </w:r>
    </w:p>
    <w:p w:rsidR="0067448E" w:rsidRDefault="0067448E" w:rsidP="0067448E">
      <w:pPr>
        <w:pStyle w:val="9"/>
        <w:rPr>
          <w:rFonts w:asciiTheme="minorHAnsi" w:hAnsiTheme="minorHAnsi" w:cstheme="minorHAnsi"/>
          <w:b/>
        </w:rPr>
      </w:pPr>
      <w:bookmarkStart w:id="13" w:name="_Toc385592388"/>
      <w:r w:rsidRPr="0067448E">
        <w:rPr>
          <w:rFonts w:asciiTheme="minorHAnsi" w:hAnsiTheme="minorHAnsi" w:cstheme="minorHAnsi" w:hint="eastAsia"/>
          <w:b/>
        </w:rPr>
        <w:t>与其他关键字库的配合</w:t>
      </w:r>
      <w:bookmarkEnd w:id="13"/>
    </w:p>
    <w:p w:rsidR="000B7319" w:rsidRDefault="000B7319" w:rsidP="000B7319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在测试用例中，网管命令可能需要和其他操作组合来使用，如</w:t>
      </w:r>
      <w:r>
        <w:rPr>
          <w:rFonts w:asciiTheme="minorHAnsi" w:hAnsiTheme="minorHAnsi" w:cstheme="minorHAnsi" w:hint="eastAsia"/>
          <w:lang w:val="en-GB"/>
        </w:rPr>
        <w:t>uMAC</w:t>
      </w:r>
      <w:r>
        <w:rPr>
          <w:rFonts w:asciiTheme="minorHAnsi" w:hAnsiTheme="minorHAnsi" w:cstheme="minorHAnsi" w:hint="eastAsia"/>
          <w:lang w:val="en-GB"/>
        </w:rPr>
        <w:t>中有些动态管理命令会触发业务流程，这样的需求由测试框架来完成，不需要在关键字库中实现。</w:t>
      </w:r>
    </w:p>
    <w:p w:rsidR="000B7319" w:rsidRPr="000B7319" w:rsidRDefault="000B7319" w:rsidP="000B7319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由于各个关键字库相互独立，因此各种操作的顺序完全由测试框架决定，只要相关的关键字库提供了异步操作的接口，就能够实现各个关键字库之间的并发，信息传递可以通过测试框架来转发，这样各个关键字库就不需要互相依赖了。</w:t>
      </w:r>
    </w:p>
    <w:p w:rsidR="007F1C43" w:rsidRPr="001716FE" w:rsidRDefault="007F1C43" w:rsidP="007F1C43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4" w:name="_Toc385592389"/>
      <w:r w:rsidRPr="001716FE">
        <w:rPr>
          <w:rFonts w:asciiTheme="minorHAnsi" w:hAnsi="Calibri" w:cstheme="minorHAnsi"/>
          <w:sz w:val="24"/>
          <w:szCs w:val="24"/>
        </w:rPr>
        <w:t>驱动测试工具执行业务</w:t>
      </w:r>
      <w:bookmarkEnd w:id="14"/>
    </w:p>
    <w:p w:rsidR="00A9312D" w:rsidRDefault="00B40F50" w:rsidP="00516ED6">
      <w:pPr>
        <w:pStyle w:val="9"/>
        <w:rPr>
          <w:rFonts w:asciiTheme="minorHAnsi" w:hAnsiTheme="minorHAnsi" w:cstheme="minorHAnsi"/>
          <w:b/>
        </w:rPr>
      </w:pPr>
      <w:bookmarkStart w:id="15" w:name="_Toc385592390"/>
      <w:r>
        <w:rPr>
          <w:rFonts w:asciiTheme="minorHAnsi" w:hAnsiTheme="minorHAnsi" w:cstheme="minorHAnsi" w:hint="eastAsia"/>
          <w:b/>
        </w:rPr>
        <w:t>测试工具的角色</w:t>
      </w:r>
      <w:bookmarkEnd w:id="15"/>
    </w:p>
    <w:p w:rsidR="00A9312D" w:rsidRDefault="009B58AD" w:rsidP="00A9312D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由于测试的调度、管理功能转移到了测试框架，因此测试工具只需要完成各类对接网元的模拟、模拟流程的编辑、消息编解码等工作即可。</w:t>
      </w:r>
    </w:p>
    <w:p w:rsidR="009B58AD" w:rsidRDefault="009B58AD" w:rsidP="00A9312D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工具中的模拟流程，将以库的形式独立保存，与测试用例解耦，在不同的测试用例中，可以同一个测试流程，并由测试用例为其设置不同的配置参数。测试工具与被测环境的对接参数，将是测试环境的一部分，需要同测试环境一起规划设计。</w:t>
      </w:r>
    </w:p>
    <w:p w:rsidR="009B58AD" w:rsidRPr="009B58AD" w:rsidRDefault="009B58AD" w:rsidP="00A9312D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由于测试框架有远程调用的能力，测试工具可以集中管理，同一套模拟工具可以供多个测试</w:t>
      </w:r>
      <w:r>
        <w:rPr>
          <w:rFonts w:asciiTheme="minorHAnsi" w:hAnsiTheme="minorHAnsi" w:cstheme="minorHAnsi" w:hint="eastAsia"/>
          <w:lang w:val="en-GB"/>
        </w:rPr>
        <w:t>PC</w:t>
      </w:r>
      <w:r>
        <w:rPr>
          <w:rFonts w:asciiTheme="minorHAnsi" w:hAnsiTheme="minorHAnsi" w:cstheme="minorHAnsi" w:hint="eastAsia"/>
          <w:lang w:val="en-GB"/>
        </w:rPr>
        <w:t>共同使用。</w:t>
      </w:r>
    </w:p>
    <w:p w:rsidR="009B58AD" w:rsidRPr="009B58AD" w:rsidRDefault="009B58AD" w:rsidP="00A9312D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为实现这些功能，测试工具需要提供操作接口，供关键字库及其适配层调用，接口的形式可以是</w:t>
      </w:r>
      <w:r>
        <w:rPr>
          <w:rFonts w:asciiTheme="minorHAnsi" w:hAnsiTheme="minorHAnsi" w:cstheme="minorHAnsi" w:hint="eastAsia"/>
          <w:lang w:val="en-GB"/>
        </w:rPr>
        <w:t>API</w:t>
      </w:r>
      <w:r>
        <w:rPr>
          <w:rFonts w:asciiTheme="minorHAnsi" w:hAnsiTheme="minorHAnsi" w:cstheme="minorHAnsi" w:hint="eastAsia"/>
          <w:lang w:val="en-GB"/>
        </w:rPr>
        <w:t>或其他网络传输接口。通过操作接口，能够在测试工具中加载指定的模拟流程、修改其参数配置，能够启动、停止测试流程，并能够获取执行完成后的详细信息，包括成功、</w:t>
      </w:r>
      <w:r>
        <w:rPr>
          <w:rFonts w:asciiTheme="minorHAnsi" w:hAnsiTheme="minorHAnsi" w:cstheme="minorHAnsi" w:hint="eastAsia"/>
          <w:lang w:val="en-GB"/>
        </w:rPr>
        <w:lastRenderedPageBreak/>
        <w:t>失败等。</w:t>
      </w:r>
    </w:p>
    <w:p w:rsidR="007F1C43" w:rsidRDefault="00516ED6" w:rsidP="00516ED6">
      <w:pPr>
        <w:pStyle w:val="9"/>
        <w:rPr>
          <w:rFonts w:asciiTheme="minorHAnsi" w:hAnsiTheme="minorHAnsi" w:cstheme="minorHAnsi"/>
          <w:b/>
        </w:rPr>
      </w:pPr>
      <w:bookmarkStart w:id="16" w:name="_Toc385592391"/>
      <w:r w:rsidRPr="00516ED6">
        <w:rPr>
          <w:rFonts w:asciiTheme="minorHAnsi" w:hAnsiTheme="minorHAnsi" w:cstheme="minorHAnsi" w:hint="eastAsia"/>
          <w:b/>
        </w:rPr>
        <w:t>测试工具</w:t>
      </w:r>
      <w:r w:rsidR="00B4510C">
        <w:rPr>
          <w:rFonts w:asciiTheme="minorHAnsi" w:hAnsiTheme="minorHAnsi" w:cstheme="minorHAnsi" w:hint="eastAsia"/>
          <w:b/>
        </w:rPr>
        <w:t>接口适配</w:t>
      </w:r>
      <w:bookmarkEnd w:id="16"/>
    </w:p>
    <w:p w:rsidR="004268EB" w:rsidRDefault="007A1CAB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测试工具目前主要是</w:t>
      </w:r>
      <w:r>
        <w:rPr>
          <w:rFonts w:asciiTheme="minorHAnsi" w:hAnsiTheme="minorHAnsi" w:cstheme="minorHAnsi" w:hint="eastAsia"/>
          <w:lang w:val="en-GB"/>
        </w:rPr>
        <w:t>PSTT</w:t>
      </w:r>
      <w:r>
        <w:rPr>
          <w:rFonts w:asciiTheme="minorHAnsi" w:hAnsiTheme="minorHAnsi" w:cstheme="minorHAnsi" w:hint="eastAsia"/>
          <w:lang w:val="en-GB"/>
        </w:rPr>
        <w:t>和</w:t>
      </w:r>
      <w:r>
        <w:rPr>
          <w:rFonts w:asciiTheme="minorHAnsi" w:hAnsiTheme="minorHAnsi" w:cstheme="minorHAnsi" w:hint="eastAsia"/>
          <w:lang w:val="en-GB"/>
        </w:rPr>
        <w:t>Loadtest</w:t>
      </w:r>
      <w:r>
        <w:rPr>
          <w:rFonts w:asciiTheme="minorHAnsi" w:hAnsiTheme="minorHAnsi" w:cstheme="minorHAnsi" w:hint="eastAsia"/>
          <w:lang w:val="en-GB"/>
        </w:rPr>
        <w:t>，以后可以将其他具有</w:t>
      </w:r>
      <w:r>
        <w:rPr>
          <w:rFonts w:asciiTheme="minorHAnsi" w:hAnsiTheme="minorHAnsi" w:cstheme="minorHAnsi" w:hint="eastAsia"/>
          <w:lang w:val="en-GB"/>
        </w:rPr>
        <w:t>API</w:t>
      </w:r>
      <w:r>
        <w:rPr>
          <w:rFonts w:asciiTheme="minorHAnsi" w:hAnsiTheme="minorHAnsi" w:cstheme="minorHAnsi" w:hint="eastAsia"/>
          <w:lang w:val="en-GB"/>
        </w:rPr>
        <w:t>接口的商用仪表也纳入自动化范围内。</w:t>
      </w:r>
    </w:p>
    <w:p w:rsidR="007A1CAB" w:rsidRDefault="007A1CAB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上文已经描述了测试工具需要提供的接口需求，不同的工具基于自己的特征，提供的接口可能也有差别，因此，类似网管的框架，也需要引入工具适配层，对工具关键字库屏蔽工具的传输层差异。</w:t>
      </w:r>
    </w:p>
    <w:p w:rsidR="007A1CAB" w:rsidRDefault="007A1CAB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适配层对关键字库需要提供工具连接、工具命令执行、数据采集等功能，针对不同的工具，适配层将这些操作转换为真实的传输层命令。</w:t>
      </w:r>
    </w:p>
    <w:p w:rsidR="007A1CAB" w:rsidRPr="007A1CAB" w:rsidRDefault="007A1CAB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当工具的命令接口或命令格式发生改变，只需要修改适配层，不需要对关键字库进行修改，从而降低了关键字库与工具的耦合。</w:t>
      </w:r>
    </w:p>
    <w:p w:rsidR="00516ED6" w:rsidRDefault="00B4510C" w:rsidP="00516ED6">
      <w:pPr>
        <w:pStyle w:val="9"/>
        <w:rPr>
          <w:rFonts w:asciiTheme="minorHAnsi" w:hAnsiTheme="minorHAnsi" w:cstheme="minorHAnsi"/>
          <w:b/>
        </w:rPr>
      </w:pPr>
      <w:bookmarkStart w:id="17" w:name="_Toc385592392"/>
      <w:r>
        <w:rPr>
          <w:rFonts w:asciiTheme="minorHAnsi" w:hAnsiTheme="minorHAnsi" w:cstheme="minorHAnsi" w:hint="eastAsia"/>
          <w:b/>
        </w:rPr>
        <w:t>测试工具关键字库</w:t>
      </w:r>
      <w:bookmarkEnd w:id="17"/>
    </w:p>
    <w:p w:rsidR="004268EB" w:rsidRDefault="006A2327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测试工具的关键字库提供的操作工测试用例使用，其中屏蔽真实的操作命令以及工具连接、数据传输等细节。</w:t>
      </w:r>
    </w:p>
    <w:p w:rsidR="006A2327" w:rsidRDefault="006A2327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测试工具的关键字库中，主要用于适配工具命令格式的改变。当命令发生改变时，仅需要修改关键字库中关于各个命令的实现部分，在测试用例中，这些改变是不可见的。</w:t>
      </w:r>
    </w:p>
    <w:p w:rsidR="006A2327" w:rsidRDefault="006A2327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由于测试工具主要是自研的，因此工具的接口可以主动适配已有的测试用例，从另一个角度减少接口变化对测试用例的影响。对于第三方测试工具，一般都有</w:t>
      </w:r>
      <w:r>
        <w:rPr>
          <w:rFonts w:asciiTheme="minorHAnsi" w:hAnsiTheme="minorHAnsi" w:cstheme="minorHAnsi" w:hint="eastAsia"/>
          <w:lang w:val="en-GB"/>
        </w:rPr>
        <w:t>API</w:t>
      </w:r>
      <w:r>
        <w:rPr>
          <w:rFonts w:asciiTheme="minorHAnsi" w:hAnsiTheme="minorHAnsi" w:cstheme="minorHAnsi" w:hint="eastAsia"/>
          <w:lang w:val="en-GB"/>
        </w:rPr>
        <w:t>接口可供调用，可以将这些</w:t>
      </w:r>
      <w:r>
        <w:rPr>
          <w:rFonts w:asciiTheme="minorHAnsi" w:hAnsiTheme="minorHAnsi" w:cstheme="minorHAnsi" w:hint="eastAsia"/>
          <w:lang w:val="en-GB"/>
        </w:rPr>
        <w:t>API</w:t>
      </w:r>
      <w:r>
        <w:rPr>
          <w:rFonts w:asciiTheme="minorHAnsi" w:hAnsiTheme="minorHAnsi" w:cstheme="minorHAnsi" w:hint="eastAsia"/>
          <w:lang w:val="en-GB"/>
        </w:rPr>
        <w:t>封装成关键字，供测试用例使用。这些</w:t>
      </w:r>
      <w:r>
        <w:rPr>
          <w:rFonts w:asciiTheme="minorHAnsi" w:hAnsiTheme="minorHAnsi" w:cstheme="minorHAnsi" w:hint="eastAsia"/>
          <w:lang w:val="en-GB"/>
        </w:rPr>
        <w:t>API</w:t>
      </w:r>
      <w:r>
        <w:rPr>
          <w:rFonts w:asciiTheme="minorHAnsi" w:hAnsiTheme="minorHAnsi" w:cstheme="minorHAnsi" w:hint="eastAsia"/>
          <w:lang w:val="en-GB"/>
        </w:rPr>
        <w:t>相对稳定，其变化很小，即使有变化也能够通过关键字库屏蔽其影响。</w:t>
      </w:r>
    </w:p>
    <w:p w:rsidR="006A2327" w:rsidRPr="006A2327" w:rsidRDefault="006A2327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在部署上，可以利用</w:t>
      </w:r>
      <w:r>
        <w:rPr>
          <w:rFonts w:asciiTheme="minorHAnsi" w:hAnsiTheme="minorHAnsi" w:cstheme="minorHAnsi" w:hint="eastAsia"/>
          <w:lang w:val="en-GB"/>
        </w:rPr>
        <w:t>Robot Framework</w:t>
      </w:r>
      <w:r>
        <w:rPr>
          <w:rFonts w:asciiTheme="minorHAnsi" w:hAnsiTheme="minorHAnsi" w:cstheme="minorHAnsi" w:hint="eastAsia"/>
          <w:lang w:val="en-GB"/>
        </w:rPr>
        <w:t>的远程调用能力，将工具部署在远程主机上，统一调度资源，从而简化测试环境组网。</w:t>
      </w:r>
    </w:p>
    <w:p w:rsidR="00516ED6" w:rsidRDefault="00516ED6" w:rsidP="00516ED6">
      <w:pPr>
        <w:pStyle w:val="9"/>
        <w:rPr>
          <w:rFonts w:asciiTheme="minorHAnsi" w:hAnsiTheme="minorHAnsi" w:cstheme="minorHAnsi"/>
          <w:b/>
        </w:rPr>
      </w:pPr>
      <w:bookmarkStart w:id="18" w:name="_Toc385592393"/>
      <w:r w:rsidRPr="00516ED6">
        <w:rPr>
          <w:rFonts w:asciiTheme="minorHAnsi" w:hAnsiTheme="minorHAnsi" w:cstheme="minorHAnsi" w:hint="eastAsia"/>
          <w:b/>
        </w:rPr>
        <w:t>多个测试工具间的配合</w:t>
      </w:r>
      <w:bookmarkEnd w:id="18"/>
    </w:p>
    <w:p w:rsidR="006A2327" w:rsidRPr="006A2327" w:rsidRDefault="006A2327" w:rsidP="004268EB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在测试过程中，不可避免的，会使用不同的对接网元，各个网元的业务流程需要配合起来，以满足不同的测试场景。在本需求的框架中，不同的网元可以使用不同的模拟工具来实现，通过</w:t>
      </w:r>
      <w:r>
        <w:rPr>
          <w:rFonts w:asciiTheme="minorHAnsi" w:hAnsiTheme="minorHAnsi" w:cstheme="minorHAnsi" w:hint="eastAsia"/>
          <w:lang w:val="en-GB"/>
        </w:rPr>
        <w:t>RF</w:t>
      </w:r>
      <w:r>
        <w:rPr>
          <w:rFonts w:asciiTheme="minorHAnsi" w:hAnsiTheme="minorHAnsi" w:cstheme="minorHAnsi" w:hint="eastAsia"/>
          <w:lang w:val="en-GB"/>
        </w:rPr>
        <w:t>的测试用例来控制不同的模拟工具间的消息序列，从而实现不同模拟工具间的配合。</w:t>
      </w:r>
    </w:p>
    <w:p w:rsidR="00B15E0D" w:rsidRPr="001716FE" w:rsidRDefault="007F1C43" w:rsidP="007F1C43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9" w:name="_Toc385592394"/>
      <w:r w:rsidRPr="001716FE">
        <w:rPr>
          <w:rFonts w:asciiTheme="minorHAnsi" w:hAnsi="Calibri" w:cstheme="minorHAnsi"/>
          <w:sz w:val="24"/>
          <w:szCs w:val="24"/>
        </w:rPr>
        <w:t>数据采集</w:t>
      </w:r>
      <w:bookmarkEnd w:id="19"/>
    </w:p>
    <w:p w:rsidR="00B15E0D" w:rsidRDefault="005A707B" w:rsidP="00516ED6">
      <w:pPr>
        <w:pStyle w:val="9"/>
        <w:rPr>
          <w:rFonts w:asciiTheme="minorHAnsi" w:hAnsiTheme="minorHAnsi" w:cstheme="minorHAnsi"/>
          <w:b/>
        </w:rPr>
      </w:pPr>
      <w:bookmarkStart w:id="20" w:name="_Toc385592395"/>
      <w:r>
        <w:rPr>
          <w:rFonts w:asciiTheme="minorHAnsi" w:hAnsiTheme="minorHAnsi" w:cstheme="minorHAnsi" w:hint="eastAsia"/>
          <w:b/>
        </w:rPr>
        <w:t>基本框架</w:t>
      </w:r>
      <w:bookmarkEnd w:id="20"/>
    </w:p>
    <w:p w:rsidR="0005796F" w:rsidRDefault="00D763D6" w:rsidP="0005796F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数据采集的过程与网管、工具不同，这一过程将使用各种各样的接口，以便获取到需要的数据。可能使用的接口包括：数据库、</w:t>
      </w:r>
      <w:r>
        <w:rPr>
          <w:rFonts w:asciiTheme="minorHAnsi" w:hAnsiTheme="minorHAnsi" w:cstheme="minorHAnsi" w:hint="eastAsia"/>
          <w:lang w:val="en-GB"/>
        </w:rPr>
        <w:t>FTP</w:t>
      </w:r>
      <w:r>
        <w:rPr>
          <w:rFonts w:asciiTheme="minorHAnsi" w:hAnsiTheme="minorHAnsi" w:cstheme="minorHAnsi" w:hint="eastAsia"/>
          <w:lang w:val="en-GB"/>
        </w:rPr>
        <w:t>、</w:t>
      </w:r>
      <w:r>
        <w:rPr>
          <w:rFonts w:asciiTheme="minorHAnsi" w:hAnsiTheme="minorHAnsi" w:cstheme="minorHAnsi" w:hint="eastAsia"/>
          <w:lang w:val="en-GB"/>
        </w:rPr>
        <w:t>Telnet</w:t>
      </w:r>
      <w:r>
        <w:rPr>
          <w:rFonts w:asciiTheme="minorHAnsi" w:hAnsiTheme="minorHAnsi" w:cstheme="minorHAnsi" w:hint="eastAsia"/>
          <w:lang w:val="en-GB"/>
        </w:rPr>
        <w:t>、计费、抓包等等。不同的数据源，可能使用相同的接口，也可能使用不同的接口；另一方面，即使两个数据源使用相同的接口，如</w:t>
      </w:r>
      <w:r>
        <w:rPr>
          <w:rFonts w:asciiTheme="minorHAnsi" w:hAnsiTheme="minorHAnsi" w:cstheme="minorHAnsi" w:hint="eastAsia"/>
          <w:lang w:val="en-GB"/>
        </w:rPr>
        <w:t>FTP</w:t>
      </w:r>
      <w:r>
        <w:rPr>
          <w:rFonts w:asciiTheme="minorHAnsi" w:hAnsiTheme="minorHAnsi" w:cstheme="minorHAnsi" w:hint="eastAsia"/>
          <w:lang w:val="en-GB"/>
        </w:rPr>
        <w:t>，对数据的解析也是不一样的。因此数据采集模块需要区分接口适配与数据解析功能。在功能上，数据采集模块自上向下可以分为关键字库、数据分析、接口适配三部分。</w:t>
      </w:r>
    </w:p>
    <w:p w:rsidR="00D763D6" w:rsidRPr="00D763D6" w:rsidRDefault="00D763D6" w:rsidP="0005796F">
      <w:pPr>
        <w:pStyle w:val="a4"/>
        <w:rPr>
          <w:rFonts w:asciiTheme="minorHAnsi" w:hAnsiTheme="minorHAnsi" w:cstheme="minorHAnsi"/>
          <w:lang w:val="en-GB"/>
        </w:rPr>
      </w:pPr>
    </w:p>
    <w:p w:rsidR="003F4D85" w:rsidRDefault="003F4D85" w:rsidP="003F4D85">
      <w:pPr>
        <w:pStyle w:val="9"/>
        <w:rPr>
          <w:rFonts w:asciiTheme="minorHAnsi" w:hAnsiTheme="minorHAnsi" w:cstheme="minorHAnsi"/>
          <w:b/>
        </w:rPr>
      </w:pPr>
      <w:bookmarkStart w:id="21" w:name="_Toc385592396"/>
      <w:r>
        <w:rPr>
          <w:rFonts w:asciiTheme="minorHAnsi" w:hAnsiTheme="minorHAnsi" w:cstheme="minorHAnsi" w:hint="eastAsia"/>
          <w:b/>
        </w:rPr>
        <w:lastRenderedPageBreak/>
        <w:t>数据采集关键字</w:t>
      </w:r>
      <w:bookmarkEnd w:id="21"/>
    </w:p>
    <w:p w:rsidR="003F4D85" w:rsidRDefault="00441B0C" w:rsidP="003F4D85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数据采集关键字库提供的关键字，对测试用例屏蔽数据采集的各种细节。在测试用例中只需要描述需要采集的数据类型、位置、加工方法，就应该能够得到所需的数据。所有的处理细节，由关键字库对测试用例屏蔽。</w:t>
      </w:r>
    </w:p>
    <w:p w:rsidR="00441B0C" w:rsidRDefault="00441B0C" w:rsidP="003F4D85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另一方面，关键字库也应该相对稳定，因此关键字库也不需要直接操作各种数据源，而是借助接口适配与数据分析模块提供的操作来完成数据的获取。关键字库的实现中，主要是将各种基本操作组合在一起，完成某一特定的功能。</w:t>
      </w:r>
    </w:p>
    <w:p w:rsidR="00441B0C" w:rsidRDefault="00441B0C" w:rsidP="003F4D85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当需求发生改变时，关键字库对测试用例提供的接口保持不变，仅修改其内部实现。同样的，当数据采集与分析方法发生改变时，也不需要修改关键字库，仅修改底层对应的模块即可。</w:t>
      </w:r>
    </w:p>
    <w:p w:rsidR="004D72DA" w:rsidRPr="00441B0C" w:rsidRDefault="004D72DA" w:rsidP="003F4D85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关键字库中，各种数据源需要按照功能组合在一起，不同的数据源，可能使用的协议一致，但是其功能不同，也应该将其划分为不同的分组。</w:t>
      </w:r>
    </w:p>
    <w:p w:rsidR="00441B0C" w:rsidRDefault="00441B0C" w:rsidP="00441B0C">
      <w:pPr>
        <w:pStyle w:val="9"/>
        <w:rPr>
          <w:rFonts w:asciiTheme="minorHAnsi" w:hAnsiTheme="minorHAnsi" w:cstheme="minorHAnsi"/>
          <w:b/>
        </w:rPr>
      </w:pPr>
      <w:bookmarkStart w:id="22" w:name="_Toc385592397"/>
      <w:r>
        <w:rPr>
          <w:rFonts w:asciiTheme="minorHAnsi" w:hAnsiTheme="minorHAnsi" w:cstheme="minorHAnsi" w:hint="eastAsia"/>
          <w:b/>
        </w:rPr>
        <w:t>接口适配</w:t>
      </w:r>
      <w:bookmarkEnd w:id="22"/>
    </w:p>
    <w:p w:rsidR="00441B0C" w:rsidRDefault="004D72DA" w:rsidP="00441B0C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数据采集与分析过程，将面对各种各样的数据源，每种数据源都有各自的数据获取方法，因此需要对不同类型的数据源设计不同的操作。接口适配模块的目的就是对不同的数据源进行包装，方便处理。</w:t>
      </w:r>
    </w:p>
    <w:p w:rsidR="004D72DA" w:rsidRDefault="004D72DA" w:rsidP="00441B0C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在接口适配模块，主要获取数据的获取方法，将上层的调用转换为各种数据源真实的操作方法，并关注传输层是否成功。接口适配层不关注采集到的数据的语法与结构，而是将原始数据直接返回给上层，由上层调用数据分析提供的方法来实现数据的解析与加工。</w:t>
      </w:r>
    </w:p>
    <w:p w:rsidR="004D72DA" w:rsidRPr="004D72DA" w:rsidRDefault="004D72DA" w:rsidP="00441B0C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接口适配层中，不针对数据源的功能进行分类，而是根据数据源的协议类型进行分类。如为所有的</w:t>
      </w:r>
      <w:r>
        <w:rPr>
          <w:rFonts w:asciiTheme="minorHAnsi" w:hAnsiTheme="minorHAnsi" w:cstheme="minorHAnsi" w:hint="eastAsia"/>
          <w:lang w:val="en-GB"/>
        </w:rPr>
        <w:t>Telnet</w:t>
      </w:r>
      <w:r>
        <w:rPr>
          <w:rFonts w:asciiTheme="minorHAnsi" w:hAnsiTheme="minorHAnsi" w:cstheme="minorHAnsi" w:hint="eastAsia"/>
          <w:lang w:val="en-GB"/>
        </w:rPr>
        <w:t>提供统一接口、为所有的</w:t>
      </w:r>
      <w:r>
        <w:rPr>
          <w:rFonts w:asciiTheme="minorHAnsi" w:hAnsiTheme="minorHAnsi" w:cstheme="minorHAnsi" w:hint="eastAsia"/>
          <w:lang w:val="en-GB"/>
        </w:rPr>
        <w:t>FTP</w:t>
      </w:r>
      <w:r>
        <w:rPr>
          <w:rFonts w:asciiTheme="minorHAnsi" w:hAnsiTheme="minorHAnsi" w:cstheme="minorHAnsi" w:hint="eastAsia"/>
          <w:lang w:val="en-GB"/>
        </w:rPr>
        <w:t>提供统一接口等。</w:t>
      </w:r>
    </w:p>
    <w:p w:rsidR="003F4D85" w:rsidRDefault="003F4D85" w:rsidP="003F4D85">
      <w:pPr>
        <w:pStyle w:val="9"/>
        <w:rPr>
          <w:rFonts w:asciiTheme="minorHAnsi" w:hAnsiTheme="minorHAnsi" w:cstheme="minorHAnsi"/>
          <w:b/>
        </w:rPr>
      </w:pPr>
      <w:bookmarkStart w:id="23" w:name="_Toc385592398"/>
      <w:r>
        <w:rPr>
          <w:rFonts w:asciiTheme="minorHAnsi" w:hAnsiTheme="minorHAnsi" w:cstheme="minorHAnsi" w:hint="eastAsia"/>
          <w:b/>
        </w:rPr>
        <w:t>数据分析</w:t>
      </w:r>
      <w:bookmarkEnd w:id="23"/>
    </w:p>
    <w:p w:rsidR="003F4D85" w:rsidRDefault="004D72DA" w:rsidP="003F4D85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数据采集关键字驱动接口适配层获取到原始数据后，根据数据源的功能，可能还需要对数据进行分析，这一部分功能由数据分析模块来提供。数据分析模块中接收由接口适配层获取到的原始数据，经过各种处理，将加工过的有意义的数据返回给关键字使用。</w:t>
      </w:r>
    </w:p>
    <w:p w:rsidR="004D72DA" w:rsidRPr="004D72DA" w:rsidRDefault="004D72DA" w:rsidP="003F4D85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数据分析模块中，需要根据不同数据源的功能来定制数据分析方法，与关键字库的组织一致，数据分析模块也按照数据源的功能来组织在一起。</w:t>
      </w:r>
    </w:p>
    <w:p w:rsidR="00516ED6" w:rsidRDefault="00516ED6" w:rsidP="00516ED6">
      <w:pPr>
        <w:pStyle w:val="30"/>
        <w:numPr>
          <w:ilvl w:val="2"/>
          <w:numId w:val="14"/>
        </w:numPr>
        <w:rPr>
          <w:rFonts w:asciiTheme="minorHAnsi" w:hAnsi="Calibri" w:cstheme="minorHAnsi"/>
          <w:sz w:val="24"/>
          <w:szCs w:val="24"/>
        </w:rPr>
      </w:pPr>
      <w:bookmarkStart w:id="24" w:name="_Toc385592399"/>
      <w:r w:rsidRPr="00516ED6">
        <w:rPr>
          <w:rFonts w:asciiTheme="minorHAnsi" w:hAnsi="Calibri" w:cstheme="minorHAnsi" w:hint="eastAsia"/>
          <w:sz w:val="24"/>
          <w:szCs w:val="24"/>
        </w:rPr>
        <w:t>基本</w:t>
      </w:r>
      <w:r>
        <w:rPr>
          <w:rFonts w:asciiTheme="minorHAnsi" w:hAnsi="Calibri" w:cstheme="minorHAnsi" w:hint="eastAsia"/>
          <w:sz w:val="24"/>
          <w:szCs w:val="24"/>
        </w:rPr>
        <w:t>辅助</w:t>
      </w:r>
      <w:r w:rsidRPr="00516ED6">
        <w:rPr>
          <w:rFonts w:asciiTheme="minorHAnsi" w:hAnsi="Calibri" w:cstheme="minorHAnsi" w:hint="eastAsia"/>
          <w:sz w:val="24"/>
          <w:szCs w:val="24"/>
        </w:rPr>
        <w:t>功能</w:t>
      </w:r>
      <w:bookmarkEnd w:id="24"/>
    </w:p>
    <w:p w:rsidR="00E01AB6" w:rsidRDefault="00E01AB6" w:rsidP="00E01AB6">
      <w:pPr>
        <w:pStyle w:val="9"/>
        <w:rPr>
          <w:rFonts w:asciiTheme="minorHAnsi" w:hAnsiTheme="minorHAnsi" w:cstheme="minorHAnsi" w:hint="eastAsia"/>
          <w:b/>
        </w:rPr>
      </w:pPr>
      <w:bookmarkStart w:id="25" w:name="_Toc385592400"/>
      <w:r>
        <w:rPr>
          <w:rFonts w:asciiTheme="minorHAnsi" w:hAnsiTheme="minorHAnsi" w:cstheme="minorHAnsi" w:hint="eastAsia"/>
          <w:b/>
        </w:rPr>
        <w:t>需求与基本框架</w:t>
      </w:r>
    </w:p>
    <w:p w:rsidR="00E01AB6" w:rsidRDefault="00E01AB6" w:rsidP="00E01AB6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辅助功能指的是在执行测试用例的主机本地上，执行的一些基本功能，如文件操作、本地数据库归档</w:t>
      </w:r>
      <w:r w:rsidR="00411820">
        <w:rPr>
          <w:rFonts w:asciiTheme="minorHAnsi" w:hAnsiTheme="minorHAnsi" w:cstheme="minorHAnsi" w:hint="eastAsia"/>
          <w:lang w:val="en-GB"/>
        </w:rPr>
        <w:t>、数据分析计算、条件断言</w:t>
      </w:r>
      <w:r>
        <w:rPr>
          <w:rFonts w:asciiTheme="minorHAnsi" w:hAnsiTheme="minorHAnsi" w:cstheme="minorHAnsi" w:hint="eastAsia"/>
          <w:lang w:val="en-GB"/>
        </w:rPr>
        <w:t>等，其他功能可以根据需求添加。</w:t>
      </w:r>
    </w:p>
    <w:p w:rsidR="00E01AB6" w:rsidRPr="00E01AB6" w:rsidRDefault="00E01AB6" w:rsidP="00E01AB6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基本辅助功能的实现，可以根据功能的不同，分别确定各个功能的实现结构。各个功能间应该消除耦合。</w:t>
      </w:r>
    </w:p>
    <w:p w:rsidR="00516ED6" w:rsidRDefault="00516ED6" w:rsidP="00516ED6">
      <w:pPr>
        <w:pStyle w:val="9"/>
        <w:rPr>
          <w:rFonts w:asciiTheme="minorHAnsi" w:hAnsiTheme="minorHAnsi" w:cstheme="minorHAnsi" w:hint="eastAsia"/>
          <w:b/>
        </w:rPr>
      </w:pPr>
      <w:bookmarkStart w:id="26" w:name="_Toc385592401"/>
      <w:bookmarkEnd w:id="25"/>
      <w:r w:rsidRPr="00516ED6">
        <w:rPr>
          <w:rFonts w:asciiTheme="minorHAnsi" w:hAnsiTheme="minorHAnsi" w:cstheme="minorHAnsi" w:hint="eastAsia"/>
          <w:b/>
        </w:rPr>
        <w:t>文件</w:t>
      </w:r>
      <w:r w:rsidR="003F788E">
        <w:rPr>
          <w:rFonts w:asciiTheme="minorHAnsi" w:hAnsiTheme="minorHAnsi" w:cstheme="minorHAnsi" w:hint="eastAsia"/>
          <w:b/>
        </w:rPr>
        <w:t>操作</w:t>
      </w:r>
      <w:bookmarkEnd w:id="26"/>
    </w:p>
    <w:p w:rsidR="003F788E" w:rsidRDefault="00411820" w:rsidP="003F788E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提供操作系统文件操作的关键字，支持目录、文件等各种操作。可以使用</w:t>
      </w:r>
      <w:r>
        <w:rPr>
          <w:rFonts w:asciiTheme="minorHAnsi" w:hAnsiTheme="minorHAnsi" w:cstheme="minorHAnsi" w:hint="eastAsia"/>
          <w:lang w:val="en-GB"/>
        </w:rPr>
        <w:t xml:space="preserve">Robot </w:t>
      </w:r>
      <w:r>
        <w:rPr>
          <w:rFonts w:asciiTheme="minorHAnsi" w:hAnsiTheme="minorHAnsi" w:cstheme="minorHAnsi" w:hint="eastAsia"/>
          <w:lang w:val="en-GB"/>
        </w:rPr>
        <w:lastRenderedPageBreak/>
        <w:t>Framework</w:t>
      </w:r>
      <w:r>
        <w:rPr>
          <w:rFonts w:asciiTheme="minorHAnsi" w:hAnsiTheme="minorHAnsi" w:cstheme="minorHAnsi" w:hint="eastAsia"/>
          <w:lang w:val="en-GB"/>
        </w:rPr>
        <w:t>提供的</w:t>
      </w:r>
      <w:r>
        <w:rPr>
          <w:rFonts w:asciiTheme="minorHAnsi" w:hAnsiTheme="minorHAnsi" w:cstheme="minorHAnsi" w:hint="eastAsia"/>
          <w:lang w:val="en-GB"/>
        </w:rPr>
        <w:t>OperatingSystem</w:t>
      </w:r>
      <w:r>
        <w:rPr>
          <w:rFonts w:asciiTheme="minorHAnsi" w:hAnsiTheme="minorHAnsi" w:cstheme="minorHAnsi" w:hint="eastAsia"/>
          <w:lang w:val="en-GB"/>
        </w:rPr>
        <w:t>关键字库，也可以在其基础上进行扩展。</w:t>
      </w:r>
    </w:p>
    <w:p w:rsidR="00411820" w:rsidRPr="003F788E" w:rsidRDefault="00411820" w:rsidP="003F788E">
      <w:pPr>
        <w:pStyle w:val="a4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 w:hint="eastAsia"/>
          <w:lang w:val="en-GB"/>
        </w:rPr>
        <w:t>通过文件操作关键字，测试用例可以将数据、过程信息等写入文件中，以便进一步加工或者归档。</w:t>
      </w:r>
    </w:p>
    <w:p w:rsidR="00516ED6" w:rsidRDefault="00516ED6" w:rsidP="00516ED6">
      <w:pPr>
        <w:pStyle w:val="9"/>
        <w:rPr>
          <w:rFonts w:asciiTheme="minorHAnsi" w:hAnsiTheme="minorHAnsi" w:cstheme="minorHAnsi" w:hint="eastAsia"/>
          <w:b/>
        </w:rPr>
      </w:pPr>
      <w:bookmarkStart w:id="27" w:name="_Toc385592402"/>
      <w:r w:rsidRPr="00516ED6">
        <w:rPr>
          <w:rFonts w:asciiTheme="minorHAnsi" w:hAnsiTheme="minorHAnsi" w:cstheme="minorHAnsi" w:hint="eastAsia"/>
          <w:b/>
        </w:rPr>
        <w:t>本地数据库</w:t>
      </w:r>
      <w:bookmarkEnd w:id="27"/>
    </w:p>
    <w:p w:rsidR="003F788E" w:rsidRDefault="00411820" w:rsidP="003F788E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除文件外，辅助功能还应该提供将数据写入本地数据库的功能，通过使用数据库的机制，提供更有效的分析与检索能力。</w:t>
      </w:r>
    </w:p>
    <w:p w:rsidR="00411820" w:rsidRDefault="00411820" w:rsidP="003F788E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在测试用例使用的关键字中，应该屏蔽表结构，只将用户需要关注的数据写入数据库，这样数据库结构的变更就不会影响测试用例，能够提高测试用例的复用性。</w:t>
      </w:r>
    </w:p>
    <w:p w:rsidR="00411820" w:rsidRDefault="00411820" w:rsidP="00411820">
      <w:pPr>
        <w:pStyle w:val="9"/>
        <w:rPr>
          <w:rFonts w:asciiTheme="minorHAnsi" w:hAnsiTheme="minorHAnsi" w:cstheme="minorHAnsi" w:hint="eastAsia"/>
          <w:b/>
        </w:rPr>
      </w:pPr>
      <w:r w:rsidRPr="00411820">
        <w:rPr>
          <w:rFonts w:asciiTheme="minorHAnsi" w:hAnsiTheme="minorHAnsi" w:cstheme="minorHAnsi" w:hint="eastAsia"/>
          <w:b/>
        </w:rPr>
        <w:t>数据分析计算</w:t>
      </w:r>
    </w:p>
    <w:p w:rsidR="00411820" w:rsidRPr="00411820" w:rsidRDefault="00411820" w:rsidP="00411820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从各种数据源以及测试用例输入得到的数据，可能需要经过各种加工计算，因此需要提供数据分析计算相关的关键字。这一组关键字中，应该包括统计计算、类型转换、排序、查找等各种通用的功能。这些关键字的接口应该尽量简洁，避免关键字的实现影响测试用例。</w:t>
      </w:r>
    </w:p>
    <w:p w:rsidR="00411820" w:rsidRDefault="00411820" w:rsidP="00411820">
      <w:pPr>
        <w:pStyle w:val="9"/>
        <w:rPr>
          <w:rFonts w:asciiTheme="minorHAnsi" w:hAnsiTheme="minorHAnsi" w:cstheme="minorHAnsi" w:hint="eastAsia"/>
          <w:b/>
        </w:rPr>
      </w:pPr>
      <w:r w:rsidRPr="00411820">
        <w:rPr>
          <w:rFonts w:asciiTheme="minorHAnsi" w:hAnsiTheme="minorHAnsi" w:cstheme="minorHAnsi" w:hint="eastAsia"/>
          <w:b/>
        </w:rPr>
        <w:t>条件断言</w:t>
      </w:r>
    </w:p>
    <w:p w:rsidR="00411820" w:rsidRPr="00411820" w:rsidRDefault="00411820" w:rsidP="00411820">
      <w:pPr>
        <w:pStyle w:val="a4"/>
        <w:rPr>
          <w:rFonts w:asciiTheme="minorHAnsi" w:hAnsiTheme="minorHAnsi" w:cstheme="minorHAnsi" w:hint="eastAsia"/>
          <w:lang w:val="en-GB"/>
        </w:rPr>
      </w:pPr>
      <w:r>
        <w:rPr>
          <w:rFonts w:asciiTheme="minorHAnsi" w:hAnsiTheme="minorHAnsi" w:cstheme="minorHAnsi" w:hint="eastAsia"/>
          <w:lang w:val="en-GB"/>
        </w:rPr>
        <w:t>判断各种条件是否符合预期，如果不符合预期则判定测试用例执行失败。可以使用</w:t>
      </w:r>
      <w:r>
        <w:rPr>
          <w:rFonts w:asciiTheme="minorHAnsi" w:hAnsiTheme="minorHAnsi" w:cstheme="minorHAnsi" w:hint="eastAsia"/>
          <w:lang w:val="en-GB"/>
        </w:rPr>
        <w:t>Robot Framework</w:t>
      </w:r>
      <w:r>
        <w:rPr>
          <w:rFonts w:asciiTheme="minorHAnsi" w:hAnsiTheme="minorHAnsi" w:cstheme="minorHAnsi" w:hint="eastAsia"/>
          <w:lang w:val="en-GB"/>
        </w:rPr>
        <w:t>内置的</w:t>
      </w:r>
      <w:r>
        <w:rPr>
          <w:rFonts w:asciiTheme="minorHAnsi" w:hAnsiTheme="minorHAnsi" w:cstheme="minorHAnsi" w:hint="eastAsia"/>
          <w:lang w:val="en-GB"/>
        </w:rPr>
        <w:t>Assert</w:t>
      </w:r>
      <w:r>
        <w:rPr>
          <w:rFonts w:asciiTheme="minorHAnsi" w:hAnsiTheme="minorHAnsi" w:cstheme="minorHAnsi" w:hint="eastAsia"/>
          <w:lang w:val="en-GB"/>
        </w:rPr>
        <w:t>族关键字，也可以对其进行扩展。</w:t>
      </w:r>
    </w:p>
    <w:p w:rsidR="003F788E" w:rsidRPr="003F788E" w:rsidRDefault="003F788E" w:rsidP="003F788E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28" w:name="_Toc385592403"/>
      <w:r w:rsidRPr="003F788E">
        <w:rPr>
          <w:rFonts w:asciiTheme="minorHAnsi" w:hAnsiTheme="minorHAnsi" w:cstheme="minorHAnsi" w:hint="eastAsia"/>
          <w:sz w:val="28"/>
          <w:szCs w:val="28"/>
        </w:rPr>
        <w:t>管理需求</w:t>
      </w:r>
      <w:bookmarkEnd w:id="28"/>
    </w:p>
    <w:p w:rsidR="008811F4" w:rsidRDefault="008811F4" w:rsidP="007F1C43">
      <w:pPr>
        <w:pStyle w:val="30"/>
        <w:numPr>
          <w:ilvl w:val="2"/>
          <w:numId w:val="14"/>
        </w:numPr>
        <w:rPr>
          <w:rFonts w:asciiTheme="minorHAnsi" w:hAnsiTheme="minorHAnsi" w:cstheme="minorHAnsi" w:hint="eastAsia"/>
          <w:sz w:val="24"/>
          <w:szCs w:val="24"/>
        </w:rPr>
      </w:pPr>
      <w:bookmarkStart w:id="29" w:name="_Toc385592404"/>
      <w:r>
        <w:rPr>
          <w:rFonts w:asciiTheme="minorHAnsi" w:hAnsiTheme="minorHAnsi" w:cstheme="minorHAnsi" w:hint="eastAsia"/>
          <w:sz w:val="24"/>
          <w:szCs w:val="24"/>
        </w:rPr>
        <w:t>测试用例与关键字管理</w:t>
      </w:r>
      <w:bookmarkEnd w:id="29"/>
    </w:p>
    <w:p w:rsidR="008811F4" w:rsidRPr="00D73D6F" w:rsidRDefault="008811F4" w:rsidP="008811F4">
      <w:pPr>
        <w:pStyle w:val="a4"/>
      </w:pPr>
      <w:r w:rsidRPr="00D73D6F">
        <w:rPr>
          <w:rFonts w:hint="eastAsia"/>
        </w:rPr>
        <w:t>待定</w:t>
      </w:r>
      <w:r>
        <w:rPr>
          <w:rFonts w:hint="eastAsia"/>
        </w:rPr>
        <w:t>。（</w:t>
      </w:r>
      <w:r>
        <w:rPr>
          <w:rFonts w:hint="eastAsia"/>
        </w:rPr>
        <w:t>SVN</w:t>
      </w:r>
      <w:r>
        <w:rPr>
          <w:rFonts w:hint="eastAsia"/>
        </w:rPr>
        <w:t>？）</w:t>
      </w:r>
    </w:p>
    <w:p w:rsidR="007F1C43" w:rsidRDefault="007F1C43" w:rsidP="007F1C43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30" w:name="_Toc385592405"/>
      <w:r w:rsidRPr="001716FE">
        <w:rPr>
          <w:rFonts w:asciiTheme="minorHAnsi" w:hAnsi="Calibri" w:cstheme="minorHAnsi"/>
          <w:sz w:val="24"/>
          <w:szCs w:val="24"/>
        </w:rPr>
        <w:t>对接</w:t>
      </w:r>
      <w:r w:rsidRPr="001716FE">
        <w:rPr>
          <w:rFonts w:asciiTheme="minorHAnsi" w:hAnsiTheme="minorHAnsi" w:cstheme="minorHAnsi"/>
          <w:sz w:val="24"/>
          <w:szCs w:val="24"/>
        </w:rPr>
        <w:t>Onetest</w:t>
      </w:r>
      <w:bookmarkEnd w:id="30"/>
    </w:p>
    <w:p w:rsidR="00D73D6F" w:rsidRPr="00D73D6F" w:rsidRDefault="00D73D6F" w:rsidP="00D73D6F">
      <w:pPr>
        <w:pStyle w:val="a4"/>
      </w:pPr>
      <w:r w:rsidRPr="00D73D6F">
        <w:rPr>
          <w:rFonts w:hint="eastAsia"/>
        </w:rPr>
        <w:t>待定</w:t>
      </w:r>
      <w:r w:rsidR="005B371C">
        <w:rPr>
          <w:rFonts w:hint="eastAsia"/>
        </w:rPr>
        <w:t>。</w:t>
      </w:r>
    </w:p>
    <w:p w:rsidR="007F1C43" w:rsidRDefault="007F1C43" w:rsidP="007F1C43">
      <w:pPr>
        <w:pStyle w:val="30"/>
        <w:numPr>
          <w:ilvl w:val="2"/>
          <w:numId w:val="14"/>
        </w:numPr>
        <w:rPr>
          <w:rFonts w:asciiTheme="minorHAnsi" w:hAnsi="Calibri" w:cstheme="minorHAnsi"/>
          <w:sz w:val="24"/>
          <w:szCs w:val="24"/>
        </w:rPr>
      </w:pPr>
      <w:bookmarkStart w:id="31" w:name="_Toc385592406"/>
      <w:r w:rsidRPr="001716FE">
        <w:rPr>
          <w:rFonts w:asciiTheme="minorHAnsi" w:hAnsi="Calibri" w:cstheme="minorHAnsi"/>
          <w:sz w:val="24"/>
          <w:szCs w:val="24"/>
        </w:rPr>
        <w:t>持续集成</w:t>
      </w:r>
      <w:bookmarkEnd w:id="31"/>
    </w:p>
    <w:p w:rsidR="00D73D6F" w:rsidRPr="00D73D6F" w:rsidRDefault="00D73D6F" w:rsidP="00D73D6F">
      <w:pPr>
        <w:pStyle w:val="a4"/>
      </w:pPr>
      <w:r w:rsidRPr="00D73D6F">
        <w:rPr>
          <w:rFonts w:hint="eastAsia"/>
        </w:rPr>
        <w:t>待定</w:t>
      </w:r>
      <w:r w:rsidR="005B371C">
        <w:rPr>
          <w:rFonts w:hint="eastAsia"/>
        </w:rPr>
        <w:t>。</w:t>
      </w:r>
    </w:p>
    <w:p w:rsidR="00D71C0C" w:rsidRDefault="00D71C0C" w:rsidP="00D71C0C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32" w:name="_Toc385592407"/>
      <w:r>
        <w:rPr>
          <w:rFonts w:asciiTheme="minorHAnsi" w:hAnsiTheme="minorHAnsi" w:cstheme="minorHAnsi" w:hint="eastAsia"/>
          <w:sz w:val="28"/>
          <w:szCs w:val="28"/>
        </w:rPr>
        <w:lastRenderedPageBreak/>
        <w:t>扩展功能</w:t>
      </w:r>
      <w:bookmarkEnd w:id="32"/>
    </w:p>
    <w:p w:rsidR="00FA00F5" w:rsidRPr="00D71C0C" w:rsidRDefault="00011429" w:rsidP="00D71C0C">
      <w:pPr>
        <w:pStyle w:val="30"/>
        <w:numPr>
          <w:ilvl w:val="2"/>
          <w:numId w:val="14"/>
        </w:numPr>
        <w:rPr>
          <w:rFonts w:asciiTheme="minorHAnsi" w:hAnsi="Calibri" w:cstheme="minorHAnsi"/>
          <w:sz w:val="24"/>
          <w:szCs w:val="24"/>
        </w:rPr>
      </w:pPr>
      <w:bookmarkStart w:id="33" w:name="_Toc385592408"/>
      <w:r w:rsidRPr="00D71C0C">
        <w:rPr>
          <w:rFonts w:asciiTheme="minorHAnsi" w:hAnsi="Calibri" w:cstheme="minorHAnsi" w:hint="eastAsia"/>
          <w:sz w:val="24"/>
          <w:szCs w:val="24"/>
        </w:rPr>
        <w:t>智能化</w:t>
      </w:r>
      <w:r w:rsidR="00FA00F5" w:rsidRPr="00D71C0C">
        <w:rPr>
          <w:rFonts w:asciiTheme="minorHAnsi" w:hAnsi="Calibri" w:cstheme="minorHAnsi" w:hint="eastAsia"/>
          <w:sz w:val="24"/>
          <w:szCs w:val="24"/>
        </w:rPr>
        <w:t>（暂不实现）</w:t>
      </w:r>
      <w:bookmarkEnd w:id="33"/>
    </w:p>
    <w:p w:rsidR="00640161" w:rsidRPr="00D71C0C" w:rsidRDefault="00640161" w:rsidP="00D71C0C">
      <w:pPr>
        <w:pStyle w:val="9"/>
        <w:rPr>
          <w:rFonts w:asciiTheme="minorHAnsi" w:hAnsiTheme="minorHAnsi" w:cstheme="minorHAnsi"/>
          <w:b/>
        </w:rPr>
      </w:pPr>
      <w:bookmarkStart w:id="34" w:name="_Toc385592409"/>
      <w:r w:rsidRPr="00D71C0C">
        <w:rPr>
          <w:rFonts w:asciiTheme="minorHAnsi" w:hAnsiTheme="minorHAnsi" w:cstheme="minorHAnsi" w:hint="eastAsia"/>
          <w:b/>
        </w:rPr>
        <w:t>测试数据自动配置</w:t>
      </w:r>
      <w:bookmarkEnd w:id="34"/>
    </w:p>
    <w:p w:rsidR="00334231" w:rsidRPr="00D71C0C" w:rsidRDefault="00FA00F5" w:rsidP="00D71C0C">
      <w:pPr>
        <w:pStyle w:val="9"/>
        <w:rPr>
          <w:rFonts w:asciiTheme="minorHAnsi" w:hAnsiTheme="minorHAnsi" w:cstheme="minorHAnsi"/>
          <w:b/>
        </w:rPr>
      </w:pPr>
      <w:bookmarkStart w:id="35" w:name="_Toc385592410"/>
      <w:r w:rsidRPr="00D71C0C">
        <w:rPr>
          <w:rFonts w:asciiTheme="minorHAnsi" w:hAnsiTheme="minorHAnsi" w:cstheme="minorHAnsi" w:hint="eastAsia"/>
          <w:b/>
        </w:rPr>
        <w:t>自动生成消息流程</w:t>
      </w:r>
      <w:bookmarkEnd w:id="0"/>
      <w:bookmarkEnd w:id="1"/>
      <w:bookmarkEnd w:id="35"/>
    </w:p>
    <w:p w:rsidR="00334231" w:rsidRPr="00D71C0C" w:rsidRDefault="00334231" w:rsidP="00D71C0C">
      <w:pPr>
        <w:pStyle w:val="30"/>
        <w:numPr>
          <w:ilvl w:val="2"/>
          <w:numId w:val="14"/>
        </w:numPr>
        <w:rPr>
          <w:rFonts w:asciiTheme="minorHAnsi" w:hAnsi="Calibri" w:cstheme="minorHAnsi"/>
          <w:sz w:val="24"/>
          <w:szCs w:val="24"/>
        </w:rPr>
      </w:pPr>
      <w:bookmarkStart w:id="36" w:name="_Toc385592411"/>
      <w:r w:rsidRPr="00D71C0C">
        <w:rPr>
          <w:rFonts w:asciiTheme="minorHAnsi" w:hAnsi="Calibri" w:cstheme="minorHAnsi" w:hint="eastAsia"/>
          <w:sz w:val="24"/>
          <w:szCs w:val="24"/>
        </w:rPr>
        <w:t>分布式（暂不实现）</w:t>
      </w:r>
      <w:bookmarkEnd w:id="36"/>
    </w:p>
    <w:p w:rsidR="00334231" w:rsidRPr="00D71C0C" w:rsidRDefault="00334231" w:rsidP="00D71C0C">
      <w:pPr>
        <w:pStyle w:val="9"/>
        <w:rPr>
          <w:rFonts w:asciiTheme="minorHAnsi" w:hAnsiTheme="minorHAnsi" w:cstheme="minorHAnsi"/>
          <w:b/>
        </w:rPr>
      </w:pPr>
      <w:bookmarkStart w:id="37" w:name="_Toc385592412"/>
      <w:r w:rsidRPr="00D71C0C">
        <w:rPr>
          <w:rFonts w:asciiTheme="minorHAnsi" w:hAnsiTheme="minorHAnsi" w:cstheme="minorHAnsi" w:hint="eastAsia"/>
          <w:b/>
        </w:rPr>
        <w:t>测试工具共享</w:t>
      </w:r>
      <w:bookmarkEnd w:id="37"/>
    </w:p>
    <w:p w:rsidR="00334231" w:rsidRPr="00D71C0C" w:rsidRDefault="00334231" w:rsidP="00D71C0C">
      <w:pPr>
        <w:pStyle w:val="9"/>
        <w:rPr>
          <w:rFonts w:asciiTheme="minorHAnsi" w:hAnsiTheme="minorHAnsi" w:cstheme="minorHAnsi"/>
          <w:b/>
        </w:rPr>
      </w:pPr>
      <w:bookmarkStart w:id="38" w:name="_Toc385592413"/>
      <w:r w:rsidRPr="00D71C0C">
        <w:rPr>
          <w:rFonts w:asciiTheme="minorHAnsi" w:hAnsiTheme="minorHAnsi" w:cstheme="minorHAnsi" w:hint="eastAsia"/>
          <w:b/>
        </w:rPr>
        <w:t>测试环境共享</w:t>
      </w:r>
      <w:bookmarkEnd w:id="38"/>
    </w:p>
    <w:sectPr w:rsidR="00334231" w:rsidRPr="00D71C0C" w:rsidSect="00CD1B94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6687" w:rsidRDefault="00246687">
      <w:r>
        <w:separator/>
      </w:r>
    </w:p>
  </w:endnote>
  <w:endnote w:type="continuationSeparator" w:id="0">
    <w:p w:rsidR="00246687" w:rsidRDefault="002466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79CF" w:rsidRDefault="008579CF">
    <w:pPr>
      <w:pStyle w:val="a9"/>
    </w:pPr>
    <w:r>
      <w:rPr>
        <w:rFonts w:ascii="宋体" w:hAnsi="宋体" w:hint="eastAsia"/>
        <w:sz w:val="21"/>
        <w:szCs w:val="21"/>
      </w:rPr>
      <w:t>本文中的所有信息均为中兴通讯股份有限公司内部信息，不得向外传播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6687" w:rsidRDefault="00246687">
      <w:r>
        <w:separator/>
      </w:r>
    </w:p>
  </w:footnote>
  <w:footnote w:type="continuationSeparator" w:id="0">
    <w:p w:rsidR="00246687" w:rsidRDefault="002466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79CF" w:rsidRPr="009E53AD" w:rsidRDefault="00CA6EEF" w:rsidP="00AE4568">
    <w:pPr>
      <w:pStyle w:val="a8"/>
      <w:ind w:right="26"/>
      <w:jc w:val="both"/>
      <w:rPr>
        <w:rFonts w:ascii="Calibri" w:hAnsi="Calibri" w:cs="Calibri"/>
        <w:sz w:val="21"/>
        <w:szCs w:val="21"/>
      </w:rPr>
    </w:pPr>
    <w:r w:rsidRPr="00CA6EEF">
      <w:rPr>
        <w:rFonts w:ascii="Calibri" w:hAnsi="Calibri" w:cs="Calibri"/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49" type="#_x0000_t136" style="position:absolute;left:0;text-align:left;margin-left:0;margin-top:0;width:520.4pt;height:65.05pt;rotation:315;z-index:-251658752;mso-position-horizontal:center;mso-position-horizontal-relative:margin;mso-position-vertical:center;mso-position-vertical-relative:margin" o:allowincell="f" fillcolor="#ddd" stroked="f">
          <v:fill opacity=".5"/>
          <v:textpath style="font-family:&quot;宋体&quot;;font-size:1pt" string="ZTE Confidential"/>
          <w10:wrap anchorx="margin" anchory="margin"/>
        </v:shape>
      </w:pict>
    </w:r>
    <w:r w:rsidR="006E758F">
      <w:rPr>
        <w:rFonts w:ascii="Calibri" w:hAnsi="Calibri" w:cs="Calibri"/>
        <w:noProof/>
      </w:rPr>
      <w:drawing>
        <wp:inline distT="0" distB="0" distL="0" distR="0">
          <wp:extent cx="810895" cy="245110"/>
          <wp:effectExtent l="1905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0895" cy="2451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8579CF" w:rsidRPr="009E53AD">
      <w:rPr>
        <w:rFonts w:ascii="Calibri" w:hAnsi="Calibri" w:cs="Calibri"/>
        <w:sz w:val="24"/>
        <w:szCs w:val="24"/>
      </w:rPr>
      <w:t xml:space="preserve"> </w:t>
    </w:r>
    <w:r w:rsidR="0086516D">
      <w:rPr>
        <w:rFonts w:ascii="Calibri" w:hAnsi="Calibri" w:cs="Calibri" w:hint="eastAsia"/>
        <w:sz w:val="24"/>
        <w:szCs w:val="24"/>
      </w:rPr>
      <w:t xml:space="preserve">    </w:t>
    </w:r>
    <w:r w:rsidR="008579CF" w:rsidRPr="009E53AD">
      <w:rPr>
        <w:rFonts w:ascii="Calibri" w:hAnsi="Calibri" w:cs="Calibri"/>
        <w:sz w:val="24"/>
        <w:szCs w:val="24"/>
      </w:rPr>
      <w:t xml:space="preserve">  </w:t>
    </w:r>
    <w:r w:rsidR="008579CF" w:rsidRPr="009E53AD">
      <w:rPr>
        <w:rFonts w:ascii="Calibri" w:hAnsi="Calibri" w:cs="Calibri"/>
        <w:sz w:val="24"/>
        <w:szCs w:val="24"/>
      </w:rPr>
      <w:tab/>
      <w:t xml:space="preserve">  </w:t>
    </w:r>
    <w:r w:rsidR="00C177DA" w:rsidRPr="009E53AD">
      <w:rPr>
        <w:rFonts w:ascii="Calibri" w:hAnsi="Calibri" w:cs="Calibri"/>
        <w:sz w:val="24"/>
        <w:szCs w:val="24"/>
      </w:rPr>
      <w:t xml:space="preserve">  </w:t>
    </w:r>
    <w:r w:rsidR="008579CF" w:rsidRPr="009E53AD">
      <w:rPr>
        <w:rFonts w:ascii="Calibri" w:hAnsi="Calibri" w:cs="Calibri"/>
        <w:sz w:val="24"/>
        <w:szCs w:val="24"/>
      </w:rPr>
      <w:t xml:space="preserve">    </w:t>
    </w:r>
    <w:r w:rsidR="009E49E8">
      <w:rPr>
        <w:rFonts w:ascii="Calibri" w:hAnsi="Calibri" w:cs="Calibri" w:hint="eastAsia"/>
        <w:sz w:val="21"/>
        <w:szCs w:val="21"/>
      </w:rPr>
      <w:t>使用</w:t>
    </w:r>
    <w:r w:rsidR="009E49E8">
      <w:rPr>
        <w:rFonts w:ascii="Calibri" w:hAnsi="Calibri" w:cs="Calibri" w:hint="eastAsia"/>
        <w:sz w:val="21"/>
        <w:szCs w:val="21"/>
      </w:rPr>
      <w:t>Robot Framework</w:t>
    </w:r>
    <w:r w:rsidR="009E49E8">
      <w:rPr>
        <w:rFonts w:ascii="Calibri" w:hAnsi="Calibri" w:cs="Calibri" w:hint="eastAsia"/>
        <w:sz w:val="21"/>
        <w:szCs w:val="21"/>
      </w:rPr>
      <w:t>驱动的自动化测试</w:t>
    </w:r>
    <w:r w:rsidR="008579CF" w:rsidRPr="009E53AD">
      <w:rPr>
        <w:rFonts w:ascii="Calibri" w:eastAsia="仿宋_GB2312" w:hAnsi="Calibri" w:cs="Calibri"/>
        <w:sz w:val="24"/>
        <w:szCs w:val="24"/>
      </w:rPr>
      <w:t xml:space="preserve">  </w:t>
    </w:r>
    <w:r w:rsidR="000879B4" w:rsidRPr="009E53AD">
      <w:rPr>
        <w:rFonts w:ascii="Calibri" w:eastAsia="仿宋_GB2312" w:hAnsi="Calibri" w:cs="Calibri"/>
        <w:sz w:val="24"/>
        <w:szCs w:val="24"/>
      </w:rPr>
      <w:t>内部公开</w:t>
    </w:r>
    <w:r w:rsidR="008579CF" w:rsidRPr="009E53AD">
      <w:rPr>
        <w:rFonts w:ascii="Calibri" w:eastAsia="黑体" w:hAnsi="Calibri" w:cs="Calibri"/>
        <w:b/>
        <w:sz w:val="24"/>
        <w:szCs w:val="24"/>
      </w:rPr>
      <w:t>▲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3233F"/>
    <w:multiLevelType w:val="multilevel"/>
    <w:tmpl w:val="3DE293CA"/>
    <w:lvl w:ilvl="0">
      <w:start w:val="1"/>
      <w:numFmt w:val="decimal"/>
      <w:pStyle w:val="1H1NormalFontHelveticaBoldSpaceBefore12ptNot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>
    <w:nsid w:val="182B5A50"/>
    <w:multiLevelType w:val="multilevel"/>
    <w:tmpl w:val="4F90B5D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eading3IndentLeft025in111Heading3h3H3U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>
    <w:nsid w:val="1A236A32"/>
    <w:multiLevelType w:val="multilevel"/>
    <w:tmpl w:val="0409001F"/>
    <w:styleLink w:val="111111"/>
    <w:lvl w:ilvl="0">
      <w:start w:val="5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nsid w:val="1D4470DE"/>
    <w:multiLevelType w:val="multilevel"/>
    <w:tmpl w:val="77F0B59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2B0B0E64"/>
    <w:multiLevelType w:val="hybridMultilevel"/>
    <w:tmpl w:val="452068DE"/>
    <w:lvl w:ilvl="0" w:tplc="F10848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2F47E20"/>
    <w:multiLevelType w:val="multilevel"/>
    <w:tmpl w:val="2D9E5006"/>
    <w:lvl w:ilvl="0">
      <w:start w:val="1"/>
      <w:numFmt w:val="decimal"/>
      <w:pStyle w:val="1H1NormalFontHelveticaBoldSpaceBefore12ptNot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heading2IndentLeft025inHead2A2H211headi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eading3IndentLeft025in111Heading3h3H3U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363377F0"/>
    <w:multiLevelType w:val="multilevel"/>
    <w:tmpl w:val="F6CA6524"/>
    <w:lvl w:ilvl="0">
      <w:start w:val="19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20.%2.%3."/>
      <w:lvlJc w:val="left"/>
      <w:pPr>
        <w:tabs>
          <w:tab w:val="num" w:pos="1080"/>
        </w:tabs>
        <w:ind w:left="709" w:hanging="709"/>
      </w:pPr>
      <w:rPr>
        <w:rFonts w:hint="eastAsia"/>
      </w:rPr>
    </w:lvl>
    <w:lvl w:ilvl="3">
      <w:start w:val="1"/>
      <w:numFmt w:val="decimal"/>
      <w:pStyle w:val="2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3C507DFE"/>
    <w:multiLevelType w:val="hybridMultilevel"/>
    <w:tmpl w:val="76C83552"/>
    <w:lvl w:ilvl="0" w:tplc="CA221412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0E3B6F"/>
    <w:multiLevelType w:val="hybridMultilevel"/>
    <w:tmpl w:val="5F3C1F76"/>
    <w:lvl w:ilvl="0" w:tplc="FFFFFFFF">
      <w:start w:val="1"/>
      <w:numFmt w:val="decimal"/>
      <w:pStyle w:val="a0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57FC3298"/>
    <w:multiLevelType w:val="multilevel"/>
    <w:tmpl w:val="39200B0C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>
    <w:nsid w:val="5C5D1FB1"/>
    <w:multiLevelType w:val="multilevel"/>
    <w:tmpl w:val="649AF4FC"/>
    <w:lvl w:ilvl="0">
      <w:start w:val="1"/>
      <w:numFmt w:val="decimal"/>
      <w:pStyle w:val="1"/>
      <w:lvlText w:val="%1"/>
      <w:lvlJc w:val="left"/>
      <w:pPr>
        <w:tabs>
          <w:tab w:val="num" w:pos="1247"/>
        </w:tabs>
        <w:ind w:left="1247" w:hanging="1247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20"/>
      <w:lvlText w:val="%1.%2"/>
      <w:lvlJc w:val="left"/>
      <w:pPr>
        <w:tabs>
          <w:tab w:val="num" w:pos="1247"/>
        </w:tabs>
        <w:ind w:left="1247" w:hanging="124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247"/>
        </w:tabs>
        <w:ind w:left="1247" w:hanging="1247"/>
      </w:pPr>
      <w:rPr>
        <w:rFonts w:ascii="Arial" w:hAnsi="Arial" w:hint="default"/>
        <w:dstrike w:val="0"/>
        <w:color w:val="0000FF"/>
        <w:sz w:val="24"/>
      </w:rPr>
    </w:lvl>
    <w:lvl w:ilvl="3">
      <w:start w:val="1"/>
      <w:numFmt w:val="decimal"/>
      <w:pStyle w:val="3Char"/>
      <w:lvlText w:val="%1.%2.%3.%4"/>
      <w:lvlJc w:val="left"/>
      <w:pPr>
        <w:tabs>
          <w:tab w:val="num" w:pos="1440"/>
        </w:tabs>
        <w:ind w:left="1247" w:hanging="1247"/>
      </w:pPr>
      <w:rPr>
        <w:rFonts w:hint="eastAsia"/>
        <w:color w:val="0000FF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47"/>
        </w:tabs>
        <w:ind w:left="1247" w:hanging="1247"/>
      </w:pPr>
      <w:rPr>
        <w:rFonts w:ascii="Times New Roman" w:eastAsia="宋体" w:hAnsi="Times New Roman"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0000FF"/>
        <w:spacing w:val="0"/>
        <w:w w:val="100"/>
        <w:kern w:val="0"/>
        <w:position w:val="0"/>
        <w:sz w:val="24"/>
        <w:szCs w:val="24"/>
        <w:u w:val="none"/>
        <w:effect w:val="none"/>
        <w:em w:val="none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1247" w:hanging="124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>
    <w:nsid w:val="5D1A7726"/>
    <w:multiLevelType w:val="multilevel"/>
    <w:tmpl w:val="84B8082C"/>
    <w:lvl w:ilvl="0">
      <w:start w:val="1"/>
      <w:numFmt w:val="upperLetter"/>
      <w:pStyle w:val="a1"/>
      <w:lvlText w:val="附录%1"/>
      <w:lvlJc w:val="left"/>
      <w:pPr>
        <w:tabs>
          <w:tab w:val="num" w:pos="425"/>
        </w:tabs>
        <w:ind w:left="0" w:firstLine="0"/>
      </w:pPr>
      <w:rPr>
        <w:rFonts w:ascii="黑体" w:eastAsia="黑体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992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113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>
    <w:nsid w:val="64137C18"/>
    <w:multiLevelType w:val="multilevel"/>
    <w:tmpl w:val="EF926698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6F431C73"/>
    <w:multiLevelType w:val="hybridMultilevel"/>
    <w:tmpl w:val="4FBC4242"/>
    <w:lvl w:ilvl="0" w:tplc="162CF29E">
      <w:start w:val="1"/>
      <w:numFmt w:val="bullet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19">
      <w:start w:val="1"/>
      <w:numFmt w:val="decimal"/>
      <w:lvlText w:val="%2．"/>
      <w:lvlJc w:val="left"/>
      <w:pPr>
        <w:tabs>
          <w:tab w:val="num" w:pos="1205"/>
        </w:tabs>
        <w:ind w:left="1205" w:hanging="360"/>
      </w:pPr>
      <w:rPr>
        <w:rFonts w:hint="default"/>
      </w:rPr>
    </w:lvl>
    <w:lvl w:ilvl="2" w:tplc="B5A4DA80">
      <w:start w:val="1"/>
      <w:numFmt w:val="decimal"/>
      <w:pStyle w:val="2heading2IndentLeft025inH2Head2A211headi"/>
      <w:lvlText w:val="%3."/>
      <w:lvlJc w:val="left"/>
      <w:pPr>
        <w:tabs>
          <w:tab w:val="num" w:pos="1970"/>
        </w:tabs>
        <w:ind w:left="1970" w:hanging="705"/>
      </w:pPr>
      <w:rPr>
        <w:rFonts w:hint="default"/>
      </w:rPr>
    </w:lvl>
    <w:lvl w:ilvl="3" w:tplc="E79C13E8">
      <w:start w:val="1"/>
      <w:numFmt w:val="decimal"/>
      <w:pStyle w:val="Comment"/>
      <w:lvlText w:val="%4、"/>
      <w:lvlJc w:val="left"/>
      <w:pPr>
        <w:tabs>
          <w:tab w:val="num" w:pos="2045"/>
        </w:tabs>
        <w:ind w:left="2045" w:hanging="360"/>
      </w:pPr>
      <w:rPr>
        <w:rFonts w:hint="default"/>
      </w:rPr>
    </w:lvl>
    <w:lvl w:ilvl="4" w:tplc="446AE58E">
      <w:start w:val="4"/>
      <w:numFmt w:val="decimal"/>
      <w:lvlText w:val="%5，"/>
      <w:lvlJc w:val="left"/>
      <w:pPr>
        <w:tabs>
          <w:tab w:val="num" w:pos="2465"/>
        </w:tabs>
        <w:ind w:left="2465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4">
    <w:nsid w:val="710B726B"/>
    <w:multiLevelType w:val="hybridMultilevel"/>
    <w:tmpl w:val="9F46B5FC"/>
    <w:lvl w:ilvl="0" w:tplc="BAA02360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1521B18"/>
    <w:multiLevelType w:val="multilevel"/>
    <w:tmpl w:val="B6A45132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9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>
    <w:nsid w:val="73030C6A"/>
    <w:multiLevelType w:val="hybridMultilevel"/>
    <w:tmpl w:val="C9D4616E"/>
    <w:lvl w:ilvl="0" w:tplc="94FACCC6">
      <w:start w:val="1"/>
      <w:numFmt w:val="bullet"/>
      <w:pStyle w:val="a2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71EA78DC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D74D08E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6EE0ED38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C36DE28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47EED3BA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2782174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E0E8ADC4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B2C25936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77BC2E37"/>
    <w:multiLevelType w:val="multilevel"/>
    <w:tmpl w:val="36E2F8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50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>
    <w:nsid w:val="78F8134C"/>
    <w:multiLevelType w:val="multilevel"/>
    <w:tmpl w:val="6F0ED5F2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19">
    <w:nsid w:val="7FE12AE7"/>
    <w:multiLevelType w:val="multilevel"/>
    <w:tmpl w:val="378C3F4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ISO1heading2IndentLeft025inHead2A2H2h2head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0"/>
  </w:num>
  <w:num w:numId="5">
    <w:abstractNumId w:val="1"/>
  </w:num>
  <w:num w:numId="6">
    <w:abstractNumId w:val="5"/>
  </w:num>
  <w:num w:numId="7">
    <w:abstractNumId w:val="18"/>
  </w:num>
  <w:num w:numId="8">
    <w:abstractNumId w:val="9"/>
  </w:num>
  <w:num w:numId="9">
    <w:abstractNumId w:val="17"/>
  </w:num>
  <w:num w:numId="10">
    <w:abstractNumId w:val="12"/>
  </w:num>
  <w:num w:numId="11">
    <w:abstractNumId w:val="16"/>
  </w:num>
  <w:num w:numId="12">
    <w:abstractNumId w:val="10"/>
  </w:num>
  <w:num w:numId="13">
    <w:abstractNumId w:val="13"/>
  </w:num>
  <w:num w:numId="14">
    <w:abstractNumId w:val="15"/>
  </w:num>
  <w:num w:numId="15">
    <w:abstractNumId w:val="15"/>
  </w:num>
  <w:num w:numId="16">
    <w:abstractNumId w:val="8"/>
  </w:num>
  <w:num w:numId="17">
    <w:abstractNumId w:val="11"/>
  </w:num>
  <w:num w:numId="18">
    <w:abstractNumId w:val="3"/>
  </w:num>
  <w:num w:numId="19">
    <w:abstractNumId w:val="14"/>
  </w:num>
  <w:num w:numId="20">
    <w:abstractNumId w:val="4"/>
  </w:num>
  <w:num w:numId="21">
    <w:abstractNumId w:val="7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doNotDisplayPageBoundaries/>
  <w:bordersDoNotSurroundHeader/>
  <w:bordersDoNotSurroundFooter/>
  <w:hideSpellingErrors/>
  <w:hideGrammaticalErrors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4395"/>
    <w:rsid w:val="00000080"/>
    <w:rsid w:val="00000AC2"/>
    <w:rsid w:val="0000194C"/>
    <w:rsid w:val="00002BEA"/>
    <w:rsid w:val="00004890"/>
    <w:rsid w:val="00005C6F"/>
    <w:rsid w:val="00005D46"/>
    <w:rsid w:val="00007CD7"/>
    <w:rsid w:val="00010EAD"/>
    <w:rsid w:val="0001121D"/>
    <w:rsid w:val="00011429"/>
    <w:rsid w:val="000123C8"/>
    <w:rsid w:val="00012E94"/>
    <w:rsid w:val="0001315C"/>
    <w:rsid w:val="000135A4"/>
    <w:rsid w:val="00013BC7"/>
    <w:rsid w:val="000141F5"/>
    <w:rsid w:val="00014828"/>
    <w:rsid w:val="00014DCA"/>
    <w:rsid w:val="00020720"/>
    <w:rsid w:val="000207D1"/>
    <w:rsid w:val="00020F22"/>
    <w:rsid w:val="00021B55"/>
    <w:rsid w:val="00021E48"/>
    <w:rsid w:val="0002321B"/>
    <w:rsid w:val="000237AB"/>
    <w:rsid w:val="00023C4C"/>
    <w:rsid w:val="00023C89"/>
    <w:rsid w:val="00024ADD"/>
    <w:rsid w:val="00024D94"/>
    <w:rsid w:val="00025B7E"/>
    <w:rsid w:val="0002662D"/>
    <w:rsid w:val="00027DFE"/>
    <w:rsid w:val="00030241"/>
    <w:rsid w:val="000308CF"/>
    <w:rsid w:val="00031CB9"/>
    <w:rsid w:val="000331B7"/>
    <w:rsid w:val="0003387F"/>
    <w:rsid w:val="00033DF0"/>
    <w:rsid w:val="00034395"/>
    <w:rsid w:val="00035660"/>
    <w:rsid w:val="00035F8A"/>
    <w:rsid w:val="000362A9"/>
    <w:rsid w:val="00037DDE"/>
    <w:rsid w:val="00041A4B"/>
    <w:rsid w:val="00041D26"/>
    <w:rsid w:val="00044974"/>
    <w:rsid w:val="00044F1F"/>
    <w:rsid w:val="00045949"/>
    <w:rsid w:val="00046146"/>
    <w:rsid w:val="00046547"/>
    <w:rsid w:val="00046B66"/>
    <w:rsid w:val="0004742C"/>
    <w:rsid w:val="00047C0C"/>
    <w:rsid w:val="00051C52"/>
    <w:rsid w:val="00054301"/>
    <w:rsid w:val="00055803"/>
    <w:rsid w:val="00055AA4"/>
    <w:rsid w:val="000576D1"/>
    <w:rsid w:val="0005796F"/>
    <w:rsid w:val="00065C1F"/>
    <w:rsid w:val="000660DF"/>
    <w:rsid w:val="00067247"/>
    <w:rsid w:val="0007148A"/>
    <w:rsid w:val="00071B9B"/>
    <w:rsid w:val="0007329B"/>
    <w:rsid w:val="000751FD"/>
    <w:rsid w:val="00075890"/>
    <w:rsid w:val="00075B46"/>
    <w:rsid w:val="00075CAD"/>
    <w:rsid w:val="00077F75"/>
    <w:rsid w:val="0008216A"/>
    <w:rsid w:val="00086793"/>
    <w:rsid w:val="00086AF4"/>
    <w:rsid w:val="000878CE"/>
    <w:rsid w:val="000879B4"/>
    <w:rsid w:val="00090179"/>
    <w:rsid w:val="000921F8"/>
    <w:rsid w:val="000956EE"/>
    <w:rsid w:val="000969B1"/>
    <w:rsid w:val="000972CB"/>
    <w:rsid w:val="000A0480"/>
    <w:rsid w:val="000A1244"/>
    <w:rsid w:val="000A191C"/>
    <w:rsid w:val="000A2027"/>
    <w:rsid w:val="000A42CB"/>
    <w:rsid w:val="000A5B51"/>
    <w:rsid w:val="000A695F"/>
    <w:rsid w:val="000A73B9"/>
    <w:rsid w:val="000B2584"/>
    <w:rsid w:val="000B264C"/>
    <w:rsid w:val="000B43C4"/>
    <w:rsid w:val="000B4BB2"/>
    <w:rsid w:val="000B56B9"/>
    <w:rsid w:val="000B5FD7"/>
    <w:rsid w:val="000B6371"/>
    <w:rsid w:val="000B7319"/>
    <w:rsid w:val="000C023D"/>
    <w:rsid w:val="000C1431"/>
    <w:rsid w:val="000C39D9"/>
    <w:rsid w:val="000C5983"/>
    <w:rsid w:val="000C6162"/>
    <w:rsid w:val="000D2375"/>
    <w:rsid w:val="000D23E6"/>
    <w:rsid w:val="000D6455"/>
    <w:rsid w:val="000D6DA6"/>
    <w:rsid w:val="000D6FC0"/>
    <w:rsid w:val="000E0BA2"/>
    <w:rsid w:val="000E2A24"/>
    <w:rsid w:val="000E3803"/>
    <w:rsid w:val="000E486D"/>
    <w:rsid w:val="000E48FE"/>
    <w:rsid w:val="000E56DC"/>
    <w:rsid w:val="000E5E4C"/>
    <w:rsid w:val="000E6F49"/>
    <w:rsid w:val="000E7CC9"/>
    <w:rsid w:val="000F0104"/>
    <w:rsid w:val="000F43C1"/>
    <w:rsid w:val="000F43F2"/>
    <w:rsid w:val="000F48BA"/>
    <w:rsid w:val="000F5D2B"/>
    <w:rsid w:val="000F62EC"/>
    <w:rsid w:val="000F6364"/>
    <w:rsid w:val="000F6A02"/>
    <w:rsid w:val="000F74CC"/>
    <w:rsid w:val="000F7D25"/>
    <w:rsid w:val="00102BA4"/>
    <w:rsid w:val="00102C77"/>
    <w:rsid w:val="00102EAA"/>
    <w:rsid w:val="00102F5B"/>
    <w:rsid w:val="0010384F"/>
    <w:rsid w:val="001047F9"/>
    <w:rsid w:val="001055A1"/>
    <w:rsid w:val="001116C6"/>
    <w:rsid w:val="00111AB3"/>
    <w:rsid w:val="00111C5B"/>
    <w:rsid w:val="0011265E"/>
    <w:rsid w:val="00114B8E"/>
    <w:rsid w:val="001159A7"/>
    <w:rsid w:val="00117471"/>
    <w:rsid w:val="0011768B"/>
    <w:rsid w:val="00120461"/>
    <w:rsid w:val="00120862"/>
    <w:rsid w:val="001213F4"/>
    <w:rsid w:val="00121CBE"/>
    <w:rsid w:val="00122D04"/>
    <w:rsid w:val="0012323F"/>
    <w:rsid w:val="0012367B"/>
    <w:rsid w:val="00123F3D"/>
    <w:rsid w:val="00127945"/>
    <w:rsid w:val="00130855"/>
    <w:rsid w:val="0013195E"/>
    <w:rsid w:val="00131CDB"/>
    <w:rsid w:val="00133BBC"/>
    <w:rsid w:val="00133EBA"/>
    <w:rsid w:val="0013797C"/>
    <w:rsid w:val="00142208"/>
    <w:rsid w:val="001425ED"/>
    <w:rsid w:val="00143C9D"/>
    <w:rsid w:val="00144CC7"/>
    <w:rsid w:val="001451D7"/>
    <w:rsid w:val="001452B6"/>
    <w:rsid w:val="0014566D"/>
    <w:rsid w:val="001471B0"/>
    <w:rsid w:val="001530BA"/>
    <w:rsid w:val="00154BF9"/>
    <w:rsid w:val="001558B2"/>
    <w:rsid w:val="001558EB"/>
    <w:rsid w:val="00156F4C"/>
    <w:rsid w:val="00157512"/>
    <w:rsid w:val="001578B5"/>
    <w:rsid w:val="00157D89"/>
    <w:rsid w:val="00160065"/>
    <w:rsid w:val="00160274"/>
    <w:rsid w:val="00162579"/>
    <w:rsid w:val="0016257F"/>
    <w:rsid w:val="00163911"/>
    <w:rsid w:val="0016674F"/>
    <w:rsid w:val="00170734"/>
    <w:rsid w:val="00170C89"/>
    <w:rsid w:val="001716FE"/>
    <w:rsid w:val="00171781"/>
    <w:rsid w:val="00171997"/>
    <w:rsid w:val="00171EB6"/>
    <w:rsid w:val="0017218F"/>
    <w:rsid w:val="00173BEE"/>
    <w:rsid w:val="00174236"/>
    <w:rsid w:val="0017451E"/>
    <w:rsid w:val="0017489D"/>
    <w:rsid w:val="00175677"/>
    <w:rsid w:val="001766C7"/>
    <w:rsid w:val="0017686D"/>
    <w:rsid w:val="00176CB0"/>
    <w:rsid w:val="00177430"/>
    <w:rsid w:val="00180AE7"/>
    <w:rsid w:val="00183385"/>
    <w:rsid w:val="00184091"/>
    <w:rsid w:val="00184DCC"/>
    <w:rsid w:val="00187307"/>
    <w:rsid w:val="00190AB6"/>
    <w:rsid w:val="00191AD8"/>
    <w:rsid w:val="0019245F"/>
    <w:rsid w:val="0019259C"/>
    <w:rsid w:val="00194271"/>
    <w:rsid w:val="0019557C"/>
    <w:rsid w:val="001A0906"/>
    <w:rsid w:val="001A0B36"/>
    <w:rsid w:val="001A0E87"/>
    <w:rsid w:val="001A1055"/>
    <w:rsid w:val="001A1927"/>
    <w:rsid w:val="001A39D6"/>
    <w:rsid w:val="001A3B1D"/>
    <w:rsid w:val="001A4483"/>
    <w:rsid w:val="001A4A7A"/>
    <w:rsid w:val="001A7869"/>
    <w:rsid w:val="001A7B4E"/>
    <w:rsid w:val="001A7E9C"/>
    <w:rsid w:val="001B0679"/>
    <w:rsid w:val="001B28EE"/>
    <w:rsid w:val="001B35FB"/>
    <w:rsid w:val="001B370A"/>
    <w:rsid w:val="001B5578"/>
    <w:rsid w:val="001B67F7"/>
    <w:rsid w:val="001B6FE0"/>
    <w:rsid w:val="001B7B7C"/>
    <w:rsid w:val="001C141D"/>
    <w:rsid w:val="001C2C90"/>
    <w:rsid w:val="001C497B"/>
    <w:rsid w:val="001C4F4B"/>
    <w:rsid w:val="001C5781"/>
    <w:rsid w:val="001C5B23"/>
    <w:rsid w:val="001C66B4"/>
    <w:rsid w:val="001C69F0"/>
    <w:rsid w:val="001D0567"/>
    <w:rsid w:val="001D0715"/>
    <w:rsid w:val="001D12BD"/>
    <w:rsid w:val="001D1462"/>
    <w:rsid w:val="001D17D7"/>
    <w:rsid w:val="001D18DE"/>
    <w:rsid w:val="001D3679"/>
    <w:rsid w:val="001D3D6E"/>
    <w:rsid w:val="001D5852"/>
    <w:rsid w:val="001D7275"/>
    <w:rsid w:val="001E01C1"/>
    <w:rsid w:val="001E0D4B"/>
    <w:rsid w:val="001E1C9F"/>
    <w:rsid w:val="001E2A7F"/>
    <w:rsid w:val="001E2BB4"/>
    <w:rsid w:val="001E36E9"/>
    <w:rsid w:val="001E3790"/>
    <w:rsid w:val="001E4A5E"/>
    <w:rsid w:val="001E5714"/>
    <w:rsid w:val="001E57A2"/>
    <w:rsid w:val="001E6C1D"/>
    <w:rsid w:val="001E7560"/>
    <w:rsid w:val="001F1F13"/>
    <w:rsid w:val="001F24A3"/>
    <w:rsid w:val="001F287A"/>
    <w:rsid w:val="001F39EC"/>
    <w:rsid w:val="001F41BA"/>
    <w:rsid w:val="001F47D2"/>
    <w:rsid w:val="001F5F34"/>
    <w:rsid w:val="001F631D"/>
    <w:rsid w:val="001F6566"/>
    <w:rsid w:val="001F6DEE"/>
    <w:rsid w:val="0020182E"/>
    <w:rsid w:val="00203FB3"/>
    <w:rsid w:val="00204BB1"/>
    <w:rsid w:val="00204FE1"/>
    <w:rsid w:val="0020747E"/>
    <w:rsid w:val="00207BC9"/>
    <w:rsid w:val="00210018"/>
    <w:rsid w:val="00213DAB"/>
    <w:rsid w:val="00215BC3"/>
    <w:rsid w:val="00216BE7"/>
    <w:rsid w:val="002172AD"/>
    <w:rsid w:val="00217686"/>
    <w:rsid w:val="002218DA"/>
    <w:rsid w:val="00221B28"/>
    <w:rsid w:val="00222CC0"/>
    <w:rsid w:val="00226AB2"/>
    <w:rsid w:val="002277AF"/>
    <w:rsid w:val="00230813"/>
    <w:rsid w:val="002317FF"/>
    <w:rsid w:val="002351F3"/>
    <w:rsid w:val="00236E5C"/>
    <w:rsid w:val="00240ACD"/>
    <w:rsid w:val="00240D0B"/>
    <w:rsid w:val="00241E19"/>
    <w:rsid w:val="00241E2C"/>
    <w:rsid w:val="00243AAB"/>
    <w:rsid w:val="002444A8"/>
    <w:rsid w:val="00244956"/>
    <w:rsid w:val="00246687"/>
    <w:rsid w:val="00246FED"/>
    <w:rsid w:val="002507EA"/>
    <w:rsid w:val="00251D68"/>
    <w:rsid w:val="00252208"/>
    <w:rsid w:val="00252234"/>
    <w:rsid w:val="00252D17"/>
    <w:rsid w:val="00253191"/>
    <w:rsid w:val="0025370D"/>
    <w:rsid w:val="00254556"/>
    <w:rsid w:val="00256B8D"/>
    <w:rsid w:val="0026493B"/>
    <w:rsid w:val="002706F0"/>
    <w:rsid w:val="0027384E"/>
    <w:rsid w:val="002750D9"/>
    <w:rsid w:val="00276779"/>
    <w:rsid w:val="00277CA3"/>
    <w:rsid w:val="0028113E"/>
    <w:rsid w:val="00281C40"/>
    <w:rsid w:val="00283611"/>
    <w:rsid w:val="0028417F"/>
    <w:rsid w:val="002852A0"/>
    <w:rsid w:val="00285432"/>
    <w:rsid w:val="00286469"/>
    <w:rsid w:val="00286E05"/>
    <w:rsid w:val="00287032"/>
    <w:rsid w:val="002873AD"/>
    <w:rsid w:val="0028775B"/>
    <w:rsid w:val="0028784B"/>
    <w:rsid w:val="002904D3"/>
    <w:rsid w:val="0029249B"/>
    <w:rsid w:val="002928BF"/>
    <w:rsid w:val="00292F8A"/>
    <w:rsid w:val="00293D8F"/>
    <w:rsid w:val="0029479A"/>
    <w:rsid w:val="00295C19"/>
    <w:rsid w:val="00295E9E"/>
    <w:rsid w:val="002A0635"/>
    <w:rsid w:val="002A0800"/>
    <w:rsid w:val="002A0DD6"/>
    <w:rsid w:val="002A1A4C"/>
    <w:rsid w:val="002A3C34"/>
    <w:rsid w:val="002A420B"/>
    <w:rsid w:val="002A55EA"/>
    <w:rsid w:val="002A7824"/>
    <w:rsid w:val="002B02D1"/>
    <w:rsid w:val="002B0E69"/>
    <w:rsid w:val="002B11FB"/>
    <w:rsid w:val="002B212C"/>
    <w:rsid w:val="002B28C4"/>
    <w:rsid w:val="002B2A1A"/>
    <w:rsid w:val="002B3FE7"/>
    <w:rsid w:val="002B4053"/>
    <w:rsid w:val="002B43C7"/>
    <w:rsid w:val="002B5160"/>
    <w:rsid w:val="002C15FE"/>
    <w:rsid w:val="002C19AE"/>
    <w:rsid w:val="002C2116"/>
    <w:rsid w:val="002C4B29"/>
    <w:rsid w:val="002C5235"/>
    <w:rsid w:val="002C6C45"/>
    <w:rsid w:val="002D0A0C"/>
    <w:rsid w:val="002D17AF"/>
    <w:rsid w:val="002D1F93"/>
    <w:rsid w:val="002D39C5"/>
    <w:rsid w:val="002D58B1"/>
    <w:rsid w:val="002D58E0"/>
    <w:rsid w:val="002D5FDC"/>
    <w:rsid w:val="002D633F"/>
    <w:rsid w:val="002E0752"/>
    <w:rsid w:val="002E0F6E"/>
    <w:rsid w:val="002E24C2"/>
    <w:rsid w:val="002E2562"/>
    <w:rsid w:val="002E4225"/>
    <w:rsid w:val="002E47B5"/>
    <w:rsid w:val="002E5698"/>
    <w:rsid w:val="002E697F"/>
    <w:rsid w:val="002E6C60"/>
    <w:rsid w:val="002E7609"/>
    <w:rsid w:val="002F0AC6"/>
    <w:rsid w:val="002F1741"/>
    <w:rsid w:val="002F1A0D"/>
    <w:rsid w:val="002F21A8"/>
    <w:rsid w:val="002F3CA9"/>
    <w:rsid w:val="002F49B5"/>
    <w:rsid w:val="002F5EC1"/>
    <w:rsid w:val="003016CD"/>
    <w:rsid w:val="003051CC"/>
    <w:rsid w:val="0030595D"/>
    <w:rsid w:val="00305A1D"/>
    <w:rsid w:val="00305DEA"/>
    <w:rsid w:val="00306F58"/>
    <w:rsid w:val="003073E6"/>
    <w:rsid w:val="00310D2C"/>
    <w:rsid w:val="00312FBF"/>
    <w:rsid w:val="00313005"/>
    <w:rsid w:val="003139FB"/>
    <w:rsid w:val="003146EB"/>
    <w:rsid w:val="00314D16"/>
    <w:rsid w:val="00321005"/>
    <w:rsid w:val="003215A0"/>
    <w:rsid w:val="00323932"/>
    <w:rsid w:val="00324BE2"/>
    <w:rsid w:val="003258B2"/>
    <w:rsid w:val="00327144"/>
    <w:rsid w:val="003277F7"/>
    <w:rsid w:val="00327983"/>
    <w:rsid w:val="003279B3"/>
    <w:rsid w:val="00327C2E"/>
    <w:rsid w:val="00332E6C"/>
    <w:rsid w:val="00333D5E"/>
    <w:rsid w:val="00333E35"/>
    <w:rsid w:val="00334231"/>
    <w:rsid w:val="003355EA"/>
    <w:rsid w:val="00336076"/>
    <w:rsid w:val="00336AED"/>
    <w:rsid w:val="003372AD"/>
    <w:rsid w:val="00337761"/>
    <w:rsid w:val="003400E1"/>
    <w:rsid w:val="0034063C"/>
    <w:rsid w:val="00340E21"/>
    <w:rsid w:val="00341B44"/>
    <w:rsid w:val="003428B3"/>
    <w:rsid w:val="003456D9"/>
    <w:rsid w:val="00347FFB"/>
    <w:rsid w:val="00350F7C"/>
    <w:rsid w:val="00353714"/>
    <w:rsid w:val="00355736"/>
    <w:rsid w:val="00355D6F"/>
    <w:rsid w:val="00357E84"/>
    <w:rsid w:val="003600A9"/>
    <w:rsid w:val="00360866"/>
    <w:rsid w:val="00360DCF"/>
    <w:rsid w:val="00361D02"/>
    <w:rsid w:val="00363367"/>
    <w:rsid w:val="00364AB9"/>
    <w:rsid w:val="00364E34"/>
    <w:rsid w:val="00365614"/>
    <w:rsid w:val="00366413"/>
    <w:rsid w:val="00366E9D"/>
    <w:rsid w:val="003672D4"/>
    <w:rsid w:val="00367477"/>
    <w:rsid w:val="00367841"/>
    <w:rsid w:val="00367B31"/>
    <w:rsid w:val="00367EDA"/>
    <w:rsid w:val="00371AAE"/>
    <w:rsid w:val="00373389"/>
    <w:rsid w:val="00376267"/>
    <w:rsid w:val="003773D5"/>
    <w:rsid w:val="00377C56"/>
    <w:rsid w:val="00380833"/>
    <w:rsid w:val="00380929"/>
    <w:rsid w:val="0038101F"/>
    <w:rsid w:val="00383644"/>
    <w:rsid w:val="003837CB"/>
    <w:rsid w:val="0038386E"/>
    <w:rsid w:val="00383FCE"/>
    <w:rsid w:val="003842DC"/>
    <w:rsid w:val="00385EFC"/>
    <w:rsid w:val="003879A9"/>
    <w:rsid w:val="00390744"/>
    <w:rsid w:val="003928DA"/>
    <w:rsid w:val="003930CB"/>
    <w:rsid w:val="00395261"/>
    <w:rsid w:val="0039657C"/>
    <w:rsid w:val="003973E9"/>
    <w:rsid w:val="003A2734"/>
    <w:rsid w:val="003A296C"/>
    <w:rsid w:val="003A3FF7"/>
    <w:rsid w:val="003A4435"/>
    <w:rsid w:val="003A44E9"/>
    <w:rsid w:val="003A5333"/>
    <w:rsid w:val="003A539E"/>
    <w:rsid w:val="003A7B51"/>
    <w:rsid w:val="003A7D32"/>
    <w:rsid w:val="003B062C"/>
    <w:rsid w:val="003B2DC3"/>
    <w:rsid w:val="003B3726"/>
    <w:rsid w:val="003B46CC"/>
    <w:rsid w:val="003B521F"/>
    <w:rsid w:val="003B6B8E"/>
    <w:rsid w:val="003B7A41"/>
    <w:rsid w:val="003C0EDF"/>
    <w:rsid w:val="003C0FC8"/>
    <w:rsid w:val="003C2115"/>
    <w:rsid w:val="003C2964"/>
    <w:rsid w:val="003C2F17"/>
    <w:rsid w:val="003C3A3A"/>
    <w:rsid w:val="003C3AA5"/>
    <w:rsid w:val="003C53E1"/>
    <w:rsid w:val="003C6D64"/>
    <w:rsid w:val="003C72A2"/>
    <w:rsid w:val="003C7B2B"/>
    <w:rsid w:val="003C7EE9"/>
    <w:rsid w:val="003D1422"/>
    <w:rsid w:val="003D277D"/>
    <w:rsid w:val="003D3D7C"/>
    <w:rsid w:val="003D46DE"/>
    <w:rsid w:val="003D54BB"/>
    <w:rsid w:val="003E0778"/>
    <w:rsid w:val="003E0A75"/>
    <w:rsid w:val="003E1B72"/>
    <w:rsid w:val="003E3B99"/>
    <w:rsid w:val="003E4FA0"/>
    <w:rsid w:val="003E553D"/>
    <w:rsid w:val="003E57C5"/>
    <w:rsid w:val="003E57FC"/>
    <w:rsid w:val="003F17E0"/>
    <w:rsid w:val="003F394D"/>
    <w:rsid w:val="003F4BA3"/>
    <w:rsid w:val="003F4D85"/>
    <w:rsid w:val="003F611C"/>
    <w:rsid w:val="003F6E35"/>
    <w:rsid w:val="003F788E"/>
    <w:rsid w:val="00401758"/>
    <w:rsid w:val="004019A3"/>
    <w:rsid w:val="00402444"/>
    <w:rsid w:val="00404A06"/>
    <w:rsid w:val="00406796"/>
    <w:rsid w:val="00410177"/>
    <w:rsid w:val="00411820"/>
    <w:rsid w:val="00412654"/>
    <w:rsid w:val="00413A3F"/>
    <w:rsid w:val="00417F04"/>
    <w:rsid w:val="00417F4A"/>
    <w:rsid w:val="00420C5C"/>
    <w:rsid w:val="00420CF0"/>
    <w:rsid w:val="004213B4"/>
    <w:rsid w:val="00421729"/>
    <w:rsid w:val="004222B4"/>
    <w:rsid w:val="004225FC"/>
    <w:rsid w:val="0042261B"/>
    <w:rsid w:val="004229D4"/>
    <w:rsid w:val="00422BE7"/>
    <w:rsid w:val="004232A1"/>
    <w:rsid w:val="004234F8"/>
    <w:rsid w:val="004267C6"/>
    <w:rsid w:val="004268EB"/>
    <w:rsid w:val="00426C72"/>
    <w:rsid w:val="00427B51"/>
    <w:rsid w:val="00427E83"/>
    <w:rsid w:val="00431023"/>
    <w:rsid w:val="00431576"/>
    <w:rsid w:val="0043187D"/>
    <w:rsid w:val="00431F42"/>
    <w:rsid w:val="00433E9A"/>
    <w:rsid w:val="00437133"/>
    <w:rsid w:val="00440AB7"/>
    <w:rsid w:val="00440E31"/>
    <w:rsid w:val="00441B0C"/>
    <w:rsid w:val="004424ED"/>
    <w:rsid w:val="00442625"/>
    <w:rsid w:val="00442B9C"/>
    <w:rsid w:val="00446E4C"/>
    <w:rsid w:val="00452361"/>
    <w:rsid w:val="00453B51"/>
    <w:rsid w:val="0045427B"/>
    <w:rsid w:val="00454551"/>
    <w:rsid w:val="00456809"/>
    <w:rsid w:val="00457CBA"/>
    <w:rsid w:val="004629AE"/>
    <w:rsid w:val="004632FB"/>
    <w:rsid w:val="004634C3"/>
    <w:rsid w:val="00464CA1"/>
    <w:rsid w:val="00465EA1"/>
    <w:rsid w:val="00466F94"/>
    <w:rsid w:val="004677B0"/>
    <w:rsid w:val="00470109"/>
    <w:rsid w:val="0047058F"/>
    <w:rsid w:val="00470EBF"/>
    <w:rsid w:val="00471927"/>
    <w:rsid w:val="00471C0D"/>
    <w:rsid w:val="00471F21"/>
    <w:rsid w:val="00472811"/>
    <w:rsid w:val="0047579E"/>
    <w:rsid w:val="004766FC"/>
    <w:rsid w:val="0047714F"/>
    <w:rsid w:val="00480739"/>
    <w:rsid w:val="00480B14"/>
    <w:rsid w:val="00480FC5"/>
    <w:rsid w:val="00481DCF"/>
    <w:rsid w:val="00482767"/>
    <w:rsid w:val="00483190"/>
    <w:rsid w:val="004852A9"/>
    <w:rsid w:val="00485907"/>
    <w:rsid w:val="004863FC"/>
    <w:rsid w:val="004871A9"/>
    <w:rsid w:val="0049071F"/>
    <w:rsid w:val="00493634"/>
    <w:rsid w:val="00493BDF"/>
    <w:rsid w:val="00493CA2"/>
    <w:rsid w:val="0049490D"/>
    <w:rsid w:val="00494CC1"/>
    <w:rsid w:val="004958F5"/>
    <w:rsid w:val="00496D9F"/>
    <w:rsid w:val="004974B2"/>
    <w:rsid w:val="004975E7"/>
    <w:rsid w:val="004A0081"/>
    <w:rsid w:val="004A0DCE"/>
    <w:rsid w:val="004A19F5"/>
    <w:rsid w:val="004A2AE5"/>
    <w:rsid w:val="004A7B62"/>
    <w:rsid w:val="004A7C25"/>
    <w:rsid w:val="004B083F"/>
    <w:rsid w:val="004B1F3E"/>
    <w:rsid w:val="004B358E"/>
    <w:rsid w:val="004B5D9A"/>
    <w:rsid w:val="004C0EA6"/>
    <w:rsid w:val="004C10D3"/>
    <w:rsid w:val="004C17FF"/>
    <w:rsid w:val="004C31B3"/>
    <w:rsid w:val="004C3201"/>
    <w:rsid w:val="004C401E"/>
    <w:rsid w:val="004C4200"/>
    <w:rsid w:val="004C4FCB"/>
    <w:rsid w:val="004C708C"/>
    <w:rsid w:val="004D0928"/>
    <w:rsid w:val="004D109D"/>
    <w:rsid w:val="004D14E1"/>
    <w:rsid w:val="004D1CE6"/>
    <w:rsid w:val="004D671E"/>
    <w:rsid w:val="004D72DA"/>
    <w:rsid w:val="004D7864"/>
    <w:rsid w:val="004D7999"/>
    <w:rsid w:val="004D7E95"/>
    <w:rsid w:val="004E20EF"/>
    <w:rsid w:val="004E292F"/>
    <w:rsid w:val="004E2F70"/>
    <w:rsid w:val="004E6152"/>
    <w:rsid w:val="004E6B43"/>
    <w:rsid w:val="004E6F26"/>
    <w:rsid w:val="004E75A5"/>
    <w:rsid w:val="004F122F"/>
    <w:rsid w:val="004F312F"/>
    <w:rsid w:val="004F349C"/>
    <w:rsid w:val="004F35B4"/>
    <w:rsid w:val="004F380F"/>
    <w:rsid w:val="004F3F6F"/>
    <w:rsid w:val="004F5522"/>
    <w:rsid w:val="004F6682"/>
    <w:rsid w:val="004F7A85"/>
    <w:rsid w:val="004F7DC1"/>
    <w:rsid w:val="00500B6D"/>
    <w:rsid w:val="00501484"/>
    <w:rsid w:val="0050341F"/>
    <w:rsid w:val="00505EA0"/>
    <w:rsid w:val="00505F51"/>
    <w:rsid w:val="00506F03"/>
    <w:rsid w:val="00507EE8"/>
    <w:rsid w:val="00510E57"/>
    <w:rsid w:val="00511447"/>
    <w:rsid w:val="00511905"/>
    <w:rsid w:val="00512371"/>
    <w:rsid w:val="005145AD"/>
    <w:rsid w:val="00515C93"/>
    <w:rsid w:val="00516ED6"/>
    <w:rsid w:val="005177B9"/>
    <w:rsid w:val="005202D7"/>
    <w:rsid w:val="00520D00"/>
    <w:rsid w:val="0052283B"/>
    <w:rsid w:val="00522D35"/>
    <w:rsid w:val="00524D34"/>
    <w:rsid w:val="00525909"/>
    <w:rsid w:val="00525AEE"/>
    <w:rsid w:val="00526356"/>
    <w:rsid w:val="00527420"/>
    <w:rsid w:val="00530D31"/>
    <w:rsid w:val="00531ADF"/>
    <w:rsid w:val="00531BD4"/>
    <w:rsid w:val="00531F85"/>
    <w:rsid w:val="00535017"/>
    <w:rsid w:val="0053527D"/>
    <w:rsid w:val="00536EBB"/>
    <w:rsid w:val="00537204"/>
    <w:rsid w:val="005373CA"/>
    <w:rsid w:val="0054148F"/>
    <w:rsid w:val="00542A53"/>
    <w:rsid w:val="00542B97"/>
    <w:rsid w:val="0054352A"/>
    <w:rsid w:val="00544AB6"/>
    <w:rsid w:val="00545977"/>
    <w:rsid w:val="00545989"/>
    <w:rsid w:val="00545BFD"/>
    <w:rsid w:val="005471D7"/>
    <w:rsid w:val="00550A62"/>
    <w:rsid w:val="00550AAE"/>
    <w:rsid w:val="00552E9E"/>
    <w:rsid w:val="00553109"/>
    <w:rsid w:val="0055371D"/>
    <w:rsid w:val="00554045"/>
    <w:rsid w:val="00555BE4"/>
    <w:rsid w:val="00560D18"/>
    <w:rsid w:val="00560E19"/>
    <w:rsid w:val="00562387"/>
    <w:rsid w:val="00562DAD"/>
    <w:rsid w:val="005659CF"/>
    <w:rsid w:val="00566314"/>
    <w:rsid w:val="00566ADF"/>
    <w:rsid w:val="00566B4A"/>
    <w:rsid w:val="00567A6D"/>
    <w:rsid w:val="005700BF"/>
    <w:rsid w:val="00570B4A"/>
    <w:rsid w:val="00570D09"/>
    <w:rsid w:val="00573336"/>
    <w:rsid w:val="00573BC3"/>
    <w:rsid w:val="005744B3"/>
    <w:rsid w:val="00576A27"/>
    <w:rsid w:val="00576A87"/>
    <w:rsid w:val="005774C2"/>
    <w:rsid w:val="005803F6"/>
    <w:rsid w:val="005812D9"/>
    <w:rsid w:val="00581627"/>
    <w:rsid w:val="005827C2"/>
    <w:rsid w:val="00585CB9"/>
    <w:rsid w:val="00586CE5"/>
    <w:rsid w:val="00591C3D"/>
    <w:rsid w:val="00591E67"/>
    <w:rsid w:val="00593E21"/>
    <w:rsid w:val="00594ABA"/>
    <w:rsid w:val="00594B8C"/>
    <w:rsid w:val="0059772E"/>
    <w:rsid w:val="00597C4C"/>
    <w:rsid w:val="005A1E7D"/>
    <w:rsid w:val="005A1FB9"/>
    <w:rsid w:val="005A2DC3"/>
    <w:rsid w:val="005A4C11"/>
    <w:rsid w:val="005A63A9"/>
    <w:rsid w:val="005A6F3F"/>
    <w:rsid w:val="005A707B"/>
    <w:rsid w:val="005B0819"/>
    <w:rsid w:val="005B1005"/>
    <w:rsid w:val="005B2056"/>
    <w:rsid w:val="005B3175"/>
    <w:rsid w:val="005B371C"/>
    <w:rsid w:val="005B657F"/>
    <w:rsid w:val="005B7F51"/>
    <w:rsid w:val="005C1777"/>
    <w:rsid w:val="005C1F52"/>
    <w:rsid w:val="005C74A3"/>
    <w:rsid w:val="005D01AA"/>
    <w:rsid w:val="005D1270"/>
    <w:rsid w:val="005D2042"/>
    <w:rsid w:val="005D26C7"/>
    <w:rsid w:val="005D4767"/>
    <w:rsid w:val="005D4B02"/>
    <w:rsid w:val="005D548B"/>
    <w:rsid w:val="005D6E23"/>
    <w:rsid w:val="005D7242"/>
    <w:rsid w:val="005E0242"/>
    <w:rsid w:val="005E03D4"/>
    <w:rsid w:val="005E0724"/>
    <w:rsid w:val="005E2BBE"/>
    <w:rsid w:val="005E54D0"/>
    <w:rsid w:val="005E5840"/>
    <w:rsid w:val="005E64D2"/>
    <w:rsid w:val="005E6C77"/>
    <w:rsid w:val="005E7634"/>
    <w:rsid w:val="005F0D88"/>
    <w:rsid w:val="005F2CB4"/>
    <w:rsid w:val="005F2D90"/>
    <w:rsid w:val="005F61B4"/>
    <w:rsid w:val="005F74ED"/>
    <w:rsid w:val="005F798B"/>
    <w:rsid w:val="005F7B9F"/>
    <w:rsid w:val="00601CA3"/>
    <w:rsid w:val="00601F71"/>
    <w:rsid w:val="006043B9"/>
    <w:rsid w:val="00604437"/>
    <w:rsid w:val="0060684D"/>
    <w:rsid w:val="00607251"/>
    <w:rsid w:val="0061259C"/>
    <w:rsid w:val="0061271D"/>
    <w:rsid w:val="0061464F"/>
    <w:rsid w:val="00620234"/>
    <w:rsid w:val="00621D97"/>
    <w:rsid w:val="0062457B"/>
    <w:rsid w:val="00624C59"/>
    <w:rsid w:val="00625054"/>
    <w:rsid w:val="006259BD"/>
    <w:rsid w:val="0062744C"/>
    <w:rsid w:val="00630F07"/>
    <w:rsid w:val="00631E11"/>
    <w:rsid w:val="00631E4B"/>
    <w:rsid w:val="006338C7"/>
    <w:rsid w:val="00634695"/>
    <w:rsid w:val="0063572A"/>
    <w:rsid w:val="00635CF7"/>
    <w:rsid w:val="0063683F"/>
    <w:rsid w:val="00636F34"/>
    <w:rsid w:val="006374FC"/>
    <w:rsid w:val="00640161"/>
    <w:rsid w:val="00642A62"/>
    <w:rsid w:val="00643AEC"/>
    <w:rsid w:val="00643C93"/>
    <w:rsid w:val="00647E8F"/>
    <w:rsid w:val="00647F0A"/>
    <w:rsid w:val="0065543B"/>
    <w:rsid w:val="006554D7"/>
    <w:rsid w:val="00657475"/>
    <w:rsid w:val="006632A3"/>
    <w:rsid w:val="00663C3E"/>
    <w:rsid w:val="006658BD"/>
    <w:rsid w:val="00667266"/>
    <w:rsid w:val="006715FD"/>
    <w:rsid w:val="00671A36"/>
    <w:rsid w:val="006732C0"/>
    <w:rsid w:val="006732E2"/>
    <w:rsid w:val="00673F09"/>
    <w:rsid w:val="0067448E"/>
    <w:rsid w:val="006760BE"/>
    <w:rsid w:val="00681494"/>
    <w:rsid w:val="00682A63"/>
    <w:rsid w:val="00682EB1"/>
    <w:rsid w:val="006836D6"/>
    <w:rsid w:val="00683C30"/>
    <w:rsid w:val="0069003D"/>
    <w:rsid w:val="006900EC"/>
    <w:rsid w:val="00690CBD"/>
    <w:rsid w:val="0069170F"/>
    <w:rsid w:val="00691E02"/>
    <w:rsid w:val="0069441E"/>
    <w:rsid w:val="00694505"/>
    <w:rsid w:val="00694870"/>
    <w:rsid w:val="00695D3A"/>
    <w:rsid w:val="00695D66"/>
    <w:rsid w:val="00696DB0"/>
    <w:rsid w:val="00697367"/>
    <w:rsid w:val="006A2327"/>
    <w:rsid w:val="006A2C86"/>
    <w:rsid w:val="006A3522"/>
    <w:rsid w:val="006A3AF5"/>
    <w:rsid w:val="006A5538"/>
    <w:rsid w:val="006A5551"/>
    <w:rsid w:val="006A5B33"/>
    <w:rsid w:val="006A6603"/>
    <w:rsid w:val="006A6D98"/>
    <w:rsid w:val="006B2DA3"/>
    <w:rsid w:val="006B3068"/>
    <w:rsid w:val="006B3ECB"/>
    <w:rsid w:val="006B4402"/>
    <w:rsid w:val="006B4B4F"/>
    <w:rsid w:val="006B7FAD"/>
    <w:rsid w:val="006C22CD"/>
    <w:rsid w:val="006C300A"/>
    <w:rsid w:val="006C36DF"/>
    <w:rsid w:val="006C4C1B"/>
    <w:rsid w:val="006C4CDF"/>
    <w:rsid w:val="006C54A0"/>
    <w:rsid w:val="006C6FC7"/>
    <w:rsid w:val="006C709B"/>
    <w:rsid w:val="006C759F"/>
    <w:rsid w:val="006D0D5D"/>
    <w:rsid w:val="006D1575"/>
    <w:rsid w:val="006D15D5"/>
    <w:rsid w:val="006D1B9D"/>
    <w:rsid w:val="006D1D9C"/>
    <w:rsid w:val="006D393B"/>
    <w:rsid w:val="006D433F"/>
    <w:rsid w:val="006D4B44"/>
    <w:rsid w:val="006D4D80"/>
    <w:rsid w:val="006D4F43"/>
    <w:rsid w:val="006D5450"/>
    <w:rsid w:val="006D5FAF"/>
    <w:rsid w:val="006D6E65"/>
    <w:rsid w:val="006D70F5"/>
    <w:rsid w:val="006D7EC5"/>
    <w:rsid w:val="006E00BC"/>
    <w:rsid w:val="006E04AE"/>
    <w:rsid w:val="006E064F"/>
    <w:rsid w:val="006E1AF7"/>
    <w:rsid w:val="006E241F"/>
    <w:rsid w:val="006E2758"/>
    <w:rsid w:val="006E2DDB"/>
    <w:rsid w:val="006E3525"/>
    <w:rsid w:val="006E3934"/>
    <w:rsid w:val="006E3BF6"/>
    <w:rsid w:val="006E60AA"/>
    <w:rsid w:val="006E6B8C"/>
    <w:rsid w:val="006E6F2C"/>
    <w:rsid w:val="006E758F"/>
    <w:rsid w:val="006F0314"/>
    <w:rsid w:val="006F0D46"/>
    <w:rsid w:val="006F132C"/>
    <w:rsid w:val="006F2D80"/>
    <w:rsid w:val="006F42F0"/>
    <w:rsid w:val="006F6FD1"/>
    <w:rsid w:val="006F75C9"/>
    <w:rsid w:val="007017D0"/>
    <w:rsid w:val="0070396B"/>
    <w:rsid w:val="007039A8"/>
    <w:rsid w:val="00703BC4"/>
    <w:rsid w:val="00704368"/>
    <w:rsid w:val="00704391"/>
    <w:rsid w:val="0070445F"/>
    <w:rsid w:val="0070734F"/>
    <w:rsid w:val="00707D1A"/>
    <w:rsid w:val="007101C7"/>
    <w:rsid w:val="0071038C"/>
    <w:rsid w:val="00710442"/>
    <w:rsid w:val="007121E3"/>
    <w:rsid w:val="00712F34"/>
    <w:rsid w:val="00714871"/>
    <w:rsid w:val="00714C4B"/>
    <w:rsid w:val="0071502C"/>
    <w:rsid w:val="0071531D"/>
    <w:rsid w:val="00715AC2"/>
    <w:rsid w:val="00717B85"/>
    <w:rsid w:val="00721BD7"/>
    <w:rsid w:val="00722847"/>
    <w:rsid w:val="007230C3"/>
    <w:rsid w:val="00723D56"/>
    <w:rsid w:val="00724A62"/>
    <w:rsid w:val="00725030"/>
    <w:rsid w:val="007255BE"/>
    <w:rsid w:val="00725E48"/>
    <w:rsid w:val="00727439"/>
    <w:rsid w:val="007315A1"/>
    <w:rsid w:val="0073202C"/>
    <w:rsid w:val="00732A11"/>
    <w:rsid w:val="00732BEB"/>
    <w:rsid w:val="007348E2"/>
    <w:rsid w:val="00735853"/>
    <w:rsid w:val="00735E34"/>
    <w:rsid w:val="00736466"/>
    <w:rsid w:val="00740B20"/>
    <w:rsid w:val="00747532"/>
    <w:rsid w:val="00750E5D"/>
    <w:rsid w:val="00751F0B"/>
    <w:rsid w:val="00753065"/>
    <w:rsid w:val="00753616"/>
    <w:rsid w:val="00753677"/>
    <w:rsid w:val="00755C56"/>
    <w:rsid w:val="00755CEF"/>
    <w:rsid w:val="007612F5"/>
    <w:rsid w:val="00764F41"/>
    <w:rsid w:val="007653AB"/>
    <w:rsid w:val="007660B4"/>
    <w:rsid w:val="00767A9A"/>
    <w:rsid w:val="00767D79"/>
    <w:rsid w:val="00767E94"/>
    <w:rsid w:val="00770F11"/>
    <w:rsid w:val="007711CA"/>
    <w:rsid w:val="00771E3E"/>
    <w:rsid w:val="0077229A"/>
    <w:rsid w:val="00772502"/>
    <w:rsid w:val="00773120"/>
    <w:rsid w:val="00773BE2"/>
    <w:rsid w:val="00774AF9"/>
    <w:rsid w:val="00774D36"/>
    <w:rsid w:val="0077534B"/>
    <w:rsid w:val="007763FD"/>
    <w:rsid w:val="0077670A"/>
    <w:rsid w:val="00777781"/>
    <w:rsid w:val="0078044F"/>
    <w:rsid w:val="00782B25"/>
    <w:rsid w:val="00783A3B"/>
    <w:rsid w:val="00783A72"/>
    <w:rsid w:val="00786011"/>
    <w:rsid w:val="00786972"/>
    <w:rsid w:val="00786CD3"/>
    <w:rsid w:val="007901FC"/>
    <w:rsid w:val="00792C92"/>
    <w:rsid w:val="0079314E"/>
    <w:rsid w:val="00794109"/>
    <w:rsid w:val="007942C9"/>
    <w:rsid w:val="00794ABB"/>
    <w:rsid w:val="00794DA8"/>
    <w:rsid w:val="00794E52"/>
    <w:rsid w:val="00795D44"/>
    <w:rsid w:val="00795EE3"/>
    <w:rsid w:val="0079651F"/>
    <w:rsid w:val="0079652B"/>
    <w:rsid w:val="00796B01"/>
    <w:rsid w:val="00797770"/>
    <w:rsid w:val="007A0CC3"/>
    <w:rsid w:val="007A1AA9"/>
    <w:rsid w:val="007A1CAB"/>
    <w:rsid w:val="007A2B40"/>
    <w:rsid w:val="007A4626"/>
    <w:rsid w:val="007A48B1"/>
    <w:rsid w:val="007A4D25"/>
    <w:rsid w:val="007B01DC"/>
    <w:rsid w:val="007B4C72"/>
    <w:rsid w:val="007B54BB"/>
    <w:rsid w:val="007B599E"/>
    <w:rsid w:val="007B6D67"/>
    <w:rsid w:val="007B7080"/>
    <w:rsid w:val="007C10F2"/>
    <w:rsid w:val="007C11C4"/>
    <w:rsid w:val="007C1224"/>
    <w:rsid w:val="007C22E0"/>
    <w:rsid w:val="007C3251"/>
    <w:rsid w:val="007C4D64"/>
    <w:rsid w:val="007C5042"/>
    <w:rsid w:val="007C6AFB"/>
    <w:rsid w:val="007C6D19"/>
    <w:rsid w:val="007D059C"/>
    <w:rsid w:val="007D1131"/>
    <w:rsid w:val="007D1CA6"/>
    <w:rsid w:val="007D2293"/>
    <w:rsid w:val="007D3261"/>
    <w:rsid w:val="007D34CD"/>
    <w:rsid w:val="007D3A2E"/>
    <w:rsid w:val="007D41FC"/>
    <w:rsid w:val="007D7F3C"/>
    <w:rsid w:val="007E0439"/>
    <w:rsid w:val="007E0A2E"/>
    <w:rsid w:val="007E30AD"/>
    <w:rsid w:val="007E31B5"/>
    <w:rsid w:val="007E523D"/>
    <w:rsid w:val="007E581D"/>
    <w:rsid w:val="007E5B16"/>
    <w:rsid w:val="007F039A"/>
    <w:rsid w:val="007F10B6"/>
    <w:rsid w:val="007F1C43"/>
    <w:rsid w:val="007F3137"/>
    <w:rsid w:val="007F396A"/>
    <w:rsid w:val="007F3E95"/>
    <w:rsid w:val="007F4F91"/>
    <w:rsid w:val="007F58D5"/>
    <w:rsid w:val="007F5D0F"/>
    <w:rsid w:val="007F5F16"/>
    <w:rsid w:val="007F63D1"/>
    <w:rsid w:val="008003CB"/>
    <w:rsid w:val="008007CA"/>
    <w:rsid w:val="008007F1"/>
    <w:rsid w:val="0080280E"/>
    <w:rsid w:val="0080289B"/>
    <w:rsid w:val="0080347C"/>
    <w:rsid w:val="0080419C"/>
    <w:rsid w:val="00804392"/>
    <w:rsid w:val="00807289"/>
    <w:rsid w:val="00807C79"/>
    <w:rsid w:val="00807EAD"/>
    <w:rsid w:val="0081005F"/>
    <w:rsid w:val="0081187D"/>
    <w:rsid w:val="00811EB0"/>
    <w:rsid w:val="00812177"/>
    <w:rsid w:val="00812968"/>
    <w:rsid w:val="00812E49"/>
    <w:rsid w:val="008148FF"/>
    <w:rsid w:val="00814FF8"/>
    <w:rsid w:val="00815C9D"/>
    <w:rsid w:val="00816A16"/>
    <w:rsid w:val="00816C97"/>
    <w:rsid w:val="00817189"/>
    <w:rsid w:val="00817859"/>
    <w:rsid w:val="00821873"/>
    <w:rsid w:val="008226F3"/>
    <w:rsid w:val="00823414"/>
    <w:rsid w:val="00823AAC"/>
    <w:rsid w:val="00824E70"/>
    <w:rsid w:val="00825805"/>
    <w:rsid w:val="00825BA1"/>
    <w:rsid w:val="00825FE6"/>
    <w:rsid w:val="008265EF"/>
    <w:rsid w:val="00826837"/>
    <w:rsid w:val="00826C10"/>
    <w:rsid w:val="0083139C"/>
    <w:rsid w:val="00831833"/>
    <w:rsid w:val="00834FA8"/>
    <w:rsid w:val="00835F51"/>
    <w:rsid w:val="008368B3"/>
    <w:rsid w:val="008371AC"/>
    <w:rsid w:val="008403F0"/>
    <w:rsid w:val="00840807"/>
    <w:rsid w:val="0084091C"/>
    <w:rsid w:val="0084185A"/>
    <w:rsid w:val="0084253E"/>
    <w:rsid w:val="00842E47"/>
    <w:rsid w:val="00844368"/>
    <w:rsid w:val="008447B7"/>
    <w:rsid w:val="00844BF7"/>
    <w:rsid w:val="00844C75"/>
    <w:rsid w:val="00845402"/>
    <w:rsid w:val="00845C3A"/>
    <w:rsid w:val="00846FDF"/>
    <w:rsid w:val="00847183"/>
    <w:rsid w:val="00847BC9"/>
    <w:rsid w:val="00847BE9"/>
    <w:rsid w:val="00850350"/>
    <w:rsid w:val="00852547"/>
    <w:rsid w:val="008525CE"/>
    <w:rsid w:val="00856984"/>
    <w:rsid w:val="00856C2C"/>
    <w:rsid w:val="0085791B"/>
    <w:rsid w:val="008579CF"/>
    <w:rsid w:val="00857CAC"/>
    <w:rsid w:val="008600CC"/>
    <w:rsid w:val="00862EF6"/>
    <w:rsid w:val="00864370"/>
    <w:rsid w:val="0086512E"/>
    <w:rsid w:val="0086516D"/>
    <w:rsid w:val="00866E79"/>
    <w:rsid w:val="00867747"/>
    <w:rsid w:val="0087052F"/>
    <w:rsid w:val="008708B2"/>
    <w:rsid w:val="00873652"/>
    <w:rsid w:val="008777C8"/>
    <w:rsid w:val="008811F4"/>
    <w:rsid w:val="008816A5"/>
    <w:rsid w:val="00881BA8"/>
    <w:rsid w:val="00882204"/>
    <w:rsid w:val="00882ABF"/>
    <w:rsid w:val="00884268"/>
    <w:rsid w:val="00884999"/>
    <w:rsid w:val="00885BEF"/>
    <w:rsid w:val="00887534"/>
    <w:rsid w:val="00891962"/>
    <w:rsid w:val="00892977"/>
    <w:rsid w:val="008933E8"/>
    <w:rsid w:val="00893D71"/>
    <w:rsid w:val="00894386"/>
    <w:rsid w:val="00897AC0"/>
    <w:rsid w:val="008A0C7F"/>
    <w:rsid w:val="008A3D2E"/>
    <w:rsid w:val="008A4DD2"/>
    <w:rsid w:val="008A5926"/>
    <w:rsid w:val="008A6135"/>
    <w:rsid w:val="008A61FF"/>
    <w:rsid w:val="008A6961"/>
    <w:rsid w:val="008B0B07"/>
    <w:rsid w:val="008B1ED1"/>
    <w:rsid w:val="008B3C82"/>
    <w:rsid w:val="008B3E16"/>
    <w:rsid w:val="008B5D43"/>
    <w:rsid w:val="008B62D9"/>
    <w:rsid w:val="008B76C7"/>
    <w:rsid w:val="008C0AF7"/>
    <w:rsid w:val="008C228C"/>
    <w:rsid w:val="008C2A0A"/>
    <w:rsid w:val="008C381E"/>
    <w:rsid w:val="008C43C8"/>
    <w:rsid w:val="008C4D5C"/>
    <w:rsid w:val="008C5FB6"/>
    <w:rsid w:val="008C6D6C"/>
    <w:rsid w:val="008C7870"/>
    <w:rsid w:val="008D3BEF"/>
    <w:rsid w:val="008D4B6D"/>
    <w:rsid w:val="008D5615"/>
    <w:rsid w:val="008D6974"/>
    <w:rsid w:val="008D7973"/>
    <w:rsid w:val="008E0600"/>
    <w:rsid w:val="008E0B4E"/>
    <w:rsid w:val="008E1407"/>
    <w:rsid w:val="008E2398"/>
    <w:rsid w:val="008E2C15"/>
    <w:rsid w:val="008E2F09"/>
    <w:rsid w:val="008E2F19"/>
    <w:rsid w:val="008E32D0"/>
    <w:rsid w:val="008E36AF"/>
    <w:rsid w:val="008E4BEC"/>
    <w:rsid w:val="008E5B4E"/>
    <w:rsid w:val="008E71CA"/>
    <w:rsid w:val="008F0AEC"/>
    <w:rsid w:val="008F24F4"/>
    <w:rsid w:val="008F2745"/>
    <w:rsid w:val="008F4059"/>
    <w:rsid w:val="008F5CDC"/>
    <w:rsid w:val="008F67DD"/>
    <w:rsid w:val="008F6AEF"/>
    <w:rsid w:val="008F76EF"/>
    <w:rsid w:val="0090036A"/>
    <w:rsid w:val="00900606"/>
    <w:rsid w:val="00900C2F"/>
    <w:rsid w:val="00902712"/>
    <w:rsid w:val="0090563F"/>
    <w:rsid w:val="00905AA0"/>
    <w:rsid w:val="00905C25"/>
    <w:rsid w:val="00907412"/>
    <w:rsid w:val="0091115F"/>
    <w:rsid w:val="00911B72"/>
    <w:rsid w:val="00914719"/>
    <w:rsid w:val="00915EAE"/>
    <w:rsid w:val="0091694E"/>
    <w:rsid w:val="009200DC"/>
    <w:rsid w:val="00920D96"/>
    <w:rsid w:val="00923C3B"/>
    <w:rsid w:val="00924115"/>
    <w:rsid w:val="00926D10"/>
    <w:rsid w:val="00927021"/>
    <w:rsid w:val="00930A61"/>
    <w:rsid w:val="00933DE5"/>
    <w:rsid w:val="00934BEF"/>
    <w:rsid w:val="00935E27"/>
    <w:rsid w:val="00936FA5"/>
    <w:rsid w:val="009377C6"/>
    <w:rsid w:val="00937FE8"/>
    <w:rsid w:val="00941256"/>
    <w:rsid w:val="009414F2"/>
    <w:rsid w:val="0094192A"/>
    <w:rsid w:val="0095185F"/>
    <w:rsid w:val="0095204A"/>
    <w:rsid w:val="00952619"/>
    <w:rsid w:val="0095369F"/>
    <w:rsid w:val="009552EA"/>
    <w:rsid w:val="009552EE"/>
    <w:rsid w:val="00955431"/>
    <w:rsid w:val="00955521"/>
    <w:rsid w:val="00955C01"/>
    <w:rsid w:val="00955E9C"/>
    <w:rsid w:val="00956690"/>
    <w:rsid w:val="00956951"/>
    <w:rsid w:val="00957242"/>
    <w:rsid w:val="00960726"/>
    <w:rsid w:val="00960A4D"/>
    <w:rsid w:val="009618F1"/>
    <w:rsid w:val="0096293A"/>
    <w:rsid w:val="00962C0E"/>
    <w:rsid w:val="00962EF7"/>
    <w:rsid w:val="009644CB"/>
    <w:rsid w:val="009657FE"/>
    <w:rsid w:val="00966460"/>
    <w:rsid w:val="00966485"/>
    <w:rsid w:val="00966905"/>
    <w:rsid w:val="00966ED1"/>
    <w:rsid w:val="00966FE6"/>
    <w:rsid w:val="0097055D"/>
    <w:rsid w:val="009713AD"/>
    <w:rsid w:val="009736A0"/>
    <w:rsid w:val="00973C39"/>
    <w:rsid w:val="00973FBF"/>
    <w:rsid w:val="00974481"/>
    <w:rsid w:val="0097601D"/>
    <w:rsid w:val="00976500"/>
    <w:rsid w:val="0098182A"/>
    <w:rsid w:val="00982AC7"/>
    <w:rsid w:val="009847D4"/>
    <w:rsid w:val="00984E07"/>
    <w:rsid w:val="009856B2"/>
    <w:rsid w:val="00985851"/>
    <w:rsid w:val="0098640C"/>
    <w:rsid w:val="0099091E"/>
    <w:rsid w:val="00990CAD"/>
    <w:rsid w:val="00991F21"/>
    <w:rsid w:val="009924F4"/>
    <w:rsid w:val="00992547"/>
    <w:rsid w:val="009A0483"/>
    <w:rsid w:val="009A0A47"/>
    <w:rsid w:val="009A10E7"/>
    <w:rsid w:val="009A3C71"/>
    <w:rsid w:val="009A42E8"/>
    <w:rsid w:val="009A54B6"/>
    <w:rsid w:val="009A686B"/>
    <w:rsid w:val="009A7243"/>
    <w:rsid w:val="009A7F60"/>
    <w:rsid w:val="009B0E62"/>
    <w:rsid w:val="009B10E9"/>
    <w:rsid w:val="009B1B59"/>
    <w:rsid w:val="009B294A"/>
    <w:rsid w:val="009B2B64"/>
    <w:rsid w:val="009B2C44"/>
    <w:rsid w:val="009B5316"/>
    <w:rsid w:val="009B58AD"/>
    <w:rsid w:val="009B6C4C"/>
    <w:rsid w:val="009C0B41"/>
    <w:rsid w:val="009C1631"/>
    <w:rsid w:val="009C193C"/>
    <w:rsid w:val="009C19FB"/>
    <w:rsid w:val="009C2E5A"/>
    <w:rsid w:val="009C3099"/>
    <w:rsid w:val="009C347C"/>
    <w:rsid w:val="009C4463"/>
    <w:rsid w:val="009C6BAF"/>
    <w:rsid w:val="009C6FAB"/>
    <w:rsid w:val="009C704D"/>
    <w:rsid w:val="009C7B69"/>
    <w:rsid w:val="009D10A3"/>
    <w:rsid w:val="009D2742"/>
    <w:rsid w:val="009D3432"/>
    <w:rsid w:val="009D395E"/>
    <w:rsid w:val="009D4143"/>
    <w:rsid w:val="009D4D10"/>
    <w:rsid w:val="009D6BA9"/>
    <w:rsid w:val="009D710E"/>
    <w:rsid w:val="009D7B39"/>
    <w:rsid w:val="009E0AF7"/>
    <w:rsid w:val="009E1005"/>
    <w:rsid w:val="009E1B16"/>
    <w:rsid w:val="009E2DFA"/>
    <w:rsid w:val="009E49E8"/>
    <w:rsid w:val="009E53AD"/>
    <w:rsid w:val="009E54E1"/>
    <w:rsid w:val="009E601B"/>
    <w:rsid w:val="009E7EBB"/>
    <w:rsid w:val="009F0134"/>
    <w:rsid w:val="009F207E"/>
    <w:rsid w:val="009F68FD"/>
    <w:rsid w:val="009F6FEF"/>
    <w:rsid w:val="009F7C59"/>
    <w:rsid w:val="00A0014E"/>
    <w:rsid w:val="00A01EFD"/>
    <w:rsid w:val="00A021D1"/>
    <w:rsid w:val="00A02375"/>
    <w:rsid w:val="00A05636"/>
    <w:rsid w:val="00A05943"/>
    <w:rsid w:val="00A0623D"/>
    <w:rsid w:val="00A10CC6"/>
    <w:rsid w:val="00A11351"/>
    <w:rsid w:val="00A1213A"/>
    <w:rsid w:val="00A12E22"/>
    <w:rsid w:val="00A15BD8"/>
    <w:rsid w:val="00A16EC9"/>
    <w:rsid w:val="00A17205"/>
    <w:rsid w:val="00A17D58"/>
    <w:rsid w:val="00A203BF"/>
    <w:rsid w:val="00A20C11"/>
    <w:rsid w:val="00A240DA"/>
    <w:rsid w:val="00A24B05"/>
    <w:rsid w:val="00A26FC0"/>
    <w:rsid w:val="00A305C7"/>
    <w:rsid w:val="00A336C8"/>
    <w:rsid w:val="00A34E1C"/>
    <w:rsid w:val="00A3511B"/>
    <w:rsid w:val="00A3523E"/>
    <w:rsid w:val="00A35517"/>
    <w:rsid w:val="00A356D5"/>
    <w:rsid w:val="00A35B42"/>
    <w:rsid w:val="00A35E61"/>
    <w:rsid w:val="00A3613F"/>
    <w:rsid w:val="00A3761A"/>
    <w:rsid w:val="00A406D9"/>
    <w:rsid w:val="00A408CE"/>
    <w:rsid w:val="00A40FDF"/>
    <w:rsid w:val="00A41BB7"/>
    <w:rsid w:val="00A41FE9"/>
    <w:rsid w:val="00A4352C"/>
    <w:rsid w:val="00A43754"/>
    <w:rsid w:val="00A44BD6"/>
    <w:rsid w:val="00A45974"/>
    <w:rsid w:val="00A467F3"/>
    <w:rsid w:val="00A46E01"/>
    <w:rsid w:val="00A47C13"/>
    <w:rsid w:val="00A508A6"/>
    <w:rsid w:val="00A512A1"/>
    <w:rsid w:val="00A5295A"/>
    <w:rsid w:val="00A52D68"/>
    <w:rsid w:val="00A539AF"/>
    <w:rsid w:val="00A53FE0"/>
    <w:rsid w:val="00A5444F"/>
    <w:rsid w:val="00A562A7"/>
    <w:rsid w:val="00A606B4"/>
    <w:rsid w:val="00A60E81"/>
    <w:rsid w:val="00A6102E"/>
    <w:rsid w:val="00A61C9C"/>
    <w:rsid w:val="00A6219B"/>
    <w:rsid w:val="00A62B5C"/>
    <w:rsid w:val="00A67762"/>
    <w:rsid w:val="00A67C55"/>
    <w:rsid w:val="00A67EBF"/>
    <w:rsid w:val="00A704D2"/>
    <w:rsid w:val="00A71ADE"/>
    <w:rsid w:val="00A72F43"/>
    <w:rsid w:val="00A737DF"/>
    <w:rsid w:val="00A7394D"/>
    <w:rsid w:val="00A7479D"/>
    <w:rsid w:val="00A74AF8"/>
    <w:rsid w:val="00A778E7"/>
    <w:rsid w:val="00A82D33"/>
    <w:rsid w:val="00A834F9"/>
    <w:rsid w:val="00A8366B"/>
    <w:rsid w:val="00A839D9"/>
    <w:rsid w:val="00A845B6"/>
    <w:rsid w:val="00A84F5B"/>
    <w:rsid w:val="00A926EE"/>
    <w:rsid w:val="00A92CF5"/>
    <w:rsid w:val="00A9312D"/>
    <w:rsid w:val="00A96314"/>
    <w:rsid w:val="00AA236D"/>
    <w:rsid w:val="00AA320B"/>
    <w:rsid w:val="00AA3B66"/>
    <w:rsid w:val="00AA453E"/>
    <w:rsid w:val="00AA4BD2"/>
    <w:rsid w:val="00AA7A76"/>
    <w:rsid w:val="00AB41DC"/>
    <w:rsid w:val="00AB5DD3"/>
    <w:rsid w:val="00AB692B"/>
    <w:rsid w:val="00AB6F89"/>
    <w:rsid w:val="00AC1968"/>
    <w:rsid w:val="00AC3DB3"/>
    <w:rsid w:val="00AC428F"/>
    <w:rsid w:val="00AC6775"/>
    <w:rsid w:val="00AC6867"/>
    <w:rsid w:val="00AD1D0C"/>
    <w:rsid w:val="00AD2981"/>
    <w:rsid w:val="00AD2C9A"/>
    <w:rsid w:val="00AD37FB"/>
    <w:rsid w:val="00AD4A82"/>
    <w:rsid w:val="00AD623F"/>
    <w:rsid w:val="00AD646A"/>
    <w:rsid w:val="00AD70BB"/>
    <w:rsid w:val="00AE14D3"/>
    <w:rsid w:val="00AE18CA"/>
    <w:rsid w:val="00AE2CD8"/>
    <w:rsid w:val="00AE3324"/>
    <w:rsid w:val="00AE4178"/>
    <w:rsid w:val="00AE4568"/>
    <w:rsid w:val="00AE53AD"/>
    <w:rsid w:val="00AE572A"/>
    <w:rsid w:val="00AE5EB5"/>
    <w:rsid w:val="00AE6197"/>
    <w:rsid w:val="00AE79B4"/>
    <w:rsid w:val="00AF0234"/>
    <w:rsid w:val="00AF14DB"/>
    <w:rsid w:val="00AF1B80"/>
    <w:rsid w:val="00AF2DDA"/>
    <w:rsid w:val="00AF3947"/>
    <w:rsid w:val="00AF3C7A"/>
    <w:rsid w:val="00AF42C4"/>
    <w:rsid w:val="00AF4390"/>
    <w:rsid w:val="00AF44CD"/>
    <w:rsid w:val="00AF55AF"/>
    <w:rsid w:val="00AF5897"/>
    <w:rsid w:val="00AF5927"/>
    <w:rsid w:val="00AF65B1"/>
    <w:rsid w:val="00AF66D6"/>
    <w:rsid w:val="00AF7285"/>
    <w:rsid w:val="00AF78FC"/>
    <w:rsid w:val="00AF7D3C"/>
    <w:rsid w:val="00AF7EDE"/>
    <w:rsid w:val="00B0011C"/>
    <w:rsid w:val="00B023E6"/>
    <w:rsid w:val="00B03026"/>
    <w:rsid w:val="00B03417"/>
    <w:rsid w:val="00B061FA"/>
    <w:rsid w:val="00B071D7"/>
    <w:rsid w:val="00B11FE8"/>
    <w:rsid w:val="00B138D7"/>
    <w:rsid w:val="00B14BB7"/>
    <w:rsid w:val="00B14EE2"/>
    <w:rsid w:val="00B15E0D"/>
    <w:rsid w:val="00B15EB0"/>
    <w:rsid w:val="00B17C72"/>
    <w:rsid w:val="00B20254"/>
    <w:rsid w:val="00B2046E"/>
    <w:rsid w:val="00B21036"/>
    <w:rsid w:val="00B231B3"/>
    <w:rsid w:val="00B2340E"/>
    <w:rsid w:val="00B2475F"/>
    <w:rsid w:val="00B24BF6"/>
    <w:rsid w:val="00B26085"/>
    <w:rsid w:val="00B3039D"/>
    <w:rsid w:val="00B30DA9"/>
    <w:rsid w:val="00B40F50"/>
    <w:rsid w:val="00B41080"/>
    <w:rsid w:val="00B4159E"/>
    <w:rsid w:val="00B42DB1"/>
    <w:rsid w:val="00B43A68"/>
    <w:rsid w:val="00B4510C"/>
    <w:rsid w:val="00B4514A"/>
    <w:rsid w:val="00B45C1A"/>
    <w:rsid w:val="00B50246"/>
    <w:rsid w:val="00B52944"/>
    <w:rsid w:val="00B52C60"/>
    <w:rsid w:val="00B52DE2"/>
    <w:rsid w:val="00B54AF5"/>
    <w:rsid w:val="00B56B3E"/>
    <w:rsid w:val="00B574CC"/>
    <w:rsid w:val="00B576BF"/>
    <w:rsid w:val="00B61E5C"/>
    <w:rsid w:val="00B62DE2"/>
    <w:rsid w:val="00B631D1"/>
    <w:rsid w:val="00B633E4"/>
    <w:rsid w:val="00B63809"/>
    <w:rsid w:val="00B642D3"/>
    <w:rsid w:val="00B64AA8"/>
    <w:rsid w:val="00B64B01"/>
    <w:rsid w:val="00B64DEA"/>
    <w:rsid w:val="00B65B30"/>
    <w:rsid w:val="00B66320"/>
    <w:rsid w:val="00B66B09"/>
    <w:rsid w:val="00B706C7"/>
    <w:rsid w:val="00B71E26"/>
    <w:rsid w:val="00B71FDD"/>
    <w:rsid w:val="00B722D3"/>
    <w:rsid w:val="00B72564"/>
    <w:rsid w:val="00B73211"/>
    <w:rsid w:val="00B73B69"/>
    <w:rsid w:val="00B7494F"/>
    <w:rsid w:val="00B74D03"/>
    <w:rsid w:val="00B757DD"/>
    <w:rsid w:val="00B761CC"/>
    <w:rsid w:val="00B77442"/>
    <w:rsid w:val="00B7791A"/>
    <w:rsid w:val="00B8062C"/>
    <w:rsid w:val="00B807C5"/>
    <w:rsid w:val="00B8094F"/>
    <w:rsid w:val="00B80A72"/>
    <w:rsid w:val="00B80A9F"/>
    <w:rsid w:val="00B826C4"/>
    <w:rsid w:val="00B82D8E"/>
    <w:rsid w:val="00B83E27"/>
    <w:rsid w:val="00B8420B"/>
    <w:rsid w:val="00B84369"/>
    <w:rsid w:val="00B84647"/>
    <w:rsid w:val="00B85A2C"/>
    <w:rsid w:val="00B85DF9"/>
    <w:rsid w:val="00B8658A"/>
    <w:rsid w:val="00B87F70"/>
    <w:rsid w:val="00B924D7"/>
    <w:rsid w:val="00B93729"/>
    <w:rsid w:val="00BA1350"/>
    <w:rsid w:val="00BA1F38"/>
    <w:rsid w:val="00BA29E8"/>
    <w:rsid w:val="00BA3E03"/>
    <w:rsid w:val="00BA4303"/>
    <w:rsid w:val="00BA556E"/>
    <w:rsid w:val="00BA5F94"/>
    <w:rsid w:val="00BA78A0"/>
    <w:rsid w:val="00BA79C2"/>
    <w:rsid w:val="00BA7E67"/>
    <w:rsid w:val="00BA7FA1"/>
    <w:rsid w:val="00BB0269"/>
    <w:rsid w:val="00BB12CD"/>
    <w:rsid w:val="00BB1D4A"/>
    <w:rsid w:val="00BB28CF"/>
    <w:rsid w:val="00BB3DEF"/>
    <w:rsid w:val="00BB4131"/>
    <w:rsid w:val="00BB5D89"/>
    <w:rsid w:val="00BB77BA"/>
    <w:rsid w:val="00BC095D"/>
    <w:rsid w:val="00BC3E73"/>
    <w:rsid w:val="00BC5A15"/>
    <w:rsid w:val="00BC66A0"/>
    <w:rsid w:val="00BD1084"/>
    <w:rsid w:val="00BD1776"/>
    <w:rsid w:val="00BD39AB"/>
    <w:rsid w:val="00BD3F8C"/>
    <w:rsid w:val="00BD73B4"/>
    <w:rsid w:val="00BD7968"/>
    <w:rsid w:val="00BE0D30"/>
    <w:rsid w:val="00BE109E"/>
    <w:rsid w:val="00BE14DC"/>
    <w:rsid w:val="00BE2C47"/>
    <w:rsid w:val="00BE39F2"/>
    <w:rsid w:val="00BE43C6"/>
    <w:rsid w:val="00BE6526"/>
    <w:rsid w:val="00BE7912"/>
    <w:rsid w:val="00BF07D4"/>
    <w:rsid w:val="00BF0F63"/>
    <w:rsid w:val="00BF10CB"/>
    <w:rsid w:val="00BF1C34"/>
    <w:rsid w:val="00BF450C"/>
    <w:rsid w:val="00BF543C"/>
    <w:rsid w:val="00BF5541"/>
    <w:rsid w:val="00BF58E5"/>
    <w:rsid w:val="00BF6409"/>
    <w:rsid w:val="00BF6757"/>
    <w:rsid w:val="00C02DF5"/>
    <w:rsid w:val="00C04D78"/>
    <w:rsid w:val="00C04EBD"/>
    <w:rsid w:val="00C0708C"/>
    <w:rsid w:val="00C10014"/>
    <w:rsid w:val="00C10A50"/>
    <w:rsid w:val="00C1194F"/>
    <w:rsid w:val="00C11BC0"/>
    <w:rsid w:val="00C12534"/>
    <w:rsid w:val="00C1542A"/>
    <w:rsid w:val="00C159AE"/>
    <w:rsid w:val="00C15CA4"/>
    <w:rsid w:val="00C16C5B"/>
    <w:rsid w:val="00C171A7"/>
    <w:rsid w:val="00C177DA"/>
    <w:rsid w:val="00C17BF2"/>
    <w:rsid w:val="00C17DA4"/>
    <w:rsid w:val="00C2038E"/>
    <w:rsid w:val="00C2047E"/>
    <w:rsid w:val="00C21C32"/>
    <w:rsid w:val="00C2238A"/>
    <w:rsid w:val="00C227A1"/>
    <w:rsid w:val="00C22A4D"/>
    <w:rsid w:val="00C22C9A"/>
    <w:rsid w:val="00C23C62"/>
    <w:rsid w:val="00C23EA8"/>
    <w:rsid w:val="00C24090"/>
    <w:rsid w:val="00C24BD8"/>
    <w:rsid w:val="00C254F5"/>
    <w:rsid w:val="00C27711"/>
    <w:rsid w:val="00C30A26"/>
    <w:rsid w:val="00C32DC7"/>
    <w:rsid w:val="00C348B7"/>
    <w:rsid w:val="00C409D7"/>
    <w:rsid w:val="00C41D08"/>
    <w:rsid w:val="00C41F0E"/>
    <w:rsid w:val="00C447FB"/>
    <w:rsid w:val="00C45593"/>
    <w:rsid w:val="00C470ED"/>
    <w:rsid w:val="00C50114"/>
    <w:rsid w:val="00C50BF2"/>
    <w:rsid w:val="00C53738"/>
    <w:rsid w:val="00C53EDF"/>
    <w:rsid w:val="00C5423F"/>
    <w:rsid w:val="00C558E5"/>
    <w:rsid w:val="00C56798"/>
    <w:rsid w:val="00C60964"/>
    <w:rsid w:val="00C6100A"/>
    <w:rsid w:val="00C617D9"/>
    <w:rsid w:val="00C617FD"/>
    <w:rsid w:val="00C61932"/>
    <w:rsid w:val="00C62855"/>
    <w:rsid w:val="00C63E56"/>
    <w:rsid w:val="00C64373"/>
    <w:rsid w:val="00C643BE"/>
    <w:rsid w:val="00C6448D"/>
    <w:rsid w:val="00C64A7C"/>
    <w:rsid w:val="00C64E92"/>
    <w:rsid w:val="00C65EC7"/>
    <w:rsid w:val="00C660F9"/>
    <w:rsid w:val="00C662DC"/>
    <w:rsid w:val="00C67922"/>
    <w:rsid w:val="00C70BD2"/>
    <w:rsid w:val="00C71834"/>
    <w:rsid w:val="00C7239D"/>
    <w:rsid w:val="00C72BFD"/>
    <w:rsid w:val="00C72DAE"/>
    <w:rsid w:val="00C72EC8"/>
    <w:rsid w:val="00C72FE7"/>
    <w:rsid w:val="00C73659"/>
    <w:rsid w:val="00C756DE"/>
    <w:rsid w:val="00C75EDF"/>
    <w:rsid w:val="00C76EF4"/>
    <w:rsid w:val="00C807FF"/>
    <w:rsid w:val="00C8135D"/>
    <w:rsid w:val="00C81697"/>
    <w:rsid w:val="00C82DD9"/>
    <w:rsid w:val="00C833DF"/>
    <w:rsid w:val="00C8364A"/>
    <w:rsid w:val="00C8422A"/>
    <w:rsid w:val="00C86128"/>
    <w:rsid w:val="00C8766A"/>
    <w:rsid w:val="00C87AE0"/>
    <w:rsid w:val="00C9097D"/>
    <w:rsid w:val="00C914A2"/>
    <w:rsid w:val="00C925A9"/>
    <w:rsid w:val="00C92855"/>
    <w:rsid w:val="00C9429B"/>
    <w:rsid w:val="00C94E59"/>
    <w:rsid w:val="00C95A80"/>
    <w:rsid w:val="00C96BC1"/>
    <w:rsid w:val="00C9757D"/>
    <w:rsid w:val="00CA157B"/>
    <w:rsid w:val="00CA1DD5"/>
    <w:rsid w:val="00CA2480"/>
    <w:rsid w:val="00CA2B89"/>
    <w:rsid w:val="00CA4351"/>
    <w:rsid w:val="00CA44D7"/>
    <w:rsid w:val="00CA45EC"/>
    <w:rsid w:val="00CA6E56"/>
    <w:rsid w:val="00CA6EEF"/>
    <w:rsid w:val="00CA7552"/>
    <w:rsid w:val="00CB10BC"/>
    <w:rsid w:val="00CB1B0D"/>
    <w:rsid w:val="00CB1E73"/>
    <w:rsid w:val="00CB4235"/>
    <w:rsid w:val="00CB5138"/>
    <w:rsid w:val="00CB5F75"/>
    <w:rsid w:val="00CB7327"/>
    <w:rsid w:val="00CC042F"/>
    <w:rsid w:val="00CC24BB"/>
    <w:rsid w:val="00CC41C9"/>
    <w:rsid w:val="00CC596F"/>
    <w:rsid w:val="00CC5BBE"/>
    <w:rsid w:val="00CC6BFD"/>
    <w:rsid w:val="00CC6FCC"/>
    <w:rsid w:val="00CC7DFD"/>
    <w:rsid w:val="00CD0687"/>
    <w:rsid w:val="00CD0691"/>
    <w:rsid w:val="00CD16E0"/>
    <w:rsid w:val="00CD1B94"/>
    <w:rsid w:val="00CD278C"/>
    <w:rsid w:val="00CD32B7"/>
    <w:rsid w:val="00CD3D56"/>
    <w:rsid w:val="00CD7A2F"/>
    <w:rsid w:val="00CE1EBB"/>
    <w:rsid w:val="00CE315B"/>
    <w:rsid w:val="00CE3763"/>
    <w:rsid w:val="00CE3DBC"/>
    <w:rsid w:val="00CE4409"/>
    <w:rsid w:val="00CE5498"/>
    <w:rsid w:val="00CE6B3C"/>
    <w:rsid w:val="00CE6D85"/>
    <w:rsid w:val="00CF164C"/>
    <w:rsid w:val="00CF467F"/>
    <w:rsid w:val="00CF496B"/>
    <w:rsid w:val="00CF5FCF"/>
    <w:rsid w:val="00CF6539"/>
    <w:rsid w:val="00D00A4A"/>
    <w:rsid w:val="00D015B7"/>
    <w:rsid w:val="00D028EA"/>
    <w:rsid w:val="00D02A26"/>
    <w:rsid w:val="00D0329E"/>
    <w:rsid w:val="00D03C61"/>
    <w:rsid w:val="00D04E29"/>
    <w:rsid w:val="00D06324"/>
    <w:rsid w:val="00D06384"/>
    <w:rsid w:val="00D06ED2"/>
    <w:rsid w:val="00D0767C"/>
    <w:rsid w:val="00D1015F"/>
    <w:rsid w:val="00D10B9C"/>
    <w:rsid w:val="00D115AB"/>
    <w:rsid w:val="00D130B2"/>
    <w:rsid w:val="00D14944"/>
    <w:rsid w:val="00D15FF6"/>
    <w:rsid w:val="00D16BC5"/>
    <w:rsid w:val="00D21747"/>
    <w:rsid w:val="00D21959"/>
    <w:rsid w:val="00D21C2E"/>
    <w:rsid w:val="00D22373"/>
    <w:rsid w:val="00D22429"/>
    <w:rsid w:val="00D22D97"/>
    <w:rsid w:val="00D23932"/>
    <w:rsid w:val="00D23F10"/>
    <w:rsid w:val="00D241BF"/>
    <w:rsid w:val="00D258BC"/>
    <w:rsid w:val="00D2621C"/>
    <w:rsid w:val="00D26391"/>
    <w:rsid w:val="00D3052A"/>
    <w:rsid w:val="00D31814"/>
    <w:rsid w:val="00D32A67"/>
    <w:rsid w:val="00D333BB"/>
    <w:rsid w:val="00D340CB"/>
    <w:rsid w:val="00D34B8B"/>
    <w:rsid w:val="00D35F9A"/>
    <w:rsid w:val="00D36553"/>
    <w:rsid w:val="00D3701C"/>
    <w:rsid w:val="00D37C71"/>
    <w:rsid w:val="00D4393B"/>
    <w:rsid w:val="00D43AFC"/>
    <w:rsid w:val="00D45426"/>
    <w:rsid w:val="00D455AF"/>
    <w:rsid w:val="00D45BBB"/>
    <w:rsid w:val="00D5104B"/>
    <w:rsid w:val="00D51639"/>
    <w:rsid w:val="00D51E1E"/>
    <w:rsid w:val="00D52811"/>
    <w:rsid w:val="00D539A8"/>
    <w:rsid w:val="00D547A1"/>
    <w:rsid w:val="00D5787D"/>
    <w:rsid w:val="00D60501"/>
    <w:rsid w:val="00D6098D"/>
    <w:rsid w:val="00D61689"/>
    <w:rsid w:val="00D61C0B"/>
    <w:rsid w:val="00D61EBD"/>
    <w:rsid w:val="00D655BB"/>
    <w:rsid w:val="00D66755"/>
    <w:rsid w:val="00D6695D"/>
    <w:rsid w:val="00D671B7"/>
    <w:rsid w:val="00D67230"/>
    <w:rsid w:val="00D674D0"/>
    <w:rsid w:val="00D675BB"/>
    <w:rsid w:val="00D7148C"/>
    <w:rsid w:val="00D71B91"/>
    <w:rsid w:val="00D71C0C"/>
    <w:rsid w:val="00D7219A"/>
    <w:rsid w:val="00D7292A"/>
    <w:rsid w:val="00D72FE3"/>
    <w:rsid w:val="00D73D6F"/>
    <w:rsid w:val="00D742C3"/>
    <w:rsid w:val="00D75E8B"/>
    <w:rsid w:val="00D763D6"/>
    <w:rsid w:val="00D77931"/>
    <w:rsid w:val="00D77991"/>
    <w:rsid w:val="00D80062"/>
    <w:rsid w:val="00D81106"/>
    <w:rsid w:val="00D83C7E"/>
    <w:rsid w:val="00D843C8"/>
    <w:rsid w:val="00D84E59"/>
    <w:rsid w:val="00D85A21"/>
    <w:rsid w:val="00D85F87"/>
    <w:rsid w:val="00D86B6C"/>
    <w:rsid w:val="00D87D56"/>
    <w:rsid w:val="00D90849"/>
    <w:rsid w:val="00D91111"/>
    <w:rsid w:val="00D92DA6"/>
    <w:rsid w:val="00D93D63"/>
    <w:rsid w:val="00D96A3B"/>
    <w:rsid w:val="00DA02AD"/>
    <w:rsid w:val="00DA07F2"/>
    <w:rsid w:val="00DA1287"/>
    <w:rsid w:val="00DA130E"/>
    <w:rsid w:val="00DA344D"/>
    <w:rsid w:val="00DA43F5"/>
    <w:rsid w:val="00DA5BD5"/>
    <w:rsid w:val="00DA6E55"/>
    <w:rsid w:val="00DA6F7C"/>
    <w:rsid w:val="00DA7ABB"/>
    <w:rsid w:val="00DB0271"/>
    <w:rsid w:val="00DB191C"/>
    <w:rsid w:val="00DB1F72"/>
    <w:rsid w:val="00DB24CB"/>
    <w:rsid w:val="00DB2CF2"/>
    <w:rsid w:val="00DB3445"/>
    <w:rsid w:val="00DB4FA2"/>
    <w:rsid w:val="00DB576A"/>
    <w:rsid w:val="00DB6205"/>
    <w:rsid w:val="00DB620F"/>
    <w:rsid w:val="00DB6C7A"/>
    <w:rsid w:val="00DB6CD3"/>
    <w:rsid w:val="00DC1FDE"/>
    <w:rsid w:val="00DC28F1"/>
    <w:rsid w:val="00DC2F47"/>
    <w:rsid w:val="00DC537B"/>
    <w:rsid w:val="00DC679C"/>
    <w:rsid w:val="00DC7569"/>
    <w:rsid w:val="00DC7777"/>
    <w:rsid w:val="00DD098D"/>
    <w:rsid w:val="00DD102A"/>
    <w:rsid w:val="00DD10FC"/>
    <w:rsid w:val="00DD1858"/>
    <w:rsid w:val="00DD2C5F"/>
    <w:rsid w:val="00DD2CCF"/>
    <w:rsid w:val="00DD2F56"/>
    <w:rsid w:val="00DD3902"/>
    <w:rsid w:val="00DD39E8"/>
    <w:rsid w:val="00DD59F7"/>
    <w:rsid w:val="00DD6AF6"/>
    <w:rsid w:val="00DD7268"/>
    <w:rsid w:val="00DE09A5"/>
    <w:rsid w:val="00DE22AF"/>
    <w:rsid w:val="00DE383B"/>
    <w:rsid w:val="00DE4938"/>
    <w:rsid w:val="00DF182C"/>
    <w:rsid w:val="00DF1C4C"/>
    <w:rsid w:val="00DF4561"/>
    <w:rsid w:val="00DF47BD"/>
    <w:rsid w:val="00DF4A88"/>
    <w:rsid w:val="00DF5114"/>
    <w:rsid w:val="00DF5B07"/>
    <w:rsid w:val="00DF5E03"/>
    <w:rsid w:val="00DF67D5"/>
    <w:rsid w:val="00E00BAF"/>
    <w:rsid w:val="00E01899"/>
    <w:rsid w:val="00E01AB6"/>
    <w:rsid w:val="00E03AE2"/>
    <w:rsid w:val="00E0421D"/>
    <w:rsid w:val="00E04F68"/>
    <w:rsid w:val="00E055B0"/>
    <w:rsid w:val="00E05C43"/>
    <w:rsid w:val="00E06AE2"/>
    <w:rsid w:val="00E06C82"/>
    <w:rsid w:val="00E0716F"/>
    <w:rsid w:val="00E07685"/>
    <w:rsid w:val="00E07C5E"/>
    <w:rsid w:val="00E10557"/>
    <w:rsid w:val="00E116BF"/>
    <w:rsid w:val="00E12F97"/>
    <w:rsid w:val="00E1456B"/>
    <w:rsid w:val="00E20E6A"/>
    <w:rsid w:val="00E22191"/>
    <w:rsid w:val="00E22382"/>
    <w:rsid w:val="00E22900"/>
    <w:rsid w:val="00E22E11"/>
    <w:rsid w:val="00E258FB"/>
    <w:rsid w:val="00E3139E"/>
    <w:rsid w:val="00E32193"/>
    <w:rsid w:val="00E328B3"/>
    <w:rsid w:val="00E33334"/>
    <w:rsid w:val="00E34CFD"/>
    <w:rsid w:val="00E37FD5"/>
    <w:rsid w:val="00E4220D"/>
    <w:rsid w:val="00E423DF"/>
    <w:rsid w:val="00E42790"/>
    <w:rsid w:val="00E42E49"/>
    <w:rsid w:val="00E43972"/>
    <w:rsid w:val="00E43E7D"/>
    <w:rsid w:val="00E44BE4"/>
    <w:rsid w:val="00E44D32"/>
    <w:rsid w:val="00E44FA1"/>
    <w:rsid w:val="00E470C3"/>
    <w:rsid w:val="00E503C8"/>
    <w:rsid w:val="00E50A66"/>
    <w:rsid w:val="00E51C5A"/>
    <w:rsid w:val="00E51F47"/>
    <w:rsid w:val="00E5299F"/>
    <w:rsid w:val="00E541CA"/>
    <w:rsid w:val="00E5576A"/>
    <w:rsid w:val="00E55DBA"/>
    <w:rsid w:val="00E57ACF"/>
    <w:rsid w:val="00E57E5C"/>
    <w:rsid w:val="00E60D1F"/>
    <w:rsid w:val="00E6223C"/>
    <w:rsid w:val="00E62B72"/>
    <w:rsid w:val="00E66B00"/>
    <w:rsid w:val="00E66D42"/>
    <w:rsid w:val="00E66D62"/>
    <w:rsid w:val="00E675E9"/>
    <w:rsid w:val="00E677C4"/>
    <w:rsid w:val="00E67F42"/>
    <w:rsid w:val="00E70BB3"/>
    <w:rsid w:val="00E70DF9"/>
    <w:rsid w:val="00E71559"/>
    <w:rsid w:val="00E71AD8"/>
    <w:rsid w:val="00E73F31"/>
    <w:rsid w:val="00E74428"/>
    <w:rsid w:val="00E74C3A"/>
    <w:rsid w:val="00E74D0C"/>
    <w:rsid w:val="00E75514"/>
    <w:rsid w:val="00E75DD7"/>
    <w:rsid w:val="00E76A0B"/>
    <w:rsid w:val="00E76C12"/>
    <w:rsid w:val="00E76F2F"/>
    <w:rsid w:val="00E77DFE"/>
    <w:rsid w:val="00E81CDD"/>
    <w:rsid w:val="00E8302D"/>
    <w:rsid w:val="00E8340D"/>
    <w:rsid w:val="00E84B67"/>
    <w:rsid w:val="00E860F8"/>
    <w:rsid w:val="00E8648A"/>
    <w:rsid w:val="00E86EEA"/>
    <w:rsid w:val="00E91F3D"/>
    <w:rsid w:val="00E922C6"/>
    <w:rsid w:val="00E92CF1"/>
    <w:rsid w:val="00E93E98"/>
    <w:rsid w:val="00E94118"/>
    <w:rsid w:val="00E94859"/>
    <w:rsid w:val="00E96185"/>
    <w:rsid w:val="00E96EBE"/>
    <w:rsid w:val="00E97637"/>
    <w:rsid w:val="00E97657"/>
    <w:rsid w:val="00E97944"/>
    <w:rsid w:val="00EA09C8"/>
    <w:rsid w:val="00EA0F9E"/>
    <w:rsid w:val="00EA1504"/>
    <w:rsid w:val="00EA1A88"/>
    <w:rsid w:val="00EA23CF"/>
    <w:rsid w:val="00EA2D12"/>
    <w:rsid w:val="00EA5645"/>
    <w:rsid w:val="00EB0E68"/>
    <w:rsid w:val="00EB102C"/>
    <w:rsid w:val="00EB137C"/>
    <w:rsid w:val="00EB1E76"/>
    <w:rsid w:val="00EB3689"/>
    <w:rsid w:val="00EB46A0"/>
    <w:rsid w:val="00EB70CE"/>
    <w:rsid w:val="00EC1814"/>
    <w:rsid w:val="00EC19AD"/>
    <w:rsid w:val="00EC1C2D"/>
    <w:rsid w:val="00EC227F"/>
    <w:rsid w:val="00EC3CBB"/>
    <w:rsid w:val="00EC563B"/>
    <w:rsid w:val="00EC5B5E"/>
    <w:rsid w:val="00EC6558"/>
    <w:rsid w:val="00EC6B70"/>
    <w:rsid w:val="00ED2B51"/>
    <w:rsid w:val="00ED4C5A"/>
    <w:rsid w:val="00ED6820"/>
    <w:rsid w:val="00ED75DB"/>
    <w:rsid w:val="00EE1354"/>
    <w:rsid w:val="00EE28A8"/>
    <w:rsid w:val="00EE48DA"/>
    <w:rsid w:val="00EE4CFE"/>
    <w:rsid w:val="00EE4F42"/>
    <w:rsid w:val="00EE52E8"/>
    <w:rsid w:val="00EE6A03"/>
    <w:rsid w:val="00EE7348"/>
    <w:rsid w:val="00EE7C71"/>
    <w:rsid w:val="00EF05E4"/>
    <w:rsid w:val="00EF0D31"/>
    <w:rsid w:val="00EF104C"/>
    <w:rsid w:val="00EF178B"/>
    <w:rsid w:val="00EF26E0"/>
    <w:rsid w:val="00EF3C80"/>
    <w:rsid w:val="00EF578A"/>
    <w:rsid w:val="00EF6327"/>
    <w:rsid w:val="00EF667C"/>
    <w:rsid w:val="00EF6693"/>
    <w:rsid w:val="00EF7D16"/>
    <w:rsid w:val="00F027A6"/>
    <w:rsid w:val="00F02B57"/>
    <w:rsid w:val="00F03CC4"/>
    <w:rsid w:val="00F053EA"/>
    <w:rsid w:val="00F05C6A"/>
    <w:rsid w:val="00F06DD7"/>
    <w:rsid w:val="00F10FF2"/>
    <w:rsid w:val="00F114E2"/>
    <w:rsid w:val="00F1274A"/>
    <w:rsid w:val="00F127FC"/>
    <w:rsid w:val="00F12D88"/>
    <w:rsid w:val="00F13082"/>
    <w:rsid w:val="00F1359F"/>
    <w:rsid w:val="00F14459"/>
    <w:rsid w:val="00F145EA"/>
    <w:rsid w:val="00F153D9"/>
    <w:rsid w:val="00F16838"/>
    <w:rsid w:val="00F1738B"/>
    <w:rsid w:val="00F2013D"/>
    <w:rsid w:val="00F20D66"/>
    <w:rsid w:val="00F26C11"/>
    <w:rsid w:val="00F30BD2"/>
    <w:rsid w:val="00F314AF"/>
    <w:rsid w:val="00F334A0"/>
    <w:rsid w:val="00F343EA"/>
    <w:rsid w:val="00F356DD"/>
    <w:rsid w:val="00F366BC"/>
    <w:rsid w:val="00F36DD2"/>
    <w:rsid w:val="00F37168"/>
    <w:rsid w:val="00F377B0"/>
    <w:rsid w:val="00F40871"/>
    <w:rsid w:val="00F41701"/>
    <w:rsid w:val="00F4626B"/>
    <w:rsid w:val="00F46B67"/>
    <w:rsid w:val="00F4767D"/>
    <w:rsid w:val="00F479AD"/>
    <w:rsid w:val="00F51E4C"/>
    <w:rsid w:val="00F51FDA"/>
    <w:rsid w:val="00F5208A"/>
    <w:rsid w:val="00F52F25"/>
    <w:rsid w:val="00F552D9"/>
    <w:rsid w:val="00F55676"/>
    <w:rsid w:val="00F55711"/>
    <w:rsid w:val="00F574E1"/>
    <w:rsid w:val="00F57CBC"/>
    <w:rsid w:val="00F61086"/>
    <w:rsid w:val="00F61D5A"/>
    <w:rsid w:val="00F628EB"/>
    <w:rsid w:val="00F63413"/>
    <w:rsid w:val="00F65991"/>
    <w:rsid w:val="00F65F90"/>
    <w:rsid w:val="00F669D0"/>
    <w:rsid w:val="00F66CA4"/>
    <w:rsid w:val="00F7202B"/>
    <w:rsid w:val="00F72984"/>
    <w:rsid w:val="00F74383"/>
    <w:rsid w:val="00F7643B"/>
    <w:rsid w:val="00F803DA"/>
    <w:rsid w:val="00F80DB6"/>
    <w:rsid w:val="00F81092"/>
    <w:rsid w:val="00F82767"/>
    <w:rsid w:val="00F83061"/>
    <w:rsid w:val="00F83CFE"/>
    <w:rsid w:val="00F844F6"/>
    <w:rsid w:val="00F84598"/>
    <w:rsid w:val="00F874F0"/>
    <w:rsid w:val="00F90325"/>
    <w:rsid w:val="00F910D6"/>
    <w:rsid w:val="00F9158D"/>
    <w:rsid w:val="00F93242"/>
    <w:rsid w:val="00F9386A"/>
    <w:rsid w:val="00F93A0D"/>
    <w:rsid w:val="00F942A3"/>
    <w:rsid w:val="00F94841"/>
    <w:rsid w:val="00F959B6"/>
    <w:rsid w:val="00F95E06"/>
    <w:rsid w:val="00F97EF1"/>
    <w:rsid w:val="00FA00F5"/>
    <w:rsid w:val="00FA0ADB"/>
    <w:rsid w:val="00FA2E90"/>
    <w:rsid w:val="00FA5ED1"/>
    <w:rsid w:val="00FA7401"/>
    <w:rsid w:val="00FA7D0F"/>
    <w:rsid w:val="00FB0EF1"/>
    <w:rsid w:val="00FB3ACD"/>
    <w:rsid w:val="00FB4F1A"/>
    <w:rsid w:val="00FB541E"/>
    <w:rsid w:val="00FB726D"/>
    <w:rsid w:val="00FB7DB3"/>
    <w:rsid w:val="00FC12A1"/>
    <w:rsid w:val="00FC247A"/>
    <w:rsid w:val="00FC30E4"/>
    <w:rsid w:val="00FC38FF"/>
    <w:rsid w:val="00FC3D2A"/>
    <w:rsid w:val="00FC4F37"/>
    <w:rsid w:val="00FC5677"/>
    <w:rsid w:val="00FC7416"/>
    <w:rsid w:val="00FC7B31"/>
    <w:rsid w:val="00FD0183"/>
    <w:rsid w:val="00FD226C"/>
    <w:rsid w:val="00FD6043"/>
    <w:rsid w:val="00FD78AE"/>
    <w:rsid w:val="00FE0305"/>
    <w:rsid w:val="00FE03C3"/>
    <w:rsid w:val="00FE0659"/>
    <w:rsid w:val="00FE0C40"/>
    <w:rsid w:val="00FE0CE4"/>
    <w:rsid w:val="00FE1293"/>
    <w:rsid w:val="00FE1412"/>
    <w:rsid w:val="00FE36A0"/>
    <w:rsid w:val="00FE3892"/>
    <w:rsid w:val="00FE45DD"/>
    <w:rsid w:val="00FE4F4C"/>
    <w:rsid w:val="00FE50C1"/>
    <w:rsid w:val="00FE62E5"/>
    <w:rsid w:val="00FE6DC5"/>
    <w:rsid w:val="00FE793A"/>
    <w:rsid w:val="00FE795D"/>
    <w:rsid w:val="00FF0052"/>
    <w:rsid w:val="00FF205D"/>
    <w:rsid w:val="00FF5A94"/>
    <w:rsid w:val="00FF6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034395"/>
    <w:pPr>
      <w:widowControl w:val="0"/>
      <w:jc w:val="both"/>
    </w:pPr>
    <w:rPr>
      <w:kern w:val="2"/>
      <w:sz w:val="21"/>
    </w:rPr>
  </w:style>
  <w:style w:type="paragraph" w:styleId="11">
    <w:name w:val="heading 1"/>
    <w:aliases w:val="H1,Normal + Font: Helvetica,Bold,Space Before 12 pt,Not Bold,章,NMP Heading 1,app heading 1,l1,h1,1. heading 1,标准章,Huvudrubrik,R1,H11,h11,heading 1TOC,NMP Heading1,Normal+Font:Helvetica,space bof..,h12,h13,h14,h15,h16,heading 1,THeading 1,标题 1A,1."/>
    <w:basedOn w:val="a3"/>
    <w:next w:val="a4"/>
    <w:qFormat/>
    <w:rsid w:val="00034395"/>
    <w:pPr>
      <w:keepNext/>
      <w:keepLines/>
      <w:spacing w:line="360" w:lineRule="auto"/>
      <w:jc w:val="center"/>
      <w:outlineLvl w:val="0"/>
    </w:pPr>
    <w:rPr>
      <w:b/>
      <w:kern w:val="44"/>
      <w:sz w:val="32"/>
    </w:rPr>
  </w:style>
  <w:style w:type="paragraph" w:styleId="22">
    <w:name w:val="heading 2"/>
    <w:aliases w:val="heading 2+ Indent: Left 0.25 in,节,Head2A,2,H2,1.1  heading 2,UNDERRUBRIK 1-2,h2,2nd level,õberschrift 2,heading8,b2,l2,heading 2TOC,??õberschrift 2,1.1  headin,heading 2,h21,heading 21,h22,h23,THeading 2,1.1,†berschrift 2,R2,H21,E2,标题 2 Char,prop"/>
    <w:basedOn w:val="a3"/>
    <w:next w:val="a4"/>
    <w:link w:val="2Char1"/>
    <w:qFormat/>
    <w:rsid w:val="00034395"/>
    <w:pPr>
      <w:keepNext/>
      <w:keepLines/>
      <w:spacing w:line="360" w:lineRule="auto"/>
      <w:outlineLvl w:val="1"/>
    </w:pPr>
    <w:rPr>
      <w:b/>
      <w:sz w:val="24"/>
    </w:rPr>
  </w:style>
  <w:style w:type="paragraph" w:styleId="30">
    <w:name w:val="heading 3"/>
    <w:aliases w:val="heading 3 + Indent: Left 0.25 in,1.1.1 Heading 3,h3,H3,Underrubrik2,b3,Titolo Sotto/Sottosezione,h31,h32,heading 3TOC,heading 3 + Indent: 1.1.1Left 0.25 in,heading 3,THeading 3,nms SubSect1,1.1.1,E3,H3-Heading 3,3,l3.3,l3,list 3,list3,subhead,bh"/>
    <w:basedOn w:val="a3"/>
    <w:next w:val="a3"/>
    <w:link w:val="3Char0"/>
    <w:qFormat/>
    <w:rsid w:val="006125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aliases w:val="heading 4 + Indent: Left 0.5 in,h4,1.1.1.1 Heading 4,H4,b4,H41,h41,H42,h42,H43,h43,H411,h411,H421,h421,H44,h44,H412,h412,H422,h422,H431,h431,H45,h45,H413,h413,H423,h423,H432,h432,H46,h46,H47,h47,heading 41,heading 42,heading 4,heading 4TOC,PIM 4"/>
    <w:basedOn w:val="3heading3IndentLeft025in111Heading3h3H3U1"/>
    <w:qFormat/>
    <w:rsid w:val="00EC3CBB"/>
    <w:pPr>
      <w:numPr>
        <w:ilvl w:val="3"/>
        <w:numId w:val="10"/>
      </w:numPr>
      <w:spacing w:line="360" w:lineRule="auto"/>
      <w:outlineLvl w:val="3"/>
    </w:pPr>
    <w:rPr>
      <w:b w:val="0"/>
    </w:rPr>
  </w:style>
  <w:style w:type="paragraph" w:styleId="5">
    <w:name w:val="heading 5"/>
    <w:aliases w:val="h5,heading 5 + Indent: Left 0.5 in,IS41 Heading 5,H5,heading 5,Heading5,样式标题 5"/>
    <w:basedOn w:val="a3"/>
    <w:next w:val="a4"/>
    <w:qFormat/>
    <w:rsid w:val="00034395"/>
    <w:pPr>
      <w:keepNext/>
      <w:keepLines/>
      <w:numPr>
        <w:ilvl w:val="4"/>
        <w:numId w:val="12"/>
      </w:numPr>
      <w:spacing w:line="360" w:lineRule="auto"/>
      <w:outlineLvl w:val="4"/>
    </w:pPr>
    <w:rPr>
      <w:rFonts w:ascii="宋体" w:hAnsi="宋体"/>
      <w:b/>
    </w:rPr>
  </w:style>
  <w:style w:type="paragraph" w:styleId="6">
    <w:name w:val="heading 6"/>
    <w:aliases w:val="h6,heading 6,Heading6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noProof/>
      <w:kern w:val="0"/>
      <w:sz w:val="22"/>
    </w:rPr>
  </w:style>
  <w:style w:type="paragraph" w:styleId="7">
    <w:name w:val="heading 7"/>
    <w:aliases w:val="st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noProof/>
      <w:kern w:val="0"/>
      <w:sz w:val="24"/>
    </w:rPr>
  </w:style>
  <w:style w:type="paragraph" w:styleId="8">
    <w:name w:val="heading 8"/>
    <w:aliases w:val="tt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noProof/>
      <w:kern w:val="0"/>
      <w:sz w:val="24"/>
    </w:rPr>
  </w:style>
  <w:style w:type="paragraph" w:styleId="90">
    <w:name w:val="heading 9"/>
    <w:aliases w:val="ft,heading 9,HF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noProof/>
      <w:kern w:val="0"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aliases w:val="表正文,正文非缩进,正文不缩进,首行缩进,正文缩进 Char,正文缩进 Char Char Char Char Char,正文缩进 Char Char Char,正文-段前3磅,Alt+X,mr正文缩进,正文（首行缩进两字）＋行距：1.5倍行距,特点,段1,标题4,ALT+Z,水上软件,Indent 1,Normal Indent（正文缩进）,±íÕýÎÄ,ÕýÎÄ·ÇËõ½ø,bt,body text,Body Text(ch),Normal Indent Char,特点 Char,d,四"/>
    <w:basedOn w:val="a3"/>
    <w:link w:val="Char2"/>
    <w:rsid w:val="00034395"/>
    <w:pPr>
      <w:ind w:firstLine="420"/>
    </w:pPr>
  </w:style>
  <w:style w:type="paragraph" w:styleId="a8">
    <w:name w:val="header"/>
    <w:aliases w:val="header odd"/>
    <w:basedOn w:val="a3"/>
    <w:rsid w:val="006125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3"/>
    <w:rsid w:val="006125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Body Text 2"/>
    <w:basedOn w:val="31"/>
    <w:rsid w:val="00034395"/>
    <w:pPr>
      <w:spacing w:after="0"/>
      <w:jc w:val="center"/>
    </w:pPr>
    <w:rPr>
      <w:b/>
      <w:sz w:val="32"/>
    </w:rPr>
  </w:style>
  <w:style w:type="paragraph" w:styleId="31">
    <w:name w:val="Body Text 3"/>
    <w:basedOn w:val="a3"/>
    <w:rsid w:val="00034395"/>
    <w:pPr>
      <w:spacing w:after="120"/>
    </w:pPr>
    <w:rPr>
      <w:sz w:val="16"/>
      <w:szCs w:val="16"/>
    </w:rPr>
  </w:style>
  <w:style w:type="paragraph" w:styleId="12">
    <w:name w:val="toc 1"/>
    <w:basedOn w:val="a3"/>
    <w:next w:val="a3"/>
    <w:autoRedefine/>
    <w:uiPriority w:val="39"/>
    <w:rsid w:val="00AE4568"/>
    <w:pPr>
      <w:spacing w:before="120" w:after="120"/>
      <w:jc w:val="left"/>
    </w:pPr>
    <w:rPr>
      <w:b/>
      <w:bCs/>
      <w:caps/>
      <w:sz w:val="20"/>
    </w:rPr>
  </w:style>
  <w:style w:type="paragraph" w:customStyle="1" w:styleId="aa">
    <w:name w:val="目录"/>
    <w:basedOn w:val="a3"/>
    <w:next w:val="a3"/>
    <w:rsid w:val="00034395"/>
    <w:pPr>
      <w:jc w:val="center"/>
    </w:pPr>
    <w:rPr>
      <w:b/>
      <w:sz w:val="24"/>
    </w:rPr>
  </w:style>
  <w:style w:type="paragraph" w:customStyle="1" w:styleId="ab">
    <w:name w:val="主标题"/>
    <w:basedOn w:val="a3"/>
    <w:next w:val="a3"/>
    <w:rsid w:val="00034395"/>
    <w:pPr>
      <w:spacing w:line="360" w:lineRule="auto"/>
      <w:jc w:val="center"/>
    </w:pPr>
    <w:rPr>
      <w:b/>
      <w:sz w:val="30"/>
    </w:rPr>
  </w:style>
  <w:style w:type="paragraph" w:styleId="24">
    <w:name w:val="toc 2"/>
    <w:basedOn w:val="a3"/>
    <w:next w:val="a3"/>
    <w:autoRedefine/>
    <w:uiPriority w:val="39"/>
    <w:rsid w:val="00034395"/>
    <w:pPr>
      <w:ind w:left="210"/>
      <w:jc w:val="left"/>
    </w:pPr>
    <w:rPr>
      <w:smallCaps/>
      <w:sz w:val="20"/>
    </w:rPr>
  </w:style>
  <w:style w:type="paragraph" w:styleId="ac">
    <w:name w:val="Date"/>
    <w:basedOn w:val="a3"/>
    <w:next w:val="a3"/>
    <w:rsid w:val="00034395"/>
    <w:rPr>
      <w:rFonts w:ascii="楷体_GB2312" w:eastAsia="楷体_GB2312"/>
    </w:rPr>
  </w:style>
  <w:style w:type="character" w:styleId="ad">
    <w:name w:val="Hyperlink"/>
    <w:basedOn w:val="a5"/>
    <w:uiPriority w:val="99"/>
    <w:rsid w:val="00034395"/>
    <w:rPr>
      <w:color w:val="0000FF"/>
      <w:u w:val="single"/>
    </w:rPr>
  </w:style>
  <w:style w:type="paragraph" w:styleId="32">
    <w:name w:val="Body Text Indent 3"/>
    <w:basedOn w:val="a3"/>
    <w:rsid w:val="00034395"/>
    <w:pPr>
      <w:autoSpaceDE w:val="0"/>
      <w:autoSpaceDN w:val="0"/>
      <w:adjustRightInd w:val="0"/>
      <w:spacing w:line="240" w:lineRule="atLeast"/>
      <w:ind w:firstLine="420"/>
      <w:jc w:val="left"/>
    </w:pPr>
    <w:rPr>
      <w:rFonts w:ascii="宋体"/>
      <w:color w:val="FF0000"/>
      <w:kern w:val="0"/>
    </w:rPr>
  </w:style>
  <w:style w:type="paragraph" w:styleId="ae">
    <w:name w:val="Document Map"/>
    <w:basedOn w:val="a3"/>
    <w:semiHidden/>
    <w:rsid w:val="00034395"/>
    <w:pPr>
      <w:shd w:val="clear" w:color="auto" w:fill="000080"/>
    </w:pPr>
  </w:style>
  <w:style w:type="paragraph" w:styleId="33">
    <w:name w:val="toc 3"/>
    <w:basedOn w:val="a3"/>
    <w:next w:val="a3"/>
    <w:autoRedefine/>
    <w:uiPriority w:val="39"/>
    <w:rsid w:val="00034395"/>
    <w:pPr>
      <w:ind w:left="420"/>
      <w:jc w:val="left"/>
    </w:pPr>
    <w:rPr>
      <w:i/>
      <w:iCs/>
      <w:sz w:val="20"/>
    </w:rPr>
  </w:style>
  <w:style w:type="paragraph" w:styleId="41">
    <w:name w:val="toc 4"/>
    <w:basedOn w:val="a3"/>
    <w:next w:val="a3"/>
    <w:autoRedefine/>
    <w:uiPriority w:val="39"/>
    <w:rsid w:val="00034395"/>
    <w:pPr>
      <w:ind w:left="630"/>
      <w:jc w:val="left"/>
    </w:pPr>
    <w:rPr>
      <w:sz w:val="18"/>
      <w:szCs w:val="18"/>
    </w:rPr>
  </w:style>
  <w:style w:type="paragraph" w:styleId="51">
    <w:name w:val="toc 5"/>
    <w:basedOn w:val="a3"/>
    <w:next w:val="a3"/>
    <w:autoRedefine/>
    <w:uiPriority w:val="39"/>
    <w:rsid w:val="00034395"/>
    <w:pPr>
      <w:ind w:left="840"/>
      <w:jc w:val="left"/>
    </w:pPr>
    <w:rPr>
      <w:sz w:val="18"/>
      <w:szCs w:val="18"/>
    </w:rPr>
  </w:style>
  <w:style w:type="paragraph" w:styleId="60">
    <w:name w:val="toc 6"/>
    <w:basedOn w:val="a3"/>
    <w:next w:val="a3"/>
    <w:autoRedefine/>
    <w:uiPriority w:val="39"/>
    <w:rsid w:val="00034395"/>
    <w:pPr>
      <w:ind w:left="1050"/>
      <w:jc w:val="left"/>
    </w:pPr>
    <w:rPr>
      <w:sz w:val="18"/>
      <w:szCs w:val="18"/>
    </w:rPr>
  </w:style>
  <w:style w:type="paragraph" w:styleId="70">
    <w:name w:val="toc 7"/>
    <w:basedOn w:val="a3"/>
    <w:next w:val="a3"/>
    <w:autoRedefine/>
    <w:uiPriority w:val="39"/>
    <w:rsid w:val="00034395"/>
    <w:pPr>
      <w:ind w:left="1260"/>
      <w:jc w:val="left"/>
    </w:pPr>
    <w:rPr>
      <w:sz w:val="18"/>
      <w:szCs w:val="18"/>
    </w:rPr>
  </w:style>
  <w:style w:type="paragraph" w:styleId="80">
    <w:name w:val="toc 8"/>
    <w:basedOn w:val="a3"/>
    <w:next w:val="a3"/>
    <w:autoRedefine/>
    <w:uiPriority w:val="39"/>
    <w:rsid w:val="00034395"/>
    <w:pPr>
      <w:ind w:left="1470"/>
      <w:jc w:val="left"/>
    </w:pPr>
    <w:rPr>
      <w:sz w:val="18"/>
      <w:szCs w:val="18"/>
    </w:rPr>
  </w:style>
  <w:style w:type="paragraph" w:styleId="91">
    <w:name w:val="toc 9"/>
    <w:basedOn w:val="a3"/>
    <w:next w:val="a3"/>
    <w:autoRedefine/>
    <w:uiPriority w:val="39"/>
    <w:rsid w:val="00034395"/>
    <w:pPr>
      <w:ind w:left="1680"/>
      <w:jc w:val="left"/>
    </w:pPr>
    <w:rPr>
      <w:sz w:val="18"/>
      <w:szCs w:val="18"/>
    </w:rPr>
  </w:style>
  <w:style w:type="character" w:styleId="af">
    <w:name w:val="FollowedHyperlink"/>
    <w:basedOn w:val="a5"/>
    <w:uiPriority w:val="99"/>
    <w:rsid w:val="00034395"/>
    <w:rPr>
      <w:color w:val="800080"/>
      <w:u w:val="single"/>
    </w:rPr>
  </w:style>
  <w:style w:type="paragraph" w:customStyle="1" w:styleId="xl30">
    <w:name w:val="xl30"/>
    <w:basedOn w:val="a3"/>
    <w:rsid w:val="00034395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FF0000"/>
      <w:kern w:val="0"/>
      <w:sz w:val="24"/>
      <w:szCs w:val="24"/>
    </w:rPr>
  </w:style>
  <w:style w:type="paragraph" w:customStyle="1" w:styleId="font0">
    <w:name w:val="font0"/>
    <w:basedOn w:val="a3"/>
    <w:rsid w:val="00034395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4"/>
      <w:szCs w:val="24"/>
    </w:rPr>
  </w:style>
  <w:style w:type="paragraph" w:customStyle="1" w:styleId="font5">
    <w:name w:val="font5"/>
    <w:basedOn w:val="a3"/>
    <w:rsid w:val="00034395"/>
    <w:pPr>
      <w:widowControl/>
      <w:spacing w:before="100" w:beforeAutospacing="1" w:after="100" w:afterAutospacing="1"/>
      <w:jc w:val="left"/>
    </w:pPr>
    <w:rPr>
      <w:rFonts w:eastAsia="Arial Unicode MS"/>
      <w:kern w:val="0"/>
      <w:szCs w:val="21"/>
    </w:rPr>
  </w:style>
  <w:style w:type="paragraph" w:customStyle="1" w:styleId="font6">
    <w:name w:val="font6"/>
    <w:basedOn w:val="a3"/>
    <w:rsid w:val="00034395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Cs w:val="21"/>
    </w:rPr>
  </w:style>
  <w:style w:type="paragraph" w:customStyle="1" w:styleId="font7">
    <w:name w:val="font7"/>
    <w:basedOn w:val="a3"/>
    <w:rsid w:val="00034395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</w:rPr>
  </w:style>
  <w:style w:type="paragraph" w:customStyle="1" w:styleId="font8">
    <w:name w:val="font8"/>
    <w:basedOn w:val="a3"/>
    <w:rsid w:val="00034395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4"/>
      <w:szCs w:val="24"/>
    </w:rPr>
  </w:style>
  <w:style w:type="paragraph" w:customStyle="1" w:styleId="xl24">
    <w:name w:val="xl24"/>
    <w:basedOn w:val="a3"/>
    <w:rsid w:val="0003439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kern w:val="0"/>
      <w:szCs w:val="21"/>
    </w:rPr>
  </w:style>
  <w:style w:type="paragraph" w:customStyle="1" w:styleId="xl25">
    <w:name w:val="xl25"/>
    <w:basedOn w:val="a3"/>
    <w:rsid w:val="0003439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kern w:val="0"/>
      <w:szCs w:val="21"/>
    </w:rPr>
  </w:style>
  <w:style w:type="paragraph" w:customStyle="1" w:styleId="xl26">
    <w:name w:val="xl26"/>
    <w:basedOn w:val="a3"/>
    <w:rsid w:val="00034395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xl27">
    <w:name w:val="xl27"/>
    <w:basedOn w:val="a3"/>
    <w:rsid w:val="00034395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4"/>
      <w:szCs w:val="24"/>
    </w:rPr>
  </w:style>
  <w:style w:type="paragraph" w:customStyle="1" w:styleId="2">
    <w:name w:val="样式2"/>
    <w:basedOn w:val="a3"/>
    <w:rsid w:val="00034395"/>
    <w:pPr>
      <w:numPr>
        <w:ilvl w:val="3"/>
        <w:numId w:val="1"/>
      </w:numPr>
    </w:pPr>
  </w:style>
  <w:style w:type="paragraph" w:customStyle="1" w:styleId="ParaCharCharCharCharCharCharCharCharCharCharChar">
    <w:name w:val="默认段落字体 Para Char Char Char Char Char Char Char Char Char Char Char"/>
    <w:basedOn w:val="ae"/>
    <w:autoRedefine/>
    <w:rsid w:val="00034395"/>
    <w:pPr>
      <w:adjustRightInd w:val="0"/>
      <w:spacing w:line="436" w:lineRule="exact"/>
      <w:ind w:left="357"/>
      <w:jc w:val="left"/>
      <w:outlineLvl w:val="3"/>
    </w:pPr>
    <w:rPr>
      <w:rFonts w:ascii="Tahoma" w:hAnsi="Tahoma"/>
      <w:b/>
      <w:sz w:val="24"/>
      <w:szCs w:val="24"/>
    </w:rPr>
  </w:style>
  <w:style w:type="table" w:styleId="af0">
    <w:name w:val="Table Grid"/>
    <w:basedOn w:val="a6"/>
    <w:rsid w:val="0003439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4">
    <w:name w:val="样式3"/>
    <w:basedOn w:val="22"/>
    <w:rsid w:val="00034395"/>
    <w:pPr>
      <w:tabs>
        <w:tab w:val="num" w:pos="1505"/>
      </w:tabs>
      <w:ind w:left="992" w:hanging="567"/>
    </w:pPr>
  </w:style>
  <w:style w:type="paragraph" w:styleId="af1">
    <w:name w:val="Body Text Indent"/>
    <w:basedOn w:val="a3"/>
    <w:rsid w:val="00034395"/>
    <w:pPr>
      <w:spacing w:after="120"/>
      <w:ind w:leftChars="200" w:left="420"/>
    </w:pPr>
  </w:style>
  <w:style w:type="paragraph" w:customStyle="1" w:styleId="af2">
    <w:name w:val="表格内"/>
    <w:basedOn w:val="a3"/>
    <w:rsid w:val="000A0480"/>
    <w:rPr>
      <w:rFonts w:ascii="Arial" w:hAnsi="Arial"/>
      <w:sz w:val="18"/>
    </w:rPr>
  </w:style>
  <w:style w:type="paragraph" w:customStyle="1" w:styleId="DefaultParagraphFontParaCharCharChar">
    <w:name w:val="Default Paragraph Font Para Char Char Char"/>
    <w:basedOn w:val="a3"/>
    <w:rsid w:val="00694505"/>
    <w:pPr>
      <w:widowControl/>
      <w:spacing w:after="160" w:line="240" w:lineRule="exact"/>
      <w:jc w:val="lef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CharCharCharCharCharCharCharCharCharCharCharCharCharCharCharCharCharCharCharCharCharChar">
    <w:name w:val="Char Char Char Char Char Char Char Char Char Char Char Char Char Char Char Char Char Char Char Char Char Char"/>
    <w:basedOn w:val="a3"/>
    <w:rsid w:val="00694505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character" w:customStyle="1" w:styleId="Char2">
    <w:name w:val="正文缩进 Char2"/>
    <w:aliases w:val="表正文 Char1,正文非缩进 Char1,正文不缩进 Char1,首行缩进 Char1,正文缩进 Char Char1,正文缩进 Char Char Char Char Char Char1,正文缩进 Char Char Char Char1,正文-段前3磅 Char,Alt+X Char1,mr正文缩进 Char1,正文（首行缩进两字）＋行距：1.5倍行距 Char1,特点 Char2,段1 Char1,标题4 Char,ALT+Z Char,水上软件 Char,d Char"/>
    <w:basedOn w:val="a5"/>
    <w:link w:val="a4"/>
    <w:rsid w:val="00FC247A"/>
    <w:rPr>
      <w:rFonts w:eastAsia="宋体"/>
      <w:kern w:val="2"/>
      <w:sz w:val="21"/>
      <w:lang w:val="en-US" w:eastAsia="zh-CN" w:bidi="ar-SA"/>
    </w:rPr>
  </w:style>
  <w:style w:type="character" w:customStyle="1" w:styleId="Char1">
    <w:name w:val="正文缩进 Char1"/>
    <w:aliases w:val="表正文 Char,正文非缩进 Char,正文不缩进 Char,首行缩进 Char,正文（首行缩进两字）＋行距：1.5倍行距 Char,正文缩进 Char Char,特点 Char1,段1 Char,正文缩进 Char Char Char Char Char Char,正文缩进 Char Char Char Char,Alt+X Char,mr正文缩进 Char,正文对齐 Char,正文缩进William Char,四号 Char,缩进 Char,特点 Char Char"/>
    <w:basedOn w:val="a5"/>
    <w:rsid w:val="00AA7A76"/>
    <w:rPr>
      <w:rFonts w:eastAsia="宋体"/>
      <w:kern w:val="2"/>
      <w:sz w:val="21"/>
      <w:lang w:val="en-US" w:eastAsia="zh-CN" w:bidi="ar-SA"/>
    </w:rPr>
  </w:style>
  <w:style w:type="paragraph" w:customStyle="1" w:styleId="a">
    <w:name w:val="表名"/>
    <w:basedOn w:val="a3"/>
    <w:rsid w:val="009713AD"/>
    <w:pPr>
      <w:numPr>
        <w:numId w:val="18"/>
      </w:numPr>
      <w:tabs>
        <w:tab w:val="left" w:leader="dot" w:pos="1701"/>
        <w:tab w:val="left" w:pos="9072"/>
      </w:tabs>
      <w:spacing w:line="360" w:lineRule="auto"/>
      <w:jc w:val="center"/>
    </w:pPr>
    <w:rPr>
      <w:rFonts w:ascii="黑体" w:eastAsia="黑体"/>
    </w:rPr>
  </w:style>
  <w:style w:type="numbering" w:styleId="111111">
    <w:name w:val="Outline List 2"/>
    <w:basedOn w:val="a7"/>
    <w:rsid w:val="009713AD"/>
    <w:pPr>
      <w:numPr>
        <w:numId w:val="2"/>
      </w:numPr>
    </w:pPr>
  </w:style>
  <w:style w:type="paragraph" w:styleId="af3">
    <w:name w:val="caption"/>
    <w:aliases w:val="题注(表)"/>
    <w:basedOn w:val="a3"/>
    <w:next w:val="a3"/>
    <w:link w:val="Char"/>
    <w:qFormat/>
    <w:rsid w:val="009713AD"/>
    <w:rPr>
      <w:rFonts w:ascii="Arial" w:eastAsia="黑体" w:hAnsi="Arial" w:cs="Arial"/>
      <w:sz w:val="20"/>
    </w:rPr>
  </w:style>
  <w:style w:type="paragraph" w:customStyle="1" w:styleId="a2">
    <w:name w:val="正文 + 宋体"/>
    <w:aliases w:val="黑色"/>
    <w:basedOn w:val="a3"/>
    <w:rsid w:val="00C22C9A"/>
    <w:pPr>
      <w:numPr>
        <w:numId w:val="11"/>
      </w:numPr>
    </w:pPr>
    <w:rPr>
      <w:rFonts w:ascii="宋体" w:cs="宋体"/>
      <w:color w:val="000000"/>
      <w:kern w:val="0"/>
    </w:rPr>
  </w:style>
  <w:style w:type="paragraph" w:customStyle="1" w:styleId="3heading3IndentLeft025in111Heading3h3H3U">
    <w:name w:val="样式 标题 3heading 3 + Indent: Left 0.25 in1.1.1 Heading 3h3H3U..."/>
    <w:basedOn w:val="30"/>
    <w:rsid w:val="00EC3CBB"/>
    <w:pPr>
      <w:numPr>
        <w:ilvl w:val="2"/>
        <w:numId w:val="5"/>
      </w:numPr>
    </w:pPr>
    <w:rPr>
      <w:rFonts w:ascii="宋体" w:hAnsi="宋体"/>
      <w:sz w:val="21"/>
    </w:rPr>
  </w:style>
  <w:style w:type="paragraph" w:customStyle="1" w:styleId="2heading2IndentLeft025inHead2A2H211headi">
    <w:name w:val="样式 标题 2heading 2+ Indent: Left 0.25 in节Head2A2H21.1  headi..."/>
    <w:basedOn w:val="22"/>
    <w:rsid w:val="00EC3CBB"/>
    <w:pPr>
      <w:numPr>
        <w:ilvl w:val="1"/>
        <w:numId w:val="6"/>
      </w:numPr>
    </w:pPr>
    <w:rPr>
      <w:bCs/>
      <w:kern w:val="44"/>
    </w:rPr>
  </w:style>
  <w:style w:type="paragraph" w:customStyle="1" w:styleId="1H1NormalFontHelveticaBoldSpaceBefore12ptNot">
    <w:name w:val="样式 标题 1H1Normal + Font: HelveticaBoldSpace Before 12 ptNot ..."/>
    <w:basedOn w:val="a3"/>
    <w:rsid w:val="00EC3CBB"/>
    <w:pPr>
      <w:numPr>
        <w:numId w:val="4"/>
      </w:numPr>
    </w:pPr>
  </w:style>
  <w:style w:type="paragraph" w:customStyle="1" w:styleId="2ISO1heading2IndentLeft025inHead2A2H2h2head">
    <w:name w:val="样式 标题 2ISO1heading 2+ Indent: Left 0.25 inHead2A2H2h2head..."/>
    <w:basedOn w:val="a3"/>
    <w:rsid w:val="00EC3CBB"/>
    <w:pPr>
      <w:numPr>
        <w:ilvl w:val="1"/>
        <w:numId w:val="3"/>
      </w:numPr>
    </w:pPr>
  </w:style>
  <w:style w:type="paragraph" w:customStyle="1" w:styleId="1H1NormalFontHelveticaBoldSpaceBefore12ptNot1">
    <w:name w:val="样式 标题 1H1Normal + Font: HelveticaBoldSpace Before 12 ptNot ...1"/>
    <w:basedOn w:val="11"/>
    <w:rsid w:val="00EC3CBB"/>
    <w:pPr>
      <w:numPr>
        <w:numId w:val="6"/>
      </w:numPr>
      <w:jc w:val="both"/>
    </w:pPr>
    <w:rPr>
      <w:rFonts w:hAnsi="宋体" w:cs="宋体"/>
      <w:bCs/>
      <w:kern w:val="2"/>
      <w:sz w:val="28"/>
    </w:rPr>
  </w:style>
  <w:style w:type="paragraph" w:customStyle="1" w:styleId="3heading3IndentLeft025in111Heading3h3H3U1">
    <w:name w:val="样式 标题 3heading 3 + Indent: Left 0.25 in1.1.1 Heading 3h3H3U...1"/>
    <w:basedOn w:val="30"/>
    <w:rsid w:val="00EC3CBB"/>
    <w:pPr>
      <w:numPr>
        <w:ilvl w:val="2"/>
        <w:numId w:val="6"/>
      </w:numPr>
    </w:pPr>
    <w:rPr>
      <w:rFonts w:ascii="宋体" w:hAnsi="宋体"/>
      <w:sz w:val="21"/>
    </w:rPr>
  </w:style>
  <w:style w:type="paragraph" w:styleId="25">
    <w:name w:val="Body Text Indent 2"/>
    <w:basedOn w:val="a3"/>
    <w:rsid w:val="00EC3CBB"/>
    <w:pPr>
      <w:spacing w:line="500" w:lineRule="exact"/>
      <w:ind w:firstLine="570"/>
    </w:pPr>
    <w:rPr>
      <w:rFonts w:ascii="仿宋_GB2312" w:eastAsia="仿宋_GB2312"/>
      <w:sz w:val="28"/>
    </w:rPr>
  </w:style>
  <w:style w:type="paragraph" w:customStyle="1" w:styleId="af4">
    <w:name w:val="缺省文本"/>
    <w:basedOn w:val="a3"/>
    <w:rsid w:val="00EC3CBB"/>
    <w:pPr>
      <w:autoSpaceDE w:val="0"/>
      <w:autoSpaceDN w:val="0"/>
      <w:adjustRightInd w:val="0"/>
      <w:jc w:val="left"/>
    </w:pPr>
    <w:rPr>
      <w:rFonts w:cs="宋体"/>
      <w:kern w:val="0"/>
      <w:sz w:val="24"/>
    </w:rPr>
  </w:style>
  <w:style w:type="paragraph" w:styleId="af5">
    <w:name w:val="Body Text"/>
    <w:basedOn w:val="a3"/>
    <w:rsid w:val="00EC3CBB"/>
    <w:rPr>
      <w:color w:val="FFFFFF"/>
    </w:rPr>
  </w:style>
  <w:style w:type="paragraph" w:styleId="af6">
    <w:name w:val="Plain Text"/>
    <w:basedOn w:val="a3"/>
    <w:rsid w:val="00EC3CBB"/>
    <w:rPr>
      <w:rFonts w:ascii="宋体" w:hAnsi="Courier New" w:cs="Courier New"/>
      <w:szCs w:val="21"/>
    </w:rPr>
  </w:style>
  <w:style w:type="paragraph" w:customStyle="1" w:styleId="Char0">
    <w:name w:val="Char"/>
    <w:basedOn w:val="ae"/>
    <w:autoRedefine/>
    <w:rsid w:val="00EC3CBB"/>
    <w:pPr>
      <w:widowControl/>
      <w:suppressAutoHyphens/>
      <w:adjustRightInd w:val="0"/>
      <w:spacing w:before="120" w:line="436" w:lineRule="exact"/>
      <w:ind w:left="357"/>
      <w:jc w:val="left"/>
      <w:outlineLvl w:val="3"/>
    </w:pPr>
    <w:rPr>
      <w:rFonts w:ascii="Tahoma" w:hAnsi="Tahoma" w:cs="Tahoma"/>
      <w:b/>
      <w:kern w:val="0"/>
      <w:sz w:val="24"/>
      <w:lang w:eastAsia="en-US"/>
    </w:rPr>
  </w:style>
  <w:style w:type="character" w:customStyle="1" w:styleId="3Char0">
    <w:name w:val="标题 3 Char"/>
    <w:aliases w:val="heading 3 + Indent: Left 0.25 in Char,1.1.1 Heading 3 Char,h3 Char,H3 Char,Underrubrik2 Char,b3 Char,Titolo Sotto/Sottosezione Char,h31 Char,h32 Char,heading 3TOC Char,heading 3 + Indent: 1.1.1Left 0.25 in Char,heading 3 Char,THeading 3 Char"/>
    <w:basedOn w:val="a5"/>
    <w:link w:val="30"/>
    <w:rsid w:val="00EC3CBB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Char1">
    <w:name w:val="标题 2 Char1"/>
    <w:aliases w:val="heading 2+ Indent: Left 0.25 in Char,节 Char,Head2A Char,2 Char,H2 Char,1.1  heading 2 Char,UNDERRUBRIK 1-2 Char,h2 Char,2nd level Char,õberschrift 2 Char,heading8 Char,b2 Char,l2 Char,heading 2TOC Char,??õberschrift 2 Char,1.1  headin Char"/>
    <w:basedOn w:val="a5"/>
    <w:link w:val="22"/>
    <w:rsid w:val="00EC3CBB"/>
    <w:rPr>
      <w:rFonts w:eastAsia="宋体"/>
      <w:b/>
      <w:kern w:val="2"/>
      <w:sz w:val="24"/>
      <w:lang w:val="en-US" w:eastAsia="zh-CN" w:bidi="ar-SA"/>
    </w:rPr>
  </w:style>
  <w:style w:type="character" w:customStyle="1" w:styleId="CharChar">
    <w:name w:val="正文非缩进 Char Char"/>
    <w:basedOn w:val="a5"/>
    <w:rsid w:val="00EC3CBB"/>
    <w:rPr>
      <w:rFonts w:eastAsia="宋体"/>
      <w:kern w:val="2"/>
      <w:sz w:val="21"/>
      <w:lang w:val="en-US" w:eastAsia="zh-CN" w:bidi="ar-SA"/>
    </w:rPr>
  </w:style>
  <w:style w:type="paragraph" w:customStyle="1" w:styleId="10">
    <w:name w:val="样式 标题 1 + 小三"/>
    <w:basedOn w:val="a3"/>
    <w:rsid w:val="00EC3CBB"/>
    <w:pPr>
      <w:numPr>
        <w:numId w:val="7"/>
      </w:numPr>
    </w:pPr>
  </w:style>
  <w:style w:type="paragraph" w:customStyle="1" w:styleId="21">
    <w:name w:val="样式 标题 2 + 四号 非加粗"/>
    <w:basedOn w:val="a3"/>
    <w:rsid w:val="00EC3CBB"/>
    <w:pPr>
      <w:numPr>
        <w:ilvl w:val="1"/>
        <w:numId w:val="7"/>
      </w:numPr>
    </w:pPr>
  </w:style>
  <w:style w:type="paragraph" w:customStyle="1" w:styleId="Char3">
    <w:name w:val="Char"/>
    <w:basedOn w:val="ae"/>
    <w:autoRedefine/>
    <w:rsid w:val="00EC3CBB"/>
    <w:pPr>
      <w:widowControl/>
      <w:suppressAutoHyphens/>
      <w:adjustRightInd w:val="0"/>
      <w:spacing w:before="120" w:line="436" w:lineRule="exact"/>
      <w:ind w:left="357"/>
      <w:jc w:val="left"/>
      <w:outlineLvl w:val="3"/>
    </w:pPr>
    <w:rPr>
      <w:rFonts w:ascii="Tahoma" w:hAnsi="Tahoma" w:cs="Tahoma"/>
      <w:b/>
      <w:kern w:val="0"/>
      <w:sz w:val="24"/>
      <w:lang w:eastAsia="en-US"/>
    </w:rPr>
  </w:style>
  <w:style w:type="paragraph" w:customStyle="1" w:styleId="13">
    <w:name w:val="样式1"/>
    <w:basedOn w:val="40"/>
    <w:rsid w:val="00EC3CBB"/>
    <w:pPr>
      <w:numPr>
        <w:ilvl w:val="0"/>
        <w:numId w:val="0"/>
      </w:numPr>
      <w:spacing w:line="240" w:lineRule="auto"/>
    </w:pPr>
    <w:rPr>
      <w:szCs w:val="21"/>
      <w:lang w:val="en-GB"/>
    </w:rPr>
  </w:style>
  <w:style w:type="paragraph" w:customStyle="1" w:styleId="4">
    <w:name w:val="样式4"/>
    <w:basedOn w:val="13"/>
    <w:rsid w:val="00EC3CBB"/>
    <w:pPr>
      <w:numPr>
        <w:ilvl w:val="3"/>
        <w:numId w:val="8"/>
      </w:numPr>
    </w:pPr>
  </w:style>
  <w:style w:type="paragraph" w:customStyle="1" w:styleId="50">
    <w:name w:val="样式5"/>
    <w:basedOn w:val="13"/>
    <w:rsid w:val="00EC3CBB"/>
    <w:pPr>
      <w:numPr>
        <w:ilvl w:val="3"/>
        <w:numId w:val="9"/>
      </w:numPr>
    </w:pPr>
  </w:style>
  <w:style w:type="paragraph" w:customStyle="1" w:styleId="61">
    <w:name w:val="样式6"/>
    <w:basedOn w:val="40"/>
    <w:next w:val="3heading3IndentLeft025in111Heading3h3H3U1"/>
    <w:rsid w:val="00EC3CBB"/>
  </w:style>
  <w:style w:type="paragraph" w:customStyle="1" w:styleId="71">
    <w:name w:val="样式7"/>
    <w:basedOn w:val="40"/>
    <w:rsid w:val="00EC3CBB"/>
    <w:rPr>
      <w:b/>
    </w:rPr>
  </w:style>
  <w:style w:type="paragraph" w:customStyle="1" w:styleId="81">
    <w:name w:val="样式8"/>
    <w:basedOn w:val="40"/>
    <w:next w:val="13"/>
    <w:rsid w:val="00EC3CBB"/>
    <w:rPr>
      <w:b/>
    </w:rPr>
  </w:style>
  <w:style w:type="paragraph" w:customStyle="1" w:styleId="2heading2IndentLeft025inH2Head2A211headi">
    <w:name w:val="样式 标题 2heading 2+ Indent: Left 0.25 in节H2Head2A21.1  headi..."/>
    <w:basedOn w:val="22"/>
    <w:next w:val="a3"/>
    <w:autoRedefine/>
    <w:rsid w:val="00B4159E"/>
    <w:pPr>
      <w:numPr>
        <w:ilvl w:val="2"/>
        <w:numId w:val="13"/>
      </w:numPr>
      <w:spacing w:beforeLines="100" w:afterLines="100"/>
    </w:pPr>
    <w:rPr>
      <w:rFonts w:ascii="Arial" w:hAnsi="Arial" w:cs="Arial"/>
      <w:bCs/>
      <w:sz w:val="28"/>
      <w:szCs w:val="28"/>
    </w:rPr>
  </w:style>
  <w:style w:type="paragraph" w:customStyle="1" w:styleId="Comment">
    <w:name w:val="Comment"/>
    <w:basedOn w:val="a3"/>
    <w:rsid w:val="00B4159E"/>
    <w:pPr>
      <w:widowControl/>
      <w:numPr>
        <w:ilvl w:val="3"/>
        <w:numId w:val="13"/>
      </w:numPr>
      <w:spacing w:after="120"/>
    </w:pPr>
    <w:rPr>
      <w:color w:val="0000FF"/>
      <w:kern w:val="0"/>
    </w:rPr>
  </w:style>
  <w:style w:type="paragraph" w:customStyle="1" w:styleId="4heading4IndentLeft05inh41111Heading4H">
    <w:name w:val="样式 样式 样式 标题 4heading 4 + Indent: Left 0.5 inh41.1.1.1 Heading 4H..."/>
    <w:basedOn w:val="a3"/>
    <w:rsid w:val="00B4159E"/>
    <w:pPr>
      <w:keepNext/>
      <w:keepLines/>
      <w:numPr>
        <w:ilvl w:val="3"/>
      </w:numPr>
      <w:tabs>
        <w:tab w:val="num" w:pos="851"/>
      </w:tabs>
      <w:spacing w:beforeLines="50" w:afterLines="50" w:line="360" w:lineRule="auto"/>
      <w:ind w:left="851" w:hanging="851"/>
      <w:outlineLvl w:val="3"/>
    </w:pPr>
    <w:rPr>
      <w:rFonts w:ascii="Arial" w:hAnsi="Arial" w:cs="宋体"/>
      <w:b/>
      <w:bCs/>
    </w:rPr>
  </w:style>
  <w:style w:type="paragraph" w:styleId="af7">
    <w:name w:val="Balloon Text"/>
    <w:basedOn w:val="a3"/>
    <w:semiHidden/>
    <w:rsid w:val="004F7DC1"/>
    <w:rPr>
      <w:sz w:val="18"/>
      <w:szCs w:val="18"/>
    </w:rPr>
  </w:style>
  <w:style w:type="paragraph" w:customStyle="1" w:styleId="1">
    <w:name w:val="标题1"/>
    <w:basedOn w:val="a3"/>
    <w:rsid w:val="006E6F2C"/>
    <w:pPr>
      <w:numPr>
        <w:numId w:val="12"/>
      </w:numPr>
    </w:pPr>
  </w:style>
  <w:style w:type="paragraph" w:customStyle="1" w:styleId="20">
    <w:name w:val="标题2"/>
    <w:basedOn w:val="a3"/>
    <w:rsid w:val="006E6F2C"/>
    <w:pPr>
      <w:numPr>
        <w:ilvl w:val="1"/>
        <w:numId w:val="12"/>
      </w:numPr>
    </w:pPr>
  </w:style>
  <w:style w:type="paragraph" w:customStyle="1" w:styleId="3">
    <w:name w:val="标题3"/>
    <w:basedOn w:val="a3"/>
    <w:rsid w:val="006E6F2C"/>
    <w:pPr>
      <w:numPr>
        <w:ilvl w:val="2"/>
        <w:numId w:val="12"/>
      </w:numPr>
    </w:pPr>
  </w:style>
  <w:style w:type="paragraph" w:customStyle="1" w:styleId="3Char">
    <w:name w:val="标题3 Char"/>
    <w:basedOn w:val="a3"/>
    <w:rsid w:val="006E6F2C"/>
    <w:pPr>
      <w:numPr>
        <w:ilvl w:val="3"/>
        <w:numId w:val="12"/>
      </w:numPr>
    </w:pPr>
  </w:style>
  <w:style w:type="paragraph" w:customStyle="1" w:styleId="9">
    <w:name w:val="样式9"/>
    <w:basedOn w:val="50"/>
    <w:rsid w:val="00797770"/>
    <w:pPr>
      <w:numPr>
        <w:numId w:val="15"/>
      </w:numPr>
    </w:pPr>
  </w:style>
  <w:style w:type="paragraph" w:customStyle="1" w:styleId="100">
    <w:name w:val="样式10"/>
    <w:basedOn w:val="4"/>
    <w:next w:val="40"/>
    <w:rsid w:val="00797770"/>
    <w:rPr>
      <w:sz w:val="24"/>
    </w:rPr>
  </w:style>
  <w:style w:type="paragraph" w:styleId="af8">
    <w:name w:val="List Paragraph"/>
    <w:basedOn w:val="a3"/>
    <w:uiPriority w:val="34"/>
    <w:qFormat/>
    <w:rsid w:val="003879A9"/>
    <w:pPr>
      <w:ind w:firstLineChars="200" w:firstLine="420"/>
    </w:pPr>
  </w:style>
  <w:style w:type="paragraph" w:customStyle="1" w:styleId="a0">
    <w:name w:val="章标题"/>
    <w:next w:val="a3"/>
    <w:autoRedefine/>
    <w:rsid w:val="00721BD7"/>
    <w:pPr>
      <w:numPr>
        <w:numId w:val="16"/>
      </w:numPr>
      <w:spacing w:beforeLines="50" w:afterLines="50"/>
      <w:outlineLvl w:val="1"/>
    </w:pPr>
    <w:rPr>
      <w:rFonts w:ascii="黑体" w:eastAsia="黑体"/>
      <w:snapToGrid w:val="0"/>
      <w:sz w:val="21"/>
    </w:rPr>
  </w:style>
  <w:style w:type="paragraph" w:customStyle="1" w:styleId="a1">
    <w:name w:val="附录标题"/>
    <w:basedOn w:val="a0"/>
    <w:autoRedefine/>
    <w:rsid w:val="00721BD7"/>
    <w:pPr>
      <w:numPr>
        <w:numId w:val="17"/>
      </w:numPr>
      <w:outlineLvl w:val="0"/>
    </w:pPr>
  </w:style>
  <w:style w:type="paragraph" w:customStyle="1" w:styleId="Char1CharCharCharCharCharCharCharChar2CharCharCharCharCharCharCharCharCharCharCharCharChar">
    <w:name w:val="Char1 Char Char Char Char Char Char Char Char2 Char Char Char Char Char Char Char Char Char Char Char Char Char"/>
    <w:basedOn w:val="a3"/>
    <w:rsid w:val="006F0314"/>
    <w:pPr>
      <w:adjustRightInd w:val="0"/>
      <w:spacing w:line="360" w:lineRule="auto"/>
    </w:pPr>
    <w:rPr>
      <w:kern w:val="0"/>
      <w:sz w:val="24"/>
    </w:rPr>
  </w:style>
  <w:style w:type="character" w:customStyle="1" w:styleId="Char">
    <w:name w:val="题注 Char"/>
    <w:aliases w:val="题注(表) Char"/>
    <w:basedOn w:val="a5"/>
    <w:link w:val="af3"/>
    <w:rsid w:val="006F0314"/>
    <w:rPr>
      <w:rFonts w:ascii="Arial" w:eastAsia="黑体" w:hAnsi="Arial" w:cs="Arial"/>
      <w:kern w:val="2"/>
    </w:rPr>
  </w:style>
  <w:style w:type="character" w:styleId="af9">
    <w:name w:val="annotation reference"/>
    <w:basedOn w:val="a5"/>
    <w:rsid w:val="008F6AEF"/>
    <w:rPr>
      <w:sz w:val="21"/>
      <w:szCs w:val="21"/>
    </w:rPr>
  </w:style>
  <w:style w:type="paragraph" w:styleId="afa">
    <w:name w:val="annotation text"/>
    <w:basedOn w:val="a3"/>
    <w:link w:val="Char4"/>
    <w:rsid w:val="008F6AEF"/>
    <w:pPr>
      <w:jc w:val="left"/>
    </w:pPr>
  </w:style>
  <w:style w:type="character" w:customStyle="1" w:styleId="Char4">
    <w:name w:val="批注文字 Char"/>
    <w:basedOn w:val="a5"/>
    <w:link w:val="afa"/>
    <w:rsid w:val="008F6AEF"/>
    <w:rPr>
      <w:kern w:val="2"/>
      <w:sz w:val="21"/>
    </w:rPr>
  </w:style>
  <w:style w:type="paragraph" w:styleId="afb">
    <w:name w:val="annotation subject"/>
    <w:basedOn w:val="afa"/>
    <w:next w:val="afa"/>
    <w:link w:val="Char5"/>
    <w:rsid w:val="008F6AEF"/>
    <w:rPr>
      <w:b/>
      <w:bCs/>
    </w:rPr>
  </w:style>
  <w:style w:type="character" w:customStyle="1" w:styleId="Char5">
    <w:name w:val="批注主题 Char"/>
    <w:basedOn w:val="Char4"/>
    <w:link w:val="afb"/>
    <w:rsid w:val="008F6AEF"/>
    <w:rPr>
      <w:b/>
      <w:bCs/>
    </w:rPr>
  </w:style>
  <w:style w:type="paragraph" w:customStyle="1" w:styleId="xl65">
    <w:name w:val="xl65"/>
    <w:basedOn w:val="a3"/>
    <w:rsid w:val="000B56B9"/>
    <w:pPr>
      <w:widowControl/>
      <w:spacing w:before="100" w:beforeAutospacing="1" w:after="100" w:afterAutospacing="1"/>
      <w:jc w:val="center"/>
      <w:textAlignment w:val="center"/>
    </w:pPr>
    <w:rPr>
      <w:rFonts w:ascii="Calibri" w:hAnsi="Calibri" w:cs="Calibri"/>
      <w:b/>
      <w:bCs/>
      <w:kern w:val="0"/>
      <w:sz w:val="20"/>
    </w:rPr>
  </w:style>
  <w:style w:type="paragraph" w:customStyle="1" w:styleId="xl66">
    <w:name w:val="xl66"/>
    <w:basedOn w:val="a3"/>
    <w:rsid w:val="000B56B9"/>
    <w:pPr>
      <w:widowControl/>
      <w:spacing w:before="100" w:beforeAutospacing="1" w:after="100" w:afterAutospacing="1"/>
      <w:jc w:val="left"/>
      <w:textAlignment w:val="center"/>
    </w:pPr>
    <w:rPr>
      <w:rFonts w:ascii="Calibri" w:hAnsi="Calibri" w:cs="Calibri"/>
      <w:kern w:val="0"/>
      <w:sz w:val="20"/>
    </w:rPr>
  </w:style>
  <w:style w:type="paragraph" w:customStyle="1" w:styleId="xl67">
    <w:name w:val="xl67"/>
    <w:basedOn w:val="a3"/>
    <w:rsid w:val="000B56B9"/>
    <w:pPr>
      <w:widowControl/>
      <w:spacing w:before="100" w:beforeAutospacing="1" w:after="100" w:afterAutospacing="1"/>
      <w:jc w:val="left"/>
      <w:textAlignment w:val="center"/>
    </w:pPr>
    <w:rPr>
      <w:rFonts w:ascii="Calibri" w:hAnsi="Calibri" w:cs="Calibri"/>
      <w:color w:val="FF0000"/>
      <w:kern w:val="0"/>
      <w:sz w:val="20"/>
    </w:rPr>
  </w:style>
  <w:style w:type="paragraph" w:customStyle="1" w:styleId="xl68">
    <w:name w:val="xl68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 w:cs="Calibri"/>
      <w:b/>
      <w:bCs/>
      <w:kern w:val="0"/>
      <w:sz w:val="20"/>
    </w:rPr>
  </w:style>
  <w:style w:type="paragraph" w:customStyle="1" w:styleId="xl69">
    <w:name w:val="xl69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Calibri" w:hAnsi="Calibri" w:cs="Calibri"/>
      <w:kern w:val="0"/>
      <w:sz w:val="20"/>
    </w:rPr>
  </w:style>
  <w:style w:type="paragraph" w:customStyle="1" w:styleId="xl70">
    <w:name w:val="xl70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hAnsi="宋体" w:cs="宋体"/>
      <w:kern w:val="0"/>
      <w:sz w:val="20"/>
    </w:rPr>
  </w:style>
  <w:style w:type="paragraph" w:customStyle="1" w:styleId="xl71">
    <w:name w:val="xl71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Calibri" w:hAnsi="Calibri" w:cs="Calibri"/>
      <w:color w:val="FF0000"/>
      <w:kern w:val="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ngwei3cc\Application%20Data\Microsoft\Templates\Normal(&#23545;&#20869;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D176B-5603-4AF6-A025-9A0077FA7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Normal(对内).dot</Template>
  <TotalTime>2558</TotalTime>
  <Pages>9</Pages>
  <Words>1276</Words>
  <Characters>7275</Characters>
  <Application>Microsoft Office Word</Application>
  <DocSecurity>0</DocSecurity>
  <Lines>60</Lines>
  <Paragraphs>17</Paragraphs>
  <ScaleCrop>false</ScaleCrop>
  <Company>-ZTE-</Company>
  <LinksUpToDate>false</LinksUpToDate>
  <CharactersWithSpaces>8534</CharactersWithSpaces>
  <SharedDoc>false</SharedDoc>
  <HLinks>
    <vt:vector size="480" baseType="variant">
      <vt:variant>
        <vt:i4>2031666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_Toc375905436</vt:lpwstr>
      </vt:variant>
      <vt:variant>
        <vt:i4>2031666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_Toc375905435</vt:lpwstr>
      </vt:variant>
      <vt:variant>
        <vt:i4>2031666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_Toc375905434</vt:lpwstr>
      </vt:variant>
      <vt:variant>
        <vt:i4>2031666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_Toc375905433</vt:lpwstr>
      </vt:variant>
      <vt:variant>
        <vt:i4>2031666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_Toc375905432</vt:lpwstr>
      </vt:variant>
      <vt:variant>
        <vt:i4>2031666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_Toc375905430</vt:lpwstr>
      </vt:variant>
      <vt:variant>
        <vt:i4>1966130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_Toc375905429</vt:lpwstr>
      </vt:variant>
      <vt:variant>
        <vt:i4>1966130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_Toc375905428</vt:lpwstr>
      </vt:variant>
      <vt:variant>
        <vt:i4>1966130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_Toc375905427</vt:lpwstr>
      </vt:variant>
      <vt:variant>
        <vt:i4>1966130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_Toc375905426</vt:lpwstr>
      </vt:variant>
      <vt:variant>
        <vt:i4>1966130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_Toc375905425</vt:lpwstr>
      </vt:variant>
      <vt:variant>
        <vt:i4>1966130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_Toc375905424</vt:lpwstr>
      </vt:variant>
      <vt:variant>
        <vt:i4>1966130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_Toc375905422</vt:lpwstr>
      </vt:variant>
      <vt:variant>
        <vt:i4>1966130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_Toc375905421</vt:lpwstr>
      </vt:variant>
      <vt:variant>
        <vt:i4>1966130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_Toc375905420</vt:lpwstr>
      </vt:variant>
      <vt:variant>
        <vt:i4>1900594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_Toc375905419</vt:lpwstr>
      </vt:variant>
      <vt:variant>
        <vt:i4>1900594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_Toc375905418</vt:lpwstr>
      </vt:variant>
      <vt:variant>
        <vt:i4>1900594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_Toc375905417</vt:lpwstr>
      </vt:variant>
      <vt:variant>
        <vt:i4>1900594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_Toc375905416</vt:lpwstr>
      </vt:variant>
      <vt:variant>
        <vt:i4>1900594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_Toc375905415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_Toc375905414</vt:lpwstr>
      </vt:variant>
      <vt:variant>
        <vt:i4>1900594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_Toc375905413</vt:lpwstr>
      </vt:variant>
      <vt:variant>
        <vt:i4>1900594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_Toc375905412</vt:lpwstr>
      </vt:variant>
      <vt:variant>
        <vt:i4>1900594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_Toc375905411</vt:lpwstr>
      </vt:variant>
      <vt:variant>
        <vt:i4>1900594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_Toc375905410</vt:lpwstr>
      </vt:variant>
      <vt:variant>
        <vt:i4>1835058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_Toc375905409</vt:lpwstr>
      </vt:variant>
      <vt:variant>
        <vt:i4>1835058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_Toc375905408</vt:lpwstr>
      </vt:variant>
      <vt:variant>
        <vt:i4>1835058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_Toc375905407</vt:lpwstr>
      </vt:variant>
      <vt:variant>
        <vt:i4>1835058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_Toc375905406</vt:lpwstr>
      </vt:variant>
      <vt:variant>
        <vt:i4>1835058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_Toc375905405</vt:lpwstr>
      </vt:variant>
      <vt:variant>
        <vt:i4>1835058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_Toc375905404</vt:lpwstr>
      </vt:variant>
      <vt:variant>
        <vt:i4>1835058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_Toc375905403</vt:lpwstr>
      </vt:variant>
      <vt:variant>
        <vt:i4>1835058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_Toc375905402</vt:lpwstr>
      </vt:variant>
      <vt:variant>
        <vt:i4>1835058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_Toc375905401</vt:lpwstr>
      </vt:variant>
      <vt:variant>
        <vt:i4>1835058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_Toc375905400</vt:lpwstr>
      </vt:variant>
      <vt:variant>
        <vt:i4>1376309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_Toc375905399</vt:lpwstr>
      </vt:variant>
      <vt:variant>
        <vt:i4>1376309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_Toc375905398</vt:lpwstr>
      </vt:variant>
      <vt:variant>
        <vt:i4>1376309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_Toc375905397</vt:lpwstr>
      </vt:variant>
      <vt:variant>
        <vt:i4>1376309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_Toc375905396</vt:lpwstr>
      </vt:variant>
      <vt:variant>
        <vt:i4>1376309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_Toc375905395</vt:lpwstr>
      </vt:variant>
      <vt:variant>
        <vt:i4>1376309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_Toc375905394</vt:lpwstr>
      </vt:variant>
      <vt:variant>
        <vt:i4>1376309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_Toc375905393</vt:lpwstr>
      </vt:variant>
      <vt:variant>
        <vt:i4>1376309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_Toc375905392</vt:lpwstr>
      </vt:variant>
      <vt:variant>
        <vt:i4>1376309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_Toc375905391</vt:lpwstr>
      </vt:variant>
      <vt:variant>
        <vt:i4>1376309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_Toc375905390</vt:lpwstr>
      </vt:variant>
      <vt:variant>
        <vt:i4>1310773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_Toc375905389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_Toc375905388</vt:lpwstr>
      </vt:variant>
      <vt:variant>
        <vt:i4>1310773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_Toc375905387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_Toc375905386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_Toc375905385</vt:lpwstr>
      </vt:variant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_Toc375905384</vt:lpwstr>
      </vt:variant>
      <vt:variant>
        <vt:i4>1310773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_Toc375905383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_Toc375905382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_Toc375905381</vt:lpwstr>
      </vt:variant>
      <vt:variant>
        <vt:i4>1310773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_Toc375905380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_Toc375905379</vt:lpwstr>
      </vt:variant>
      <vt:variant>
        <vt:i4>1769525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_Toc375905378</vt:lpwstr>
      </vt:variant>
      <vt:variant>
        <vt:i4>1769525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_Toc375905377</vt:lpwstr>
      </vt:variant>
      <vt:variant>
        <vt:i4>1769525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_Toc375905376</vt:lpwstr>
      </vt:variant>
      <vt:variant>
        <vt:i4>1769525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_Toc375905375</vt:lpwstr>
      </vt:variant>
      <vt:variant>
        <vt:i4>1769525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_Toc375905374</vt:lpwstr>
      </vt:variant>
      <vt:variant>
        <vt:i4>1769525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_Toc375905373</vt:lpwstr>
      </vt:variant>
      <vt:variant>
        <vt:i4>1769525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_Toc375905372</vt:lpwstr>
      </vt:variant>
      <vt:variant>
        <vt:i4>1769525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_Toc375905371</vt:lpwstr>
      </vt:variant>
      <vt:variant>
        <vt:i4>1769525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_Toc375905370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_Toc375905369</vt:lpwstr>
      </vt:variant>
      <vt:variant>
        <vt:i4>1703989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_Toc375905368</vt:lpwstr>
      </vt:variant>
      <vt:variant>
        <vt:i4>1703989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_Toc375905367</vt:lpwstr>
      </vt:variant>
      <vt:variant>
        <vt:i4>1703989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_Toc375905366</vt:lpwstr>
      </vt:variant>
      <vt:variant>
        <vt:i4>1703989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_Toc375905365</vt:lpwstr>
      </vt:variant>
      <vt:variant>
        <vt:i4>1703989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_Toc375905364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_Toc375905363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_Toc375905362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_Toc375905361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_Toc375905360</vt:lpwstr>
      </vt:variant>
      <vt:variant>
        <vt:i4>1638453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_Toc375905359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_Toc375905358</vt:lpwstr>
      </vt:variant>
      <vt:variant>
        <vt:i4>1638453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_Toc375905357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_Toc375905356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_Toc375905355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CCS版本系统性能测试指导书</dc:title>
  <dc:subject/>
  <dc:creator>yangyunhuacc</dc:creator>
  <cp:keywords/>
  <dc:description/>
  <cp:lastModifiedBy>yy</cp:lastModifiedBy>
  <cp:revision>131</cp:revision>
  <cp:lastPrinted>1601-01-01T00:00:00Z</cp:lastPrinted>
  <dcterms:created xsi:type="dcterms:W3CDTF">2014-01-02T07:28:00Z</dcterms:created>
  <dcterms:modified xsi:type="dcterms:W3CDTF">2014-04-18T06:22:00Z</dcterms:modified>
</cp:coreProperties>
</file>