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CAF" w:rsidRPr="002E04D5" w:rsidRDefault="00C90B19" w:rsidP="003F55AE">
      <w:pPr>
        <w:jc w:val="center"/>
        <w:rPr>
          <w:rFonts w:eastAsia="華康儷楷書" w:cstheme="minorHAnsi"/>
          <w:b/>
          <w:sz w:val="32"/>
          <w:szCs w:val="32"/>
        </w:rPr>
      </w:pPr>
      <w:r w:rsidRPr="002E04D5">
        <w:rPr>
          <w:rFonts w:eastAsia="華康儷楷書" w:cstheme="minorHAnsi"/>
          <w:b/>
          <w:noProof/>
          <w:sz w:val="22"/>
        </w:rPr>
        <w:drawing>
          <wp:anchor distT="0" distB="0" distL="114300" distR="114300" simplePos="0" relativeHeight="251659264" behindDoc="1" locked="0" layoutInCell="1" allowOverlap="1" wp14:anchorId="704FDE5A" wp14:editId="43122333">
            <wp:simplePos x="0" y="0"/>
            <wp:positionH relativeFrom="margin">
              <wp:posOffset>4886325</wp:posOffset>
            </wp:positionH>
            <wp:positionV relativeFrom="paragraph">
              <wp:posOffset>-19050</wp:posOffset>
            </wp:positionV>
            <wp:extent cx="1627611" cy="520505"/>
            <wp:effectExtent l="0" t="0" r="0" b="0"/>
            <wp:wrapNone/>
            <wp:docPr id="4" name="圖片 4" descr="描述: Y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Ye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611" cy="52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04D5">
        <w:rPr>
          <w:rFonts w:eastAsia="華康儷楷書" w:cstheme="minorHAnsi"/>
          <w:b/>
          <w:sz w:val="32"/>
          <w:szCs w:val="32"/>
        </w:rPr>
        <w:br/>
      </w:r>
      <w:r w:rsidRPr="002E04D5">
        <w:rPr>
          <w:rFonts w:eastAsia="華康儷楷書" w:cstheme="minorHAnsi"/>
          <w:b/>
          <w:sz w:val="32"/>
          <w:szCs w:val="32"/>
        </w:rPr>
        <w:t>聯華神通集團</w:t>
      </w:r>
      <w:r w:rsidR="00DA1727" w:rsidRPr="002E04D5">
        <w:rPr>
          <w:rFonts w:eastAsia="華康儷楷書" w:cstheme="minorHAnsi"/>
          <w:b/>
          <w:sz w:val="32"/>
          <w:szCs w:val="32"/>
        </w:rPr>
        <w:t>【第</w:t>
      </w:r>
      <w:r w:rsidR="00DA1727" w:rsidRPr="002E04D5">
        <w:rPr>
          <w:rFonts w:eastAsia="華康儷楷書" w:cstheme="minorHAnsi"/>
          <w:b/>
          <w:sz w:val="32"/>
          <w:szCs w:val="32"/>
        </w:rPr>
        <w:t>23</w:t>
      </w:r>
      <w:r w:rsidR="00DA1727" w:rsidRPr="002E04D5">
        <w:rPr>
          <w:rFonts w:eastAsia="華康儷楷書" w:cstheme="minorHAnsi"/>
          <w:b/>
          <w:sz w:val="32"/>
          <w:szCs w:val="32"/>
        </w:rPr>
        <w:t>屆育秀盃創意獎】</w:t>
      </w:r>
      <w:r w:rsidR="00DA1727" w:rsidRPr="002E04D5">
        <w:rPr>
          <w:rFonts w:eastAsia="華康儷楷書" w:cstheme="minorHAnsi"/>
          <w:b/>
          <w:sz w:val="32"/>
          <w:szCs w:val="32"/>
        </w:rPr>
        <w:br/>
      </w:r>
      <w:r w:rsidR="009A41B6" w:rsidRPr="002E04D5">
        <w:rPr>
          <w:rFonts w:eastAsia="華康儷楷書" w:cstheme="minorHAnsi"/>
          <w:b/>
          <w:sz w:val="32"/>
          <w:szCs w:val="32"/>
        </w:rPr>
        <w:t>初賽作品企劃書</w:t>
      </w:r>
      <w:r w:rsidR="009A41B6" w:rsidRPr="002E04D5">
        <w:rPr>
          <w:rFonts w:eastAsia="華康儷楷書" w:cstheme="minorHAnsi"/>
          <w:b/>
          <w:sz w:val="32"/>
          <w:szCs w:val="32"/>
        </w:rPr>
        <w:t xml:space="preserve"> (</w:t>
      </w:r>
      <w:r w:rsidR="009A41B6" w:rsidRPr="002E04D5">
        <w:rPr>
          <w:rFonts w:eastAsia="華康儷楷書" w:cstheme="minorHAnsi"/>
          <w:b/>
          <w:sz w:val="32"/>
          <w:szCs w:val="32"/>
        </w:rPr>
        <w:t>數位應用類</w:t>
      </w:r>
      <w:r w:rsidR="009A41B6" w:rsidRPr="002E04D5">
        <w:rPr>
          <w:rFonts w:eastAsia="華康儷楷書" w:cstheme="minorHAnsi"/>
          <w:b/>
          <w:sz w:val="32"/>
          <w:szCs w:val="32"/>
        </w:rPr>
        <w:t xml:space="preserve">) </w:t>
      </w:r>
    </w:p>
    <w:tbl>
      <w:tblPr>
        <w:tblStyle w:val="a7"/>
        <w:tblW w:w="10206" w:type="dxa"/>
        <w:tblLook w:val="04A0" w:firstRow="1" w:lastRow="0" w:firstColumn="1" w:lastColumn="0" w:noHBand="0" w:noVBand="1"/>
      </w:tblPr>
      <w:tblGrid>
        <w:gridCol w:w="1701"/>
        <w:gridCol w:w="3402"/>
        <w:gridCol w:w="1701"/>
        <w:gridCol w:w="3402"/>
      </w:tblGrid>
      <w:tr w:rsidR="00DD0185" w:rsidRPr="002E04D5" w:rsidTr="003F6F39">
        <w:trPr>
          <w:trHeight w:val="1417"/>
        </w:trPr>
        <w:tc>
          <w:tcPr>
            <w:tcW w:w="1701" w:type="dxa"/>
            <w:vAlign w:val="center"/>
          </w:tcPr>
          <w:p w:rsidR="00200BF9" w:rsidRPr="002E04D5" w:rsidRDefault="00200BF9" w:rsidP="00200BF9">
            <w:pPr>
              <w:spacing w:line="0" w:lineRule="atLeast"/>
              <w:jc w:val="center"/>
              <w:rPr>
                <w:rFonts w:eastAsia="華康儷楷書" w:cstheme="minorHAnsi"/>
                <w:szCs w:val="24"/>
              </w:rPr>
            </w:pP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參賽編號</w:t>
            </w: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(ID)</w:t>
            </w:r>
          </w:p>
        </w:tc>
        <w:tc>
          <w:tcPr>
            <w:tcW w:w="3402" w:type="dxa"/>
            <w:vAlign w:val="center"/>
          </w:tcPr>
          <w:p w:rsidR="00200BF9" w:rsidRPr="002E04D5" w:rsidRDefault="00200BF9" w:rsidP="00200BF9">
            <w:pPr>
              <w:spacing w:line="0" w:lineRule="atLeast"/>
              <w:jc w:val="center"/>
              <w:rPr>
                <w:rFonts w:eastAsia="華康儷楷書" w:cstheme="minorHAnsi"/>
                <w:b/>
                <w:sz w:val="28"/>
                <w:szCs w:val="32"/>
              </w:rPr>
            </w:pPr>
          </w:p>
        </w:tc>
        <w:tc>
          <w:tcPr>
            <w:tcW w:w="1701" w:type="dxa"/>
            <w:vAlign w:val="center"/>
          </w:tcPr>
          <w:p w:rsidR="00200BF9" w:rsidRPr="002E04D5" w:rsidRDefault="00200BF9" w:rsidP="00200BF9">
            <w:pPr>
              <w:spacing w:line="0" w:lineRule="atLeast"/>
              <w:jc w:val="center"/>
              <w:rPr>
                <w:rFonts w:eastAsia="華康儷楷書" w:cstheme="minorHAnsi"/>
                <w:b/>
                <w:sz w:val="28"/>
                <w:szCs w:val="32"/>
              </w:rPr>
            </w:pP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隊伍名稱</w:t>
            </w:r>
          </w:p>
        </w:tc>
        <w:tc>
          <w:tcPr>
            <w:tcW w:w="3402" w:type="dxa"/>
            <w:vAlign w:val="center"/>
          </w:tcPr>
          <w:p w:rsidR="00200BF9" w:rsidRPr="002E04D5" w:rsidRDefault="00CE4192" w:rsidP="00200BF9">
            <w:pPr>
              <w:spacing w:line="0" w:lineRule="atLeast"/>
              <w:jc w:val="center"/>
              <w:rPr>
                <w:rFonts w:eastAsia="華康儷楷書" w:cstheme="minorHAnsi"/>
                <w:b/>
                <w:sz w:val="32"/>
                <w:szCs w:val="32"/>
              </w:rPr>
            </w:pPr>
            <w:r w:rsidRPr="002E04D5">
              <w:rPr>
                <w:rFonts w:eastAsia="華康儷楷書" w:cstheme="minorHAnsi"/>
                <w:b/>
                <w:sz w:val="32"/>
                <w:szCs w:val="32"/>
              </w:rPr>
              <w:t>工人智慧</w:t>
            </w:r>
          </w:p>
        </w:tc>
      </w:tr>
      <w:tr w:rsidR="00DD0185" w:rsidRPr="002E04D5" w:rsidTr="003F6F39">
        <w:trPr>
          <w:trHeight w:val="1417"/>
        </w:trPr>
        <w:tc>
          <w:tcPr>
            <w:tcW w:w="1701" w:type="dxa"/>
            <w:vAlign w:val="center"/>
          </w:tcPr>
          <w:p w:rsidR="00200BF9" w:rsidRPr="002E04D5" w:rsidRDefault="00200BF9" w:rsidP="00200BF9">
            <w:pPr>
              <w:spacing w:line="0" w:lineRule="atLeast"/>
              <w:jc w:val="center"/>
              <w:rPr>
                <w:rFonts w:eastAsia="華康儷楷書" w:cstheme="minorHAnsi"/>
                <w:b/>
                <w:sz w:val="28"/>
                <w:szCs w:val="32"/>
              </w:rPr>
            </w:pP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作品名稱</w:t>
            </w:r>
          </w:p>
          <w:p w:rsidR="00200BF9" w:rsidRPr="002E04D5" w:rsidRDefault="00200BF9" w:rsidP="00200BF9">
            <w:pPr>
              <w:spacing w:line="0" w:lineRule="atLeast"/>
              <w:jc w:val="center"/>
              <w:rPr>
                <w:rFonts w:eastAsia="華康儷楷書" w:cstheme="minorHAnsi"/>
                <w:b/>
                <w:sz w:val="28"/>
                <w:szCs w:val="32"/>
              </w:rPr>
            </w:pP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(</w:t>
            </w: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中文</w:t>
            </w: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)</w:t>
            </w:r>
          </w:p>
        </w:tc>
        <w:tc>
          <w:tcPr>
            <w:tcW w:w="3402" w:type="dxa"/>
            <w:vAlign w:val="center"/>
          </w:tcPr>
          <w:p w:rsidR="00200BF9" w:rsidRPr="002E04D5" w:rsidRDefault="00C928A1" w:rsidP="00CE4192">
            <w:pPr>
              <w:spacing w:line="0" w:lineRule="atLeast"/>
              <w:jc w:val="center"/>
              <w:rPr>
                <w:rFonts w:eastAsia="華康儷楷書" w:cstheme="minorHAnsi"/>
                <w:b/>
                <w:sz w:val="32"/>
                <w:szCs w:val="32"/>
              </w:rPr>
            </w:pPr>
            <w:r w:rsidRPr="002E04D5">
              <w:rPr>
                <w:rFonts w:eastAsia="華康儷楷書" w:cstheme="minorHAnsi"/>
                <w:b/>
                <w:sz w:val="32"/>
              </w:rPr>
              <w:t>智學</w:t>
            </w:r>
            <w:r w:rsidRPr="002E04D5">
              <w:rPr>
                <w:rFonts w:eastAsia="華康儷楷書" w:cstheme="minorHAnsi"/>
                <w:b/>
                <w:sz w:val="32"/>
              </w:rPr>
              <w:t>AIGC</w:t>
            </w:r>
            <w:proofErr w:type="gramStart"/>
            <w:r w:rsidRPr="002E04D5">
              <w:rPr>
                <w:rFonts w:eastAsia="華康儷楷書" w:cstheme="minorHAnsi"/>
                <w:b/>
                <w:sz w:val="32"/>
              </w:rPr>
              <w:t>賦能平台</w:t>
            </w:r>
            <w:proofErr w:type="gramEnd"/>
          </w:p>
        </w:tc>
        <w:tc>
          <w:tcPr>
            <w:tcW w:w="1701" w:type="dxa"/>
            <w:vAlign w:val="center"/>
          </w:tcPr>
          <w:p w:rsidR="00200BF9" w:rsidRPr="002E04D5" w:rsidRDefault="00200BF9" w:rsidP="00200BF9">
            <w:pPr>
              <w:spacing w:line="0" w:lineRule="atLeast"/>
              <w:jc w:val="center"/>
              <w:rPr>
                <w:rFonts w:eastAsia="華康儷楷書" w:cstheme="minorHAnsi"/>
                <w:b/>
                <w:sz w:val="28"/>
                <w:szCs w:val="32"/>
              </w:rPr>
            </w:pP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作品名稱</w:t>
            </w:r>
            <w:r w:rsidRPr="002E04D5">
              <w:rPr>
                <w:rFonts w:eastAsia="華康儷楷書" w:cstheme="minorHAnsi"/>
                <w:b/>
                <w:sz w:val="28"/>
                <w:szCs w:val="32"/>
              </w:rPr>
              <w:br/>
              <w:t>(</w:t>
            </w: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英文</w:t>
            </w:r>
            <w:r w:rsidRPr="002E04D5">
              <w:rPr>
                <w:rFonts w:eastAsia="華康儷楷書" w:cstheme="minorHAnsi"/>
                <w:b/>
                <w:sz w:val="28"/>
                <w:szCs w:val="32"/>
              </w:rPr>
              <w:t>)</w:t>
            </w:r>
          </w:p>
        </w:tc>
        <w:tc>
          <w:tcPr>
            <w:tcW w:w="3402" w:type="dxa"/>
            <w:vAlign w:val="center"/>
          </w:tcPr>
          <w:p w:rsidR="00200BF9" w:rsidRPr="002E04D5" w:rsidRDefault="00C928A1" w:rsidP="00200BF9">
            <w:pPr>
              <w:spacing w:line="0" w:lineRule="atLeast"/>
              <w:jc w:val="center"/>
              <w:rPr>
                <w:rFonts w:eastAsia="華康儷楷書" w:cstheme="minorHAnsi"/>
                <w:b/>
                <w:sz w:val="32"/>
                <w:szCs w:val="32"/>
              </w:rPr>
            </w:pPr>
            <w:r w:rsidRPr="002E04D5">
              <w:rPr>
                <w:rFonts w:eastAsia="華康儷楷書" w:cstheme="minorHAnsi"/>
                <w:b/>
                <w:sz w:val="28"/>
              </w:rPr>
              <w:t>Smart-Edu AIGC Platform</w:t>
            </w:r>
          </w:p>
        </w:tc>
      </w:tr>
    </w:tbl>
    <w:p w:rsidR="009A41B6" w:rsidRPr="002E04D5" w:rsidRDefault="00200BF9" w:rsidP="00200BF9">
      <w:pPr>
        <w:pStyle w:val="a8"/>
        <w:numPr>
          <w:ilvl w:val="0"/>
          <w:numId w:val="3"/>
        </w:numPr>
        <w:ind w:leftChars="0"/>
        <w:rPr>
          <w:rFonts w:asciiTheme="minorHAnsi" w:eastAsia="華康儷楷書" w:hAnsiTheme="minorHAnsi" w:cstheme="minorHAnsi"/>
          <w:b/>
          <w:sz w:val="28"/>
          <w:szCs w:val="32"/>
        </w:rPr>
      </w:pP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作品說明介紹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(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中英文合計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500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字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)</w:t>
      </w:r>
    </w:p>
    <w:p w:rsidR="004D62DF" w:rsidRPr="00F97EA0" w:rsidRDefault="004D62DF" w:rsidP="00A868A4">
      <w:pPr>
        <w:pStyle w:val="Web"/>
        <w:spacing w:before="0" w:beforeAutospacing="0" w:after="0" w:afterAutospacing="0" w:line="240" w:lineRule="atLeast"/>
        <w:ind w:leftChars="200" w:left="480"/>
        <w:rPr>
          <w:rFonts w:ascii="華康中黑體" w:eastAsia="華康中黑體" w:hAnsi="華康中黑體" w:cs="華康中黑體"/>
          <w:b/>
          <w:bCs/>
          <w:szCs w:val="22"/>
        </w:rPr>
      </w:pPr>
      <w:r w:rsidRPr="00F97EA0">
        <w:rPr>
          <w:rFonts w:ascii="華康中黑體" w:eastAsia="華康中黑體" w:hAnsi="華康中黑體" w:cs="華康中黑體" w:hint="eastAsia"/>
          <w:b/>
        </w:rPr>
        <w:t>想像一下：一位高中生深夜自習，卡在數學題上，卻能立刻得到一位永不犯錯、像老師一樣耐心引導的 AI 家教；教師不用花</w:t>
      </w:r>
      <w:proofErr w:type="gramStart"/>
      <w:r w:rsidRPr="00F97EA0">
        <w:rPr>
          <w:rFonts w:ascii="華康中黑體" w:eastAsia="華康中黑體" w:hAnsi="華康中黑體" w:cs="華康中黑體" w:hint="eastAsia"/>
          <w:b/>
        </w:rPr>
        <w:t>幾個月建題庫</w:t>
      </w:r>
      <w:proofErr w:type="gramEnd"/>
      <w:r w:rsidRPr="00F97EA0">
        <w:rPr>
          <w:rFonts w:ascii="華康中黑體" w:eastAsia="華康中黑體" w:hAnsi="華康中黑體" w:cs="華康中黑體" w:hint="eastAsia"/>
          <w:b/>
        </w:rPr>
        <w:t>，就能把整本教科書瞬間變成互動數位課程。這就是我們想解決的「教育最後一</w:t>
      </w:r>
      <w:proofErr w:type="gramStart"/>
      <w:r w:rsidRPr="00F97EA0">
        <w:rPr>
          <w:rFonts w:ascii="華康中黑體" w:eastAsia="華康中黑體" w:hAnsi="華康中黑體" w:cs="華康中黑體" w:hint="eastAsia"/>
          <w:b/>
        </w:rPr>
        <w:t>哩路</w:t>
      </w:r>
      <w:proofErr w:type="gramEnd"/>
      <w:r w:rsidRPr="00F97EA0">
        <w:rPr>
          <w:rFonts w:ascii="華康中黑體" w:eastAsia="華康中黑體" w:hAnsi="華康中黑體" w:cs="華康中黑體" w:hint="eastAsia"/>
          <w:b/>
        </w:rPr>
        <w:t>」。</w:t>
      </w:r>
    </w:p>
    <w:p w:rsidR="00AD2758" w:rsidRPr="002E04D5" w:rsidRDefault="00E957E4" w:rsidP="00ED5AA9">
      <w:pPr>
        <w:pStyle w:val="Web"/>
        <w:spacing w:before="0" w:beforeAutospacing="0" w:after="0" w:afterAutospacing="0" w:line="276" w:lineRule="auto"/>
        <w:ind w:leftChars="118" w:left="283"/>
        <w:rPr>
          <w:rFonts w:asciiTheme="minorHAnsi" w:eastAsia="華康儷楷書" w:hAnsiTheme="minorHAnsi" w:cstheme="minorHAnsi"/>
          <w:szCs w:val="22"/>
        </w:rPr>
      </w:pPr>
      <w:proofErr w:type="gramStart"/>
      <w:r w:rsidRPr="002E04D5">
        <w:rPr>
          <w:rFonts w:asciiTheme="minorHAnsi" w:eastAsia="華康儷楷書" w:hAnsiTheme="minorHAnsi" w:cstheme="minorHAnsi"/>
          <w:b/>
          <w:bCs/>
          <w:szCs w:val="22"/>
        </w:rPr>
        <w:t>【</w:t>
      </w:r>
      <w:proofErr w:type="gramEnd"/>
      <w:r w:rsidRPr="002E04D5">
        <w:rPr>
          <w:rFonts w:asciiTheme="minorHAnsi" w:eastAsia="華康儷楷書" w:hAnsiTheme="minorHAnsi" w:cstheme="minorHAnsi"/>
          <w:b/>
          <w:bCs/>
          <w:szCs w:val="22"/>
        </w:rPr>
        <w:t>創作動機：解決數位內容生產的「最後一</w:t>
      </w:r>
      <w:proofErr w:type="gramStart"/>
      <w:r w:rsidRPr="002E04D5">
        <w:rPr>
          <w:rFonts w:asciiTheme="minorHAnsi" w:eastAsia="華康儷楷書" w:hAnsiTheme="minorHAnsi" w:cstheme="minorHAnsi"/>
          <w:b/>
          <w:bCs/>
          <w:szCs w:val="22"/>
        </w:rPr>
        <w:t>哩路</w:t>
      </w:r>
      <w:proofErr w:type="gramEnd"/>
      <w:r w:rsidRPr="002E04D5">
        <w:rPr>
          <w:rFonts w:asciiTheme="minorHAnsi" w:eastAsia="華康儷楷書" w:hAnsiTheme="minorHAnsi" w:cstheme="minorHAnsi"/>
          <w:b/>
          <w:bCs/>
          <w:szCs w:val="22"/>
        </w:rPr>
        <w:t>」</w:t>
      </w:r>
      <w:proofErr w:type="gramStart"/>
      <w:r w:rsidRPr="002E04D5">
        <w:rPr>
          <w:rFonts w:asciiTheme="minorHAnsi" w:eastAsia="華康儷楷書" w:hAnsiTheme="minorHAnsi" w:cstheme="minorHAnsi"/>
          <w:b/>
          <w:bCs/>
          <w:szCs w:val="22"/>
        </w:rPr>
        <w:t>】</w:t>
      </w:r>
      <w:proofErr w:type="gramEnd"/>
      <w:r w:rsidRPr="002E04D5">
        <w:rPr>
          <w:rFonts w:asciiTheme="minorHAnsi" w:eastAsia="華康儷楷書" w:hAnsiTheme="minorHAnsi" w:cstheme="minorHAnsi"/>
          <w:szCs w:val="22"/>
        </w:rPr>
        <w:t xml:space="preserve"> </w:t>
      </w:r>
    </w:p>
    <w:p w:rsidR="00E957E4" w:rsidRPr="002E04D5" w:rsidRDefault="004D62DF" w:rsidP="00150CC2">
      <w:pPr>
        <w:pStyle w:val="Web"/>
        <w:spacing w:before="0" w:beforeAutospacing="0" w:after="0" w:afterAutospacing="0" w:line="276" w:lineRule="auto"/>
        <w:ind w:left="480"/>
        <w:rPr>
          <w:rFonts w:asciiTheme="minorHAnsi" w:eastAsia="華康儷楷書" w:hAnsiTheme="minorHAnsi" w:cstheme="minorHAnsi"/>
          <w:szCs w:val="22"/>
        </w:rPr>
      </w:pPr>
      <w:r w:rsidRPr="002E04D5">
        <w:rPr>
          <w:rFonts w:asciiTheme="minorHAnsi" w:eastAsia="華康儷楷書" w:hAnsiTheme="minorHAnsi" w:cstheme="minorHAnsi"/>
          <w:color w:val="333333"/>
        </w:rPr>
        <w:t>在</w:t>
      </w:r>
      <w:r w:rsidRPr="002E04D5">
        <w:rPr>
          <w:rFonts w:asciiTheme="minorHAnsi" w:eastAsia="華康儷楷書" w:hAnsiTheme="minorHAnsi" w:cstheme="minorHAnsi"/>
        </w:rPr>
        <w:t>台灣</w:t>
      </w:r>
      <w:r w:rsidRPr="002E04D5">
        <w:rPr>
          <w:rFonts w:asciiTheme="minorHAnsi" w:eastAsia="華康儷楷書" w:hAnsiTheme="minorHAnsi" w:cstheme="minorHAnsi"/>
          <w:color w:val="333333"/>
        </w:rPr>
        <w:t>推動智慧教育與永續發展</w:t>
      </w:r>
      <w:r w:rsidRPr="002E04D5">
        <w:rPr>
          <w:rFonts w:asciiTheme="minorHAnsi" w:eastAsia="華康儷楷書" w:hAnsiTheme="minorHAnsi" w:cstheme="minorHAnsi"/>
          <w:color w:val="333333"/>
        </w:rPr>
        <w:t xml:space="preserve"> (</w:t>
      </w:r>
      <w:r w:rsidR="0043358F" w:rsidRPr="0043358F">
        <w:rPr>
          <w:rFonts w:asciiTheme="minorHAnsi" w:eastAsia="華康儷楷書" w:hAnsiTheme="minorHAnsi" w:cstheme="minorHAnsi" w:hint="eastAsia"/>
          <w:color w:val="333333"/>
        </w:rPr>
        <w:t xml:space="preserve">SDG 4 </w:t>
      </w:r>
      <w:r w:rsidR="0043358F" w:rsidRPr="0043358F">
        <w:rPr>
          <w:rFonts w:asciiTheme="minorHAnsi" w:eastAsia="華康儷楷書" w:hAnsiTheme="minorHAnsi" w:cstheme="minorHAnsi" w:hint="eastAsia"/>
          <w:color w:val="333333"/>
        </w:rPr>
        <w:t>優質教育</w:t>
      </w:r>
      <w:r w:rsidRPr="002E04D5">
        <w:rPr>
          <w:rFonts w:asciiTheme="minorHAnsi" w:eastAsia="華康儷楷書" w:hAnsiTheme="minorHAnsi" w:cstheme="minorHAnsi"/>
          <w:color w:val="333333"/>
        </w:rPr>
        <w:t xml:space="preserve">) </w:t>
      </w:r>
      <w:r w:rsidRPr="002E04D5">
        <w:rPr>
          <w:rFonts w:asciiTheme="minorHAnsi" w:eastAsia="華康儷楷書" w:hAnsiTheme="minorHAnsi" w:cstheme="minorHAnsi"/>
          <w:color w:val="333333"/>
        </w:rPr>
        <w:t>的進程中，正面臨兩大痛點：首先是</w:t>
      </w:r>
      <w:r w:rsidRPr="002E04D5">
        <w:rPr>
          <w:rFonts w:asciiTheme="minorHAnsi" w:eastAsia="華康儷楷書" w:hAnsiTheme="minorHAnsi" w:cstheme="minorHAnsi"/>
          <w:b/>
          <w:bCs/>
          <w:color w:val="0F4C81"/>
        </w:rPr>
        <w:t>數位教材製作成本過高</w:t>
      </w:r>
      <w:r w:rsidRPr="002E04D5">
        <w:rPr>
          <w:rFonts w:asciiTheme="minorHAnsi" w:eastAsia="華康儷楷書" w:hAnsiTheme="minorHAnsi" w:cstheme="minorHAnsi"/>
          <w:color w:val="333333"/>
        </w:rPr>
        <w:t>，傳統出版社需耗費數月人力進行內容拆解與題庫建置，難以跟上課</w:t>
      </w:r>
      <w:proofErr w:type="gramStart"/>
      <w:r w:rsidRPr="002E04D5">
        <w:rPr>
          <w:rFonts w:asciiTheme="minorHAnsi" w:eastAsia="華康儷楷書" w:hAnsiTheme="minorHAnsi" w:cstheme="minorHAnsi"/>
          <w:color w:val="333333"/>
        </w:rPr>
        <w:t>綱</w:t>
      </w:r>
      <w:proofErr w:type="gramEnd"/>
      <w:r w:rsidRPr="002E04D5">
        <w:rPr>
          <w:rFonts w:asciiTheme="minorHAnsi" w:eastAsia="華康儷楷書" w:hAnsiTheme="minorHAnsi" w:cstheme="minorHAnsi"/>
          <w:color w:val="333333"/>
        </w:rPr>
        <w:t>迭代；其次是</w:t>
      </w:r>
      <w:r w:rsidRPr="002E04D5">
        <w:rPr>
          <w:rFonts w:asciiTheme="minorHAnsi" w:eastAsia="華康儷楷書" w:hAnsiTheme="minorHAnsi" w:cstheme="minorHAnsi"/>
          <w:b/>
          <w:bCs/>
          <w:color w:val="0F4C81"/>
        </w:rPr>
        <w:t>生成式</w:t>
      </w:r>
      <w:r w:rsidRPr="002E04D5">
        <w:rPr>
          <w:rFonts w:asciiTheme="minorHAnsi" w:eastAsia="華康儷楷書" w:hAnsiTheme="minorHAnsi" w:cstheme="minorHAnsi"/>
          <w:b/>
          <w:bCs/>
          <w:color w:val="0F4C81"/>
        </w:rPr>
        <w:t xml:space="preserve"> AI </w:t>
      </w:r>
      <w:r w:rsidRPr="002E04D5">
        <w:rPr>
          <w:rFonts w:asciiTheme="minorHAnsi" w:eastAsia="華康儷楷書" w:hAnsiTheme="minorHAnsi" w:cstheme="minorHAnsi"/>
          <w:b/>
          <w:bCs/>
          <w:color w:val="0F4C81"/>
        </w:rPr>
        <w:t>的「幻覺</w:t>
      </w:r>
      <w:r w:rsidRPr="002E04D5">
        <w:rPr>
          <w:rFonts w:asciiTheme="minorHAnsi" w:eastAsia="華康儷楷書" w:hAnsiTheme="minorHAnsi" w:cstheme="minorHAnsi"/>
          <w:b/>
          <w:bCs/>
          <w:color w:val="0F4C81"/>
        </w:rPr>
        <w:t xml:space="preserve"> (Hallucination)</w:t>
      </w:r>
      <w:r w:rsidRPr="002E04D5">
        <w:rPr>
          <w:rFonts w:asciiTheme="minorHAnsi" w:eastAsia="華康儷楷書" w:hAnsiTheme="minorHAnsi" w:cstheme="minorHAnsi"/>
          <w:b/>
          <w:bCs/>
          <w:color w:val="0F4C81"/>
        </w:rPr>
        <w:t>」風險</w:t>
      </w:r>
      <w:r w:rsidRPr="002E04D5">
        <w:rPr>
          <w:rFonts w:asciiTheme="minorHAnsi" w:eastAsia="華康儷楷書" w:hAnsiTheme="minorHAnsi" w:cstheme="minorHAnsi"/>
          <w:color w:val="333333"/>
        </w:rPr>
        <w:t>，</w:t>
      </w:r>
      <w:r w:rsidRPr="002E04D5">
        <w:rPr>
          <w:rFonts w:asciiTheme="minorHAnsi" w:eastAsia="華康儷楷書" w:hAnsiTheme="minorHAnsi" w:cstheme="minorHAnsi"/>
        </w:rPr>
        <w:t>導致</w:t>
      </w:r>
      <w:r w:rsidRPr="002E04D5">
        <w:rPr>
          <w:rFonts w:asciiTheme="minorHAnsi" w:eastAsia="華康儷楷書" w:hAnsiTheme="minorHAnsi" w:cstheme="minorHAnsi"/>
        </w:rPr>
        <w:t xml:space="preserve"> AI </w:t>
      </w:r>
      <w:r w:rsidRPr="002E04D5">
        <w:rPr>
          <w:rFonts w:asciiTheme="minorHAnsi" w:eastAsia="華康儷楷書" w:hAnsiTheme="minorHAnsi" w:cstheme="minorHAnsi"/>
        </w:rPr>
        <w:t>難以落地於嚴謹的理工教育。</w:t>
      </w:r>
    </w:p>
    <w:p w:rsidR="00AD2758" w:rsidRPr="002E04D5" w:rsidRDefault="00E957E4" w:rsidP="00ED5AA9">
      <w:pPr>
        <w:pStyle w:val="Web"/>
        <w:spacing w:before="0" w:beforeAutospacing="0" w:after="0" w:afterAutospacing="0" w:line="276" w:lineRule="auto"/>
        <w:ind w:leftChars="118" w:left="283"/>
        <w:rPr>
          <w:rFonts w:asciiTheme="minorHAnsi" w:eastAsia="華康儷楷書" w:hAnsiTheme="minorHAnsi" w:cstheme="minorHAnsi"/>
          <w:szCs w:val="22"/>
        </w:rPr>
      </w:pPr>
      <w:proofErr w:type="gramStart"/>
      <w:r w:rsidRPr="002E04D5">
        <w:rPr>
          <w:rFonts w:asciiTheme="minorHAnsi" w:eastAsia="華康儷楷書" w:hAnsiTheme="minorHAnsi" w:cstheme="minorHAnsi"/>
          <w:b/>
          <w:bCs/>
          <w:szCs w:val="22"/>
        </w:rPr>
        <w:t>【</w:t>
      </w:r>
      <w:proofErr w:type="gramEnd"/>
      <w:r w:rsidRPr="002E04D5">
        <w:rPr>
          <w:rFonts w:asciiTheme="minorHAnsi" w:eastAsia="華康儷楷書" w:hAnsiTheme="minorHAnsi" w:cstheme="minorHAnsi"/>
          <w:b/>
          <w:bCs/>
          <w:szCs w:val="22"/>
        </w:rPr>
        <w:t>核心解決方案：工業級自動化內容工廠</w:t>
      </w:r>
      <w:proofErr w:type="gramStart"/>
      <w:r w:rsidRPr="002E04D5">
        <w:rPr>
          <w:rFonts w:asciiTheme="minorHAnsi" w:eastAsia="華康儷楷書" w:hAnsiTheme="minorHAnsi" w:cstheme="minorHAnsi"/>
          <w:b/>
          <w:bCs/>
          <w:szCs w:val="22"/>
        </w:rPr>
        <w:t>】</w:t>
      </w:r>
      <w:proofErr w:type="gramEnd"/>
      <w:r w:rsidRPr="002E04D5">
        <w:rPr>
          <w:rFonts w:asciiTheme="minorHAnsi" w:eastAsia="華康儷楷書" w:hAnsiTheme="minorHAnsi" w:cstheme="minorHAnsi"/>
          <w:szCs w:val="22"/>
        </w:rPr>
        <w:t xml:space="preserve"> </w:t>
      </w:r>
    </w:p>
    <w:p w:rsidR="00E957E4" w:rsidRPr="002E04D5" w:rsidRDefault="004D62DF" w:rsidP="00AD2758">
      <w:pPr>
        <w:pStyle w:val="Web"/>
        <w:spacing w:before="0" w:beforeAutospacing="0" w:after="0" w:afterAutospacing="0" w:line="276" w:lineRule="auto"/>
        <w:ind w:leftChars="200" w:left="480"/>
        <w:rPr>
          <w:rFonts w:asciiTheme="minorHAnsi" w:eastAsia="華康儷楷書" w:hAnsiTheme="minorHAnsi" w:cstheme="minorHAnsi"/>
          <w:szCs w:val="22"/>
        </w:rPr>
      </w:pPr>
      <w:r w:rsidRPr="002E04D5">
        <w:rPr>
          <w:rFonts w:asciiTheme="minorHAnsi" w:eastAsia="華康儷楷書" w:hAnsiTheme="minorHAnsi" w:cstheme="minorHAnsi"/>
        </w:rPr>
        <w:t>本作品開發「智學</w:t>
      </w:r>
      <w:r w:rsidRPr="002E04D5">
        <w:rPr>
          <w:rFonts w:asciiTheme="minorHAnsi" w:eastAsia="華康儷楷書" w:hAnsiTheme="minorHAnsi" w:cstheme="minorHAnsi"/>
        </w:rPr>
        <w:t xml:space="preserve"> AIGC </w:t>
      </w:r>
      <w:proofErr w:type="gramStart"/>
      <w:r w:rsidRPr="002E04D5">
        <w:rPr>
          <w:rFonts w:asciiTheme="minorHAnsi" w:eastAsia="華康儷楷書" w:hAnsiTheme="minorHAnsi" w:cstheme="minorHAnsi"/>
        </w:rPr>
        <w:t>賦能平台</w:t>
      </w:r>
      <w:proofErr w:type="gramEnd"/>
      <w:r w:rsidRPr="002E04D5">
        <w:rPr>
          <w:rFonts w:asciiTheme="minorHAnsi" w:eastAsia="華康儷楷書" w:hAnsiTheme="minorHAnsi" w:cstheme="minorHAnsi"/>
        </w:rPr>
        <w:t>」，結合</w:t>
      </w:r>
      <w:r w:rsidRPr="002E04D5">
        <w:rPr>
          <w:rFonts w:asciiTheme="minorHAnsi" w:eastAsia="華康儷楷書" w:hAnsiTheme="minorHAnsi" w:cstheme="minorHAnsi"/>
        </w:rPr>
        <w:t xml:space="preserve"> Google Gemini</w:t>
      </w:r>
      <w:r w:rsidRPr="002E04D5">
        <w:rPr>
          <w:rFonts w:asciiTheme="minorHAnsi" w:eastAsia="華康儷楷書" w:hAnsiTheme="minorHAnsi" w:cstheme="minorHAnsi"/>
        </w:rPr>
        <w:t>、</w:t>
      </w:r>
      <w:r w:rsidRPr="002E04D5">
        <w:rPr>
          <w:rFonts w:asciiTheme="minorHAnsi" w:eastAsia="華康儷楷書" w:hAnsiTheme="minorHAnsi" w:cstheme="minorHAnsi"/>
        </w:rPr>
        <w:t xml:space="preserve">OCR </w:t>
      </w:r>
      <w:r w:rsidRPr="002E04D5">
        <w:rPr>
          <w:rFonts w:asciiTheme="minorHAnsi" w:eastAsia="華康儷楷書" w:hAnsiTheme="minorHAnsi" w:cstheme="minorHAnsi"/>
        </w:rPr>
        <w:t>與</w:t>
      </w:r>
      <w:r w:rsidRPr="002E04D5">
        <w:rPr>
          <w:rFonts w:asciiTheme="minorHAnsi" w:eastAsia="華康儷楷書" w:hAnsiTheme="minorHAnsi" w:cstheme="minorHAnsi"/>
        </w:rPr>
        <w:t xml:space="preserve"> Python </w:t>
      </w:r>
      <w:r w:rsidRPr="002E04D5">
        <w:rPr>
          <w:rFonts w:asciiTheme="minorHAnsi" w:eastAsia="華康儷楷書" w:hAnsiTheme="minorHAnsi" w:cstheme="minorHAnsi"/>
        </w:rPr>
        <w:t>運算引擎，打造一套</w:t>
      </w:r>
      <w:r w:rsidRPr="002E04D5">
        <w:rPr>
          <w:rFonts w:asciiTheme="minorHAnsi" w:eastAsia="華康儷楷書" w:hAnsiTheme="minorHAnsi" w:cstheme="minorHAnsi"/>
          <w:b/>
          <w:color w:val="2F5496" w:themeColor="accent5" w:themeShade="BF"/>
        </w:rPr>
        <w:t>自動化流水線</w:t>
      </w:r>
      <w:r w:rsidRPr="002E04D5">
        <w:rPr>
          <w:rFonts w:asciiTheme="minorHAnsi" w:eastAsia="華康儷楷書" w:hAnsiTheme="minorHAnsi" w:cstheme="minorHAnsi"/>
        </w:rPr>
        <w:t>。教師只需上傳</w:t>
      </w:r>
      <w:r w:rsidRPr="002E04D5">
        <w:rPr>
          <w:rFonts w:asciiTheme="minorHAnsi" w:eastAsia="華康儷楷書" w:hAnsiTheme="minorHAnsi" w:cstheme="minorHAnsi"/>
        </w:rPr>
        <w:t xml:space="preserve"> PDF/WORD </w:t>
      </w:r>
      <w:r w:rsidRPr="002E04D5">
        <w:rPr>
          <w:rFonts w:asciiTheme="minorHAnsi" w:eastAsia="華康儷楷書" w:hAnsiTheme="minorHAnsi" w:cstheme="minorHAnsi"/>
        </w:rPr>
        <w:t>教科書，系統即可快速拆解章節、提取例題，並生成具邏輯運算能力的動態數位資產與適性化題庫。</w:t>
      </w:r>
    </w:p>
    <w:p w:rsidR="00E957E4" w:rsidRPr="002E04D5" w:rsidRDefault="00E957E4" w:rsidP="00ED5AA9">
      <w:pPr>
        <w:pStyle w:val="Web"/>
        <w:spacing w:before="0" w:beforeAutospacing="0" w:after="0" w:afterAutospacing="0" w:line="276" w:lineRule="auto"/>
        <w:ind w:leftChars="118" w:left="283"/>
        <w:rPr>
          <w:rFonts w:asciiTheme="minorHAnsi" w:eastAsia="華康儷楷書" w:hAnsiTheme="minorHAnsi" w:cstheme="minorHAnsi"/>
          <w:szCs w:val="22"/>
        </w:rPr>
      </w:pPr>
      <w:r w:rsidRPr="002E04D5">
        <w:rPr>
          <w:rFonts w:asciiTheme="minorHAnsi" w:eastAsia="華康儷楷書" w:hAnsiTheme="minorHAnsi" w:cstheme="minorHAnsi"/>
          <w:b/>
          <w:bCs/>
          <w:szCs w:val="22"/>
        </w:rPr>
        <w:t>【關鍵技術創新】</w:t>
      </w:r>
    </w:p>
    <w:p w:rsidR="00994A8F" w:rsidRPr="002E04D5" w:rsidRDefault="004D62DF" w:rsidP="00994A8F">
      <w:pPr>
        <w:pStyle w:val="Web"/>
        <w:numPr>
          <w:ilvl w:val="0"/>
          <w:numId w:val="7"/>
        </w:numPr>
        <w:tabs>
          <w:tab w:val="num" w:pos="709"/>
        </w:tabs>
        <w:spacing w:before="0" w:beforeAutospacing="0" w:after="0" w:afterAutospacing="0" w:line="276" w:lineRule="auto"/>
        <w:ind w:leftChars="177" w:left="707" w:hanging="282"/>
        <w:rPr>
          <w:rFonts w:asciiTheme="minorHAnsi" w:eastAsia="華康儷楷書" w:hAnsiTheme="minorHAnsi" w:cstheme="minorHAnsi"/>
          <w:b/>
          <w:bCs/>
          <w:szCs w:val="22"/>
        </w:rPr>
      </w:pPr>
      <w:r w:rsidRPr="002E04D5">
        <w:rPr>
          <w:rFonts w:asciiTheme="minorHAnsi" w:eastAsia="華康儷楷書" w:hAnsiTheme="minorHAnsi" w:cstheme="minorHAnsi"/>
          <w:b/>
          <w:color w:val="333333"/>
        </w:rPr>
        <w:t>零幻覺架構</w:t>
      </w:r>
      <w:r w:rsidRPr="002E04D5">
        <w:rPr>
          <w:rFonts w:asciiTheme="minorHAnsi" w:eastAsia="華康儷楷書" w:hAnsiTheme="minorHAnsi" w:cstheme="minorHAnsi"/>
          <w:b/>
          <w:color w:val="333333"/>
        </w:rPr>
        <w:t xml:space="preserve"> (Zero-Hallucination)</w:t>
      </w:r>
      <w:r w:rsidRPr="002E04D5">
        <w:rPr>
          <w:rFonts w:asciiTheme="minorHAnsi" w:eastAsia="華康儷楷書" w:hAnsiTheme="minorHAnsi" w:cstheme="minorHAnsi"/>
          <w:color w:val="333333"/>
        </w:rPr>
        <w:t>：首創「</w:t>
      </w:r>
      <w:r w:rsidRPr="002E04D5">
        <w:rPr>
          <w:rFonts w:asciiTheme="minorHAnsi" w:eastAsia="華康儷楷書" w:hAnsiTheme="minorHAnsi" w:cstheme="minorHAnsi"/>
          <w:b/>
          <w:color w:val="2F5496" w:themeColor="accent5" w:themeShade="BF"/>
        </w:rPr>
        <w:t>邏輯與語言分離</w:t>
      </w:r>
      <w:r w:rsidRPr="002E04D5">
        <w:rPr>
          <w:rFonts w:asciiTheme="minorHAnsi" w:eastAsia="華康儷楷書" w:hAnsiTheme="minorHAnsi" w:cstheme="minorHAnsi"/>
          <w:color w:val="333333"/>
        </w:rPr>
        <w:t>」，數學答案由後端</w:t>
      </w:r>
      <w:r w:rsidRPr="002E04D5">
        <w:rPr>
          <w:rFonts w:asciiTheme="minorHAnsi" w:eastAsia="華康儷楷書" w:hAnsiTheme="minorHAnsi" w:cstheme="minorHAnsi"/>
          <w:color w:val="333333"/>
        </w:rPr>
        <w:t xml:space="preserve"> Python </w:t>
      </w:r>
      <w:r w:rsidRPr="002E04D5">
        <w:rPr>
          <w:rFonts w:asciiTheme="minorHAnsi" w:eastAsia="華康儷楷書" w:hAnsiTheme="minorHAnsi" w:cstheme="minorHAnsi"/>
          <w:color w:val="333333"/>
        </w:rPr>
        <w:t>引擎運算，</w:t>
      </w:r>
      <w:r w:rsidRPr="002E04D5">
        <w:rPr>
          <w:rFonts w:asciiTheme="minorHAnsi" w:eastAsia="華康儷楷書" w:hAnsiTheme="minorHAnsi" w:cstheme="minorHAnsi"/>
          <w:color w:val="333333"/>
        </w:rPr>
        <w:t xml:space="preserve">AI </w:t>
      </w:r>
      <w:r w:rsidRPr="002E04D5">
        <w:rPr>
          <w:rFonts w:asciiTheme="minorHAnsi" w:eastAsia="華康儷楷書" w:hAnsiTheme="minorHAnsi" w:cstheme="minorHAnsi"/>
          <w:color w:val="333333"/>
        </w:rPr>
        <w:t>僅負責教學引導，徹底根除</w:t>
      </w:r>
      <w:r w:rsidRPr="002E04D5">
        <w:rPr>
          <w:rFonts w:asciiTheme="minorHAnsi" w:eastAsia="華康儷楷書" w:hAnsiTheme="minorHAnsi" w:cstheme="minorHAnsi"/>
          <w:color w:val="333333"/>
        </w:rPr>
        <w:t xml:space="preserve"> AI </w:t>
      </w:r>
      <w:r w:rsidRPr="002E04D5">
        <w:rPr>
          <w:rFonts w:asciiTheme="minorHAnsi" w:eastAsia="華康儷楷書" w:hAnsiTheme="minorHAnsi" w:cstheme="minorHAnsi"/>
          <w:color w:val="333333"/>
        </w:rPr>
        <w:t>胡亂湊數的風險。</w:t>
      </w:r>
    </w:p>
    <w:p w:rsidR="00994A8F" w:rsidRPr="002E04D5" w:rsidRDefault="004D62DF" w:rsidP="00994A8F">
      <w:pPr>
        <w:pStyle w:val="Web"/>
        <w:numPr>
          <w:ilvl w:val="0"/>
          <w:numId w:val="7"/>
        </w:numPr>
        <w:tabs>
          <w:tab w:val="num" w:pos="709"/>
        </w:tabs>
        <w:spacing w:before="0" w:beforeAutospacing="0" w:after="0" w:afterAutospacing="0" w:line="276" w:lineRule="auto"/>
        <w:ind w:leftChars="177" w:left="707" w:hanging="282"/>
        <w:rPr>
          <w:rFonts w:asciiTheme="minorHAnsi" w:eastAsia="華康儷楷書" w:hAnsiTheme="minorHAnsi" w:cstheme="minorHAnsi"/>
          <w:b/>
          <w:bCs/>
          <w:szCs w:val="22"/>
        </w:rPr>
      </w:pPr>
      <w:r w:rsidRPr="002E04D5">
        <w:rPr>
          <w:rFonts w:asciiTheme="minorHAnsi" w:eastAsia="華康儷楷書" w:hAnsiTheme="minorHAnsi" w:cstheme="minorHAnsi"/>
          <w:b/>
          <w:bCs/>
          <w:color w:val="333333"/>
        </w:rPr>
        <w:t xml:space="preserve">AST </w:t>
      </w:r>
      <w:r w:rsidRPr="002E04D5">
        <w:rPr>
          <w:rFonts w:asciiTheme="minorHAnsi" w:eastAsia="華康儷楷書" w:hAnsiTheme="minorHAnsi" w:cstheme="minorHAnsi"/>
          <w:b/>
          <w:bCs/>
          <w:color w:val="333333"/>
        </w:rPr>
        <w:t>自我修復流水線：</w:t>
      </w:r>
      <w:r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>自動偵測並修正程式碼語法錯誤</w:t>
      </w:r>
      <w:r w:rsidRPr="002E04D5">
        <w:rPr>
          <w:rFonts w:asciiTheme="minorHAnsi" w:eastAsia="華康儷楷書" w:hAnsiTheme="minorHAnsi" w:cstheme="minorHAnsi"/>
          <w:bCs/>
          <w:color w:val="333333"/>
        </w:rPr>
        <w:t>，確保題庫長期穩定可用。</w:t>
      </w:r>
    </w:p>
    <w:p w:rsidR="00E957E4" w:rsidRPr="002E04D5" w:rsidRDefault="004D62DF" w:rsidP="00994A8F">
      <w:pPr>
        <w:pStyle w:val="Web"/>
        <w:numPr>
          <w:ilvl w:val="0"/>
          <w:numId w:val="7"/>
        </w:numPr>
        <w:tabs>
          <w:tab w:val="num" w:pos="709"/>
        </w:tabs>
        <w:spacing w:before="0" w:beforeAutospacing="0" w:after="0" w:afterAutospacing="0" w:line="276" w:lineRule="auto"/>
        <w:ind w:leftChars="177" w:left="707" w:hanging="282"/>
        <w:rPr>
          <w:rFonts w:asciiTheme="minorHAnsi" w:eastAsia="華康儷楷書" w:hAnsiTheme="minorHAnsi" w:cstheme="minorHAnsi"/>
          <w:b/>
          <w:bCs/>
          <w:szCs w:val="22"/>
        </w:rPr>
      </w:pPr>
      <w:r w:rsidRPr="002E04D5">
        <w:rPr>
          <w:rFonts w:asciiTheme="minorHAnsi" w:eastAsia="華康儷楷書" w:hAnsiTheme="minorHAnsi" w:cstheme="minorHAnsi"/>
          <w:b/>
          <w:bCs/>
          <w:color w:val="333333"/>
        </w:rPr>
        <w:t>多模態互動與蘇格拉底式引導：</w:t>
      </w:r>
      <w:r w:rsidRPr="002E04D5">
        <w:rPr>
          <w:rFonts w:asciiTheme="minorHAnsi" w:eastAsia="華康儷楷書" w:hAnsiTheme="minorHAnsi" w:cstheme="minorHAnsi"/>
          <w:color w:val="333333"/>
        </w:rPr>
        <w:t xml:space="preserve">AI </w:t>
      </w:r>
      <w:r w:rsidRPr="002E04D5">
        <w:rPr>
          <w:rFonts w:asciiTheme="minorHAnsi" w:eastAsia="華康儷楷書" w:hAnsiTheme="minorHAnsi" w:cstheme="minorHAnsi"/>
          <w:color w:val="333333"/>
        </w:rPr>
        <w:t>助教採用</w:t>
      </w:r>
      <w:r w:rsidRPr="002E04D5">
        <w:rPr>
          <w:rFonts w:asciiTheme="minorHAnsi" w:eastAsia="華康儷楷書" w:hAnsiTheme="minorHAnsi" w:cstheme="minorHAnsi"/>
          <w:b/>
          <w:color w:val="2F5496" w:themeColor="accent5" w:themeShade="BF"/>
        </w:rPr>
        <w:t>思維鏈</w:t>
      </w:r>
      <w:r w:rsidRPr="002E04D5">
        <w:rPr>
          <w:rFonts w:asciiTheme="minorHAnsi" w:eastAsia="華康儷楷書" w:hAnsiTheme="minorHAnsi" w:cstheme="minorHAnsi"/>
          <w:color w:val="333333"/>
        </w:rPr>
        <w:t>技術，嚴禁直接給答案，而是透過</w:t>
      </w:r>
      <w:r w:rsidRPr="002E04D5">
        <w:rPr>
          <w:rFonts w:asciiTheme="minorHAnsi" w:eastAsia="華康儷楷書" w:hAnsiTheme="minorHAnsi" w:cstheme="minorHAnsi"/>
        </w:rPr>
        <w:t>「觀察、策略、檢查」</w:t>
      </w:r>
      <w:r w:rsidRPr="002E04D5">
        <w:rPr>
          <w:rFonts w:asciiTheme="minorHAnsi" w:eastAsia="華康儷楷書" w:hAnsiTheme="minorHAnsi" w:cstheme="minorHAnsi"/>
          <w:color w:val="333333"/>
        </w:rPr>
        <w:t>連續提問模式</w:t>
      </w:r>
      <w:r w:rsidRPr="002E04D5">
        <w:rPr>
          <w:rFonts w:asciiTheme="minorHAnsi" w:eastAsia="華康儷楷書" w:hAnsiTheme="minorHAnsi" w:cstheme="minorHAnsi"/>
        </w:rPr>
        <w:t>引導</w:t>
      </w:r>
      <w:r w:rsidRPr="002E04D5">
        <w:rPr>
          <w:rFonts w:asciiTheme="minorHAnsi" w:eastAsia="華康儷楷書" w:hAnsiTheme="minorHAnsi" w:cstheme="minorHAnsi"/>
          <w:color w:val="333333"/>
        </w:rPr>
        <w:t>學生思考</w:t>
      </w:r>
      <w:r w:rsidRPr="002E04D5">
        <w:rPr>
          <w:rFonts w:asciiTheme="minorHAnsi" w:eastAsia="華康儷楷書" w:hAnsiTheme="minorHAnsi" w:cstheme="minorHAnsi"/>
        </w:rPr>
        <w:t>，</w:t>
      </w:r>
      <w:r w:rsidRPr="002E04D5">
        <w:rPr>
          <w:rFonts w:asciiTheme="minorHAnsi" w:eastAsia="華康儷楷書" w:hAnsiTheme="minorHAnsi" w:cstheme="minorHAnsi"/>
          <w:color w:val="333333"/>
        </w:rPr>
        <w:t>並整合</w:t>
      </w:r>
      <w:r w:rsidRPr="002E04D5">
        <w:rPr>
          <w:rFonts w:asciiTheme="minorHAnsi" w:eastAsia="華康儷楷書" w:hAnsiTheme="minorHAnsi" w:cstheme="minorHAnsi"/>
          <w:color w:val="333333"/>
        </w:rPr>
        <w:t xml:space="preserve"> </w:t>
      </w:r>
      <w:proofErr w:type="spellStart"/>
      <w:r w:rsidRPr="002E04D5">
        <w:rPr>
          <w:rFonts w:asciiTheme="minorHAnsi" w:eastAsia="華康儷楷書" w:hAnsiTheme="minorHAnsi" w:cstheme="minorHAnsi"/>
          <w:color w:val="333333"/>
        </w:rPr>
        <w:t>MathJax</w:t>
      </w:r>
      <w:proofErr w:type="spellEnd"/>
      <w:r w:rsidRPr="002E04D5">
        <w:rPr>
          <w:rFonts w:asciiTheme="minorHAnsi" w:eastAsia="華康儷楷書" w:hAnsiTheme="minorHAnsi" w:cstheme="minorHAnsi"/>
          <w:color w:val="333333"/>
        </w:rPr>
        <w:t xml:space="preserve"> </w:t>
      </w:r>
      <w:r w:rsidRPr="002E04D5">
        <w:rPr>
          <w:rFonts w:asciiTheme="minorHAnsi" w:eastAsia="華康儷楷書" w:hAnsiTheme="minorHAnsi" w:cstheme="minorHAnsi"/>
          <w:color w:val="333333"/>
        </w:rPr>
        <w:t>即時渲染與動態圖形，提供「</w:t>
      </w:r>
      <w:r w:rsidRPr="002E04D5">
        <w:rPr>
          <w:rFonts w:asciiTheme="minorHAnsi" w:eastAsia="華康儷楷書" w:hAnsiTheme="minorHAnsi" w:cstheme="minorHAnsi"/>
          <w:b/>
          <w:color w:val="2F5496" w:themeColor="accent5" w:themeShade="BF"/>
        </w:rPr>
        <w:t>數形結合</w:t>
      </w:r>
      <w:r w:rsidRPr="002E04D5">
        <w:rPr>
          <w:rFonts w:asciiTheme="minorHAnsi" w:eastAsia="華康儷楷書" w:hAnsiTheme="minorHAnsi" w:cstheme="minorHAnsi"/>
          <w:color w:val="333333"/>
        </w:rPr>
        <w:t>」的</w:t>
      </w:r>
      <w:proofErr w:type="gramStart"/>
      <w:r w:rsidRPr="002E04D5">
        <w:rPr>
          <w:rFonts w:asciiTheme="minorHAnsi" w:eastAsia="華康儷楷書" w:hAnsiTheme="minorHAnsi" w:cstheme="minorHAnsi"/>
          <w:color w:val="333333"/>
        </w:rPr>
        <w:t>沉</w:t>
      </w:r>
      <w:proofErr w:type="gramEnd"/>
      <w:r w:rsidRPr="002E04D5">
        <w:rPr>
          <w:rFonts w:asciiTheme="minorHAnsi" w:eastAsia="華康儷楷書" w:hAnsiTheme="minorHAnsi" w:cstheme="minorHAnsi"/>
          <w:color w:val="333333"/>
        </w:rPr>
        <w:t>浸式體驗。</w:t>
      </w:r>
    </w:p>
    <w:p w:rsidR="00AD2758" w:rsidRPr="002E04D5" w:rsidRDefault="00E957E4" w:rsidP="00AD2758">
      <w:pPr>
        <w:pStyle w:val="Web"/>
        <w:spacing w:before="0" w:beforeAutospacing="0" w:after="0" w:afterAutospacing="0" w:line="276" w:lineRule="auto"/>
        <w:ind w:firstLine="283"/>
        <w:rPr>
          <w:rFonts w:asciiTheme="minorHAnsi" w:eastAsia="華康儷楷書" w:hAnsiTheme="minorHAnsi" w:cstheme="minorHAnsi"/>
          <w:b/>
          <w:bCs/>
          <w:szCs w:val="22"/>
        </w:rPr>
      </w:pPr>
      <w:r w:rsidRPr="002E04D5">
        <w:rPr>
          <w:rFonts w:asciiTheme="minorHAnsi" w:eastAsia="華康儷楷書" w:hAnsiTheme="minorHAnsi" w:cstheme="minorHAnsi"/>
          <w:b/>
          <w:bCs/>
          <w:szCs w:val="22"/>
        </w:rPr>
        <w:t>【商業價值】</w:t>
      </w:r>
    </w:p>
    <w:p w:rsidR="00E957E4" w:rsidRPr="002E04D5" w:rsidRDefault="00E957E4" w:rsidP="00AD2758">
      <w:pPr>
        <w:pStyle w:val="Web"/>
        <w:spacing w:before="0" w:beforeAutospacing="0" w:after="0" w:afterAutospacing="0" w:line="276" w:lineRule="auto"/>
        <w:ind w:leftChars="177" w:left="425"/>
        <w:rPr>
          <w:rFonts w:asciiTheme="minorHAnsi" w:eastAsia="華康儷楷書" w:hAnsiTheme="minorHAnsi" w:cstheme="minorHAnsi"/>
          <w:szCs w:val="22"/>
        </w:rPr>
      </w:pPr>
      <w:r w:rsidRPr="002E04D5">
        <w:rPr>
          <w:rFonts w:asciiTheme="minorHAnsi" w:eastAsia="華康儷楷書" w:hAnsiTheme="minorHAnsi" w:cstheme="minorHAnsi"/>
          <w:szCs w:val="22"/>
        </w:rPr>
        <w:t>本平台為出版社提供「教材數位化加速引擎」，大幅降低生產成本</w:t>
      </w:r>
      <w:r w:rsidR="00A053F4" w:rsidRPr="002E04D5">
        <w:rPr>
          <w:rFonts w:asciiTheme="minorHAnsi" w:eastAsia="華康儷楷書" w:hAnsiTheme="minorHAnsi" w:cstheme="minorHAnsi"/>
          <w:szCs w:val="22"/>
        </w:rPr>
        <w:t>；</w:t>
      </w:r>
      <w:r w:rsidRPr="002E04D5">
        <w:rPr>
          <w:rFonts w:asciiTheme="minorHAnsi" w:eastAsia="華康儷楷書" w:hAnsiTheme="minorHAnsi" w:cstheme="minorHAnsi"/>
          <w:szCs w:val="22"/>
        </w:rPr>
        <w:t>同時為學生提供一位隨時待命、</w:t>
      </w:r>
      <w:r w:rsidR="00352929" w:rsidRPr="002E04D5">
        <w:rPr>
          <w:rFonts w:asciiTheme="minorHAnsi" w:eastAsia="華康儷楷書" w:hAnsiTheme="minorHAnsi" w:cstheme="minorHAnsi"/>
          <w:szCs w:val="22"/>
        </w:rPr>
        <w:t>精</w:t>
      </w:r>
      <w:proofErr w:type="gramStart"/>
      <w:r w:rsidR="00352929" w:rsidRPr="002E04D5">
        <w:rPr>
          <w:rFonts w:asciiTheme="minorHAnsi" w:eastAsia="華康儷楷書" w:hAnsiTheme="minorHAnsi" w:cstheme="minorHAnsi"/>
          <w:szCs w:val="22"/>
        </w:rPr>
        <w:t>準</w:t>
      </w:r>
      <w:proofErr w:type="gramEnd"/>
      <w:r w:rsidR="00352929" w:rsidRPr="002E04D5">
        <w:rPr>
          <w:rFonts w:asciiTheme="minorHAnsi" w:eastAsia="華康儷楷書" w:hAnsiTheme="minorHAnsi" w:cstheme="minorHAnsi"/>
          <w:szCs w:val="22"/>
        </w:rPr>
        <w:t>診斷的</w:t>
      </w:r>
      <w:r w:rsidR="00352929" w:rsidRPr="002E04D5">
        <w:rPr>
          <w:rFonts w:asciiTheme="minorHAnsi" w:eastAsia="華康儷楷書" w:hAnsiTheme="minorHAnsi" w:cstheme="minorHAnsi"/>
          <w:szCs w:val="22"/>
        </w:rPr>
        <w:t xml:space="preserve"> </w:t>
      </w:r>
      <w:r w:rsidR="00352929" w:rsidRPr="002E04D5">
        <w:rPr>
          <w:rFonts w:asciiTheme="minorHAnsi" w:eastAsia="華康儷楷書" w:hAnsiTheme="minorHAnsi" w:cstheme="minorHAnsi"/>
          <w:b/>
          <w:color w:val="1F4E79" w:themeColor="accent1" w:themeShade="80"/>
          <w:szCs w:val="22"/>
        </w:rPr>
        <w:t xml:space="preserve">24 </w:t>
      </w:r>
      <w:r w:rsidR="00352929" w:rsidRPr="002E04D5">
        <w:rPr>
          <w:rFonts w:asciiTheme="minorHAnsi" w:eastAsia="華康儷楷書" w:hAnsiTheme="minorHAnsi" w:cstheme="minorHAnsi"/>
          <w:b/>
          <w:color w:val="1F4E79" w:themeColor="accent1" w:themeShade="80"/>
          <w:szCs w:val="22"/>
        </w:rPr>
        <w:t>小時個人化</w:t>
      </w:r>
      <w:r w:rsidR="00352929" w:rsidRPr="002E04D5">
        <w:rPr>
          <w:rFonts w:asciiTheme="minorHAnsi" w:eastAsia="華康儷楷書" w:hAnsiTheme="minorHAnsi" w:cstheme="minorHAnsi"/>
          <w:b/>
          <w:color w:val="1F4E79" w:themeColor="accent1" w:themeShade="80"/>
          <w:szCs w:val="22"/>
        </w:rPr>
        <w:t xml:space="preserve"> AI </w:t>
      </w:r>
      <w:r w:rsidR="00352929" w:rsidRPr="002E04D5">
        <w:rPr>
          <w:rFonts w:asciiTheme="minorHAnsi" w:eastAsia="華康儷楷書" w:hAnsiTheme="minorHAnsi" w:cstheme="minorHAnsi"/>
          <w:b/>
          <w:color w:val="1F4E79" w:themeColor="accent1" w:themeShade="80"/>
          <w:szCs w:val="22"/>
        </w:rPr>
        <w:t>導師</w:t>
      </w:r>
      <w:r w:rsidRPr="002E04D5">
        <w:rPr>
          <w:rFonts w:asciiTheme="minorHAnsi" w:eastAsia="華康儷楷書" w:hAnsiTheme="minorHAnsi" w:cstheme="minorHAnsi"/>
          <w:szCs w:val="22"/>
        </w:rPr>
        <w:t>，落實</w:t>
      </w:r>
      <w:proofErr w:type="gramStart"/>
      <w:r w:rsidRPr="002E04D5">
        <w:rPr>
          <w:rFonts w:asciiTheme="minorHAnsi" w:eastAsia="華康儷楷書" w:hAnsiTheme="minorHAnsi" w:cstheme="minorHAnsi"/>
          <w:szCs w:val="22"/>
        </w:rPr>
        <w:t>科技賦能教育</w:t>
      </w:r>
      <w:proofErr w:type="gramEnd"/>
      <w:r w:rsidRPr="002E04D5">
        <w:rPr>
          <w:rFonts w:asciiTheme="minorHAnsi" w:eastAsia="華康儷楷書" w:hAnsiTheme="minorHAnsi" w:cstheme="minorHAnsi"/>
          <w:szCs w:val="22"/>
        </w:rPr>
        <w:t>的願景。</w:t>
      </w:r>
    </w:p>
    <w:p w:rsidR="00200BF9" w:rsidRPr="002E04D5" w:rsidRDefault="00811A86" w:rsidP="00200BF9">
      <w:pPr>
        <w:pStyle w:val="a8"/>
        <w:numPr>
          <w:ilvl w:val="0"/>
          <w:numId w:val="3"/>
        </w:numPr>
        <w:ind w:leftChars="0"/>
        <w:rPr>
          <w:rFonts w:asciiTheme="minorHAnsi" w:eastAsia="華康儷楷書" w:hAnsiTheme="minorHAnsi" w:cstheme="minorHAnsi"/>
          <w:b/>
          <w:sz w:val="28"/>
          <w:szCs w:val="32"/>
        </w:rPr>
      </w:pPr>
      <w:r w:rsidRPr="002E04D5">
        <w:rPr>
          <w:rFonts w:asciiTheme="minorHAnsi" w:eastAsia="華康儷楷書" w:hAnsiTheme="minorHAnsi" w:cstheme="minorHAnsi"/>
          <w:b/>
          <w:noProof/>
          <w:sz w:val="28"/>
          <w:szCs w:val="32"/>
        </w:rPr>
        <w:lastRenderedPageBreak/>
        <w:drawing>
          <wp:anchor distT="0" distB="0" distL="114300" distR="114300" simplePos="0" relativeHeight="251714560" behindDoc="1" locked="0" layoutInCell="1" allowOverlap="1" wp14:anchorId="23CB8C0E" wp14:editId="52C8BFCA">
            <wp:simplePos x="0" y="0"/>
            <wp:positionH relativeFrom="margin">
              <wp:posOffset>297712</wp:posOffset>
            </wp:positionH>
            <wp:positionV relativeFrom="paragraph">
              <wp:posOffset>308344</wp:posOffset>
            </wp:positionV>
            <wp:extent cx="5493715" cy="3685923"/>
            <wp:effectExtent l="0" t="0" r="0" b="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715" cy="3685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BF9" w:rsidRPr="002E04D5">
        <w:rPr>
          <w:rFonts w:asciiTheme="minorHAnsi" w:eastAsia="華康儷楷書" w:hAnsiTheme="minorHAnsi" w:cstheme="minorHAnsi"/>
          <w:b/>
          <w:sz w:val="28"/>
          <w:szCs w:val="32"/>
        </w:rPr>
        <w:t>創新構想</w:t>
      </w:r>
    </w:p>
    <w:p w:rsidR="00EB020D" w:rsidRPr="002E04D5" w:rsidRDefault="00EB020D" w:rsidP="00EB020D">
      <w:pPr>
        <w:rPr>
          <w:rFonts w:eastAsia="華康儷楷書" w:cstheme="minorHAnsi"/>
          <w:b/>
          <w:sz w:val="28"/>
          <w:szCs w:val="32"/>
        </w:rPr>
      </w:pPr>
    </w:p>
    <w:p w:rsidR="00EB020D" w:rsidRPr="002E04D5" w:rsidRDefault="00EB020D" w:rsidP="00EB020D">
      <w:pPr>
        <w:rPr>
          <w:rFonts w:eastAsia="華康儷楷書" w:cstheme="minorHAnsi"/>
          <w:b/>
          <w:sz w:val="28"/>
          <w:szCs w:val="32"/>
        </w:rPr>
      </w:pPr>
    </w:p>
    <w:p w:rsidR="001D632A" w:rsidRPr="002E04D5" w:rsidRDefault="001D632A" w:rsidP="00EB020D">
      <w:pPr>
        <w:rPr>
          <w:rFonts w:eastAsia="華康儷楷書" w:cstheme="minorHAnsi"/>
          <w:b/>
          <w:sz w:val="28"/>
          <w:szCs w:val="32"/>
        </w:rPr>
      </w:pPr>
    </w:p>
    <w:p w:rsidR="00811A86" w:rsidRDefault="00811A86" w:rsidP="00EB020D">
      <w:pPr>
        <w:rPr>
          <w:rFonts w:eastAsia="華康儷楷書" w:cstheme="minorHAnsi"/>
          <w:b/>
          <w:sz w:val="28"/>
          <w:szCs w:val="32"/>
        </w:rPr>
      </w:pPr>
    </w:p>
    <w:p w:rsidR="00C335D9" w:rsidRDefault="00C335D9" w:rsidP="00EB020D">
      <w:pPr>
        <w:rPr>
          <w:rFonts w:eastAsia="華康儷楷書" w:cstheme="minorHAnsi"/>
          <w:b/>
          <w:sz w:val="28"/>
          <w:szCs w:val="32"/>
        </w:rPr>
      </w:pPr>
    </w:p>
    <w:p w:rsidR="00C335D9" w:rsidRDefault="00C335D9" w:rsidP="00EB020D">
      <w:pPr>
        <w:rPr>
          <w:rFonts w:eastAsia="華康儷楷書" w:cstheme="minorHAnsi"/>
          <w:b/>
          <w:sz w:val="28"/>
          <w:szCs w:val="32"/>
        </w:rPr>
      </w:pPr>
    </w:p>
    <w:p w:rsidR="00C335D9" w:rsidRDefault="00C335D9" w:rsidP="00EB020D">
      <w:pPr>
        <w:rPr>
          <w:rFonts w:eastAsia="華康儷楷書" w:cstheme="minorHAnsi"/>
          <w:b/>
          <w:sz w:val="28"/>
          <w:szCs w:val="32"/>
        </w:rPr>
      </w:pPr>
    </w:p>
    <w:p w:rsidR="00C335D9" w:rsidRDefault="00C335D9" w:rsidP="00EB020D">
      <w:pPr>
        <w:rPr>
          <w:rFonts w:eastAsia="華康儷楷書" w:cstheme="minorHAnsi"/>
          <w:b/>
          <w:sz w:val="28"/>
          <w:szCs w:val="32"/>
        </w:rPr>
      </w:pPr>
    </w:p>
    <w:p w:rsidR="00B42F4B" w:rsidRDefault="00B42F4B" w:rsidP="00EB020D">
      <w:pPr>
        <w:rPr>
          <w:rFonts w:eastAsia="華康儷楷書" w:cstheme="minorHAnsi"/>
          <w:b/>
          <w:sz w:val="28"/>
          <w:szCs w:val="32"/>
        </w:rPr>
      </w:pPr>
    </w:p>
    <w:p w:rsidR="00EB020D" w:rsidRPr="002E04D5" w:rsidRDefault="00EB020D" w:rsidP="009C7045">
      <w:pPr>
        <w:pStyle w:val="Web"/>
        <w:spacing w:before="0" w:beforeAutospacing="0" w:after="0" w:afterAutospacing="0" w:line="360" w:lineRule="auto"/>
        <w:ind w:leftChars="200" w:left="480"/>
        <w:rPr>
          <w:rFonts w:asciiTheme="minorHAnsi" w:eastAsia="華康儷楷書" w:hAnsiTheme="minorHAnsi" w:cstheme="minorHAnsi"/>
        </w:rPr>
      </w:pPr>
    </w:p>
    <w:p w:rsidR="00EB020D" w:rsidRPr="002E04D5" w:rsidRDefault="00EB020D" w:rsidP="009C7045">
      <w:pPr>
        <w:pStyle w:val="Web"/>
        <w:spacing w:before="0" w:beforeAutospacing="0" w:after="0" w:afterAutospacing="0" w:line="360" w:lineRule="auto"/>
        <w:ind w:leftChars="200" w:left="480"/>
        <w:rPr>
          <w:rFonts w:asciiTheme="minorHAnsi" w:eastAsia="華康儷楷書" w:hAnsiTheme="minorHAnsi" w:cstheme="minorHAnsi"/>
        </w:rPr>
      </w:pPr>
    </w:p>
    <w:p w:rsidR="00EB020D" w:rsidRPr="002E04D5" w:rsidRDefault="00EB020D" w:rsidP="009C7045">
      <w:pPr>
        <w:pStyle w:val="Web"/>
        <w:spacing w:before="0" w:beforeAutospacing="0" w:after="0" w:afterAutospacing="0" w:line="360" w:lineRule="auto"/>
        <w:ind w:leftChars="200" w:left="480"/>
        <w:rPr>
          <w:rFonts w:asciiTheme="minorHAnsi" w:eastAsia="華康儷楷書" w:hAnsiTheme="minorHAnsi" w:cstheme="minorHAnsi"/>
        </w:rPr>
      </w:pPr>
    </w:p>
    <w:p w:rsidR="001D632A" w:rsidRPr="002E04D5" w:rsidRDefault="001D632A" w:rsidP="009C7045">
      <w:pPr>
        <w:pStyle w:val="Web"/>
        <w:spacing w:before="0" w:beforeAutospacing="0" w:after="0" w:afterAutospacing="0" w:line="360" w:lineRule="auto"/>
        <w:ind w:leftChars="200" w:left="480"/>
        <w:rPr>
          <w:rFonts w:asciiTheme="minorHAnsi" w:eastAsia="華康儷楷書" w:hAnsiTheme="minorHAnsi" w:cstheme="minorHAnsi"/>
        </w:rPr>
      </w:pPr>
    </w:p>
    <w:p w:rsidR="001D632A" w:rsidRPr="00883E9B" w:rsidRDefault="00B42F4B" w:rsidP="00242B5F">
      <w:pPr>
        <w:pStyle w:val="Web"/>
        <w:spacing w:before="0" w:beforeAutospacing="0" w:after="0" w:afterAutospacing="0" w:line="360" w:lineRule="auto"/>
        <w:ind w:leftChars="200" w:left="480" w:firstLineChars="900" w:firstLine="2160"/>
        <w:rPr>
          <w:rFonts w:ascii="華康儷楷書" w:eastAsia="華康儷楷書" w:hAnsi="華康儷楷書" w:cs="華康儷楷書"/>
        </w:rPr>
      </w:pPr>
      <w:r w:rsidRPr="00883E9B">
        <w:rPr>
          <w:rFonts w:ascii="華康儷楷書" w:eastAsia="華康儷楷書" w:hAnsi="華康儷楷書" w:cs="華康儷楷書" w:hint="eastAsia"/>
        </w:rPr>
        <w:t>圖</w:t>
      </w:r>
      <w:r w:rsidRPr="00883E9B">
        <w:rPr>
          <w:rFonts w:asciiTheme="minorHAnsi" w:eastAsia="華康儷楷書" w:hAnsiTheme="minorHAnsi" w:cstheme="minorHAnsi"/>
        </w:rPr>
        <w:t>2-1</w:t>
      </w:r>
      <w:r w:rsidRPr="00883E9B">
        <w:rPr>
          <w:rFonts w:ascii="華康儷楷書" w:eastAsia="華康儷楷書" w:hAnsi="華康儷楷書" w:cs="華康儷楷書"/>
        </w:rPr>
        <w:t xml:space="preserve"> </w:t>
      </w:r>
      <w:r w:rsidRPr="00883E9B">
        <w:rPr>
          <w:rFonts w:ascii="華康儷楷書" w:eastAsia="華康儷楷書" w:hAnsi="華康儷楷書" w:cs="華康儷楷書" w:hint="eastAsia"/>
        </w:rPr>
        <w:t>智學</w:t>
      </w:r>
      <w:r w:rsidRPr="00883E9B">
        <w:rPr>
          <w:rFonts w:asciiTheme="minorHAnsi" w:eastAsia="華康儷楷書" w:hAnsiTheme="minorHAnsi" w:cstheme="minorHAnsi"/>
        </w:rPr>
        <w:t>AIGC</w:t>
      </w:r>
      <w:r w:rsidRPr="00883E9B">
        <w:rPr>
          <w:rFonts w:ascii="華康儷楷書" w:eastAsia="華康儷楷書" w:hAnsi="華康儷楷書" w:cs="華康儷楷書" w:hint="eastAsia"/>
        </w:rPr>
        <w:t>平台</w:t>
      </w:r>
      <w:r w:rsidRPr="00883E9B">
        <w:rPr>
          <w:rFonts w:asciiTheme="minorHAnsi" w:eastAsia="華康儷楷書" w:hAnsiTheme="minorHAnsi" w:cstheme="minorHAnsi"/>
        </w:rPr>
        <w:t>vs</w:t>
      </w:r>
      <w:r w:rsidRPr="00883E9B">
        <w:rPr>
          <w:rFonts w:ascii="華康儷楷書" w:eastAsia="華康儷楷書" w:hAnsi="華康儷楷書" w:cs="華康儷楷書" w:hint="eastAsia"/>
        </w:rPr>
        <w:t>現有系統比較(創新優勢)</w:t>
      </w:r>
    </w:p>
    <w:p w:rsidR="00E957E4" w:rsidRPr="00B42F4B" w:rsidRDefault="00EB020D" w:rsidP="00B42F4B">
      <w:pPr>
        <w:pStyle w:val="Web"/>
        <w:spacing w:beforeLines="50" w:before="180" w:beforeAutospacing="0" w:afterLines="50" w:after="180" w:afterAutospacing="0" w:line="120" w:lineRule="auto"/>
        <w:ind w:leftChars="177" w:left="425"/>
        <w:rPr>
          <w:rFonts w:ascii="華康儷楷書" w:eastAsia="華康儷楷書" w:hAnsiTheme="minorHAnsi" w:cstheme="minorHAnsi"/>
        </w:rPr>
      </w:pPr>
      <w:r w:rsidRPr="00B42F4B">
        <w:rPr>
          <w:rFonts w:ascii="華康儷楷書" w:eastAsia="華康儷楷書" w:hAnsiTheme="minorHAnsi" w:cstheme="minorHAnsi" w:hint="eastAsia"/>
        </w:rPr>
        <w:t xml:space="preserve">本作品透過以下三大架構創新，解決傳統 </w:t>
      </w:r>
      <w:proofErr w:type="spellStart"/>
      <w:r w:rsidRPr="00B42F4B">
        <w:rPr>
          <w:rFonts w:ascii="華康儷楷書" w:eastAsia="華康儷楷書" w:hAnsiTheme="minorHAnsi" w:cstheme="minorHAnsi" w:hint="eastAsia"/>
        </w:rPr>
        <w:t>EdTech</w:t>
      </w:r>
      <w:proofErr w:type="spellEnd"/>
      <w:r w:rsidRPr="00B42F4B">
        <w:rPr>
          <w:rFonts w:ascii="華康儷楷書" w:eastAsia="華康儷楷書" w:hAnsiTheme="minorHAnsi" w:cstheme="minorHAnsi" w:hint="eastAsia"/>
        </w:rPr>
        <w:t xml:space="preserve"> </w:t>
      </w:r>
      <w:r w:rsidR="00B42F4B" w:rsidRPr="00B42F4B">
        <w:rPr>
          <w:rFonts w:ascii="華康儷楷書" w:eastAsia="華康儷楷書" w:hAnsiTheme="minorHAnsi" w:cstheme="minorHAnsi" w:hint="eastAsia"/>
        </w:rPr>
        <w:t>痛點（詳見上方比較表）</w:t>
      </w:r>
    </w:p>
    <w:p w:rsidR="001D632A" w:rsidRPr="002E04D5" w:rsidRDefault="00EB020D" w:rsidP="00B75E1D">
      <w:pPr>
        <w:pStyle w:val="Web"/>
        <w:numPr>
          <w:ilvl w:val="0"/>
          <w:numId w:val="19"/>
        </w:numPr>
        <w:spacing w:beforeLines="50" w:before="180" w:afterLines="50" w:after="180" w:line="120" w:lineRule="auto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Code-as-Content (</w:t>
      </w:r>
      <w:r w:rsidRPr="002E04D5">
        <w:rPr>
          <w:rFonts w:asciiTheme="minorHAnsi" w:eastAsia="華康儷楷書" w:hAnsiTheme="minorHAnsi" w:cstheme="minorHAnsi"/>
          <w:b/>
          <w:bCs/>
        </w:rPr>
        <w:t>程式即內容</w:t>
      </w:r>
      <w:r w:rsidRPr="002E04D5">
        <w:rPr>
          <w:rFonts w:asciiTheme="minorHAnsi" w:eastAsia="華康儷楷書" w:hAnsiTheme="minorHAnsi" w:cstheme="minorHAnsi"/>
          <w:b/>
          <w:bCs/>
        </w:rPr>
        <w:t xml:space="preserve">) </w:t>
      </w:r>
      <w:r w:rsidRPr="002E04D5">
        <w:rPr>
          <w:rFonts w:asciiTheme="minorHAnsi" w:eastAsia="華康儷楷書" w:hAnsiTheme="minorHAnsi" w:cstheme="minorHAnsi"/>
          <w:b/>
          <w:bCs/>
        </w:rPr>
        <w:t>的典範轉移</w:t>
      </w:r>
      <w:r w:rsidR="007F7584" w:rsidRPr="002E04D5">
        <w:rPr>
          <w:rFonts w:asciiTheme="minorHAnsi" w:eastAsia="華康儷楷書" w:hAnsiTheme="minorHAnsi" w:cstheme="minorHAnsi"/>
          <w:b/>
          <w:bCs/>
        </w:rPr>
        <w:t>：</w:t>
      </w:r>
      <w:r w:rsidR="001D632A" w:rsidRPr="002E04D5">
        <w:rPr>
          <w:rFonts w:asciiTheme="minorHAnsi" w:eastAsia="華康儷楷書" w:hAnsiTheme="minorHAnsi" w:cstheme="minorHAnsi"/>
        </w:rPr>
        <w:t>顛覆「死題目」儲存模式，改存「出題程式碼」，</w:t>
      </w:r>
      <w:r w:rsidR="001D632A" w:rsidRPr="002E04D5">
        <w:rPr>
          <w:rFonts w:asciiTheme="minorHAnsi" w:eastAsia="華康儷楷書" w:hAnsiTheme="minorHAnsi" w:cstheme="minorHAnsi"/>
        </w:rPr>
        <w:t xml:space="preserve">Python </w:t>
      </w:r>
      <w:r w:rsidR="001D632A" w:rsidRPr="002E04D5">
        <w:rPr>
          <w:rFonts w:asciiTheme="minorHAnsi" w:eastAsia="華康儷楷書" w:hAnsiTheme="minorHAnsi" w:cstheme="minorHAnsi"/>
        </w:rPr>
        <w:t>動態生成無限題庫，體積減少</w:t>
      </w:r>
      <w:r w:rsidR="001D632A" w:rsidRPr="002E04D5">
        <w:rPr>
          <w:rFonts w:asciiTheme="minorHAnsi" w:eastAsia="華康儷楷書" w:hAnsiTheme="minorHAnsi" w:cstheme="minorHAnsi"/>
        </w:rPr>
        <w:t xml:space="preserve"> 99%</w:t>
      </w:r>
      <w:r w:rsidR="001D632A" w:rsidRPr="002E04D5">
        <w:rPr>
          <w:rFonts w:asciiTheme="minorHAnsi" w:eastAsia="華康儷楷書" w:hAnsiTheme="minorHAnsi" w:cstheme="minorHAnsi"/>
        </w:rPr>
        <w:t>，符合綠色運算。</w:t>
      </w:r>
    </w:p>
    <w:p w:rsidR="007F7584" w:rsidRPr="002E04D5" w:rsidRDefault="007F7584" w:rsidP="00C335D9">
      <w:pPr>
        <w:pStyle w:val="Web"/>
        <w:numPr>
          <w:ilvl w:val="0"/>
          <w:numId w:val="19"/>
        </w:numPr>
        <w:spacing w:beforeLines="50" w:before="180" w:beforeAutospacing="0" w:afterLines="50" w:after="180" w:afterAutospacing="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零幻覺的「</w:t>
      </w:r>
      <w:proofErr w:type="gramStart"/>
      <w:r w:rsidRPr="002E04D5">
        <w:rPr>
          <w:rFonts w:asciiTheme="minorHAnsi" w:eastAsia="華康儷楷書" w:hAnsiTheme="minorHAnsi" w:cstheme="minorHAnsi"/>
          <w:b/>
          <w:bCs/>
        </w:rPr>
        <w:t>雙腦協作</w:t>
      </w:r>
      <w:proofErr w:type="gramEnd"/>
      <w:r w:rsidRPr="002E04D5">
        <w:rPr>
          <w:rFonts w:asciiTheme="minorHAnsi" w:eastAsia="華康儷楷書" w:hAnsiTheme="minorHAnsi" w:cstheme="minorHAnsi"/>
          <w:b/>
          <w:bCs/>
        </w:rPr>
        <w:t>」架構</w:t>
      </w:r>
      <w:r w:rsidR="00A16970" w:rsidRPr="002E04D5">
        <w:rPr>
          <w:rFonts w:asciiTheme="minorHAnsi" w:eastAsia="華康儷楷書" w:hAnsiTheme="minorHAnsi" w:cstheme="minorHAnsi"/>
          <w:b/>
          <w:bCs/>
        </w:rPr>
        <w:t>：</w:t>
      </w:r>
      <w:r w:rsidRPr="002E04D5">
        <w:rPr>
          <w:rFonts w:asciiTheme="minorHAnsi" w:eastAsia="華康儷楷書" w:hAnsiTheme="minorHAnsi" w:cstheme="minorHAnsi"/>
        </w:rPr>
        <w:t>首創</w:t>
      </w:r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  <w:b/>
          <w:bCs/>
        </w:rPr>
        <w:t>「邏輯與語言分離」</w:t>
      </w:r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</w:rPr>
        <w:t>機制：由</w:t>
      </w:r>
      <w:r w:rsidRPr="002E04D5">
        <w:rPr>
          <w:rFonts w:asciiTheme="minorHAnsi" w:eastAsia="華康儷楷書" w:hAnsiTheme="minorHAnsi" w:cstheme="minorHAnsi"/>
          <w:b/>
          <w:color w:val="2F5496" w:themeColor="accent5" w:themeShade="BF"/>
        </w:rPr>
        <w:t xml:space="preserve"> </w:t>
      </w:r>
      <w:r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>Python (</w:t>
      </w:r>
      <w:r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>左腦</w:t>
      </w:r>
      <w:r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>)</w:t>
      </w:r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</w:rPr>
        <w:t>負責精確運算與標準答案，</w:t>
      </w:r>
      <w:r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>Gemini (</w:t>
      </w:r>
      <w:r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>右腦</w:t>
      </w:r>
      <w:r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>)</w:t>
      </w:r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</w:rPr>
        <w:t>負責蘇格拉底式引導。徹底根除生成式</w:t>
      </w:r>
      <w:r w:rsidRPr="002E04D5">
        <w:rPr>
          <w:rFonts w:asciiTheme="minorHAnsi" w:eastAsia="華康儷楷書" w:hAnsiTheme="minorHAnsi" w:cstheme="minorHAnsi"/>
        </w:rPr>
        <w:t xml:space="preserve"> AI </w:t>
      </w:r>
      <w:r w:rsidRPr="002E04D5">
        <w:rPr>
          <w:rFonts w:asciiTheme="minorHAnsi" w:eastAsia="華康儷楷書" w:hAnsiTheme="minorHAnsi" w:cstheme="minorHAnsi"/>
        </w:rPr>
        <w:t>的數學幻覺。</w:t>
      </w:r>
    </w:p>
    <w:p w:rsidR="00374F21" w:rsidRPr="002E04D5" w:rsidRDefault="007F0F15" w:rsidP="00C335D9">
      <w:pPr>
        <w:pStyle w:val="Web"/>
        <w:numPr>
          <w:ilvl w:val="0"/>
          <w:numId w:val="19"/>
        </w:numPr>
        <w:spacing w:beforeLines="50" w:before="180" w:beforeAutospacing="0" w:afterLines="50" w:after="180" w:afterAutospacing="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w:drawing>
          <wp:anchor distT="0" distB="0" distL="114300" distR="114300" simplePos="0" relativeHeight="251715584" behindDoc="1" locked="0" layoutInCell="1" allowOverlap="1" wp14:anchorId="7B269798" wp14:editId="1292A100">
            <wp:simplePos x="0" y="0"/>
            <wp:positionH relativeFrom="margin">
              <wp:posOffset>3268962</wp:posOffset>
            </wp:positionH>
            <wp:positionV relativeFrom="paragraph">
              <wp:posOffset>910367</wp:posOffset>
            </wp:positionV>
            <wp:extent cx="2931859" cy="1967460"/>
            <wp:effectExtent l="19050" t="19050" r="20955" b="13970"/>
            <wp:wrapNone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859" cy="1967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7584" w:rsidRPr="002E04D5">
        <w:rPr>
          <w:rFonts w:asciiTheme="minorHAnsi" w:eastAsia="華康儷楷書" w:hAnsiTheme="minorHAnsi" w:cstheme="minorHAnsi"/>
          <w:b/>
          <w:bCs/>
        </w:rPr>
        <w:t>工業級自動化流水線</w:t>
      </w:r>
      <w:r w:rsidR="007F7584" w:rsidRPr="002E04D5">
        <w:rPr>
          <w:rFonts w:asciiTheme="minorHAnsi" w:eastAsia="華康儷楷書" w:hAnsiTheme="minorHAnsi" w:cstheme="minorHAnsi"/>
          <w:b/>
          <w:bCs/>
        </w:rPr>
        <w:t xml:space="preserve"> (Automated Pipeline)</w:t>
      </w:r>
      <w:r w:rsidR="007F7584" w:rsidRPr="002E04D5">
        <w:rPr>
          <w:rFonts w:asciiTheme="minorHAnsi" w:eastAsia="華康儷楷書" w:hAnsiTheme="minorHAnsi" w:cstheme="minorHAnsi"/>
        </w:rPr>
        <w:t xml:space="preserve"> </w:t>
      </w:r>
      <w:r w:rsidR="007F7584" w:rsidRPr="002E04D5">
        <w:rPr>
          <w:rFonts w:asciiTheme="minorHAnsi" w:eastAsia="華康儷楷書" w:hAnsiTheme="minorHAnsi" w:cstheme="minorHAnsi"/>
        </w:rPr>
        <w:t>：</w:t>
      </w:r>
      <w:r w:rsidR="00374F21" w:rsidRPr="002E04D5">
        <w:rPr>
          <w:rFonts w:asciiTheme="minorHAnsi" w:eastAsia="華康儷楷書" w:hAnsiTheme="minorHAnsi" w:cstheme="minorHAnsi"/>
        </w:rPr>
        <w:t>整合</w:t>
      </w:r>
      <w:r w:rsidR="00374F21" w:rsidRPr="002E04D5">
        <w:rPr>
          <w:rFonts w:asciiTheme="minorHAnsi" w:eastAsia="華康儷楷書" w:hAnsiTheme="minorHAnsi" w:cstheme="minorHAnsi"/>
          <w:color w:val="2F5496" w:themeColor="accent5" w:themeShade="BF"/>
        </w:rPr>
        <w:t xml:space="preserve"> </w:t>
      </w:r>
      <w:r w:rsidR="00374F21"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 xml:space="preserve">OCR </w:t>
      </w:r>
      <w:r w:rsidR="00374F21"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>視覺辨識</w:t>
      </w:r>
      <w:r w:rsidR="00374F21" w:rsidRPr="002E04D5">
        <w:rPr>
          <w:rFonts w:asciiTheme="minorHAnsi" w:eastAsia="華康儷楷書" w:hAnsiTheme="minorHAnsi" w:cstheme="minorHAnsi"/>
        </w:rPr>
        <w:t xml:space="preserve"> </w:t>
      </w:r>
      <w:r w:rsidR="00374F21" w:rsidRPr="002E04D5">
        <w:rPr>
          <w:rFonts w:asciiTheme="minorHAnsi" w:eastAsia="華康儷楷書" w:hAnsiTheme="minorHAnsi" w:cstheme="minorHAnsi"/>
        </w:rPr>
        <w:t>與</w:t>
      </w:r>
      <w:r w:rsidR="00374F21" w:rsidRPr="002E04D5">
        <w:rPr>
          <w:rFonts w:asciiTheme="minorHAnsi" w:eastAsia="華康儷楷書" w:hAnsiTheme="minorHAnsi" w:cstheme="minorHAnsi"/>
        </w:rPr>
        <w:t xml:space="preserve"> </w:t>
      </w:r>
      <w:r w:rsidR="00374F21"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 xml:space="preserve">AST </w:t>
      </w:r>
      <w:r w:rsidR="00374F21" w:rsidRPr="002E04D5">
        <w:rPr>
          <w:rFonts w:asciiTheme="minorHAnsi" w:eastAsia="華康儷楷書" w:hAnsiTheme="minorHAnsi" w:cstheme="minorHAnsi"/>
          <w:b/>
          <w:bCs/>
          <w:color w:val="2F5496" w:themeColor="accent5" w:themeShade="BF"/>
        </w:rPr>
        <w:t>語法樹分析</w:t>
      </w:r>
      <w:r w:rsidR="00374F21" w:rsidRPr="002E04D5">
        <w:rPr>
          <w:rFonts w:asciiTheme="minorHAnsi" w:eastAsia="華康儷楷書" w:hAnsiTheme="minorHAnsi" w:cstheme="minorHAnsi"/>
        </w:rPr>
        <w:t xml:space="preserve"> </w:t>
      </w:r>
      <w:r w:rsidR="00374F21" w:rsidRPr="002E04D5">
        <w:rPr>
          <w:rFonts w:asciiTheme="minorHAnsi" w:eastAsia="華康儷楷書" w:hAnsiTheme="minorHAnsi" w:cstheme="minorHAnsi"/>
        </w:rPr>
        <w:t>技術，打造自動匯入引擎。能將</w:t>
      </w:r>
      <w:r w:rsidR="00374F21" w:rsidRPr="002E04D5">
        <w:rPr>
          <w:rFonts w:asciiTheme="minorHAnsi" w:eastAsia="華康儷楷書" w:hAnsiTheme="minorHAnsi" w:cstheme="minorHAnsi"/>
        </w:rPr>
        <w:t xml:space="preserve"> PDF</w:t>
      </w:r>
      <w:r w:rsidR="00A16970">
        <w:rPr>
          <w:rFonts w:asciiTheme="minorHAnsi" w:eastAsia="華康儷楷書" w:hAnsiTheme="minorHAnsi" w:cstheme="minorHAnsi" w:hint="eastAsia"/>
        </w:rPr>
        <w:t>/WORD</w:t>
      </w:r>
      <w:r w:rsidR="00374F21" w:rsidRPr="002E04D5">
        <w:rPr>
          <w:rFonts w:asciiTheme="minorHAnsi" w:eastAsia="華康儷楷書" w:hAnsiTheme="minorHAnsi" w:cstheme="minorHAnsi"/>
        </w:rPr>
        <w:t xml:space="preserve"> </w:t>
      </w:r>
      <w:r w:rsidR="00374F21" w:rsidRPr="002E04D5">
        <w:rPr>
          <w:rFonts w:asciiTheme="minorHAnsi" w:eastAsia="華康儷楷書" w:hAnsiTheme="minorHAnsi" w:cstheme="minorHAnsi"/>
        </w:rPr>
        <w:t>教科書瞬間轉譯為可執行的</w:t>
      </w:r>
      <w:r w:rsidR="00374F21" w:rsidRPr="002E04D5">
        <w:rPr>
          <w:rFonts w:asciiTheme="minorHAnsi" w:eastAsia="華康儷楷書" w:hAnsiTheme="minorHAnsi" w:cstheme="minorHAnsi"/>
        </w:rPr>
        <w:t xml:space="preserve"> Python </w:t>
      </w:r>
      <w:r w:rsidR="00374F21" w:rsidRPr="002E04D5">
        <w:rPr>
          <w:rFonts w:asciiTheme="minorHAnsi" w:eastAsia="華康儷楷書" w:hAnsiTheme="minorHAnsi" w:cstheme="minorHAnsi"/>
        </w:rPr>
        <w:t>演算法題庫，將教材開發時間從數月縮減至</w:t>
      </w:r>
      <w:r w:rsidR="00374F21" w:rsidRPr="002E04D5">
        <w:rPr>
          <w:rFonts w:asciiTheme="minorHAnsi" w:eastAsia="華康儷楷書" w:hAnsiTheme="minorHAnsi" w:cstheme="minorHAnsi"/>
          <w:b/>
          <w:bCs/>
        </w:rPr>
        <w:t>數分鐘</w:t>
      </w:r>
      <w:r w:rsidR="00374F21" w:rsidRPr="002E04D5">
        <w:rPr>
          <w:rFonts w:asciiTheme="minorHAnsi" w:eastAsia="華康儷楷書" w:hAnsiTheme="minorHAnsi" w:cstheme="minorHAnsi"/>
        </w:rPr>
        <w:t>。</w:t>
      </w:r>
      <w:r w:rsidR="00E57EDB" w:rsidRPr="002E04D5">
        <w:rPr>
          <w:rFonts w:asciiTheme="minorHAnsi" w:eastAsia="華康儷楷書" w:hAnsiTheme="minorHAnsi" w:cstheme="minorHAnsi"/>
          <w:b/>
          <w:bCs/>
        </w:rPr>
        <w:t>系統具備高度泛化性，</w:t>
      </w:r>
      <w:r w:rsidR="00E57EDB" w:rsidRPr="002E04D5">
        <w:rPr>
          <w:rFonts w:asciiTheme="minorHAnsi" w:eastAsia="華康儷楷書" w:hAnsiTheme="minorHAnsi" w:cstheme="minorHAnsi"/>
          <w:b/>
          <w:bCs/>
          <w:color w:val="1F4E79" w:themeColor="accent1" w:themeShade="80"/>
        </w:rPr>
        <w:t>僅需微調</w:t>
      </w:r>
      <w:r w:rsidR="00E57EDB" w:rsidRPr="002E04D5">
        <w:rPr>
          <w:rFonts w:asciiTheme="minorHAnsi" w:eastAsia="華康儷楷書" w:hAnsiTheme="minorHAnsi" w:cstheme="minorHAnsi"/>
          <w:b/>
          <w:bCs/>
          <w:color w:val="1F4E79" w:themeColor="accent1" w:themeShade="80"/>
        </w:rPr>
        <w:t xml:space="preserve"> Prompt </w:t>
      </w:r>
      <w:r w:rsidR="00E57EDB" w:rsidRPr="002E04D5">
        <w:rPr>
          <w:rFonts w:asciiTheme="minorHAnsi" w:eastAsia="華康儷楷書" w:hAnsiTheme="minorHAnsi" w:cstheme="minorHAnsi"/>
          <w:b/>
          <w:bCs/>
          <w:color w:val="1F4E79" w:themeColor="accent1" w:themeShade="80"/>
        </w:rPr>
        <w:t>即可由數學延伸導入物理、化學等學科</w:t>
      </w:r>
      <w:r w:rsidR="00E57EDB" w:rsidRPr="002E04D5">
        <w:rPr>
          <w:rFonts w:asciiTheme="minorHAnsi" w:eastAsia="華康儷楷書" w:hAnsiTheme="minorHAnsi" w:cstheme="minorHAnsi"/>
        </w:rPr>
        <w:t>，實現全理科的快速部署。</w:t>
      </w:r>
    </w:p>
    <w:p w:rsidR="00374F21" w:rsidRPr="006827C4" w:rsidRDefault="001D632A" w:rsidP="007F0F15">
      <w:pPr>
        <w:pStyle w:val="a8"/>
        <w:widowControl/>
        <w:numPr>
          <w:ilvl w:val="0"/>
          <w:numId w:val="19"/>
        </w:numPr>
        <w:spacing w:beforeLines="50" w:before="180" w:afterLines="50" w:after="180"/>
        <w:ind w:leftChars="0"/>
        <w:rPr>
          <w:rFonts w:eastAsia="華康儷楷書" w:cstheme="minorHAnsi"/>
          <w:b/>
        </w:rPr>
      </w:pPr>
      <w:r w:rsidRPr="006827C4">
        <w:rPr>
          <w:rFonts w:asciiTheme="minorHAnsi" w:eastAsia="華康儷楷書" w:hAnsiTheme="minorHAnsi" w:cstheme="minorHAnsi"/>
          <w:b/>
          <w:kern w:val="0"/>
        </w:rPr>
        <w:t>與</w:t>
      </w:r>
      <w:r w:rsidR="00B80957" w:rsidRPr="006827C4">
        <w:rPr>
          <w:rFonts w:asciiTheme="minorHAnsi" w:eastAsia="華康儷楷書" w:hAnsiTheme="minorHAnsi" w:cstheme="minorHAnsi" w:hint="eastAsia"/>
          <w:b/>
          <w:kern w:val="0"/>
        </w:rPr>
        <w:t>現行</w:t>
      </w:r>
      <w:r w:rsidR="00374F21" w:rsidRPr="006827C4">
        <w:rPr>
          <w:rFonts w:asciiTheme="minorHAnsi" w:eastAsia="華康儷楷書" w:hAnsiTheme="minorHAnsi" w:cstheme="minorHAnsi"/>
          <w:b/>
          <w:kern w:val="0"/>
        </w:rPr>
        <w:t xml:space="preserve"> AI </w:t>
      </w:r>
      <w:r w:rsidR="00374F21" w:rsidRPr="006827C4">
        <w:rPr>
          <w:rFonts w:asciiTheme="minorHAnsi" w:eastAsia="華康儷楷書" w:hAnsiTheme="minorHAnsi" w:cstheme="minorHAnsi"/>
          <w:b/>
          <w:kern w:val="0"/>
        </w:rPr>
        <w:t>平台比較</w:t>
      </w:r>
      <w:r w:rsidR="006827C4" w:rsidRPr="002E04D5">
        <w:rPr>
          <w:rFonts w:asciiTheme="minorHAnsi" w:eastAsia="華康儷楷書" w:hAnsiTheme="minorHAnsi" w:cstheme="minorHAnsi"/>
          <w:sz w:val="22"/>
        </w:rPr>
        <w:br/>
      </w:r>
      <w:r w:rsidR="00374F21" w:rsidRPr="006827C4">
        <w:rPr>
          <w:rFonts w:eastAsia="華康儷楷書" w:cstheme="minorHAnsi"/>
          <w:b/>
          <w:kern w:val="0"/>
        </w:rPr>
        <w:t>（教育部因材網）</w:t>
      </w:r>
    </w:p>
    <w:p w:rsidR="006827C4" w:rsidRDefault="001D632A" w:rsidP="006827C4">
      <w:pPr>
        <w:pStyle w:val="Web"/>
        <w:spacing w:beforeLines="50" w:before="180" w:beforeAutospacing="0" w:afterLines="50" w:after="180" w:afterAutospacing="0"/>
        <w:ind w:leftChars="354" w:left="850" w:rightChars="2293" w:right="5503"/>
        <w:jc w:val="both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</w:rPr>
        <w:t>我們深入比較目前</w:t>
      </w:r>
      <w:r w:rsidR="00211299">
        <w:rPr>
          <w:rFonts w:asciiTheme="minorHAnsi" w:eastAsia="華康儷楷書" w:hAnsiTheme="minorHAnsi" w:cstheme="minorHAnsi" w:hint="eastAsia"/>
        </w:rPr>
        <w:t>教育部</w:t>
      </w:r>
      <w:proofErr w:type="gramStart"/>
      <w:r w:rsidR="00211299">
        <w:rPr>
          <w:rFonts w:asciiTheme="minorHAnsi" w:eastAsia="華康儷楷書" w:hAnsiTheme="minorHAnsi" w:cstheme="minorHAnsi"/>
        </w:rPr>
        <w:t>最</w:t>
      </w:r>
      <w:proofErr w:type="gramEnd"/>
      <w:r w:rsidR="00211299" w:rsidRPr="002E04D5">
        <w:rPr>
          <w:rFonts w:asciiTheme="minorHAnsi" w:eastAsia="華康儷楷書" w:hAnsiTheme="minorHAnsi" w:cstheme="minorHAnsi"/>
        </w:rPr>
        <w:t>AI</w:t>
      </w:r>
      <w:r w:rsidRPr="002E04D5">
        <w:rPr>
          <w:rFonts w:asciiTheme="minorHAnsi" w:eastAsia="華康儷楷書" w:hAnsiTheme="minorHAnsi" w:cstheme="minorHAnsi"/>
        </w:rPr>
        <w:t>教育平台後發現，本作品在五大關鍵維度全面超越教育部「</w:t>
      </w:r>
      <w:proofErr w:type="gramStart"/>
      <w:r w:rsidRPr="002E04D5">
        <w:rPr>
          <w:rFonts w:asciiTheme="minorHAnsi" w:eastAsia="華康儷楷書" w:hAnsiTheme="minorHAnsi" w:cstheme="minorHAnsi"/>
        </w:rPr>
        <w:t>因材網</w:t>
      </w:r>
      <w:proofErr w:type="gramEnd"/>
      <w:r w:rsidRPr="002E04D5">
        <w:rPr>
          <w:rFonts w:asciiTheme="minorHAnsi" w:eastAsia="華康儷楷書" w:hAnsiTheme="minorHAnsi" w:cstheme="minorHAnsi"/>
        </w:rPr>
        <w:t>」</w:t>
      </w:r>
      <w:r w:rsidRPr="002E04D5">
        <w:rPr>
          <w:rFonts w:asciiTheme="minorHAnsi" w:eastAsia="華康儷楷書" w:hAnsiTheme="minorHAnsi" w:cstheme="minorHAnsi"/>
        </w:rPr>
        <w:t xml:space="preserve">AI </w:t>
      </w:r>
      <w:r w:rsidRPr="002E04D5">
        <w:rPr>
          <w:rFonts w:asciiTheme="minorHAnsi" w:eastAsia="華康儷楷書" w:hAnsiTheme="minorHAnsi" w:cstheme="minorHAnsi"/>
        </w:rPr>
        <w:t>助教系統（如題庫規模、互動方式、錯誤控制、出題機制、教學引導）。</w:t>
      </w:r>
    </w:p>
    <w:p w:rsidR="00AD2758" w:rsidRPr="00883E9B" w:rsidRDefault="00065656" w:rsidP="006827C4">
      <w:pPr>
        <w:pStyle w:val="Web"/>
        <w:spacing w:before="0" w:beforeAutospacing="0" w:after="0" w:afterAutospacing="0"/>
        <w:ind w:leftChars="295" w:left="708" w:rightChars="-10" w:right="-24"/>
        <w:jc w:val="both"/>
        <w:rPr>
          <w:rFonts w:ascii="華康儷楷書" w:eastAsia="華康儷楷書" w:hAnsi="華康儷楷書" w:cs="華康儷楷書"/>
          <w:b/>
          <w:sz w:val="28"/>
          <w:szCs w:val="32"/>
        </w:rPr>
      </w:pPr>
      <w:r>
        <w:rPr>
          <w:rFonts w:asciiTheme="minorHAnsi" w:eastAsia="華康儷楷書" w:hAnsiTheme="minorHAnsi" w:cstheme="minorHAnsi" w:hint="eastAsia"/>
        </w:rPr>
        <w:t xml:space="preserve">                                    </w:t>
      </w:r>
      <w:r w:rsidR="006827C4">
        <w:rPr>
          <w:rFonts w:asciiTheme="minorHAnsi" w:eastAsia="華康儷楷書" w:hAnsiTheme="minorHAnsi" w:cstheme="minorHAnsi"/>
        </w:rPr>
        <w:t xml:space="preserve">   </w:t>
      </w:r>
      <w:r w:rsidRPr="00883E9B">
        <w:rPr>
          <w:rFonts w:ascii="華康儷楷書" w:eastAsia="華康儷楷書" w:hAnsi="華康儷楷書" w:cs="華康儷楷書" w:hint="eastAsia"/>
        </w:rPr>
        <w:t>圖</w:t>
      </w:r>
      <w:r w:rsidRPr="00883E9B">
        <w:rPr>
          <w:rFonts w:asciiTheme="minorHAnsi" w:eastAsia="華康儷楷書" w:hAnsiTheme="minorHAnsi" w:cstheme="minorHAnsi"/>
        </w:rPr>
        <w:t>2-2</w:t>
      </w:r>
      <w:r w:rsidRPr="00883E9B">
        <w:rPr>
          <w:rFonts w:ascii="華康儷楷書" w:eastAsia="華康儷楷書" w:hAnsi="華康儷楷書" w:cs="華康儷楷書"/>
        </w:rPr>
        <w:t xml:space="preserve"> </w:t>
      </w:r>
      <w:r w:rsidRPr="00883E9B">
        <w:rPr>
          <w:rFonts w:ascii="華康儷楷書" w:eastAsia="華康儷楷書" w:hAnsi="華康儷楷書" w:cs="華康儷楷書" w:hint="eastAsia"/>
        </w:rPr>
        <w:t>智學</w:t>
      </w:r>
      <w:r w:rsidRPr="00883E9B">
        <w:rPr>
          <w:rFonts w:asciiTheme="minorHAnsi" w:eastAsia="華康儷楷書" w:hAnsiTheme="minorHAnsi" w:cstheme="minorHAnsi"/>
        </w:rPr>
        <w:t>AIGC</w:t>
      </w:r>
      <w:r w:rsidRPr="00883E9B">
        <w:rPr>
          <w:rFonts w:ascii="華康儷楷書" w:eastAsia="華康儷楷書" w:hAnsi="華康儷楷書" w:cs="華康儷楷書" w:hint="eastAsia"/>
        </w:rPr>
        <w:t>平台</w:t>
      </w:r>
      <w:r w:rsidRPr="00883E9B">
        <w:rPr>
          <w:rFonts w:asciiTheme="minorHAnsi" w:eastAsia="華康儷楷書" w:hAnsiTheme="minorHAnsi" w:cstheme="minorHAnsi"/>
        </w:rPr>
        <w:t>vs</w:t>
      </w:r>
      <w:r w:rsidRPr="00883E9B">
        <w:rPr>
          <w:rFonts w:ascii="華康儷楷書" w:eastAsia="華康儷楷書" w:hAnsi="華康儷楷書" w:cs="華康儷楷書" w:hint="eastAsia"/>
        </w:rPr>
        <w:t xml:space="preserve"> 教育部因材網</w:t>
      </w:r>
      <w:r w:rsidR="006827C4" w:rsidRPr="00883E9B">
        <w:rPr>
          <w:rFonts w:ascii="華康儷楷書" w:eastAsia="華康儷楷書" w:hAnsi="華康儷楷書" w:cs="華康儷楷書"/>
        </w:rPr>
        <w:t xml:space="preserve">           </w:t>
      </w:r>
    </w:p>
    <w:p w:rsidR="00200BF9" w:rsidRPr="002E04D5" w:rsidRDefault="00200BF9" w:rsidP="005E5672">
      <w:pPr>
        <w:pStyle w:val="a8"/>
        <w:numPr>
          <w:ilvl w:val="0"/>
          <w:numId w:val="3"/>
        </w:numPr>
        <w:spacing w:beforeLines="50" w:before="180" w:afterLines="50" w:after="180"/>
        <w:ind w:leftChars="0"/>
        <w:rPr>
          <w:rFonts w:asciiTheme="minorHAnsi" w:eastAsia="華康儷楷書" w:hAnsiTheme="minorHAnsi" w:cstheme="minorHAnsi"/>
          <w:b/>
          <w:sz w:val="28"/>
          <w:szCs w:val="32"/>
        </w:rPr>
      </w:pP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lastRenderedPageBreak/>
        <w:t>功能介紹、系統架構、操作介面、規格說明</w:t>
      </w:r>
    </w:p>
    <w:p w:rsidR="00C84C6A" w:rsidRPr="002E04D5" w:rsidRDefault="005E5672" w:rsidP="005E5672">
      <w:pPr>
        <w:pStyle w:val="a8"/>
        <w:numPr>
          <w:ilvl w:val="0"/>
          <w:numId w:val="11"/>
        </w:numPr>
        <w:spacing w:beforeLines="50" w:before="180" w:afterLines="50" w:after="180" w:line="120" w:lineRule="auto"/>
        <w:ind w:leftChars="0" w:left="568" w:hanging="284"/>
        <w:rPr>
          <w:rFonts w:asciiTheme="minorHAnsi" w:eastAsia="華康儷楷書" w:hAnsiTheme="minorHAnsi" w:cstheme="minorHAnsi"/>
          <w:b/>
        </w:rPr>
      </w:pPr>
      <w:r w:rsidRPr="002E04D5">
        <w:rPr>
          <w:rFonts w:asciiTheme="minorHAnsi" w:eastAsia="華康儷楷書" w:hAnsiTheme="minorHAnsi" w:cstheme="minorHAnsi"/>
          <w:b/>
          <w:noProof/>
          <w:sz w:val="28"/>
          <w:szCs w:val="32"/>
        </w:rPr>
        <w:drawing>
          <wp:anchor distT="0" distB="0" distL="114300" distR="114300" simplePos="0" relativeHeight="251706368" behindDoc="1" locked="0" layoutInCell="1" allowOverlap="1" wp14:anchorId="744C6FE1" wp14:editId="336D0EC3">
            <wp:simplePos x="0" y="0"/>
            <wp:positionH relativeFrom="margin">
              <wp:posOffset>340157</wp:posOffset>
            </wp:positionH>
            <wp:positionV relativeFrom="paragraph">
              <wp:posOffset>441655</wp:posOffset>
            </wp:positionV>
            <wp:extent cx="5253259" cy="2867559"/>
            <wp:effectExtent l="0" t="0" r="5080" b="952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智學 AIGC 賦能平台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113" cy="2870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C6A" w:rsidRPr="002E04D5">
        <w:rPr>
          <w:rFonts w:asciiTheme="minorHAnsi" w:eastAsia="華康儷楷書" w:hAnsiTheme="minorHAnsi" w:cstheme="minorHAnsi"/>
          <w:b/>
        </w:rPr>
        <w:t>系統架構</w:t>
      </w:r>
      <w:r w:rsidR="003D68BC" w:rsidRPr="002E04D5">
        <w:rPr>
          <w:rFonts w:asciiTheme="minorHAnsi" w:eastAsia="華康儷楷書" w:hAnsiTheme="minorHAnsi" w:cstheme="minorHAnsi"/>
          <w:b/>
        </w:rPr>
        <w:t>：</w:t>
      </w:r>
      <w:r w:rsidR="003D68BC" w:rsidRPr="002E04D5">
        <w:rPr>
          <w:rFonts w:asciiTheme="minorHAnsi" w:eastAsia="華康儷楷書" w:hAnsiTheme="minorHAnsi" w:cstheme="minorHAnsi"/>
          <w:b/>
          <w:bCs/>
        </w:rPr>
        <w:t>神經符號</w:t>
      </w:r>
      <w:r w:rsidR="003D68BC" w:rsidRPr="002E04D5">
        <w:rPr>
          <w:rFonts w:asciiTheme="minorHAnsi" w:eastAsia="華康儷楷書" w:hAnsiTheme="minorHAnsi" w:cstheme="minorHAnsi"/>
          <w:b/>
          <w:bCs/>
        </w:rPr>
        <w:t xml:space="preserve"> AI (Neuro-Symbolic) </w:t>
      </w:r>
      <w:r w:rsidR="003D68BC" w:rsidRPr="002E04D5">
        <w:rPr>
          <w:rFonts w:asciiTheme="minorHAnsi" w:eastAsia="華康儷楷書" w:hAnsiTheme="minorHAnsi" w:cstheme="minorHAnsi"/>
          <w:b/>
          <w:bCs/>
        </w:rPr>
        <w:t>混合引擎</w:t>
      </w:r>
      <w:r w:rsidR="005255F9" w:rsidRPr="002E04D5">
        <w:rPr>
          <w:rFonts w:asciiTheme="minorHAnsi" w:eastAsia="華康儷楷書" w:hAnsiTheme="minorHAnsi" w:cstheme="minorHAnsi"/>
        </w:rPr>
        <w:t>。</w:t>
      </w:r>
      <w:r w:rsidR="003D68BC" w:rsidRPr="002E04D5">
        <w:rPr>
          <w:rFonts w:asciiTheme="minorHAnsi" w:eastAsia="華康儷楷書" w:hAnsiTheme="minorHAnsi" w:cstheme="minorHAnsi"/>
        </w:rPr>
        <w:t>本平台採用的三層式架構，</w:t>
      </w:r>
      <w:r w:rsidR="002434A2" w:rsidRPr="002E04D5">
        <w:rPr>
          <w:rFonts w:asciiTheme="minorHAnsi" w:eastAsia="華康儷楷書" w:hAnsiTheme="minorHAnsi" w:cstheme="minorHAnsi"/>
          <w:sz w:val="22"/>
        </w:rPr>
        <w:br/>
      </w:r>
      <w:r w:rsidR="003D68BC" w:rsidRPr="002E04D5">
        <w:rPr>
          <w:rFonts w:asciiTheme="minorHAnsi" w:eastAsia="華康儷楷書" w:hAnsiTheme="minorHAnsi" w:cstheme="minorHAnsi"/>
        </w:rPr>
        <w:t>將</w:t>
      </w:r>
      <w:r w:rsidR="003D68BC" w:rsidRPr="002E04D5">
        <w:rPr>
          <w:rFonts w:asciiTheme="minorHAnsi" w:eastAsia="華康儷楷書" w:hAnsiTheme="minorHAnsi" w:cstheme="minorHAnsi"/>
        </w:rPr>
        <w:t xml:space="preserve"> </w:t>
      </w:r>
      <w:r w:rsidR="003D68BC" w:rsidRPr="002E04D5">
        <w:rPr>
          <w:rFonts w:asciiTheme="minorHAnsi" w:eastAsia="華康儷楷書" w:hAnsiTheme="minorHAnsi" w:cstheme="minorHAnsi"/>
          <w:b/>
          <w:bCs/>
        </w:rPr>
        <w:t>Gemini (</w:t>
      </w:r>
      <w:r w:rsidR="003D68BC" w:rsidRPr="002E04D5">
        <w:rPr>
          <w:rFonts w:asciiTheme="minorHAnsi" w:eastAsia="華康儷楷書" w:hAnsiTheme="minorHAnsi" w:cstheme="minorHAnsi"/>
          <w:b/>
          <w:bCs/>
        </w:rPr>
        <w:t>語意腦</w:t>
      </w:r>
      <w:r w:rsidR="003D68BC" w:rsidRPr="002E04D5">
        <w:rPr>
          <w:rFonts w:asciiTheme="minorHAnsi" w:eastAsia="華康儷楷書" w:hAnsiTheme="minorHAnsi" w:cstheme="minorHAnsi"/>
          <w:b/>
          <w:bCs/>
        </w:rPr>
        <w:t>)</w:t>
      </w:r>
      <w:r w:rsidR="003D68BC" w:rsidRPr="002E04D5">
        <w:rPr>
          <w:rFonts w:asciiTheme="minorHAnsi" w:eastAsia="華康儷楷書" w:hAnsiTheme="minorHAnsi" w:cstheme="minorHAnsi"/>
        </w:rPr>
        <w:t xml:space="preserve"> </w:t>
      </w:r>
      <w:r w:rsidR="003D68BC" w:rsidRPr="002E04D5">
        <w:rPr>
          <w:rFonts w:asciiTheme="minorHAnsi" w:eastAsia="華康儷楷書" w:hAnsiTheme="minorHAnsi" w:cstheme="minorHAnsi"/>
        </w:rPr>
        <w:t>與</w:t>
      </w:r>
      <w:r w:rsidR="003D68BC" w:rsidRPr="002E04D5">
        <w:rPr>
          <w:rFonts w:asciiTheme="minorHAnsi" w:eastAsia="華康儷楷書" w:hAnsiTheme="minorHAnsi" w:cstheme="minorHAnsi"/>
        </w:rPr>
        <w:t xml:space="preserve"> </w:t>
      </w:r>
      <w:r w:rsidR="003D68BC" w:rsidRPr="002E04D5">
        <w:rPr>
          <w:rFonts w:asciiTheme="minorHAnsi" w:eastAsia="華康儷楷書" w:hAnsiTheme="minorHAnsi" w:cstheme="minorHAnsi"/>
          <w:b/>
          <w:bCs/>
        </w:rPr>
        <w:t>Python (</w:t>
      </w:r>
      <w:r w:rsidR="003D68BC" w:rsidRPr="002E04D5">
        <w:rPr>
          <w:rFonts w:asciiTheme="minorHAnsi" w:eastAsia="華康儷楷書" w:hAnsiTheme="minorHAnsi" w:cstheme="minorHAnsi"/>
          <w:b/>
          <w:bCs/>
        </w:rPr>
        <w:t>邏輯腦</w:t>
      </w:r>
      <w:r w:rsidR="003D68BC" w:rsidRPr="002E04D5">
        <w:rPr>
          <w:rFonts w:asciiTheme="minorHAnsi" w:eastAsia="華康儷楷書" w:hAnsiTheme="minorHAnsi" w:cstheme="minorHAnsi"/>
          <w:b/>
          <w:bCs/>
        </w:rPr>
        <w:t>)</w:t>
      </w:r>
      <w:r w:rsidR="003D68BC" w:rsidRPr="002E04D5">
        <w:rPr>
          <w:rFonts w:asciiTheme="minorHAnsi" w:eastAsia="華康儷楷書" w:hAnsiTheme="minorHAnsi" w:cstheme="minorHAnsi"/>
        </w:rPr>
        <w:t xml:space="preserve"> </w:t>
      </w:r>
      <w:r w:rsidR="003D68BC" w:rsidRPr="002E04D5">
        <w:rPr>
          <w:rFonts w:asciiTheme="minorHAnsi" w:eastAsia="華康儷楷書" w:hAnsiTheme="minorHAnsi" w:cstheme="minorHAnsi"/>
        </w:rPr>
        <w:t>完美整合，確保教學的精確性與靈活性。</w:t>
      </w:r>
    </w:p>
    <w:p w:rsidR="00A16330" w:rsidRPr="002E04D5" w:rsidRDefault="00A16330" w:rsidP="00A16330">
      <w:pPr>
        <w:rPr>
          <w:rFonts w:eastAsia="華康儷楷書" w:cstheme="minorHAnsi"/>
        </w:rPr>
      </w:pPr>
    </w:p>
    <w:p w:rsidR="00A16330" w:rsidRPr="002E04D5" w:rsidRDefault="00A16330" w:rsidP="00A16330">
      <w:pPr>
        <w:rPr>
          <w:rFonts w:eastAsia="華康儷楷書" w:cstheme="minorHAnsi"/>
        </w:rPr>
      </w:pPr>
    </w:p>
    <w:p w:rsidR="00A16330" w:rsidRPr="002E04D5" w:rsidRDefault="00A16330" w:rsidP="00A16330">
      <w:pPr>
        <w:rPr>
          <w:rFonts w:eastAsia="華康儷楷書" w:cstheme="minorHAnsi"/>
        </w:rPr>
      </w:pPr>
    </w:p>
    <w:p w:rsidR="00BB44A2" w:rsidRPr="002E04D5" w:rsidRDefault="00BB44A2" w:rsidP="00A16330">
      <w:pPr>
        <w:rPr>
          <w:rFonts w:eastAsia="華康儷楷書" w:cstheme="minorHAnsi"/>
        </w:rPr>
      </w:pPr>
    </w:p>
    <w:p w:rsidR="00BB44A2" w:rsidRPr="002E04D5" w:rsidRDefault="00BB44A2" w:rsidP="00A16330">
      <w:pPr>
        <w:rPr>
          <w:rFonts w:eastAsia="華康儷楷書" w:cstheme="minorHAnsi"/>
        </w:rPr>
      </w:pPr>
    </w:p>
    <w:p w:rsidR="00BB44A2" w:rsidRPr="002E04D5" w:rsidRDefault="00BB44A2" w:rsidP="004416FE">
      <w:pPr>
        <w:rPr>
          <w:rFonts w:eastAsia="華康儷楷書" w:cstheme="minorHAnsi"/>
        </w:rPr>
      </w:pPr>
    </w:p>
    <w:p w:rsidR="00A16330" w:rsidRDefault="00A16330" w:rsidP="004416FE">
      <w:pPr>
        <w:rPr>
          <w:rFonts w:eastAsia="華康儷楷書" w:cstheme="minorHAnsi"/>
        </w:rPr>
      </w:pPr>
    </w:p>
    <w:p w:rsidR="004416FE" w:rsidRDefault="004416FE" w:rsidP="004416FE">
      <w:pPr>
        <w:rPr>
          <w:rFonts w:eastAsia="華康儷楷書" w:cstheme="minorHAnsi"/>
        </w:rPr>
      </w:pPr>
    </w:p>
    <w:p w:rsidR="00C84C6A" w:rsidRDefault="00C84C6A" w:rsidP="004416FE">
      <w:pPr>
        <w:rPr>
          <w:rFonts w:eastAsia="華康儷楷書" w:cstheme="minorHAnsi"/>
          <w:b/>
          <w:noProof/>
          <w:sz w:val="28"/>
          <w:szCs w:val="32"/>
        </w:rPr>
      </w:pPr>
    </w:p>
    <w:p w:rsidR="004416FE" w:rsidRPr="002E04D5" w:rsidRDefault="004416FE" w:rsidP="004416FE">
      <w:pPr>
        <w:rPr>
          <w:rFonts w:eastAsia="華康儷楷書" w:cstheme="minorHAnsi"/>
          <w:b/>
          <w:noProof/>
          <w:sz w:val="28"/>
          <w:szCs w:val="32"/>
        </w:rPr>
      </w:pPr>
    </w:p>
    <w:p w:rsidR="004416FE" w:rsidRPr="002E04D5" w:rsidRDefault="004416FE" w:rsidP="004416FE">
      <w:pPr>
        <w:rPr>
          <w:rFonts w:eastAsia="華康儷楷書" w:cstheme="minorHAnsi"/>
          <w:b/>
          <w:noProof/>
          <w:sz w:val="28"/>
          <w:szCs w:val="32"/>
        </w:rPr>
      </w:pPr>
    </w:p>
    <w:p w:rsidR="004416FE" w:rsidRDefault="00835A2D" w:rsidP="004416FE">
      <w:pPr>
        <w:pStyle w:val="Web"/>
        <w:ind w:firstLine="480"/>
        <w:rPr>
          <w:rFonts w:asciiTheme="minorHAnsi" w:eastAsia="華康儷楷書" w:hAnsiTheme="minorHAnsi" w:cstheme="minorHAnsi"/>
          <w:sz w:val="22"/>
        </w:rPr>
      </w:pPr>
      <w:r w:rsidRPr="002E04D5">
        <w:rPr>
          <w:rFonts w:asciiTheme="minorHAnsi" w:eastAsia="華康儷楷書" w:hAnsiTheme="minorHAnsi" w:cstheme="minorHAnsi"/>
          <w:sz w:val="22"/>
        </w:rPr>
        <w:t xml:space="preserve">  </w:t>
      </w:r>
      <w:r w:rsidR="00242B5F">
        <w:rPr>
          <w:rFonts w:asciiTheme="minorHAnsi" w:eastAsia="華康儷楷書" w:hAnsiTheme="minorHAnsi" w:cstheme="minorHAnsi"/>
          <w:sz w:val="22"/>
        </w:rPr>
        <w:t xml:space="preserve">       </w:t>
      </w:r>
      <w:r w:rsidR="00462E71" w:rsidRPr="006827C4">
        <w:rPr>
          <w:rFonts w:asciiTheme="minorHAnsi" w:eastAsia="華康儷楷書" w:hAnsiTheme="minorHAnsi" w:cstheme="minorHAnsi" w:hint="eastAsia"/>
          <w:sz w:val="22"/>
        </w:rPr>
        <w:t>圖</w:t>
      </w:r>
      <w:r w:rsidR="00462E71">
        <w:rPr>
          <w:rFonts w:asciiTheme="minorHAnsi" w:eastAsia="華康儷楷書" w:hAnsiTheme="minorHAnsi" w:cstheme="minorHAnsi" w:hint="eastAsia"/>
          <w:sz w:val="22"/>
        </w:rPr>
        <w:t>3</w:t>
      </w:r>
      <w:r w:rsidR="00462E71">
        <w:rPr>
          <w:rFonts w:asciiTheme="minorHAnsi" w:eastAsia="華康儷楷書" w:hAnsiTheme="minorHAnsi" w:cstheme="minorHAnsi"/>
          <w:sz w:val="22"/>
        </w:rPr>
        <w:t>-1</w:t>
      </w:r>
      <w:r w:rsidR="00A16330" w:rsidRPr="002E04D5">
        <w:rPr>
          <w:rFonts w:asciiTheme="minorHAnsi" w:eastAsia="華康儷楷書" w:hAnsiTheme="minorHAnsi" w:cstheme="minorHAnsi"/>
          <w:sz w:val="22"/>
        </w:rPr>
        <w:t>從教材匯入</w:t>
      </w:r>
      <w:r w:rsidR="00A16330" w:rsidRPr="002E04D5">
        <w:rPr>
          <w:rFonts w:asciiTheme="minorHAnsi" w:eastAsia="華康儷楷書" w:hAnsiTheme="minorHAnsi" w:cstheme="minorHAnsi"/>
          <w:sz w:val="22"/>
        </w:rPr>
        <w:t xml:space="preserve"> → AI </w:t>
      </w:r>
      <w:r w:rsidR="00A16330" w:rsidRPr="002E04D5">
        <w:rPr>
          <w:rFonts w:asciiTheme="minorHAnsi" w:eastAsia="華康儷楷書" w:hAnsiTheme="minorHAnsi" w:cstheme="minorHAnsi"/>
          <w:sz w:val="22"/>
        </w:rPr>
        <w:t>生成</w:t>
      </w:r>
      <w:r w:rsidR="00A16330" w:rsidRPr="002E04D5">
        <w:rPr>
          <w:rFonts w:asciiTheme="minorHAnsi" w:eastAsia="華康儷楷書" w:hAnsiTheme="minorHAnsi" w:cstheme="minorHAnsi"/>
          <w:sz w:val="22"/>
        </w:rPr>
        <w:t xml:space="preserve"> → </w:t>
      </w:r>
      <w:r w:rsidR="00A16330" w:rsidRPr="002E04D5">
        <w:rPr>
          <w:rFonts w:asciiTheme="minorHAnsi" w:eastAsia="華康儷楷書" w:hAnsiTheme="minorHAnsi" w:cstheme="minorHAnsi"/>
          <w:sz w:val="22"/>
        </w:rPr>
        <w:t>學生互動介面，形成完整閉環。</w:t>
      </w:r>
    </w:p>
    <w:p w:rsidR="00A16330" w:rsidRDefault="00B6458E" w:rsidP="004416FE">
      <w:pPr>
        <w:pStyle w:val="Web"/>
        <w:ind w:firstLine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noProof/>
          <w:szCs w:val="32"/>
        </w:rPr>
        <w:drawing>
          <wp:anchor distT="0" distB="0" distL="114300" distR="114300" simplePos="0" relativeHeight="251707392" behindDoc="1" locked="0" layoutInCell="1" allowOverlap="1" wp14:anchorId="7988A9B4" wp14:editId="0AE34A37">
            <wp:simplePos x="0" y="0"/>
            <wp:positionH relativeFrom="column">
              <wp:posOffset>413309</wp:posOffset>
            </wp:positionH>
            <wp:positionV relativeFrom="paragraph">
              <wp:posOffset>26619</wp:posOffset>
            </wp:positionV>
            <wp:extent cx="5224512" cy="2851734"/>
            <wp:effectExtent l="19050" t="19050" r="14605" b="2540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智學(Copilot)六環圖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102" cy="2860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16FE" w:rsidRDefault="004416FE" w:rsidP="004416FE">
      <w:pPr>
        <w:pStyle w:val="Web"/>
        <w:spacing w:before="0" w:beforeAutospacing="0" w:after="0" w:afterAutospacing="0"/>
        <w:ind w:leftChars="354" w:left="850"/>
        <w:rPr>
          <w:rFonts w:asciiTheme="minorHAnsi" w:eastAsia="華康儷楷書" w:hAnsiTheme="minorHAnsi" w:cstheme="minorHAnsi"/>
        </w:rPr>
      </w:pPr>
    </w:p>
    <w:p w:rsidR="004416FE" w:rsidRPr="002E04D5" w:rsidRDefault="004416FE" w:rsidP="004416FE">
      <w:pPr>
        <w:pStyle w:val="Web"/>
        <w:spacing w:before="0" w:beforeAutospacing="0" w:after="0" w:afterAutospacing="0"/>
        <w:ind w:leftChars="354" w:left="850"/>
        <w:rPr>
          <w:rFonts w:asciiTheme="minorHAnsi" w:eastAsia="華康儷楷書" w:hAnsiTheme="minorHAnsi" w:cstheme="minorHAnsi"/>
        </w:rPr>
      </w:pPr>
    </w:p>
    <w:p w:rsidR="00BB44A2" w:rsidRDefault="00BB44A2" w:rsidP="004416FE">
      <w:pPr>
        <w:pStyle w:val="Web"/>
        <w:spacing w:before="0" w:beforeAutospacing="0" w:after="0" w:afterAutospacing="0"/>
        <w:ind w:leftChars="354" w:left="850"/>
        <w:rPr>
          <w:rFonts w:asciiTheme="minorHAnsi" w:eastAsia="華康儷楷書" w:hAnsiTheme="minorHAnsi" w:cstheme="minorHAnsi"/>
        </w:rPr>
      </w:pPr>
    </w:p>
    <w:p w:rsidR="004416FE" w:rsidRDefault="004416FE" w:rsidP="004416FE">
      <w:pPr>
        <w:pStyle w:val="Web"/>
        <w:spacing w:before="0" w:beforeAutospacing="0" w:after="0" w:afterAutospacing="0"/>
        <w:ind w:leftChars="354" w:left="850"/>
        <w:rPr>
          <w:rFonts w:asciiTheme="minorHAnsi" w:eastAsia="華康儷楷書" w:hAnsiTheme="minorHAnsi" w:cstheme="minorHAnsi"/>
        </w:rPr>
      </w:pPr>
    </w:p>
    <w:p w:rsidR="004416FE" w:rsidRDefault="004416FE" w:rsidP="004416FE">
      <w:pPr>
        <w:pStyle w:val="Web"/>
        <w:spacing w:before="0" w:beforeAutospacing="0" w:after="0" w:afterAutospacing="0"/>
        <w:ind w:leftChars="354" w:left="850"/>
        <w:rPr>
          <w:rFonts w:asciiTheme="minorHAnsi" w:eastAsia="華康儷楷書" w:hAnsiTheme="minorHAnsi" w:cstheme="minorHAnsi"/>
        </w:rPr>
      </w:pPr>
    </w:p>
    <w:p w:rsidR="004416FE" w:rsidRDefault="004416FE" w:rsidP="004416FE">
      <w:pPr>
        <w:pStyle w:val="Web"/>
        <w:spacing w:before="0" w:beforeAutospacing="0" w:after="0" w:afterAutospacing="0"/>
        <w:ind w:leftChars="354" w:left="850"/>
        <w:rPr>
          <w:rFonts w:asciiTheme="minorHAnsi" w:eastAsia="華康儷楷書" w:hAnsiTheme="minorHAnsi" w:cstheme="minorHAnsi"/>
        </w:rPr>
      </w:pPr>
    </w:p>
    <w:p w:rsidR="004416FE" w:rsidRDefault="004416FE" w:rsidP="004416FE">
      <w:pPr>
        <w:pStyle w:val="Web"/>
        <w:spacing w:before="0" w:beforeAutospacing="0" w:after="0" w:afterAutospacing="0"/>
        <w:ind w:leftChars="354" w:left="850"/>
        <w:rPr>
          <w:rFonts w:asciiTheme="minorHAnsi" w:eastAsia="華康儷楷書" w:hAnsiTheme="minorHAnsi" w:cstheme="minorHAnsi"/>
        </w:rPr>
      </w:pPr>
    </w:p>
    <w:p w:rsidR="004416FE" w:rsidRPr="002E04D5" w:rsidRDefault="004416FE" w:rsidP="004416FE">
      <w:pPr>
        <w:pStyle w:val="Web"/>
        <w:spacing w:before="0" w:beforeAutospacing="0" w:after="0" w:afterAutospacing="0"/>
        <w:ind w:leftChars="354" w:left="850"/>
        <w:rPr>
          <w:rFonts w:asciiTheme="minorHAnsi" w:eastAsia="華康儷楷書" w:hAnsiTheme="minorHAnsi" w:cstheme="minorHAnsi"/>
        </w:rPr>
      </w:pPr>
    </w:p>
    <w:p w:rsidR="00BB44A2" w:rsidRPr="002E04D5" w:rsidRDefault="00BB44A2" w:rsidP="004416FE">
      <w:pPr>
        <w:pStyle w:val="Web"/>
        <w:spacing w:before="0" w:beforeAutospacing="0" w:after="0" w:afterAutospacing="0"/>
        <w:ind w:leftChars="354" w:left="850"/>
        <w:rPr>
          <w:rFonts w:asciiTheme="minorHAnsi" w:eastAsia="華康儷楷書" w:hAnsiTheme="minorHAnsi" w:cstheme="minorHAnsi"/>
        </w:rPr>
      </w:pPr>
    </w:p>
    <w:p w:rsidR="00D46D12" w:rsidRPr="002E04D5" w:rsidRDefault="00D46D12" w:rsidP="00F2607A">
      <w:pPr>
        <w:jc w:val="center"/>
        <w:rPr>
          <w:rFonts w:eastAsia="華康儷楷書" w:cstheme="minorHAnsi"/>
          <w:b/>
          <w:sz w:val="28"/>
          <w:szCs w:val="32"/>
        </w:rPr>
      </w:pPr>
    </w:p>
    <w:p w:rsidR="00A16330" w:rsidRPr="002E04D5" w:rsidRDefault="00462E71" w:rsidP="008655FF">
      <w:pPr>
        <w:pStyle w:val="Web"/>
        <w:ind w:leftChars="591" w:left="2124" w:hangingChars="321" w:hanging="706"/>
        <w:rPr>
          <w:rFonts w:asciiTheme="minorHAnsi" w:eastAsia="華康儷楷書" w:hAnsiTheme="minorHAnsi" w:cstheme="minorHAnsi"/>
          <w:sz w:val="22"/>
        </w:rPr>
      </w:pPr>
      <w:r w:rsidRPr="006827C4">
        <w:rPr>
          <w:rFonts w:asciiTheme="minorHAnsi" w:eastAsia="華康儷楷書" w:hAnsiTheme="minorHAnsi" w:cstheme="minorHAnsi" w:hint="eastAsia"/>
          <w:sz w:val="22"/>
        </w:rPr>
        <w:t>圖</w:t>
      </w:r>
      <w:r>
        <w:rPr>
          <w:rFonts w:asciiTheme="minorHAnsi" w:eastAsia="華康儷楷書" w:hAnsiTheme="minorHAnsi" w:cstheme="minorHAnsi" w:hint="eastAsia"/>
          <w:sz w:val="22"/>
        </w:rPr>
        <w:t>3</w:t>
      </w:r>
      <w:r>
        <w:rPr>
          <w:rFonts w:asciiTheme="minorHAnsi" w:eastAsia="華康儷楷書" w:hAnsiTheme="minorHAnsi" w:cstheme="minorHAnsi"/>
          <w:sz w:val="22"/>
        </w:rPr>
        <w:t>-2</w:t>
      </w:r>
      <w:r w:rsidR="00A16330" w:rsidRPr="002E04D5">
        <w:rPr>
          <w:rFonts w:asciiTheme="minorHAnsi" w:eastAsia="華康儷楷書" w:hAnsiTheme="minorHAnsi" w:cstheme="minorHAnsi"/>
          <w:sz w:val="22"/>
        </w:rPr>
        <w:t>以智學</w:t>
      </w:r>
      <w:r w:rsidR="00A16330" w:rsidRPr="002E04D5">
        <w:rPr>
          <w:rFonts w:asciiTheme="minorHAnsi" w:eastAsia="華康儷楷書" w:hAnsiTheme="minorHAnsi" w:cstheme="minorHAnsi"/>
          <w:sz w:val="22"/>
        </w:rPr>
        <w:t xml:space="preserve"> AIGC </w:t>
      </w:r>
      <w:r w:rsidR="00A16330" w:rsidRPr="002E04D5">
        <w:rPr>
          <w:rFonts w:asciiTheme="minorHAnsi" w:eastAsia="華康儷楷書" w:hAnsiTheme="minorHAnsi" w:cstheme="minorHAnsi"/>
          <w:sz w:val="22"/>
        </w:rPr>
        <w:t>引擎為核心，涵蓋自動化拆解、智慧出題、引導助教、</w:t>
      </w:r>
      <w:r w:rsidR="00790C6F" w:rsidRPr="002E04D5">
        <w:rPr>
          <w:rFonts w:asciiTheme="minorHAnsi" w:eastAsia="華康儷楷書" w:hAnsiTheme="minorHAnsi" w:cstheme="minorHAnsi"/>
          <w:sz w:val="22"/>
        </w:rPr>
        <w:br/>
      </w:r>
      <w:r w:rsidR="00A16330" w:rsidRPr="002E04D5">
        <w:rPr>
          <w:rFonts w:asciiTheme="minorHAnsi" w:eastAsia="華康儷楷書" w:hAnsiTheme="minorHAnsi" w:cstheme="minorHAnsi"/>
          <w:sz w:val="22"/>
        </w:rPr>
        <w:t>知識圖譜、視覺診斷與個性化路徑。</w:t>
      </w:r>
    </w:p>
    <w:p w:rsidR="00A16330" w:rsidRPr="002E04D5" w:rsidRDefault="009C7045" w:rsidP="004416FE">
      <w:pPr>
        <w:pStyle w:val="Web"/>
        <w:spacing w:beforeLines="50" w:before="180" w:beforeAutospacing="0" w:afterLines="50" w:after="180" w:afterAutospacing="0" w:line="120" w:lineRule="auto"/>
        <w:ind w:leftChars="118" w:left="283" w:firstLine="1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</w:rPr>
        <w:t xml:space="preserve">● </w:t>
      </w:r>
      <w:r w:rsidR="00A16330" w:rsidRPr="002E04D5">
        <w:rPr>
          <w:rFonts w:asciiTheme="minorHAnsi" w:eastAsia="華康儷楷書" w:hAnsiTheme="minorHAnsi" w:cstheme="minorHAnsi"/>
          <w:b/>
          <w:bCs/>
        </w:rPr>
        <w:t>三大核心層級</w:t>
      </w:r>
      <w:r w:rsidR="00A16330" w:rsidRPr="002E04D5">
        <w:rPr>
          <w:rFonts w:asciiTheme="minorHAnsi" w:eastAsia="華康儷楷書" w:hAnsiTheme="minorHAnsi" w:cstheme="minorHAnsi"/>
        </w:rPr>
        <w:t>：</w:t>
      </w:r>
    </w:p>
    <w:p w:rsidR="00A16330" w:rsidRPr="002E04D5" w:rsidRDefault="00A16330" w:rsidP="004416FE">
      <w:pPr>
        <w:pStyle w:val="Web"/>
        <w:spacing w:beforeLines="50" w:before="180" w:beforeAutospacing="0" w:afterLines="50" w:after="180" w:afterAutospacing="0" w:line="120" w:lineRule="auto"/>
        <w:ind w:left="482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資料處理層</w:t>
      </w:r>
      <w:r w:rsidRPr="002E04D5">
        <w:rPr>
          <w:rFonts w:asciiTheme="minorHAnsi" w:eastAsia="華康儷楷書" w:hAnsiTheme="minorHAnsi" w:cstheme="minorHAnsi"/>
        </w:rPr>
        <w:t>：內建</w:t>
      </w:r>
      <w:r w:rsidRPr="002E04D5">
        <w:rPr>
          <w:rFonts w:asciiTheme="minorHAnsi" w:eastAsia="華康儷楷書" w:hAnsiTheme="minorHAnsi" w:cstheme="minorHAnsi"/>
        </w:rPr>
        <w:t xml:space="preserve"> OCR </w:t>
      </w:r>
      <w:r w:rsidRPr="002E04D5">
        <w:rPr>
          <w:rFonts w:asciiTheme="minorHAnsi" w:eastAsia="華康儷楷書" w:hAnsiTheme="minorHAnsi" w:cstheme="minorHAnsi"/>
        </w:rPr>
        <w:t>引擎，將</w:t>
      </w:r>
      <w:r w:rsidRPr="002E04D5">
        <w:rPr>
          <w:rFonts w:asciiTheme="minorHAnsi" w:eastAsia="華康儷楷書" w:hAnsiTheme="minorHAnsi" w:cstheme="minorHAnsi"/>
        </w:rPr>
        <w:t xml:space="preserve"> PDF </w:t>
      </w:r>
      <w:r w:rsidRPr="002E04D5">
        <w:rPr>
          <w:rFonts w:asciiTheme="minorHAnsi" w:eastAsia="華康儷楷書" w:hAnsiTheme="minorHAnsi" w:cstheme="minorHAnsi"/>
        </w:rPr>
        <w:t>教科書清洗為結構化</w:t>
      </w:r>
      <w:r w:rsidRPr="002E04D5">
        <w:rPr>
          <w:rFonts w:asciiTheme="minorHAnsi" w:eastAsia="華康儷楷書" w:hAnsiTheme="minorHAnsi" w:cstheme="minorHAnsi"/>
        </w:rPr>
        <w:t xml:space="preserve"> JSON</w:t>
      </w:r>
      <w:r w:rsidRPr="002E04D5">
        <w:rPr>
          <w:rFonts w:asciiTheme="minorHAnsi" w:eastAsia="華康儷楷書" w:hAnsiTheme="minorHAnsi" w:cstheme="minorHAnsi"/>
        </w:rPr>
        <w:t>，奠定數位化基礎。</w:t>
      </w:r>
    </w:p>
    <w:p w:rsidR="00A16330" w:rsidRPr="002E04D5" w:rsidRDefault="00A16330" w:rsidP="004416FE">
      <w:pPr>
        <w:pStyle w:val="Web"/>
        <w:spacing w:beforeLines="50" w:before="180" w:beforeAutospacing="0" w:afterLines="50" w:after="180" w:afterAutospacing="0" w:line="120" w:lineRule="auto"/>
        <w:ind w:left="482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生成核心層</w:t>
      </w:r>
      <w:r w:rsidRPr="002E04D5">
        <w:rPr>
          <w:rFonts w:asciiTheme="minorHAnsi" w:eastAsia="華康儷楷書" w:hAnsiTheme="minorHAnsi" w:cstheme="minorHAnsi"/>
        </w:rPr>
        <w:t>：整合</w:t>
      </w:r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  <w:b/>
          <w:bCs/>
        </w:rPr>
        <w:t>Gemini</w:t>
      </w:r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</w:rPr>
        <w:t>與</w:t>
      </w:r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  <w:b/>
          <w:bCs/>
        </w:rPr>
        <w:t xml:space="preserve">AST </w:t>
      </w:r>
      <w:r w:rsidRPr="002E04D5">
        <w:rPr>
          <w:rFonts w:asciiTheme="minorHAnsi" w:eastAsia="華康儷楷書" w:hAnsiTheme="minorHAnsi" w:cstheme="minorHAnsi"/>
          <w:b/>
          <w:bCs/>
        </w:rPr>
        <w:t>驗證器</w:t>
      </w:r>
      <w:r w:rsidRPr="002E04D5">
        <w:rPr>
          <w:rFonts w:asciiTheme="minorHAnsi" w:eastAsia="華康儷楷書" w:hAnsiTheme="minorHAnsi" w:cstheme="minorHAnsi"/>
        </w:rPr>
        <w:t>，輸出具備「自我修復能力」的</w:t>
      </w:r>
      <w:r w:rsidRPr="002E04D5">
        <w:rPr>
          <w:rFonts w:asciiTheme="minorHAnsi" w:eastAsia="華康儷楷書" w:hAnsiTheme="minorHAnsi" w:cstheme="minorHAnsi"/>
        </w:rPr>
        <w:t xml:space="preserve"> Python </w:t>
      </w:r>
      <w:r w:rsidRPr="002E04D5">
        <w:rPr>
          <w:rFonts w:asciiTheme="minorHAnsi" w:eastAsia="華康儷楷書" w:hAnsiTheme="minorHAnsi" w:cstheme="minorHAnsi"/>
        </w:rPr>
        <w:t>程式碼。</w:t>
      </w:r>
    </w:p>
    <w:p w:rsidR="00A16330" w:rsidRPr="002E04D5" w:rsidRDefault="00A16330" w:rsidP="004416FE">
      <w:pPr>
        <w:pStyle w:val="Web"/>
        <w:spacing w:beforeLines="50" w:before="180" w:beforeAutospacing="0" w:afterLines="50" w:after="180" w:afterAutospacing="0" w:line="120" w:lineRule="auto"/>
        <w:ind w:left="482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應用互動層</w:t>
      </w:r>
      <w:r w:rsidRPr="002E04D5">
        <w:rPr>
          <w:rFonts w:asciiTheme="minorHAnsi" w:eastAsia="華康儷楷書" w:hAnsiTheme="minorHAnsi" w:cstheme="minorHAnsi"/>
        </w:rPr>
        <w:t>：前端結合</w:t>
      </w:r>
      <w:r w:rsidRPr="002E04D5">
        <w:rPr>
          <w:rFonts w:asciiTheme="minorHAnsi" w:eastAsia="華康儷楷書" w:hAnsiTheme="minorHAnsi" w:cstheme="minorHAnsi"/>
        </w:rPr>
        <w:t xml:space="preserve"> </w:t>
      </w:r>
      <w:proofErr w:type="spellStart"/>
      <w:r w:rsidRPr="002E04D5">
        <w:rPr>
          <w:rFonts w:asciiTheme="minorHAnsi" w:eastAsia="華康儷楷書" w:hAnsiTheme="minorHAnsi" w:cstheme="minorHAnsi"/>
          <w:b/>
          <w:bCs/>
        </w:rPr>
        <w:t>MathJax</w:t>
      </w:r>
      <w:proofErr w:type="spellEnd"/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</w:rPr>
        <w:t>與</w:t>
      </w:r>
      <w:r w:rsidRPr="002E04D5">
        <w:rPr>
          <w:rFonts w:asciiTheme="minorHAnsi" w:eastAsia="華康儷楷書" w:hAnsiTheme="minorHAnsi" w:cstheme="minorHAnsi"/>
        </w:rPr>
        <w:t xml:space="preserve"> </w:t>
      </w:r>
      <w:proofErr w:type="spellStart"/>
      <w:r w:rsidRPr="002E04D5">
        <w:rPr>
          <w:rFonts w:asciiTheme="minorHAnsi" w:eastAsia="華康儷楷書" w:hAnsiTheme="minorHAnsi" w:cstheme="minorHAnsi"/>
          <w:b/>
          <w:bCs/>
        </w:rPr>
        <w:t>WebSocket</w:t>
      </w:r>
      <w:proofErr w:type="spellEnd"/>
      <w:r w:rsidRPr="002E04D5">
        <w:rPr>
          <w:rFonts w:asciiTheme="minorHAnsi" w:eastAsia="華康儷楷書" w:hAnsiTheme="minorHAnsi" w:cstheme="minorHAnsi"/>
        </w:rPr>
        <w:t>，提供動態繪圖與蘇格拉底式引導。</w:t>
      </w:r>
    </w:p>
    <w:p w:rsidR="009C7045" w:rsidRPr="002E04D5" w:rsidRDefault="009C7045" w:rsidP="00106B73">
      <w:pPr>
        <w:pStyle w:val="Web"/>
        <w:spacing w:before="0" w:beforeAutospacing="0" w:line="276" w:lineRule="auto"/>
        <w:ind w:firstLine="240"/>
        <w:rPr>
          <w:rFonts w:asciiTheme="minorHAnsi" w:eastAsia="華康儷楷書" w:hAnsiTheme="minorHAnsi" w:cstheme="minorHAnsi"/>
          <w:b/>
          <w:bCs/>
        </w:rPr>
      </w:pPr>
      <w:r w:rsidRPr="002E04D5">
        <w:rPr>
          <w:rFonts w:asciiTheme="minorHAnsi" w:eastAsia="華康儷楷書" w:hAnsiTheme="minorHAnsi" w:cstheme="minorHAnsi"/>
          <w:b/>
          <w:bCs/>
        </w:rPr>
        <w:lastRenderedPageBreak/>
        <w:t xml:space="preserve">2. </w:t>
      </w:r>
      <w:r w:rsidRPr="002E04D5">
        <w:rPr>
          <w:rFonts w:asciiTheme="minorHAnsi" w:eastAsia="華康儷楷書" w:hAnsiTheme="minorHAnsi" w:cstheme="minorHAnsi"/>
          <w:b/>
          <w:bCs/>
        </w:rPr>
        <w:t>核心功能介紹</w:t>
      </w:r>
    </w:p>
    <w:p w:rsidR="009C7045" w:rsidRPr="002E04D5" w:rsidRDefault="009C7045" w:rsidP="00085F5E">
      <w:pPr>
        <w:widowControl/>
        <w:spacing w:line="276" w:lineRule="auto"/>
        <w:ind w:leftChars="100" w:left="24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(1) Textbook Importer (</w:t>
      </w:r>
      <w:r w:rsidRPr="002E04D5">
        <w:rPr>
          <w:rFonts w:eastAsia="華康儷楷書" w:cstheme="minorHAnsi"/>
          <w:b/>
          <w:bCs/>
          <w:kern w:val="0"/>
          <w:szCs w:val="24"/>
        </w:rPr>
        <w:t>自動化教材工廠</w:t>
      </w:r>
      <w:r w:rsidRPr="002E04D5">
        <w:rPr>
          <w:rFonts w:eastAsia="華康儷楷書" w:cstheme="minorHAnsi"/>
          <w:b/>
          <w:bCs/>
          <w:kern w:val="0"/>
          <w:szCs w:val="24"/>
        </w:rPr>
        <w:t>)</w:t>
      </w:r>
    </w:p>
    <w:p w:rsidR="008F37AF" w:rsidRPr="002E04D5" w:rsidRDefault="009C7045" w:rsidP="00085F5E">
      <w:pPr>
        <w:widowControl/>
        <w:numPr>
          <w:ilvl w:val="0"/>
          <w:numId w:val="14"/>
        </w:numPr>
        <w:tabs>
          <w:tab w:val="clear" w:pos="720"/>
          <w:tab w:val="num" w:pos="960"/>
        </w:tabs>
        <w:spacing w:line="276" w:lineRule="auto"/>
        <w:ind w:leftChars="250" w:left="96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功能</w:t>
      </w:r>
      <w:r w:rsidRPr="002E04D5">
        <w:rPr>
          <w:rFonts w:eastAsia="華康儷楷書" w:cstheme="minorHAnsi"/>
          <w:kern w:val="0"/>
          <w:szCs w:val="24"/>
        </w:rPr>
        <w:t>：</w:t>
      </w:r>
      <w:r w:rsidR="00106B73" w:rsidRPr="002E04D5">
        <w:rPr>
          <w:rFonts w:eastAsia="華康儷楷書" w:cstheme="minorHAnsi"/>
        </w:rPr>
        <w:t>整合</w:t>
      </w:r>
      <w:r w:rsidR="00106B73" w:rsidRPr="002E04D5">
        <w:rPr>
          <w:rFonts w:eastAsia="華康儷楷書" w:cstheme="minorHAnsi"/>
        </w:rPr>
        <w:t xml:space="preserve"> </w:t>
      </w:r>
      <w:r w:rsidR="00106B73" w:rsidRPr="002E04D5">
        <w:rPr>
          <w:rFonts w:eastAsia="華康儷楷書" w:cstheme="minorHAnsi"/>
          <w:b/>
          <w:bCs/>
        </w:rPr>
        <w:t>Vision AI</w:t>
      </w:r>
      <w:r w:rsidR="00106B73" w:rsidRPr="002E04D5">
        <w:rPr>
          <w:rFonts w:eastAsia="華康儷楷書" w:cstheme="minorHAnsi"/>
        </w:rPr>
        <w:t xml:space="preserve"> </w:t>
      </w:r>
      <w:proofErr w:type="gramStart"/>
      <w:r w:rsidR="00106B73" w:rsidRPr="002E04D5">
        <w:rPr>
          <w:rFonts w:eastAsia="華康儷楷書" w:cstheme="minorHAnsi"/>
        </w:rPr>
        <w:t>進行文檔佈局</w:t>
      </w:r>
      <w:proofErr w:type="gramEnd"/>
      <w:r w:rsidR="00106B73" w:rsidRPr="002E04D5">
        <w:rPr>
          <w:rFonts w:eastAsia="華康儷楷書" w:cstheme="minorHAnsi"/>
        </w:rPr>
        <w:t>分析</w:t>
      </w:r>
      <w:r w:rsidR="00106B73" w:rsidRPr="002E04D5">
        <w:rPr>
          <w:rFonts w:eastAsia="華康儷楷書" w:cstheme="minorHAnsi"/>
        </w:rPr>
        <w:t xml:space="preserve"> (Layout Analysis)</w:t>
      </w:r>
      <w:r w:rsidR="00106B73" w:rsidRPr="002E04D5">
        <w:rPr>
          <w:rFonts w:eastAsia="華康儷楷書" w:cstheme="minorHAnsi"/>
        </w:rPr>
        <w:t>，精</w:t>
      </w:r>
      <w:proofErr w:type="gramStart"/>
      <w:r w:rsidR="00106B73" w:rsidRPr="002E04D5">
        <w:rPr>
          <w:rFonts w:eastAsia="華康儷楷書" w:cstheme="minorHAnsi"/>
        </w:rPr>
        <w:t>準</w:t>
      </w:r>
      <w:proofErr w:type="gramEnd"/>
      <w:r w:rsidR="00106B73" w:rsidRPr="002E04D5">
        <w:rPr>
          <w:rFonts w:eastAsia="華康儷楷書" w:cstheme="minorHAnsi"/>
        </w:rPr>
        <w:t>識別</w:t>
      </w:r>
      <w:r w:rsidR="00106B73" w:rsidRPr="002E04D5">
        <w:rPr>
          <w:rFonts w:eastAsia="華康儷楷書" w:cstheme="minorHAnsi"/>
        </w:rPr>
        <w:t xml:space="preserve"> PDF/Word </w:t>
      </w:r>
      <w:r w:rsidR="00106B73" w:rsidRPr="002E04D5">
        <w:rPr>
          <w:rFonts w:eastAsia="華康儷楷書" w:cstheme="minorHAnsi"/>
        </w:rPr>
        <w:t>中的章節結構與題目區塊。</w:t>
      </w:r>
    </w:p>
    <w:p w:rsidR="009C7045" w:rsidRPr="002E04D5" w:rsidRDefault="008F37AF" w:rsidP="00106B73">
      <w:pPr>
        <w:widowControl/>
        <w:numPr>
          <w:ilvl w:val="0"/>
          <w:numId w:val="14"/>
        </w:numPr>
        <w:tabs>
          <w:tab w:val="clear" w:pos="720"/>
          <w:tab w:val="num" w:pos="960"/>
        </w:tabs>
        <w:spacing w:before="100" w:beforeAutospacing="1" w:after="100" w:afterAutospacing="1" w:line="276" w:lineRule="auto"/>
        <w:ind w:leftChars="250" w:left="96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亮點</w:t>
      </w:r>
      <w:r w:rsidR="00106B73" w:rsidRPr="002E04D5">
        <w:rPr>
          <w:rFonts w:eastAsia="華康儷楷書" w:cstheme="minorHAnsi"/>
        </w:rPr>
        <w:t>技術</w:t>
      </w:r>
      <w:r w:rsidRPr="002E04D5">
        <w:rPr>
          <w:rFonts w:eastAsia="華康儷楷書" w:cstheme="minorHAnsi"/>
          <w:kern w:val="0"/>
          <w:szCs w:val="24"/>
        </w:rPr>
        <w:t>：</w:t>
      </w:r>
      <w:r w:rsidR="00106B73" w:rsidRPr="002E04D5">
        <w:rPr>
          <w:rFonts w:eastAsia="華康儷楷書" w:cstheme="minorHAnsi"/>
        </w:rPr>
        <w:t>建立</w:t>
      </w:r>
      <w:r w:rsidR="00106B73" w:rsidRPr="002E04D5">
        <w:rPr>
          <w:rFonts w:eastAsia="華康儷楷書" w:cstheme="minorHAnsi"/>
        </w:rPr>
        <w:t xml:space="preserve"> </w:t>
      </w:r>
      <w:r w:rsidR="00106B73" w:rsidRPr="002E04D5">
        <w:rPr>
          <w:rFonts w:eastAsia="華康儷楷書" w:cstheme="minorHAnsi"/>
          <w:b/>
          <w:bCs/>
        </w:rPr>
        <w:t>RAG (</w:t>
      </w:r>
      <w:r w:rsidR="00106B73" w:rsidRPr="002E04D5">
        <w:rPr>
          <w:rFonts w:eastAsia="華康儷楷書" w:cstheme="minorHAnsi"/>
          <w:b/>
          <w:bCs/>
        </w:rPr>
        <w:t>檢索增強生成</w:t>
      </w:r>
      <w:r w:rsidR="00106B73" w:rsidRPr="002E04D5">
        <w:rPr>
          <w:rFonts w:eastAsia="華康儷楷書" w:cstheme="minorHAnsi"/>
          <w:b/>
          <w:bCs/>
        </w:rPr>
        <w:t>)</w:t>
      </w:r>
      <w:r w:rsidR="00106B73" w:rsidRPr="002E04D5">
        <w:rPr>
          <w:rFonts w:eastAsia="華康儷楷書" w:cstheme="minorHAnsi"/>
        </w:rPr>
        <w:t xml:space="preserve"> </w:t>
      </w:r>
      <w:r w:rsidR="00106B73" w:rsidRPr="002E04D5">
        <w:rPr>
          <w:rFonts w:eastAsia="華康儷楷書" w:cstheme="minorHAnsi"/>
        </w:rPr>
        <w:t>知識庫與</w:t>
      </w:r>
      <w:r w:rsidR="00106B73" w:rsidRPr="002E04D5">
        <w:rPr>
          <w:rFonts w:eastAsia="華康儷楷書" w:cstheme="minorHAnsi"/>
        </w:rPr>
        <w:t xml:space="preserve"> Few-Shot Learning </w:t>
      </w:r>
      <w:r w:rsidR="00106B73" w:rsidRPr="002E04D5">
        <w:rPr>
          <w:rFonts w:eastAsia="華康儷楷書" w:cstheme="minorHAnsi"/>
        </w:rPr>
        <w:t>標準範本。讓</w:t>
      </w:r>
      <w:r w:rsidR="00106B73" w:rsidRPr="002E04D5">
        <w:rPr>
          <w:rFonts w:eastAsia="華康儷楷書" w:cstheme="minorHAnsi"/>
        </w:rPr>
        <w:t xml:space="preserve"> AI </w:t>
      </w:r>
      <w:r w:rsidR="00106B73" w:rsidRPr="002E04D5">
        <w:rPr>
          <w:rFonts w:eastAsia="華康儷楷書" w:cstheme="minorHAnsi"/>
        </w:rPr>
        <w:t>不僅是讀取文字，更能深度模仿課本的題型風格，實現「以課本為師」的風格遷移。</w:t>
      </w:r>
    </w:p>
    <w:p w:rsidR="009C7045" w:rsidRPr="002E04D5" w:rsidRDefault="009C7045" w:rsidP="00085F5E">
      <w:pPr>
        <w:widowControl/>
        <w:spacing w:line="276" w:lineRule="auto"/>
        <w:ind w:leftChars="100" w:left="24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(2) Skill Code Generator (</w:t>
      </w:r>
      <w:r w:rsidR="008F37AF" w:rsidRPr="002E04D5">
        <w:rPr>
          <w:rFonts w:eastAsia="華康儷楷書" w:cstheme="minorHAnsi"/>
          <w:b/>
          <w:bCs/>
          <w:kern w:val="0"/>
          <w:szCs w:val="24"/>
        </w:rPr>
        <w:t>具備自</w:t>
      </w:r>
      <w:proofErr w:type="gramStart"/>
      <w:r w:rsidR="008F37AF" w:rsidRPr="002E04D5">
        <w:rPr>
          <w:rFonts w:eastAsia="華康儷楷書" w:cstheme="minorHAnsi"/>
          <w:b/>
          <w:bCs/>
          <w:kern w:val="0"/>
          <w:szCs w:val="24"/>
        </w:rPr>
        <w:t>癒</w:t>
      </w:r>
      <w:proofErr w:type="gramEnd"/>
      <w:r w:rsidR="008F37AF" w:rsidRPr="002E04D5">
        <w:rPr>
          <w:rFonts w:eastAsia="華康儷楷書" w:cstheme="minorHAnsi"/>
          <w:b/>
          <w:bCs/>
          <w:kern w:val="0"/>
          <w:szCs w:val="24"/>
        </w:rPr>
        <w:t>能力的智慧代碼生成器</w:t>
      </w:r>
      <w:r w:rsidRPr="002E04D5">
        <w:rPr>
          <w:rFonts w:eastAsia="華康儷楷書" w:cstheme="minorHAnsi"/>
          <w:b/>
          <w:bCs/>
          <w:kern w:val="0"/>
          <w:szCs w:val="24"/>
        </w:rPr>
        <w:t>)</w:t>
      </w:r>
    </w:p>
    <w:p w:rsidR="009C7045" w:rsidRPr="002E04D5" w:rsidRDefault="009C7045" w:rsidP="00085F5E">
      <w:pPr>
        <w:widowControl/>
        <w:numPr>
          <w:ilvl w:val="0"/>
          <w:numId w:val="13"/>
        </w:numPr>
        <w:spacing w:line="276" w:lineRule="auto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功能</w:t>
      </w:r>
      <w:r w:rsidRPr="002E04D5">
        <w:rPr>
          <w:rFonts w:eastAsia="華康儷楷書" w:cstheme="minorHAnsi"/>
          <w:kern w:val="0"/>
          <w:szCs w:val="24"/>
        </w:rPr>
        <w:t>：</w:t>
      </w:r>
      <w:r w:rsidR="00106B73" w:rsidRPr="002E04D5">
        <w:rPr>
          <w:rFonts w:eastAsia="華康儷楷書" w:cstheme="minorHAnsi"/>
        </w:rPr>
        <w:t>根據識別出的觀念自動撰寫高品質</w:t>
      </w:r>
      <w:r w:rsidR="00106B73" w:rsidRPr="002E04D5">
        <w:rPr>
          <w:rFonts w:eastAsia="華康儷楷書" w:cstheme="minorHAnsi"/>
        </w:rPr>
        <w:t xml:space="preserve"> Python </w:t>
      </w:r>
      <w:r w:rsidR="00106B73" w:rsidRPr="002E04D5">
        <w:rPr>
          <w:rFonts w:eastAsia="華康儷楷書" w:cstheme="minorHAnsi"/>
        </w:rPr>
        <w:t>出題腳本，支援文字與幾何圖形生成。</w:t>
      </w:r>
    </w:p>
    <w:p w:rsidR="007272A1" w:rsidRPr="002E04D5" w:rsidRDefault="009C7045" w:rsidP="00106B73">
      <w:pPr>
        <w:widowControl/>
        <w:numPr>
          <w:ilvl w:val="0"/>
          <w:numId w:val="13"/>
        </w:numPr>
        <w:spacing w:before="100" w:beforeAutospacing="1" w:after="100" w:afterAutospacing="1" w:line="276" w:lineRule="auto"/>
        <w:ind w:leftChars="25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亮點</w:t>
      </w:r>
      <w:r w:rsidR="00106B73" w:rsidRPr="002E04D5">
        <w:rPr>
          <w:rFonts w:eastAsia="華康儷楷書" w:cstheme="minorHAnsi"/>
        </w:rPr>
        <w:t>技術：獨創</w:t>
      </w:r>
      <w:r w:rsidR="00106B73" w:rsidRPr="002E04D5">
        <w:rPr>
          <w:rFonts w:eastAsia="華康儷楷書" w:cstheme="minorHAnsi"/>
        </w:rPr>
        <w:t xml:space="preserve"> </w:t>
      </w:r>
      <w:r w:rsidR="00106B73" w:rsidRPr="002E04D5">
        <w:rPr>
          <w:rFonts w:eastAsia="華康儷楷書" w:cstheme="minorHAnsi"/>
          <w:b/>
          <w:bCs/>
        </w:rPr>
        <w:t>「</w:t>
      </w:r>
      <w:r w:rsidR="00106B73" w:rsidRPr="002E04D5">
        <w:rPr>
          <w:rFonts w:eastAsia="華康儷楷書" w:cstheme="minorHAnsi"/>
          <w:b/>
          <w:bCs/>
        </w:rPr>
        <w:t>AST (</w:t>
      </w:r>
      <w:r w:rsidR="00106B73" w:rsidRPr="002E04D5">
        <w:rPr>
          <w:rFonts w:eastAsia="華康儷楷書" w:cstheme="minorHAnsi"/>
          <w:b/>
          <w:bCs/>
        </w:rPr>
        <w:t>抽象語法樹</w:t>
      </w:r>
      <w:r w:rsidR="00106B73" w:rsidRPr="002E04D5">
        <w:rPr>
          <w:rFonts w:eastAsia="華康儷楷書" w:cstheme="minorHAnsi"/>
          <w:b/>
          <w:bCs/>
        </w:rPr>
        <w:t xml:space="preserve">) </w:t>
      </w:r>
      <w:r w:rsidR="00106B73" w:rsidRPr="002E04D5">
        <w:rPr>
          <w:rFonts w:eastAsia="華康儷楷書" w:cstheme="minorHAnsi"/>
          <w:b/>
          <w:bCs/>
        </w:rPr>
        <w:t>診斷</w:t>
      </w:r>
      <w:r w:rsidR="00106B73" w:rsidRPr="002E04D5">
        <w:rPr>
          <w:rFonts w:eastAsia="華康儷楷書" w:cstheme="minorHAnsi"/>
          <w:b/>
          <w:bCs/>
        </w:rPr>
        <w:t xml:space="preserve"> + Regex </w:t>
      </w:r>
      <w:r w:rsidR="00106B73" w:rsidRPr="002E04D5">
        <w:rPr>
          <w:rFonts w:eastAsia="華康儷楷書" w:cstheme="minorHAnsi"/>
          <w:b/>
          <w:bCs/>
        </w:rPr>
        <w:t>微創修復」</w:t>
      </w:r>
      <w:r w:rsidR="00106B73" w:rsidRPr="002E04D5">
        <w:rPr>
          <w:rFonts w:eastAsia="華康儷楷書" w:cstheme="minorHAnsi"/>
        </w:rPr>
        <w:t xml:space="preserve"> </w:t>
      </w:r>
      <w:r w:rsidR="00106B73" w:rsidRPr="002E04D5">
        <w:rPr>
          <w:rFonts w:eastAsia="華康儷楷書" w:cstheme="minorHAnsi"/>
        </w:rPr>
        <w:t>機制。</w:t>
      </w:r>
    </w:p>
    <w:p w:rsidR="00FE143B" w:rsidRPr="002E04D5" w:rsidRDefault="00106B73" w:rsidP="00F00DE7">
      <w:pPr>
        <w:widowControl/>
        <w:numPr>
          <w:ilvl w:val="1"/>
          <w:numId w:val="13"/>
        </w:numPr>
        <w:tabs>
          <w:tab w:val="clear" w:pos="1680"/>
          <w:tab w:val="num" w:pos="1418"/>
        </w:tabs>
        <w:spacing w:before="100" w:beforeAutospacing="1" w:after="100" w:afterAutospacing="1" w:line="276" w:lineRule="auto"/>
        <w:ind w:left="1418" w:hanging="284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</w:rPr>
        <w:t>閉環驗證</w:t>
      </w:r>
      <w:r w:rsidRPr="002E04D5">
        <w:rPr>
          <w:rFonts w:eastAsia="華康儷楷書" w:cstheme="minorHAnsi"/>
        </w:rPr>
        <w:t>：針對</w:t>
      </w:r>
      <w:r w:rsidRPr="002E04D5">
        <w:rPr>
          <w:rFonts w:eastAsia="華康儷楷書" w:cstheme="minorHAnsi"/>
        </w:rPr>
        <w:t xml:space="preserve"> Python f-string </w:t>
      </w:r>
      <w:r w:rsidRPr="002E04D5">
        <w:rPr>
          <w:rFonts w:eastAsia="華康儷楷書" w:cstheme="minorHAnsi"/>
        </w:rPr>
        <w:t>與</w:t>
      </w:r>
      <w:r w:rsidRPr="002E04D5">
        <w:rPr>
          <w:rFonts w:eastAsia="華康儷楷書" w:cstheme="minorHAnsi"/>
        </w:rPr>
        <w:t xml:space="preserve"> </w:t>
      </w:r>
      <w:proofErr w:type="spellStart"/>
      <w:r w:rsidRPr="002E04D5">
        <w:rPr>
          <w:rFonts w:eastAsia="華康儷楷書" w:cstheme="minorHAnsi"/>
        </w:rPr>
        <w:t>LaTeX</w:t>
      </w:r>
      <w:proofErr w:type="spellEnd"/>
      <w:r w:rsidRPr="002E04D5">
        <w:rPr>
          <w:rFonts w:eastAsia="華康儷楷書" w:cstheme="minorHAnsi"/>
        </w:rPr>
        <w:t xml:space="preserve"> </w:t>
      </w:r>
      <w:r w:rsidRPr="002E04D5">
        <w:rPr>
          <w:rFonts w:eastAsia="華康儷楷書" w:cstheme="minorHAnsi"/>
        </w:rPr>
        <w:t>語法衝突問題，系統能精</w:t>
      </w:r>
      <w:proofErr w:type="gramStart"/>
      <w:r w:rsidRPr="002E04D5">
        <w:rPr>
          <w:rFonts w:eastAsia="華康儷楷書" w:cstheme="minorHAnsi"/>
        </w:rPr>
        <w:t>準</w:t>
      </w:r>
      <w:proofErr w:type="gramEnd"/>
      <w:r w:rsidRPr="002E04D5">
        <w:rPr>
          <w:rFonts w:eastAsia="華康儷楷書" w:cstheme="minorHAnsi"/>
        </w:rPr>
        <w:t>定位錯誤行號，並啟動</w:t>
      </w:r>
      <w:r w:rsidRPr="002E04D5">
        <w:rPr>
          <w:rFonts w:eastAsia="華康儷楷書" w:cstheme="minorHAnsi"/>
        </w:rPr>
        <w:t xml:space="preserve"> </w:t>
      </w:r>
      <w:r w:rsidRPr="002E04D5">
        <w:rPr>
          <w:rFonts w:eastAsia="華康儷楷書" w:cstheme="minorHAnsi"/>
          <w:b/>
          <w:bCs/>
        </w:rPr>
        <w:t>「生成</w:t>
      </w:r>
      <w:r w:rsidRPr="002E04D5">
        <w:rPr>
          <w:rFonts w:eastAsia="華康儷楷書" w:cstheme="minorHAnsi"/>
          <w:b/>
          <w:bCs/>
        </w:rPr>
        <w:t xml:space="preserve"> → </w:t>
      </w:r>
      <w:r w:rsidRPr="002E04D5">
        <w:rPr>
          <w:rFonts w:eastAsia="華康儷楷書" w:cstheme="minorHAnsi"/>
          <w:b/>
          <w:bCs/>
        </w:rPr>
        <w:t>驗證</w:t>
      </w:r>
      <w:r w:rsidRPr="002E04D5">
        <w:rPr>
          <w:rFonts w:eastAsia="華康儷楷書" w:cstheme="minorHAnsi"/>
          <w:b/>
          <w:bCs/>
        </w:rPr>
        <w:t xml:space="preserve"> → </w:t>
      </w:r>
      <w:r w:rsidRPr="002E04D5">
        <w:rPr>
          <w:rFonts w:eastAsia="華康儷楷書" w:cstheme="minorHAnsi"/>
          <w:b/>
          <w:bCs/>
        </w:rPr>
        <w:t>修復」</w:t>
      </w:r>
      <w:r w:rsidRPr="002E04D5">
        <w:rPr>
          <w:rFonts w:eastAsia="華康儷楷書" w:cstheme="minorHAnsi"/>
        </w:rPr>
        <w:t xml:space="preserve"> </w:t>
      </w:r>
      <w:r w:rsidRPr="002E04D5">
        <w:rPr>
          <w:rFonts w:eastAsia="華康儷楷書" w:cstheme="minorHAnsi"/>
        </w:rPr>
        <w:t>的自動化</w:t>
      </w:r>
      <w:proofErr w:type="gramStart"/>
      <w:r w:rsidRPr="002E04D5">
        <w:rPr>
          <w:rFonts w:eastAsia="華康儷楷書" w:cstheme="minorHAnsi"/>
        </w:rPr>
        <w:t>迴</w:t>
      </w:r>
      <w:proofErr w:type="gramEnd"/>
      <w:r w:rsidRPr="002E04D5">
        <w:rPr>
          <w:rFonts w:eastAsia="華康儷楷書" w:cstheme="minorHAnsi"/>
        </w:rPr>
        <w:t>圈，攔截</w:t>
      </w:r>
      <w:r w:rsidRPr="002E04D5">
        <w:rPr>
          <w:rFonts w:eastAsia="華康儷楷書" w:cstheme="minorHAnsi"/>
        </w:rPr>
        <w:t xml:space="preserve"> 99% </w:t>
      </w:r>
      <w:r w:rsidRPr="002E04D5">
        <w:rPr>
          <w:rFonts w:eastAsia="華康儷楷書" w:cstheme="minorHAnsi"/>
        </w:rPr>
        <w:t>的執行期錯誤</w:t>
      </w:r>
      <w:r w:rsidRPr="002E04D5">
        <w:rPr>
          <w:rFonts w:eastAsia="華康儷楷書" w:cstheme="minorHAnsi"/>
        </w:rPr>
        <w:t xml:space="preserve"> (Runtime Error)</w:t>
      </w:r>
      <w:r w:rsidRPr="002E04D5">
        <w:rPr>
          <w:rFonts w:eastAsia="華康儷楷書" w:cstheme="minorHAnsi"/>
        </w:rPr>
        <w:t>，確保腳本的高穩定性。</w:t>
      </w:r>
    </w:p>
    <w:p w:rsidR="00BA31FD" w:rsidRPr="002E04D5" w:rsidRDefault="007E5F80" w:rsidP="00BA31FD">
      <w:pPr>
        <w:widowControl/>
        <w:spacing w:before="100" w:beforeAutospacing="1" w:after="100" w:afterAutospacing="1" w:line="276" w:lineRule="auto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noProof/>
          <w:kern w:val="0"/>
          <w:szCs w:val="24"/>
        </w:rPr>
        <w:drawing>
          <wp:anchor distT="0" distB="0" distL="114300" distR="114300" simplePos="0" relativeHeight="251708416" behindDoc="0" locked="0" layoutInCell="1" allowOverlap="1" wp14:anchorId="3D502C29" wp14:editId="47BB048D">
            <wp:simplePos x="0" y="0"/>
            <wp:positionH relativeFrom="margin">
              <wp:align>left</wp:align>
            </wp:positionH>
            <wp:positionV relativeFrom="paragraph">
              <wp:posOffset>26416</wp:posOffset>
            </wp:positionV>
            <wp:extent cx="6713800" cy="2084832"/>
            <wp:effectExtent l="19050" t="19050" r="11430" b="10795"/>
            <wp:wrapNone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800" cy="208483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143B" w:rsidRPr="002E04D5" w:rsidRDefault="00FE143B" w:rsidP="00FE143B">
      <w:pPr>
        <w:widowControl/>
        <w:spacing w:before="100" w:beforeAutospacing="1" w:after="100" w:afterAutospacing="1" w:line="276" w:lineRule="auto"/>
        <w:rPr>
          <w:rFonts w:eastAsia="華康儷楷書" w:cstheme="minorHAnsi"/>
          <w:kern w:val="0"/>
          <w:szCs w:val="24"/>
        </w:rPr>
      </w:pPr>
    </w:p>
    <w:p w:rsidR="00DE2ED0" w:rsidRDefault="00DE2ED0" w:rsidP="00FE143B">
      <w:pPr>
        <w:widowControl/>
        <w:spacing w:before="100" w:beforeAutospacing="1" w:after="100" w:afterAutospacing="1" w:line="276" w:lineRule="auto"/>
        <w:rPr>
          <w:rFonts w:eastAsia="華康儷楷書" w:cstheme="minorHAnsi"/>
          <w:kern w:val="0"/>
          <w:szCs w:val="24"/>
        </w:rPr>
      </w:pPr>
    </w:p>
    <w:p w:rsidR="007E5F80" w:rsidRPr="002E04D5" w:rsidRDefault="007E5F80" w:rsidP="00FE143B">
      <w:pPr>
        <w:widowControl/>
        <w:spacing w:before="100" w:beforeAutospacing="1" w:after="100" w:afterAutospacing="1" w:line="276" w:lineRule="auto"/>
        <w:rPr>
          <w:rFonts w:eastAsia="華康儷楷書" w:cstheme="minorHAnsi"/>
          <w:kern w:val="0"/>
          <w:szCs w:val="24"/>
        </w:rPr>
      </w:pPr>
    </w:p>
    <w:p w:rsidR="00FE143B" w:rsidRPr="002E04D5" w:rsidRDefault="00FE143B" w:rsidP="00FE143B">
      <w:pPr>
        <w:widowControl/>
        <w:spacing w:before="100" w:beforeAutospacing="1" w:after="100" w:afterAutospacing="1" w:line="276" w:lineRule="auto"/>
        <w:ind w:left="600"/>
        <w:rPr>
          <w:rFonts w:eastAsia="華康儷楷書" w:cstheme="minorHAnsi"/>
          <w:kern w:val="0"/>
          <w:szCs w:val="24"/>
        </w:rPr>
      </w:pPr>
    </w:p>
    <w:p w:rsidR="00DE2ED0" w:rsidRPr="002E04D5" w:rsidRDefault="00462E71" w:rsidP="00242B5F">
      <w:pPr>
        <w:pStyle w:val="Web"/>
        <w:ind w:leftChars="396" w:left="1436" w:hangingChars="221" w:hanging="486"/>
        <w:rPr>
          <w:rFonts w:asciiTheme="minorHAnsi" w:eastAsia="華康儷楷書" w:hAnsiTheme="minorHAnsi" w:cstheme="minorHAnsi"/>
          <w:sz w:val="22"/>
          <w:szCs w:val="22"/>
        </w:rPr>
      </w:pPr>
      <w:r w:rsidRPr="006827C4">
        <w:rPr>
          <w:rFonts w:asciiTheme="minorHAnsi" w:eastAsia="華康儷楷書" w:hAnsiTheme="minorHAnsi" w:cstheme="minorHAnsi" w:hint="eastAsia"/>
          <w:sz w:val="22"/>
        </w:rPr>
        <w:t>圖</w:t>
      </w:r>
      <w:r>
        <w:rPr>
          <w:rFonts w:asciiTheme="minorHAnsi" w:eastAsia="華康儷楷書" w:hAnsiTheme="minorHAnsi" w:cstheme="minorHAnsi" w:hint="eastAsia"/>
          <w:sz w:val="22"/>
        </w:rPr>
        <w:t>3</w:t>
      </w:r>
      <w:r>
        <w:rPr>
          <w:rFonts w:asciiTheme="minorHAnsi" w:eastAsia="華康儷楷書" w:hAnsiTheme="minorHAnsi" w:cstheme="minorHAnsi"/>
          <w:sz w:val="22"/>
        </w:rPr>
        <w:t>-3</w:t>
      </w:r>
      <w:r w:rsidR="00DE2ED0" w:rsidRPr="002E04D5">
        <w:rPr>
          <w:rFonts w:asciiTheme="minorHAnsi" w:eastAsia="華康儷楷書" w:hAnsiTheme="minorHAnsi" w:cstheme="minorHAnsi"/>
          <w:sz w:val="22"/>
          <w:szCs w:val="22"/>
        </w:rPr>
        <w:t>偵測語法錯誤後，自動使用</w:t>
      </w:r>
      <w:r w:rsidR="00DE2ED0" w:rsidRPr="002E04D5">
        <w:rPr>
          <w:rFonts w:asciiTheme="minorHAnsi" w:eastAsia="華康儷楷書" w:hAnsiTheme="minorHAnsi" w:cstheme="minorHAnsi"/>
          <w:sz w:val="22"/>
          <w:szCs w:val="22"/>
        </w:rPr>
        <w:t xml:space="preserve"> Regex </w:t>
      </w:r>
      <w:r w:rsidR="00DE2ED0" w:rsidRPr="002E04D5">
        <w:rPr>
          <w:rFonts w:asciiTheme="minorHAnsi" w:eastAsia="華康儷楷書" w:hAnsiTheme="minorHAnsi" w:cstheme="minorHAnsi"/>
          <w:sz w:val="22"/>
          <w:szCs w:val="22"/>
        </w:rPr>
        <w:t>微創修復並二次驗證，確保出題程式碼可執行與穩定。</w:t>
      </w:r>
    </w:p>
    <w:p w:rsidR="009C7045" w:rsidRPr="002E04D5" w:rsidRDefault="009C7045" w:rsidP="00085F5E">
      <w:pPr>
        <w:widowControl/>
        <w:spacing w:line="276" w:lineRule="auto"/>
        <w:ind w:leftChars="100" w:left="24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(3) Intelligent Practice Interface (</w:t>
      </w:r>
      <w:r w:rsidRPr="002E04D5">
        <w:rPr>
          <w:rFonts w:eastAsia="華康儷楷書" w:cstheme="minorHAnsi"/>
          <w:b/>
          <w:bCs/>
          <w:kern w:val="0"/>
          <w:szCs w:val="24"/>
        </w:rPr>
        <w:t>智慧適性練習前台</w:t>
      </w:r>
      <w:r w:rsidRPr="002E04D5">
        <w:rPr>
          <w:rFonts w:eastAsia="華康儷楷書" w:cstheme="minorHAnsi"/>
          <w:b/>
          <w:bCs/>
          <w:kern w:val="0"/>
          <w:szCs w:val="24"/>
        </w:rPr>
        <w:t>)</w:t>
      </w:r>
    </w:p>
    <w:p w:rsidR="00067610" w:rsidRPr="002E04D5" w:rsidRDefault="009C7045" w:rsidP="00085F5E">
      <w:pPr>
        <w:widowControl/>
        <w:numPr>
          <w:ilvl w:val="0"/>
          <w:numId w:val="14"/>
        </w:numPr>
        <w:tabs>
          <w:tab w:val="clear" w:pos="720"/>
          <w:tab w:val="num" w:pos="993"/>
        </w:tabs>
        <w:spacing w:line="276" w:lineRule="auto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功能</w:t>
      </w:r>
      <w:r w:rsidRPr="002E04D5">
        <w:rPr>
          <w:rFonts w:eastAsia="華康儷楷書" w:cstheme="minorHAnsi"/>
          <w:kern w:val="0"/>
          <w:szCs w:val="24"/>
        </w:rPr>
        <w:t>：</w:t>
      </w:r>
      <w:r w:rsidR="00106B73" w:rsidRPr="002E04D5">
        <w:rPr>
          <w:rFonts w:eastAsia="華康儷楷書" w:cstheme="minorHAnsi"/>
        </w:rPr>
        <w:t>提供</w:t>
      </w:r>
      <w:proofErr w:type="gramStart"/>
      <w:r w:rsidR="00106B73" w:rsidRPr="002E04D5">
        <w:rPr>
          <w:rFonts w:eastAsia="華康儷楷書" w:cstheme="minorHAnsi"/>
        </w:rPr>
        <w:t>沉</w:t>
      </w:r>
      <w:proofErr w:type="gramEnd"/>
      <w:r w:rsidR="00106B73" w:rsidRPr="002E04D5">
        <w:rPr>
          <w:rFonts w:eastAsia="華康儷楷書" w:cstheme="minorHAnsi"/>
        </w:rPr>
        <w:t>浸式解題環境，結合動態視覺化與智慧家教。</w:t>
      </w:r>
    </w:p>
    <w:p w:rsidR="009C7045" w:rsidRPr="002E04D5" w:rsidRDefault="00106B73" w:rsidP="00106B73">
      <w:pPr>
        <w:widowControl/>
        <w:numPr>
          <w:ilvl w:val="0"/>
          <w:numId w:val="14"/>
        </w:numPr>
        <w:tabs>
          <w:tab w:val="clear" w:pos="720"/>
          <w:tab w:val="num" w:pos="993"/>
        </w:tabs>
        <w:spacing w:before="100" w:beforeAutospacing="1" w:after="100" w:afterAutospacing="1" w:line="276" w:lineRule="auto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</w:rPr>
        <w:t>亮點技術</w:t>
      </w:r>
      <w:r w:rsidRPr="002E04D5">
        <w:rPr>
          <w:rFonts w:eastAsia="華康儷楷書" w:cstheme="minorHAnsi"/>
        </w:rPr>
        <w:t>：</w:t>
      </w:r>
    </w:p>
    <w:p w:rsidR="00067610" w:rsidRPr="002E04D5" w:rsidRDefault="00106B73" w:rsidP="00106B73">
      <w:pPr>
        <w:widowControl/>
        <w:numPr>
          <w:ilvl w:val="1"/>
          <w:numId w:val="14"/>
        </w:numPr>
        <w:tabs>
          <w:tab w:val="clear" w:pos="1440"/>
          <w:tab w:val="num" w:pos="1701"/>
        </w:tabs>
        <w:spacing w:before="100" w:beforeAutospacing="1" w:after="100" w:afterAutospacing="1" w:line="276" w:lineRule="auto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</w:rPr>
        <w:t>動態視覺化</w:t>
      </w:r>
      <w:r w:rsidRPr="002E04D5">
        <w:rPr>
          <w:rFonts w:eastAsia="華康儷楷書" w:cstheme="minorHAnsi"/>
          <w:b/>
          <w:bCs/>
        </w:rPr>
        <w:t xml:space="preserve"> (Dynamic Visualization)</w:t>
      </w:r>
      <w:r w:rsidRPr="002E04D5">
        <w:rPr>
          <w:rFonts w:eastAsia="華康儷楷書" w:cstheme="minorHAnsi"/>
        </w:rPr>
        <w:t>：前端整合</w:t>
      </w:r>
      <w:r w:rsidRPr="002E04D5">
        <w:rPr>
          <w:rFonts w:eastAsia="華康儷楷書" w:cstheme="minorHAnsi"/>
        </w:rPr>
        <w:t xml:space="preserve"> </w:t>
      </w:r>
      <w:proofErr w:type="spellStart"/>
      <w:r w:rsidRPr="002E04D5">
        <w:rPr>
          <w:rFonts w:eastAsia="華康儷楷書" w:cstheme="minorHAnsi"/>
          <w:b/>
          <w:bCs/>
        </w:rPr>
        <w:t>MathJax</w:t>
      </w:r>
      <w:proofErr w:type="spellEnd"/>
      <w:r w:rsidRPr="002E04D5">
        <w:rPr>
          <w:rFonts w:eastAsia="華康儷楷書" w:cstheme="minorHAnsi"/>
        </w:rPr>
        <w:t xml:space="preserve"> </w:t>
      </w:r>
      <w:r w:rsidRPr="002E04D5">
        <w:rPr>
          <w:rFonts w:eastAsia="華康儷楷書" w:cstheme="minorHAnsi"/>
        </w:rPr>
        <w:t>與</w:t>
      </w:r>
      <w:r w:rsidRPr="002E04D5">
        <w:rPr>
          <w:rFonts w:eastAsia="華康儷楷書" w:cstheme="minorHAnsi"/>
        </w:rPr>
        <w:t xml:space="preserve"> </w:t>
      </w:r>
      <w:r w:rsidRPr="002E04D5">
        <w:rPr>
          <w:rFonts w:eastAsia="華康儷楷書" w:cstheme="minorHAnsi"/>
          <w:b/>
          <w:bCs/>
        </w:rPr>
        <w:t>SVG</w:t>
      </w:r>
      <w:r w:rsidRPr="002E04D5">
        <w:rPr>
          <w:rFonts w:eastAsia="華康儷楷書" w:cstheme="minorHAnsi"/>
        </w:rPr>
        <w:t xml:space="preserve"> </w:t>
      </w:r>
      <w:r w:rsidRPr="002E04D5">
        <w:rPr>
          <w:rFonts w:eastAsia="華康儷楷書" w:cstheme="minorHAnsi"/>
        </w:rPr>
        <w:t>繪圖引擎。當題目參數（如角度、邊長）隨機變動時，圖形即時</w:t>
      </w:r>
      <w:proofErr w:type="gramStart"/>
      <w:r w:rsidRPr="002E04D5">
        <w:rPr>
          <w:rFonts w:eastAsia="華康儷楷書" w:cstheme="minorHAnsi"/>
        </w:rPr>
        <w:t>重繪連動</w:t>
      </w:r>
      <w:proofErr w:type="gramEnd"/>
      <w:r w:rsidRPr="002E04D5">
        <w:rPr>
          <w:rFonts w:eastAsia="華康儷楷書" w:cstheme="minorHAnsi"/>
        </w:rPr>
        <w:t>，杜絕學生背答案。</w:t>
      </w:r>
    </w:p>
    <w:p w:rsidR="00D50024" w:rsidRPr="001E2F38" w:rsidRDefault="006E1215" w:rsidP="000748B3">
      <w:pPr>
        <w:widowControl/>
        <w:numPr>
          <w:ilvl w:val="1"/>
          <w:numId w:val="14"/>
        </w:numPr>
        <w:spacing w:before="100" w:beforeAutospacing="1" w:after="100" w:afterAutospacing="1" w:line="276" w:lineRule="auto"/>
        <w:rPr>
          <w:rFonts w:eastAsia="華康儷楷書" w:cstheme="minorHAnsi"/>
        </w:rPr>
      </w:pPr>
      <w:r w:rsidRPr="001E2F38">
        <w:rPr>
          <w:rFonts w:eastAsia="華康儷楷書" w:cstheme="minorHAnsi"/>
          <w:b/>
          <w:bCs/>
        </w:rPr>
        <w:t>C</w:t>
      </w:r>
      <w:r w:rsidR="00106B73" w:rsidRPr="001E2F38">
        <w:rPr>
          <w:rFonts w:eastAsia="華康儷楷書" w:cstheme="minorHAnsi"/>
          <w:b/>
          <w:bCs/>
        </w:rPr>
        <w:t xml:space="preserve">ontext-Aware </w:t>
      </w:r>
      <w:r w:rsidR="00106B73" w:rsidRPr="001E2F38">
        <w:rPr>
          <w:rFonts w:eastAsia="華康儷楷書" w:cstheme="minorHAnsi"/>
          <w:b/>
          <w:bCs/>
        </w:rPr>
        <w:t>蘇格拉底</w:t>
      </w:r>
      <w:r w:rsidR="00106B73" w:rsidRPr="001E2F38">
        <w:rPr>
          <w:rFonts w:eastAsia="華康儷楷書" w:cstheme="minorHAnsi"/>
          <w:b/>
          <w:bCs/>
        </w:rPr>
        <w:t xml:space="preserve"> AI</w:t>
      </w:r>
      <w:r w:rsidR="00106B73" w:rsidRPr="001E2F38">
        <w:rPr>
          <w:rFonts w:eastAsia="華康儷楷書" w:cstheme="minorHAnsi"/>
        </w:rPr>
        <w:t>：實作</w:t>
      </w:r>
      <w:r w:rsidR="00106B73" w:rsidRPr="001E2F38">
        <w:rPr>
          <w:rFonts w:eastAsia="華康儷楷書" w:cstheme="minorHAnsi"/>
        </w:rPr>
        <w:t xml:space="preserve"> </w:t>
      </w:r>
      <w:r w:rsidR="00106B73" w:rsidRPr="001E2F38">
        <w:rPr>
          <w:rFonts w:eastAsia="華康儷楷書" w:cstheme="minorHAnsi"/>
          <w:b/>
          <w:bCs/>
        </w:rPr>
        <w:t>上下文感知</w:t>
      </w:r>
      <w:r w:rsidR="00106B73" w:rsidRPr="001E2F38">
        <w:rPr>
          <w:rFonts w:eastAsia="華康儷楷書" w:cstheme="minorHAnsi"/>
        </w:rPr>
        <w:t xml:space="preserve"> </w:t>
      </w:r>
      <w:r w:rsidR="00106B73" w:rsidRPr="001E2F38">
        <w:rPr>
          <w:rFonts w:eastAsia="華康儷楷書" w:cstheme="minorHAnsi"/>
        </w:rPr>
        <w:t>對話引擎。</w:t>
      </w:r>
      <w:r w:rsidR="00106B73" w:rsidRPr="001E2F38">
        <w:rPr>
          <w:rFonts w:eastAsia="華康儷楷書" w:cstheme="minorHAnsi"/>
        </w:rPr>
        <w:t xml:space="preserve">AI </w:t>
      </w:r>
      <w:r w:rsidR="00106B73" w:rsidRPr="001E2F38">
        <w:rPr>
          <w:rFonts w:eastAsia="華康儷楷書" w:cstheme="minorHAnsi"/>
        </w:rPr>
        <w:t>同時讀取「題目、詳解程式碼、</w:t>
      </w:r>
      <w:proofErr w:type="gramStart"/>
      <w:r w:rsidR="00106B73" w:rsidRPr="001E2F38">
        <w:rPr>
          <w:rFonts w:eastAsia="華康儷楷書" w:cstheme="minorHAnsi"/>
        </w:rPr>
        <w:t>學生錯題</w:t>
      </w:r>
      <w:proofErr w:type="gramEnd"/>
      <w:r w:rsidR="00106B73" w:rsidRPr="001E2F38">
        <w:rPr>
          <w:rFonts w:eastAsia="華康儷楷書" w:cstheme="minorHAnsi"/>
        </w:rPr>
        <w:t>」，並運用</w:t>
      </w:r>
      <w:r w:rsidR="00106B73" w:rsidRPr="001E2F38">
        <w:rPr>
          <w:rFonts w:eastAsia="華康儷楷書" w:cstheme="minorHAnsi"/>
        </w:rPr>
        <w:t xml:space="preserve"> </w:t>
      </w:r>
      <w:r w:rsidR="00106B73" w:rsidRPr="001E2F38">
        <w:rPr>
          <w:rFonts w:eastAsia="華康儷楷書" w:cstheme="minorHAnsi"/>
          <w:b/>
          <w:bCs/>
        </w:rPr>
        <w:t>Chain-of-Thought (</w:t>
      </w:r>
      <w:r w:rsidR="00106B73" w:rsidRPr="001E2F38">
        <w:rPr>
          <w:rFonts w:eastAsia="華康儷楷書" w:cstheme="minorHAnsi"/>
          <w:b/>
          <w:bCs/>
        </w:rPr>
        <w:t>思維鏈</w:t>
      </w:r>
      <w:r w:rsidR="00106B73" w:rsidRPr="001E2F38">
        <w:rPr>
          <w:rFonts w:eastAsia="華康儷楷書" w:cstheme="minorHAnsi"/>
          <w:b/>
          <w:bCs/>
        </w:rPr>
        <w:t>)</w:t>
      </w:r>
      <w:r w:rsidR="00106B73" w:rsidRPr="001E2F38">
        <w:rPr>
          <w:rFonts w:eastAsia="華康儷楷書" w:cstheme="minorHAnsi"/>
        </w:rPr>
        <w:t xml:space="preserve"> </w:t>
      </w:r>
      <w:r w:rsidR="00106B73" w:rsidRPr="001E2F38">
        <w:rPr>
          <w:rFonts w:eastAsia="華康儷楷書" w:cstheme="minorHAnsi"/>
        </w:rPr>
        <w:t>技術，依據知識圖譜判斷學生觀念斷點，進行循循善誘的引導而非直接給分。</w:t>
      </w:r>
      <w:r w:rsidR="00D50024" w:rsidRPr="001E2F38">
        <w:rPr>
          <w:rFonts w:eastAsia="華康儷楷書" w:cstheme="minorHAnsi"/>
        </w:rPr>
        <w:br w:type="page"/>
      </w:r>
      <w:bookmarkStart w:id="0" w:name="_GoBack"/>
      <w:bookmarkEnd w:id="0"/>
    </w:p>
    <w:p w:rsidR="009C7045" w:rsidRPr="002E04D5" w:rsidRDefault="009C7045" w:rsidP="00E660CB">
      <w:pPr>
        <w:pStyle w:val="4"/>
        <w:spacing w:before="0" w:beforeAutospacing="0" w:after="0" w:afterAutospacing="0" w:line="240" w:lineRule="atLeast"/>
        <w:ind w:leftChars="100" w:left="24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</w:rPr>
        <w:lastRenderedPageBreak/>
        <w:t xml:space="preserve">3. </w:t>
      </w:r>
      <w:r w:rsidRPr="002E04D5">
        <w:rPr>
          <w:rFonts w:asciiTheme="minorHAnsi" w:eastAsia="華康儷楷書" w:hAnsiTheme="minorHAnsi" w:cstheme="minorHAnsi"/>
        </w:rPr>
        <w:t>操作介面</w:t>
      </w:r>
      <w:r w:rsidRPr="002E04D5">
        <w:rPr>
          <w:rFonts w:asciiTheme="minorHAnsi" w:eastAsia="華康儷楷書" w:hAnsiTheme="minorHAnsi" w:cstheme="minorHAnsi"/>
        </w:rPr>
        <w:t xml:space="preserve"> (User Interface)</w:t>
      </w:r>
    </w:p>
    <w:p w:rsidR="00E660CB" w:rsidRPr="002E04D5" w:rsidRDefault="009C7045" w:rsidP="00E660CB">
      <w:pPr>
        <w:pStyle w:val="Web"/>
        <w:spacing w:before="0" w:beforeAutospacing="0" w:after="0" w:afterAutospacing="0" w:line="240" w:lineRule="atLeast"/>
        <w:ind w:firstLine="240"/>
        <w:rPr>
          <w:rFonts w:asciiTheme="minorHAnsi" w:eastAsia="華康儷楷書" w:hAnsiTheme="minorHAnsi" w:cstheme="minorHAnsi"/>
          <w:b/>
          <w:bCs/>
        </w:rPr>
      </w:pPr>
      <w:r w:rsidRPr="002E04D5">
        <w:rPr>
          <w:rFonts w:asciiTheme="minorHAnsi" w:eastAsia="華康儷楷書" w:hAnsiTheme="minorHAnsi" w:cstheme="minorHAnsi"/>
          <w:b/>
          <w:bCs/>
        </w:rPr>
        <w:t xml:space="preserve">A. </w:t>
      </w:r>
      <w:r w:rsidR="002537F2" w:rsidRPr="002E04D5">
        <w:rPr>
          <w:rFonts w:asciiTheme="minorHAnsi" w:eastAsia="華康儷楷書" w:hAnsiTheme="minorHAnsi" w:cstheme="minorHAnsi"/>
          <w:b/>
          <w:bCs/>
        </w:rPr>
        <w:t>學生端：沉浸式人機協作學</w:t>
      </w:r>
    </w:p>
    <w:p w:rsidR="00E660CB" w:rsidRPr="002E04D5" w:rsidRDefault="00E660CB" w:rsidP="00E660CB">
      <w:pPr>
        <w:pStyle w:val="Web"/>
        <w:spacing w:before="0" w:beforeAutospacing="0" w:after="0" w:afterAutospacing="0" w:line="240" w:lineRule="atLeast"/>
        <w:ind w:leftChars="295" w:left="708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</w:rPr>
        <w:t>學生端介面設計為「</w:t>
      </w:r>
      <w:proofErr w:type="gramStart"/>
      <w:r w:rsidRPr="002E04D5">
        <w:rPr>
          <w:rFonts w:asciiTheme="minorHAnsi" w:eastAsia="華康儷楷書" w:hAnsiTheme="minorHAnsi" w:cstheme="minorHAnsi"/>
        </w:rPr>
        <w:t>沉</w:t>
      </w:r>
      <w:proofErr w:type="gramEnd"/>
      <w:r w:rsidRPr="002E04D5">
        <w:rPr>
          <w:rFonts w:asciiTheme="minorHAnsi" w:eastAsia="華康儷楷書" w:hAnsiTheme="minorHAnsi" w:cstheme="minorHAnsi"/>
        </w:rPr>
        <w:t>浸式解題環境」，整合</w:t>
      </w:r>
      <w:r w:rsidRPr="002E04D5">
        <w:rPr>
          <w:rFonts w:asciiTheme="minorHAnsi" w:eastAsia="華康儷楷書" w:hAnsiTheme="minorHAnsi" w:cstheme="minorHAnsi"/>
        </w:rPr>
        <w:t xml:space="preserve"> </w:t>
      </w:r>
      <w:proofErr w:type="spellStart"/>
      <w:r w:rsidRPr="002E04D5">
        <w:rPr>
          <w:rFonts w:asciiTheme="minorHAnsi" w:eastAsia="華康儷楷書" w:hAnsiTheme="minorHAnsi" w:cstheme="minorHAnsi"/>
        </w:rPr>
        <w:t>MathJax</w:t>
      </w:r>
      <w:proofErr w:type="spellEnd"/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</w:rPr>
        <w:t>數學渲染、動態圖形</w:t>
      </w:r>
      <w:r w:rsidR="002434A2" w:rsidRPr="002E04D5">
        <w:rPr>
          <w:rFonts w:asciiTheme="minorHAnsi" w:eastAsia="華康儷楷書" w:hAnsiTheme="minorHAnsi" w:cstheme="minorHAnsi"/>
          <w:sz w:val="22"/>
        </w:rPr>
        <w:br/>
      </w:r>
      <w:r w:rsidRPr="002E04D5">
        <w:rPr>
          <w:rFonts w:asciiTheme="minorHAnsi" w:eastAsia="華康儷楷書" w:hAnsiTheme="minorHAnsi" w:cstheme="minorHAnsi"/>
        </w:rPr>
        <w:t>與</w:t>
      </w:r>
      <w:r w:rsidRPr="002E04D5">
        <w:rPr>
          <w:rFonts w:asciiTheme="minorHAnsi" w:eastAsia="華康儷楷書" w:hAnsiTheme="minorHAnsi" w:cstheme="minorHAnsi"/>
        </w:rPr>
        <w:t xml:space="preserve"> AI </w:t>
      </w:r>
      <w:r w:rsidRPr="002E04D5">
        <w:rPr>
          <w:rFonts w:asciiTheme="minorHAnsi" w:eastAsia="華康儷楷書" w:hAnsiTheme="minorHAnsi" w:cstheme="minorHAnsi"/>
        </w:rPr>
        <w:t>即時輔助，讓學習像跟一位溫柔的家教聊天一樣自然。</w:t>
      </w:r>
    </w:p>
    <w:p w:rsidR="009C7045" w:rsidRPr="002E04D5" w:rsidRDefault="00CD55EA" w:rsidP="00E660CB">
      <w:pPr>
        <w:pStyle w:val="Web"/>
        <w:ind w:leftChars="200" w:left="480"/>
        <w:rPr>
          <w:rFonts w:asciiTheme="minorHAnsi" w:eastAsia="華康儷楷書" w:hAnsiTheme="minorHAnsi" w:cstheme="minorHAnsi"/>
          <w:b/>
          <w:bCs/>
        </w:rPr>
      </w:pPr>
      <w:r w:rsidRPr="002E04D5">
        <w:rPr>
          <w:rFonts w:asciiTheme="minorHAnsi" w:eastAsia="華康儷楷書" w:hAnsiTheme="minorHAnsi" w:cstheme="minorHAnsi"/>
          <w:b/>
          <w:bCs/>
          <w:noProof/>
        </w:rPr>
        <w:drawing>
          <wp:anchor distT="0" distB="0" distL="114300" distR="114300" simplePos="0" relativeHeight="251702272" behindDoc="1" locked="0" layoutInCell="1" allowOverlap="1" wp14:anchorId="5D55022C" wp14:editId="21414154">
            <wp:simplePos x="0" y="0"/>
            <wp:positionH relativeFrom="margin">
              <wp:posOffset>398678</wp:posOffset>
            </wp:positionH>
            <wp:positionV relativeFrom="paragraph">
              <wp:posOffset>25603</wp:posOffset>
            </wp:positionV>
            <wp:extent cx="4966138" cy="3522888"/>
            <wp:effectExtent l="19050" t="19050" r="25400" b="20955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138" cy="3522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0DA4" w:rsidRPr="002E04D5" w:rsidRDefault="00220DA4" w:rsidP="009C7045">
      <w:pPr>
        <w:pStyle w:val="Web"/>
        <w:ind w:leftChars="200" w:left="480"/>
        <w:rPr>
          <w:rFonts w:asciiTheme="minorHAnsi" w:eastAsia="華康儷楷書" w:hAnsiTheme="minorHAnsi" w:cstheme="minorHAnsi"/>
          <w:b/>
          <w:bCs/>
        </w:rPr>
      </w:pPr>
    </w:p>
    <w:p w:rsidR="00220DA4" w:rsidRPr="002E04D5" w:rsidRDefault="00220DA4" w:rsidP="009C7045">
      <w:pPr>
        <w:pStyle w:val="Web"/>
        <w:ind w:leftChars="200" w:left="480"/>
        <w:rPr>
          <w:rFonts w:asciiTheme="minorHAnsi" w:eastAsia="華康儷楷書" w:hAnsiTheme="minorHAnsi" w:cstheme="minorHAnsi"/>
          <w:b/>
          <w:bCs/>
        </w:rPr>
      </w:pPr>
    </w:p>
    <w:p w:rsidR="00220DA4" w:rsidRPr="002E04D5" w:rsidRDefault="00220DA4" w:rsidP="009C7045">
      <w:pPr>
        <w:pStyle w:val="Web"/>
        <w:ind w:leftChars="200" w:left="480"/>
        <w:rPr>
          <w:rFonts w:asciiTheme="minorHAnsi" w:eastAsia="華康儷楷書" w:hAnsiTheme="minorHAnsi" w:cstheme="minorHAnsi"/>
          <w:b/>
          <w:bCs/>
        </w:rPr>
      </w:pPr>
    </w:p>
    <w:p w:rsidR="00220DA4" w:rsidRPr="002E04D5" w:rsidRDefault="00220DA4" w:rsidP="009C7045">
      <w:pPr>
        <w:pStyle w:val="Web"/>
        <w:ind w:leftChars="200" w:left="480"/>
        <w:rPr>
          <w:rFonts w:asciiTheme="minorHAnsi" w:eastAsia="華康儷楷書" w:hAnsiTheme="minorHAnsi" w:cstheme="minorHAnsi"/>
          <w:b/>
          <w:bCs/>
        </w:rPr>
      </w:pPr>
    </w:p>
    <w:p w:rsidR="00220DA4" w:rsidRPr="002E04D5" w:rsidRDefault="00220DA4" w:rsidP="00E660CB">
      <w:pPr>
        <w:pStyle w:val="Web"/>
        <w:spacing w:before="0" w:beforeAutospacing="0" w:after="0" w:afterAutospacing="0" w:line="120" w:lineRule="auto"/>
        <w:rPr>
          <w:rFonts w:asciiTheme="minorHAnsi" w:eastAsia="華康儷楷書" w:hAnsiTheme="minorHAnsi" w:cstheme="minorHAnsi"/>
          <w:bCs/>
        </w:rPr>
      </w:pPr>
    </w:p>
    <w:p w:rsidR="00E660CB" w:rsidRPr="002E04D5" w:rsidRDefault="00E660CB" w:rsidP="00E660CB">
      <w:pPr>
        <w:widowControl/>
        <w:spacing w:line="120" w:lineRule="auto"/>
        <w:rPr>
          <w:rFonts w:eastAsia="華康儷楷書" w:cstheme="minorHAnsi"/>
          <w:kern w:val="0"/>
          <w:szCs w:val="24"/>
        </w:rPr>
      </w:pPr>
    </w:p>
    <w:p w:rsidR="00E660CB" w:rsidRPr="002E04D5" w:rsidRDefault="00E660CB" w:rsidP="00E660CB">
      <w:pPr>
        <w:widowControl/>
        <w:spacing w:line="120" w:lineRule="auto"/>
        <w:rPr>
          <w:rFonts w:eastAsia="華康儷楷書" w:cstheme="minorHAnsi"/>
          <w:kern w:val="0"/>
          <w:szCs w:val="24"/>
        </w:rPr>
      </w:pPr>
    </w:p>
    <w:p w:rsidR="00CD55EA" w:rsidRPr="002E04D5" w:rsidRDefault="00CD55EA" w:rsidP="00E660CB">
      <w:pPr>
        <w:widowControl/>
        <w:spacing w:line="120" w:lineRule="auto"/>
        <w:rPr>
          <w:rFonts w:eastAsia="華康儷楷書" w:cstheme="minorHAnsi"/>
          <w:kern w:val="0"/>
          <w:szCs w:val="24"/>
        </w:rPr>
      </w:pPr>
    </w:p>
    <w:p w:rsidR="00E660CB" w:rsidRPr="002E04D5" w:rsidRDefault="00E660CB" w:rsidP="00E660CB">
      <w:pPr>
        <w:widowControl/>
        <w:spacing w:line="120" w:lineRule="auto"/>
        <w:rPr>
          <w:rFonts w:eastAsia="華康儷楷書" w:cstheme="minorHAnsi"/>
          <w:kern w:val="0"/>
          <w:szCs w:val="24"/>
        </w:rPr>
      </w:pPr>
    </w:p>
    <w:p w:rsidR="00E660CB" w:rsidRPr="002E04D5" w:rsidRDefault="00E660CB" w:rsidP="00E660CB">
      <w:pPr>
        <w:widowControl/>
        <w:spacing w:line="120" w:lineRule="auto"/>
        <w:rPr>
          <w:rFonts w:eastAsia="華康儷楷書" w:cstheme="minorHAnsi"/>
          <w:kern w:val="0"/>
          <w:szCs w:val="24"/>
        </w:rPr>
      </w:pPr>
    </w:p>
    <w:p w:rsidR="00E660CB" w:rsidRPr="002E04D5" w:rsidRDefault="00FA559C" w:rsidP="00FA559C">
      <w:pPr>
        <w:pStyle w:val="Web"/>
        <w:spacing w:before="0" w:beforeAutospacing="0" w:after="0" w:afterAutospacing="0" w:line="120" w:lineRule="auto"/>
        <w:ind w:leftChars="295" w:left="708"/>
        <w:rPr>
          <w:rFonts w:asciiTheme="minorHAnsi" w:eastAsia="華康儷楷書" w:hAnsiTheme="minorHAnsi" w:cstheme="minorHAnsi"/>
          <w:sz w:val="22"/>
        </w:rPr>
      </w:pPr>
      <w:r w:rsidRPr="006827C4">
        <w:rPr>
          <w:rFonts w:asciiTheme="minorHAnsi" w:eastAsia="華康儷楷書" w:hAnsiTheme="minorHAnsi" w:cstheme="minorHAnsi" w:hint="eastAsia"/>
          <w:sz w:val="22"/>
        </w:rPr>
        <w:t>圖</w:t>
      </w:r>
      <w:r>
        <w:rPr>
          <w:rFonts w:asciiTheme="minorHAnsi" w:eastAsia="華康儷楷書" w:hAnsiTheme="minorHAnsi" w:cstheme="minorHAnsi" w:hint="eastAsia"/>
          <w:sz w:val="22"/>
        </w:rPr>
        <w:t>3</w:t>
      </w:r>
      <w:r>
        <w:rPr>
          <w:rFonts w:asciiTheme="minorHAnsi" w:eastAsia="華康儷楷書" w:hAnsiTheme="minorHAnsi" w:cstheme="minorHAnsi"/>
          <w:sz w:val="22"/>
        </w:rPr>
        <w:t>-4</w:t>
      </w:r>
      <w:r w:rsidR="00E660CB" w:rsidRPr="002E04D5">
        <w:rPr>
          <w:rFonts w:asciiTheme="minorHAnsi" w:eastAsia="華康儷楷書" w:hAnsiTheme="minorHAnsi" w:cstheme="minorHAnsi"/>
          <w:sz w:val="22"/>
        </w:rPr>
        <w:t>根據課本例題自動出題，</w:t>
      </w:r>
      <w:r w:rsidR="00E660CB" w:rsidRPr="002E04D5">
        <w:rPr>
          <w:rFonts w:asciiTheme="minorHAnsi" w:eastAsia="華康儷楷書" w:hAnsiTheme="minorHAnsi" w:cstheme="minorHAnsi"/>
          <w:sz w:val="22"/>
        </w:rPr>
        <w:t xml:space="preserve">AI </w:t>
      </w:r>
      <w:r w:rsidR="00E660CB" w:rsidRPr="002E04D5">
        <w:rPr>
          <w:rFonts w:asciiTheme="minorHAnsi" w:eastAsia="華康儷楷書" w:hAnsiTheme="minorHAnsi" w:cstheme="minorHAnsi"/>
          <w:sz w:val="22"/>
        </w:rPr>
        <w:t>採用蘇格拉底式引導（觀察</w:t>
      </w:r>
      <w:r w:rsidR="00E660CB" w:rsidRPr="002E04D5">
        <w:rPr>
          <w:rFonts w:asciiTheme="minorHAnsi" w:eastAsia="華康儷楷書" w:hAnsiTheme="minorHAnsi" w:cstheme="minorHAnsi"/>
          <w:sz w:val="22"/>
        </w:rPr>
        <w:t>→</w:t>
      </w:r>
      <w:r w:rsidR="00E660CB" w:rsidRPr="002E04D5">
        <w:rPr>
          <w:rFonts w:asciiTheme="minorHAnsi" w:eastAsia="華康儷楷書" w:hAnsiTheme="minorHAnsi" w:cstheme="minorHAnsi"/>
          <w:sz w:val="22"/>
        </w:rPr>
        <w:t>策略</w:t>
      </w:r>
      <w:r w:rsidR="00E660CB" w:rsidRPr="002E04D5">
        <w:rPr>
          <w:rFonts w:asciiTheme="minorHAnsi" w:eastAsia="華康儷楷書" w:hAnsiTheme="minorHAnsi" w:cstheme="minorHAnsi"/>
          <w:sz w:val="22"/>
        </w:rPr>
        <w:t>→</w:t>
      </w:r>
      <w:r w:rsidR="00E660CB" w:rsidRPr="002E04D5">
        <w:rPr>
          <w:rFonts w:asciiTheme="minorHAnsi" w:eastAsia="華康儷楷書" w:hAnsiTheme="minorHAnsi" w:cstheme="minorHAnsi"/>
          <w:sz w:val="22"/>
        </w:rPr>
        <w:t>檢查），</w:t>
      </w:r>
      <w:r w:rsidR="00E660CB" w:rsidRPr="002E04D5">
        <w:rPr>
          <w:rFonts w:asciiTheme="minorHAnsi" w:eastAsia="華康儷楷書" w:hAnsiTheme="minorHAnsi" w:cstheme="minorHAnsi"/>
          <w:sz w:val="22"/>
        </w:rPr>
        <w:br/>
        <w:t xml:space="preserve">      </w:t>
      </w:r>
      <w:r w:rsidR="00E660CB" w:rsidRPr="002E04D5">
        <w:rPr>
          <w:rFonts w:asciiTheme="minorHAnsi" w:eastAsia="華康儷楷書" w:hAnsiTheme="minorHAnsi" w:cstheme="minorHAnsi"/>
          <w:sz w:val="22"/>
        </w:rPr>
        <w:t>幫助學生逐步拆解。</w:t>
      </w:r>
    </w:p>
    <w:p w:rsidR="00E660CB" w:rsidRPr="002E04D5" w:rsidRDefault="00CD55EA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  <w:r w:rsidRPr="002E04D5">
        <w:rPr>
          <w:rFonts w:asciiTheme="minorHAnsi" w:eastAsia="華康儷楷書" w:hAnsiTheme="minorHAnsi" w:cstheme="minorHAnsi"/>
          <w:bCs/>
          <w:noProof/>
        </w:rPr>
        <w:drawing>
          <wp:anchor distT="0" distB="0" distL="114300" distR="114300" simplePos="0" relativeHeight="251703296" behindDoc="1" locked="0" layoutInCell="1" allowOverlap="1" wp14:anchorId="10FCAB69" wp14:editId="48488674">
            <wp:simplePos x="0" y="0"/>
            <wp:positionH relativeFrom="column">
              <wp:posOffset>347472</wp:posOffset>
            </wp:positionH>
            <wp:positionV relativeFrom="paragraph">
              <wp:posOffset>120091</wp:posOffset>
            </wp:positionV>
            <wp:extent cx="5029200" cy="3567625"/>
            <wp:effectExtent l="19050" t="19050" r="19050" b="13970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7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E660CB" w:rsidRPr="002E04D5" w:rsidRDefault="00E660CB" w:rsidP="00E660CB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sz w:val="22"/>
        </w:rPr>
      </w:pPr>
    </w:p>
    <w:p w:rsidR="00F2607A" w:rsidRPr="002E04D5" w:rsidRDefault="00FA559C" w:rsidP="00204A52">
      <w:pPr>
        <w:pStyle w:val="Web"/>
        <w:spacing w:before="0" w:beforeAutospacing="0" w:after="0" w:afterAutospacing="0" w:line="120" w:lineRule="auto"/>
        <w:ind w:leftChars="236" w:left="566"/>
        <w:rPr>
          <w:rFonts w:asciiTheme="minorHAnsi" w:eastAsia="華康儷楷書" w:hAnsiTheme="minorHAnsi" w:cstheme="minorHAnsi"/>
          <w:b/>
          <w:bCs/>
        </w:rPr>
      </w:pPr>
      <w:r w:rsidRPr="006827C4">
        <w:rPr>
          <w:rFonts w:asciiTheme="minorHAnsi" w:eastAsia="華康儷楷書" w:hAnsiTheme="minorHAnsi" w:cstheme="minorHAnsi" w:hint="eastAsia"/>
          <w:sz w:val="22"/>
        </w:rPr>
        <w:t>圖</w:t>
      </w:r>
      <w:r>
        <w:rPr>
          <w:rFonts w:asciiTheme="minorHAnsi" w:eastAsia="華康儷楷書" w:hAnsiTheme="minorHAnsi" w:cstheme="minorHAnsi" w:hint="eastAsia"/>
          <w:sz w:val="22"/>
        </w:rPr>
        <w:t>3</w:t>
      </w:r>
      <w:r>
        <w:rPr>
          <w:rFonts w:asciiTheme="minorHAnsi" w:eastAsia="華康儷楷書" w:hAnsiTheme="minorHAnsi" w:cstheme="minorHAnsi"/>
          <w:sz w:val="22"/>
        </w:rPr>
        <w:t>-5</w:t>
      </w:r>
      <w:r w:rsidR="00E660CB" w:rsidRPr="002E04D5">
        <w:rPr>
          <w:rFonts w:asciiTheme="minorHAnsi" w:eastAsia="華康儷楷書" w:hAnsiTheme="minorHAnsi" w:cstheme="minorHAnsi"/>
          <w:sz w:val="22"/>
        </w:rPr>
        <w:t>上傳手寫過程，</w:t>
      </w:r>
      <w:r w:rsidR="00E660CB" w:rsidRPr="002E04D5">
        <w:rPr>
          <w:rFonts w:asciiTheme="minorHAnsi" w:eastAsia="華康儷楷書" w:hAnsiTheme="minorHAnsi" w:cstheme="minorHAnsi"/>
          <w:sz w:val="22"/>
        </w:rPr>
        <w:t xml:space="preserve">AI </w:t>
      </w:r>
      <w:r w:rsidR="00E660CB" w:rsidRPr="002E04D5">
        <w:rPr>
          <w:rFonts w:asciiTheme="minorHAnsi" w:eastAsia="華康儷楷書" w:hAnsiTheme="minorHAnsi" w:cstheme="minorHAnsi"/>
          <w:sz w:val="22"/>
        </w:rPr>
        <w:t>即時辨識錯誤（上下限代入錯加），引導學生反思</w:t>
      </w:r>
      <w:r w:rsidR="00E660CB" w:rsidRPr="002E04D5">
        <w:rPr>
          <w:rFonts w:asciiTheme="minorHAnsi" w:eastAsia="華康儷楷書" w:hAnsiTheme="minorHAnsi" w:cstheme="minorHAnsi"/>
          <w:sz w:val="22"/>
        </w:rPr>
        <w:br/>
        <w:t xml:space="preserve">     </w:t>
      </w:r>
      <w:r w:rsidR="00E660CB" w:rsidRPr="002E04D5">
        <w:rPr>
          <w:rFonts w:asciiTheme="minorHAnsi" w:eastAsia="華康儷楷書" w:hAnsiTheme="minorHAnsi" w:cstheme="minorHAnsi"/>
          <w:sz w:val="22"/>
        </w:rPr>
        <w:t>「定積分基本定理</w:t>
      </w:r>
      <w:r w:rsidR="00E660CB" w:rsidRPr="002E04D5">
        <w:rPr>
          <w:rFonts w:asciiTheme="minorHAnsi" w:eastAsia="華康儷楷書" w:hAnsiTheme="minorHAnsi" w:cstheme="minorHAnsi"/>
          <w:sz w:val="22"/>
        </w:rPr>
        <w:t xml:space="preserve"> F(b) - F(a)</w:t>
      </w:r>
      <w:r w:rsidR="00E660CB" w:rsidRPr="002E04D5">
        <w:rPr>
          <w:rFonts w:asciiTheme="minorHAnsi" w:eastAsia="華康儷楷書" w:hAnsiTheme="minorHAnsi" w:cstheme="minorHAnsi"/>
          <w:sz w:val="22"/>
        </w:rPr>
        <w:t>」，避免直接給正確答案。</w:t>
      </w:r>
      <w:r w:rsidR="00F2607A" w:rsidRPr="002E04D5">
        <w:rPr>
          <w:rFonts w:asciiTheme="minorHAnsi" w:eastAsia="華康儷楷書" w:hAnsiTheme="minorHAnsi" w:cstheme="minorHAnsi"/>
          <w:b/>
          <w:bCs/>
        </w:rPr>
        <w:br w:type="page"/>
      </w:r>
    </w:p>
    <w:p w:rsidR="009C7045" w:rsidRPr="002E04D5" w:rsidRDefault="002434A2" w:rsidP="009C7045">
      <w:pPr>
        <w:pStyle w:val="Web"/>
        <w:ind w:leftChars="200" w:left="480"/>
        <w:rPr>
          <w:rFonts w:asciiTheme="minorHAnsi" w:eastAsia="華康儷楷書" w:hAnsiTheme="minorHAnsi" w:cstheme="minorHAnsi"/>
          <w:iCs/>
        </w:rPr>
      </w:pPr>
      <w:r w:rsidRPr="002E04D5">
        <w:rPr>
          <w:rFonts w:asciiTheme="minorHAnsi" w:eastAsia="華康儷楷書" w:hAnsiTheme="minorHAnsi" w:cstheme="minorHAnsi"/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750F267C" wp14:editId="614465DF">
            <wp:simplePos x="0" y="0"/>
            <wp:positionH relativeFrom="margin">
              <wp:posOffset>2256189</wp:posOffset>
            </wp:positionH>
            <wp:positionV relativeFrom="paragraph">
              <wp:posOffset>1492010</wp:posOffset>
            </wp:positionV>
            <wp:extent cx="756165" cy="1152250"/>
            <wp:effectExtent l="57150" t="57150" r="120650" b="105410"/>
            <wp:wrapNone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65" cy="1152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EE3" w:rsidRPr="002E04D5">
        <w:rPr>
          <w:rFonts w:asciiTheme="minorHAnsi" w:eastAsia="華康儷楷書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04FB8C" wp14:editId="1232F40B">
                <wp:simplePos x="0" y="0"/>
                <wp:positionH relativeFrom="column">
                  <wp:posOffset>3098379</wp:posOffset>
                </wp:positionH>
                <wp:positionV relativeFrom="paragraph">
                  <wp:posOffset>2020897</wp:posOffset>
                </wp:positionV>
                <wp:extent cx="941070" cy="235585"/>
                <wp:effectExtent l="0" t="19050" r="30480" b="31115"/>
                <wp:wrapNone/>
                <wp:docPr id="29" name="向右箭號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2355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6DC4E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29" o:spid="_x0000_s1026" type="#_x0000_t13" style="position:absolute;margin-left:243.95pt;margin-top:159.15pt;width:74.1pt;height:18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" adj="18896" fillcolor="#5b9bd5 [3204]" strokecolor="#1f4d78 [1604]" strokeweight="1pt"/>
            </w:pict>
          </mc:Fallback>
        </mc:AlternateContent>
      </w:r>
      <w:r w:rsidR="00220DA4" w:rsidRPr="002E04D5">
        <w:rPr>
          <w:rFonts w:asciiTheme="minorHAnsi" w:eastAsia="華康儷楷書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C8F6BA" wp14:editId="03AE2846">
                <wp:simplePos x="0" y="0"/>
                <wp:positionH relativeFrom="column">
                  <wp:posOffset>4804823</wp:posOffset>
                </wp:positionH>
                <wp:positionV relativeFrom="paragraph">
                  <wp:posOffset>3159576</wp:posOffset>
                </wp:positionV>
                <wp:extent cx="625463" cy="316131"/>
                <wp:effectExtent l="19050" t="19050" r="22860" b="27305"/>
                <wp:wrapNone/>
                <wp:docPr id="11" name="橢圓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63" cy="316131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2A69BB" id="橢圓 11" o:spid="_x0000_s1026" style="position:absolute;margin-left:378.35pt;margin-top:248.8pt;width:49.25pt;height:24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" filled="f" strokecolor="red" strokeweight="2.5pt">
                <v:stroke joinstyle="miter"/>
              </v:oval>
            </w:pict>
          </mc:Fallback>
        </mc:AlternateContent>
      </w:r>
      <w:r w:rsidR="00220DA4" w:rsidRPr="002E04D5">
        <w:rPr>
          <w:rFonts w:asciiTheme="minorHAnsi" w:eastAsia="華康儷楷書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4BABB8" wp14:editId="310784B7">
                <wp:simplePos x="0" y="0"/>
                <wp:positionH relativeFrom="column">
                  <wp:posOffset>1174443</wp:posOffset>
                </wp:positionH>
                <wp:positionV relativeFrom="paragraph">
                  <wp:posOffset>3006642</wp:posOffset>
                </wp:positionV>
                <wp:extent cx="855744" cy="472851"/>
                <wp:effectExtent l="19050" t="19050" r="20955" b="22860"/>
                <wp:wrapNone/>
                <wp:docPr id="9" name="橢圓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744" cy="472851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6B48D6" id="橢圓 9" o:spid="_x0000_s1026" style="position:absolute;margin-left:92.5pt;margin-top:236.75pt;width:67.4pt;height:37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" filled="f" strokecolor="red" strokeweight="2.5pt">
                <v:stroke joinstyle="miter"/>
              </v:oval>
            </w:pict>
          </mc:Fallback>
        </mc:AlternateContent>
      </w:r>
      <w:r w:rsidR="009853AE" w:rsidRPr="002E04D5">
        <w:rPr>
          <w:rFonts w:asciiTheme="minorHAnsi" w:eastAsia="華康儷楷書" w:hAnsiTheme="minorHAnsi" w:cstheme="minorHAnsi"/>
          <w:noProof/>
        </w:rPr>
        <w:drawing>
          <wp:anchor distT="0" distB="0" distL="114300" distR="114300" simplePos="0" relativeHeight="251658239" behindDoc="1" locked="0" layoutInCell="1" allowOverlap="1" wp14:anchorId="087B3647" wp14:editId="79DDF471">
            <wp:simplePos x="0" y="0"/>
            <wp:positionH relativeFrom="column">
              <wp:posOffset>238125</wp:posOffset>
            </wp:positionH>
            <wp:positionV relativeFrom="paragraph">
              <wp:posOffset>3314065</wp:posOffset>
            </wp:positionV>
            <wp:extent cx="3626485" cy="3000375"/>
            <wp:effectExtent l="19050" t="19050" r="12065" b="28575"/>
            <wp:wrapThrough wrapText="bothSides">
              <wp:wrapPolygon edited="0">
                <wp:start x="-113" y="-137"/>
                <wp:lineTo x="-113" y="21669"/>
                <wp:lineTo x="21558" y="21669"/>
                <wp:lineTo x="21558" y="-137"/>
                <wp:lineTo x="-113" y="-137"/>
              </wp:wrapPolygon>
            </wp:wrapThrough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3_AI教材分析與匯入成功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69E3" w:rsidRPr="002E04D5">
        <w:rPr>
          <w:rFonts w:asciiTheme="minorHAnsi" w:eastAsia="華康儷楷書" w:hAnsiTheme="minorHAnsi" w:cstheme="minorHAnsi"/>
          <w:noProof/>
        </w:rPr>
        <w:drawing>
          <wp:anchor distT="0" distB="0" distL="114300" distR="114300" simplePos="0" relativeHeight="251672576" behindDoc="0" locked="0" layoutInCell="1" allowOverlap="1" wp14:anchorId="52F78B29" wp14:editId="7DA28453">
            <wp:simplePos x="0" y="0"/>
            <wp:positionH relativeFrom="column">
              <wp:posOffset>266700</wp:posOffset>
            </wp:positionH>
            <wp:positionV relativeFrom="paragraph">
              <wp:posOffset>260350</wp:posOffset>
            </wp:positionV>
            <wp:extent cx="3501390" cy="3219450"/>
            <wp:effectExtent l="19050" t="19050" r="22860" b="19050"/>
            <wp:wrapThrough wrapText="bothSides">
              <wp:wrapPolygon edited="0">
                <wp:start x="-118" y="-128"/>
                <wp:lineTo x="-118" y="21600"/>
                <wp:lineTo x="21624" y="21600"/>
                <wp:lineTo x="21624" y="-128"/>
                <wp:lineTo x="-118" y="-128"/>
              </wp:wrapPolygon>
            </wp:wrapThrough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_教師登錄主畫面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3219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DA4" w:rsidRPr="002E04D5">
        <w:rPr>
          <w:rFonts w:asciiTheme="minorHAnsi" w:eastAsia="華康儷楷書" w:hAnsiTheme="minorHAnsi" w:cstheme="minorHAnsi"/>
          <w:noProof/>
        </w:rPr>
        <w:drawing>
          <wp:anchor distT="0" distB="0" distL="114300" distR="114300" simplePos="0" relativeHeight="251673600" behindDoc="0" locked="0" layoutInCell="1" allowOverlap="1" wp14:anchorId="5EBB5B96" wp14:editId="54B57803">
            <wp:simplePos x="0" y="0"/>
            <wp:positionH relativeFrom="column">
              <wp:posOffset>3974465</wp:posOffset>
            </wp:positionH>
            <wp:positionV relativeFrom="paragraph">
              <wp:posOffset>323850</wp:posOffset>
            </wp:positionV>
            <wp:extent cx="2364105" cy="3105150"/>
            <wp:effectExtent l="19050" t="19050" r="17145" b="19050"/>
            <wp:wrapThrough wrapText="bothSides">
              <wp:wrapPolygon edited="0">
                <wp:start x="-174" y="-133"/>
                <wp:lineTo x="-174" y="21600"/>
                <wp:lineTo x="21583" y="21600"/>
                <wp:lineTo x="21583" y="-133"/>
                <wp:lineTo x="-174" y="-133"/>
              </wp:wrapPolygon>
            </wp:wrapThrough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2_AI教材分析與匯入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310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045" w:rsidRPr="002E04D5">
        <w:rPr>
          <w:rFonts w:asciiTheme="minorHAnsi" w:eastAsia="華康儷楷書" w:hAnsiTheme="minorHAnsi" w:cstheme="minorHAnsi"/>
          <w:b/>
          <w:bCs/>
        </w:rPr>
        <w:t xml:space="preserve">B. </w:t>
      </w:r>
      <w:r w:rsidR="004722EF" w:rsidRPr="002E04D5">
        <w:rPr>
          <w:rFonts w:asciiTheme="minorHAnsi" w:eastAsia="華康儷楷書" w:hAnsiTheme="minorHAnsi" w:cstheme="minorHAnsi"/>
          <w:b/>
          <w:bCs/>
        </w:rPr>
        <w:t>管理端：教材智慧生產工廠</w:t>
      </w:r>
    </w:p>
    <w:p w:rsidR="00F2607A" w:rsidRPr="002E04D5" w:rsidRDefault="00220DA4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C9E1DB" wp14:editId="6BEA756F">
                <wp:simplePos x="0" y="0"/>
                <wp:positionH relativeFrom="column">
                  <wp:posOffset>3661410</wp:posOffset>
                </wp:positionH>
                <wp:positionV relativeFrom="paragraph">
                  <wp:posOffset>3125307</wp:posOffset>
                </wp:positionV>
                <wp:extent cx="1566986" cy="500160"/>
                <wp:effectExtent l="19050" t="0" r="14605" b="33655"/>
                <wp:wrapNone/>
                <wp:docPr id="13" name="右彎箭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6986" cy="500160"/>
                        </a:xfrm>
                        <a:prstGeom prst="bentArrow">
                          <a:avLst>
                            <a:gd name="adj1" fmla="val 25000"/>
                            <a:gd name="adj2" fmla="val 25521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6866D" id="右彎箭號 13" o:spid="_x0000_s1026" style="position:absolute;margin-left:288.3pt;margin-top:246.1pt;width:123.4pt;height:39.4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6986,50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" path="m,500160l,283946c,163095,97969,65126,218820,65126r1223126,l1441946,r125040,127646l1441946,255292r,-65126l218820,190166v-51793,,-93780,41987,-93780,93780l125040,500160,,500160xe" fillcolor="#2e74b5 [2404]" strokecolor="#5b9bd5 [3204]" strokeweight="1.5pt">
                <v:stroke joinstyle="miter"/>
                <v:path arrowok="t" o:connecttype="custom" o:connectlocs="0,500160;0,283946;218820,65126;1441946,65126;1441946,0;1566986,127646;1441946,255292;1441946,190166;218820,190166;125040,283946;125040,500160;0,500160" o:connectangles="0,0,0,0,0,0,0,0,0,0,0,0"/>
              </v:shape>
            </w:pict>
          </mc:Fallback>
        </mc:AlternateContent>
      </w:r>
    </w:p>
    <w:p w:rsidR="00F2607A" w:rsidRPr="002E04D5" w:rsidRDefault="001717F6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w:drawing>
          <wp:anchor distT="0" distB="0" distL="114300" distR="114300" simplePos="0" relativeHeight="251682816" behindDoc="0" locked="0" layoutInCell="1" allowOverlap="1" wp14:anchorId="1CA80C3A" wp14:editId="75E9CBEF">
            <wp:simplePos x="0" y="0"/>
            <wp:positionH relativeFrom="margin">
              <wp:posOffset>2220098</wp:posOffset>
            </wp:positionH>
            <wp:positionV relativeFrom="paragraph">
              <wp:posOffset>342530</wp:posOffset>
            </wp:positionV>
            <wp:extent cx="4330789" cy="2265529"/>
            <wp:effectExtent l="19050" t="19050" r="12700" b="20955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4_課程分類管理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928" cy="2272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607A" w:rsidRPr="002E04D5" w:rsidRDefault="00F2607A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F2607A" w:rsidRPr="002E04D5" w:rsidRDefault="00220DA4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9C5652" wp14:editId="5DA8672C">
                <wp:simplePos x="0" y="0"/>
                <wp:positionH relativeFrom="column">
                  <wp:posOffset>786927</wp:posOffset>
                </wp:positionH>
                <wp:positionV relativeFrom="paragraph">
                  <wp:posOffset>378986</wp:posOffset>
                </wp:positionV>
                <wp:extent cx="1448083" cy="10198"/>
                <wp:effectExtent l="0" t="0" r="19050" b="27940"/>
                <wp:wrapNone/>
                <wp:docPr id="12" name="直線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083" cy="10198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B158A" id="直線接點 1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29.85pt" to="175.9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" strokecolor="red" strokeweight="1.75pt">
                <v:stroke joinstyle="miter"/>
              </v:line>
            </w:pict>
          </mc:Fallback>
        </mc:AlternateContent>
      </w:r>
    </w:p>
    <w:p w:rsidR="00F2607A" w:rsidRPr="002E04D5" w:rsidRDefault="00F2607A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467AAA" w:rsidRPr="002E04D5" w:rsidRDefault="005005AE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10F9C7" wp14:editId="6F4B380F">
                <wp:simplePos x="0" y="0"/>
                <wp:positionH relativeFrom="column">
                  <wp:posOffset>1795882</wp:posOffset>
                </wp:positionH>
                <wp:positionV relativeFrom="paragraph">
                  <wp:posOffset>351714</wp:posOffset>
                </wp:positionV>
                <wp:extent cx="233680" cy="768096"/>
                <wp:effectExtent l="19050" t="0" r="13970" b="32385"/>
                <wp:wrapNone/>
                <wp:docPr id="19" name="向下箭號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76809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70FF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向下箭號 19" o:spid="_x0000_s1026" type="#_x0000_t67" style="position:absolute;margin-left:141.4pt;margin-top:27.7pt;width:18.4pt;height:6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" adj="18314" fillcolor="#5b9bd5 [3204]" strokecolor="#1f4d78 [1604]" strokeweight="1pt"/>
            </w:pict>
          </mc:Fallback>
        </mc:AlternateContent>
      </w:r>
      <w:r w:rsidR="00E2462E" w:rsidRPr="002E04D5">
        <w:rPr>
          <w:rFonts w:asciiTheme="minorHAnsi" w:eastAsia="華康儷楷書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B27F73" wp14:editId="61D03D1C">
                <wp:simplePos x="0" y="0"/>
                <wp:positionH relativeFrom="column">
                  <wp:posOffset>1978762</wp:posOffset>
                </wp:positionH>
                <wp:positionV relativeFrom="paragraph">
                  <wp:posOffset>307823</wp:posOffset>
                </wp:positionV>
                <wp:extent cx="775411" cy="235585"/>
                <wp:effectExtent l="0" t="19050" r="43815" b="31115"/>
                <wp:wrapNone/>
                <wp:docPr id="18" name="向右箭號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" cy="2355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A81F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8" o:spid="_x0000_s1026" type="#_x0000_t13" style="position:absolute;margin-left:155.8pt;margin-top:24.25pt;width:61.05pt;height:18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" adj="18319" fillcolor="#5b9bd5 [3204]" strokecolor="#1f4d78 [1604]" strokeweight="1pt"/>
            </w:pict>
          </mc:Fallback>
        </mc:AlternateContent>
      </w:r>
    </w:p>
    <w:p w:rsidR="00467AAA" w:rsidRPr="002E04D5" w:rsidRDefault="00F71FB2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F71FB2">
        <w:rPr>
          <w:rFonts w:eastAsia="華康儷楷書" w:cstheme="minorHAnsi"/>
          <w:noProof/>
        </w:rPr>
        <w:drawing>
          <wp:anchor distT="0" distB="0" distL="114300" distR="114300" simplePos="0" relativeHeight="251716608" behindDoc="0" locked="0" layoutInCell="1" allowOverlap="1" wp14:anchorId="3893675E" wp14:editId="09F15F7D">
            <wp:simplePos x="0" y="0"/>
            <wp:positionH relativeFrom="column">
              <wp:posOffset>3956960</wp:posOffset>
            </wp:positionH>
            <wp:positionV relativeFrom="paragraph">
              <wp:posOffset>135237</wp:posOffset>
            </wp:positionV>
            <wp:extent cx="2694940" cy="3052445"/>
            <wp:effectExtent l="19050" t="19050" r="10160" b="14605"/>
            <wp:wrapNone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3052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E69E3" w:rsidRPr="002E04D5">
        <w:rPr>
          <w:rFonts w:asciiTheme="minorHAnsi" w:eastAsia="華康儷楷書" w:hAnsiTheme="minorHAnsi" w:cstheme="minorHAnsi"/>
          <w:noProof/>
        </w:rPr>
        <w:drawing>
          <wp:anchor distT="0" distB="0" distL="114300" distR="114300" simplePos="0" relativeHeight="251676672" behindDoc="0" locked="0" layoutInCell="1" allowOverlap="1" wp14:anchorId="46B31301" wp14:editId="5EECF30A">
            <wp:simplePos x="0" y="0"/>
            <wp:positionH relativeFrom="column">
              <wp:posOffset>551111</wp:posOffset>
            </wp:positionH>
            <wp:positionV relativeFrom="paragraph">
              <wp:posOffset>288239</wp:posOffset>
            </wp:positionV>
            <wp:extent cx="3994106" cy="2850867"/>
            <wp:effectExtent l="19050" t="19050" r="26035" b="26035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6_例題管理中心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292" cy="2854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7AAA" w:rsidRPr="002E04D5" w:rsidRDefault="00467AAA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467AAA" w:rsidRPr="002E04D5" w:rsidRDefault="00467AAA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467AAA" w:rsidRPr="002E04D5" w:rsidRDefault="00467AAA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467AAA" w:rsidRPr="002E04D5" w:rsidRDefault="00467AAA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467AAA" w:rsidRPr="002E04D5" w:rsidRDefault="00467AAA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467AAA" w:rsidRPr="002E04D5" w:rsidRDefault="00467AAA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467AAA" w:rsidRPr="002E04D5" w:rsidRDefault="00467AAA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1717F6" w:rsidRPr="002E04D5" w:rsidRDefault="00220DA4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4334B321" wp14:editId="57C8D36D">
            <wp:simplePos x="0" y="0"/>
            <wp:positionH relativeFrom="column">
              <wp:posOffset>114300</wp:posOffset>
            </wp:positionH>
            <wp:positionV relativeFrom="paragraph">
              <wp:posOffset>19050</wp:posOffset>
            </wp:positionV>
            <wp:extent cx="4516471" cy="3267075"/>
            <wp:effectExtent l="19050" t="19050" r="17780" b="9525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5_技能管理中心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471" cy="326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717F6" w:rsidRPr="002E04D5" w:rsidRDefault="001717F6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1717F6" w:rsidRPr="002E04D5" w:rsidRDefault="001717F6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1717F6" w:rsidRPr="002E04D5" w:rsidRDefault="001717F6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1717F6" w:rsidRPr="002E04D5" w:rsidRDefault="00220DA4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63DFA7" wp14:editId="6887E873">
                <wp:simplePos x="0" y="0"/>
                <wp:positionH relativeFrom="column">
                  <wp:posOffset>3602820</wp:posOffset>
                </wp:positionH>
                <wp:positionV relativeFrom="paragraph">
                  <wp:posOffset>342631</wp:posOffset>
                </wp:positionV>
                <wp:extent cx="625463" cy="316131"/>
                <wp:effectExtent l="19050" t="19050" r="22860" b="27305"/>
                <wp:wrapNone/>
                <wp:docPr id="17" name="橢圓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63" cy="316131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9715EA" id="橢圓 17" o:spid="_x0000_s1026" style="position:absolute;margin-left:283.7pt;margin-top:27pt;width:49.25pt;height:24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" filled="f" strokecolor="red" strokeweight="2.5pt">
                <v:stroke joinstyle="miter"/>
              </v:oval>
            </w:pict>
          </mc:Fallback>
        </mc:AlternateContent>
      </w:r>
    </w:p>
    <w:p w:rsidR="001717F6" w:rsidRPr="002E04D5" w:rsidRDefault="00F71FB2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w:drawing>
          <wp:anchor distT="0" distB="0" distL="114300" distR="114300" simplePos="0" relativeHeight="251657214" behindDoc="0" locked="0" layoutInCell="1" allowOverlap="1" wp14:anchorId="58CE7D58" wp14:editId="04AB74E9">
            <wp:simplePos x="0" y="0"/>
            <wp:positionH relativeFrom="margin">
              <wp:posOffset>2619743</wp:posOffset>
            </wp:positionH>
            <wp:positionV relativeFrom="paragraph">
              <wp:posOffset>111308</wp:posOffset>
            </wp:positionV>
            <wp:extent cx="3643358" cy="2661313"/>
            <wp:effectExtent l="19050" t="19050" r="14605" b="24765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8_重新生成成功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358" cy="26613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717F6" w:rsidRPr="002E04D5" w:rsidRDefault="004C2BA9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ABBAE5" wp14:editId="122DD636">
                <wp:simplePos x="0" y="0"/>
                <wp:positionH relativeFrom="column">
                  <wp:posOffset>3775392</wp:posOffset>
                </wp:positionH>
                <wp:positionV relativeFrom="paragraph">
                  <wp:posOffset>70804</wp:posOffset>
                </wp:positionV>
                <wp:extent cx="1029821" cy="313951"/>
                <wp:effectExtent l="0" t="4127" r="14287" b="33338"/>
                <wp:wrapNone/>
                <wp:docPr id="23" name="右彎箭號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29821" cy="313951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5477" id="右彎箭號 23" o:spid="_x0000_s1026" style="position:absolute;margin-left:297.25pt;margin-top:5.6pt;width:81.1pt;height:24.7pt;rotation: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9821,313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" path="m,313951l,176597c,100738,61495,39243,137354,39243r813979,1l951333,r78488,78488l951333,156976r,-39244l137354,117732v-32511,,-58866,26355,-58866,58866l78488,313951,,313951xe" fillcolor="#5b9bd5 [3204]" strokecolor="#1f4d78 [1604]" strokeweight="1pt">
                <v:stroke joinstyle="miter"/>
                <v:path arrowok="t" o:connecttype="custom" o:connectlocs="0,313951;0,176597;137354,39243;951333,39244;951333,0;1029821,78488;951333,156976;951333,117732;137354,117732;78488,176598;78488,313951;0,313951" o:connectangles="0,0,0,0,0,0,0,0,0,0,0,0"/>
              </v:shape>
            </w:pict>
          </mc:Fallback>
        </mc:AlternateContent>
      </w:r>
    </w:p>
    <w:p w:rsidR="001717F6" w:rsidRPr="002E04D5" w:rsidRDefault="001717F6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53030F" w:rsidRPr="002E04D5" w:rsidRDefault="0053030F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8D26D9" w:rsidRPr="002E04D5" w:rsidRDefault="00E539D8" w:rsidP="00400EE3">
      <w:pPr>
        <w:pStyle w:val="Web"/>
        <w:spacing w:before="0" w:beforeAutospacing="0" w:after="0" w:afterAutospacing="0" w:line="120" w:lineRule="auto"/>
        <w:ind w:leftChars="200" w:left="480"/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4D5"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本單元</w:t>
      </w:r>
      <w:proofErr w:type="gramStart"/>
      <w:r w:rsidR="00396811" w:rsidRPr="002E04D5"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proofErr w:type="gramEnd"/>
      <w:r w:rsidR="008D26D9" w:rsidRPr="002E04D5"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連續函數</w:t>
      </w:r>
      <w:r w:rsidR="00714838">
        <w:rPr>
          <w:rFonts w:asciiTheme="minorHAnsi" w:eastAsia="華康儷楷書" w:hAnsiTheme="minorHAnsi" w:cstheme="minorHAnsi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值</w:t>
      </w:r>
      <w:r w:rsidR="008D26D9" w:rsidRPr="002E04D5"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的平均</w:t>
      </w:r>
      <w:proofErr w:type="gramStart"/>
      <w:r w:rsidR="00396811" w:rsidRPr="002E04D5"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proofErr w:type="gramEnd"/>
    </w:p>
    <w:p w:rsidR="0053030F" w:rsidRPr="002E04D5" w:rsidRDefault="00714838" w:rsidP="00400EE3">
      <w:pPr>
        <w:pStyle w:val="Web"/>
        <w:spacing w:before="0" w:beforeAutospacing="0" w:after="0" w:afterAutospacing="0" w:line="120" w:lineRule="auto"/>
        <w:ind w:leftChars="200" w:left="480"/>
        <w:rPr>
          <w:rFonts w:asciiTheme="minorHAnsi" w:eastAsia="華康儷楷書" w:hAnsiTheme="minorHAnsi" w:cstheme="minorHAnsi"/>
          <w:sz w:val="22"/>
        </w:rPr>
      </w:pPr>
      <w:r>
        <w:rPr>
          <w:rFonts w:asciiTheme="minorHAnsi" w:eastAsia="華康儷楷書" w:hAnsiTheme="minorHAnsi" w:cstheme="minorHAnsi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E539D8" w:rsidRPr="002E04D5"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無限出題</w:t>
      </w:r>
      <w:r w:rsidR="00396811" w:rsidRPr="002E04D5"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程式生成</w:t>
      </w:r>
      <w:r w:rsidR="00E539D8" w:rsidRPr="002E04D5"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成</w:t>
      </w:r>
      <w:r w:rsidR="00396811" w:rsidRPr="002E04D5">
        <w:rPr>
          <w:rFonts w:asciiTheme="minorHAnsi" w:eastAsia="華康儷楷書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功</w:t>
      </w:r>
    </w:p>
    <w:p w:rsidR="0053030F" w:rsidRPr="002E04D5" w:rsidRDefault="00400EE3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  <w:sz w:val="22"/>
        </w:rPr>
        <w:drawing>
          <wp:anchor distT="0" distB="0" distL="114300" distR="114300" simplePos="0" relativeHeight="251695104" behindDoc="0" locked="0" layoutInCell="1" allowOverlap="1" wp14:anchorId="3CFC0BED" wp14:editId="2C624C4E">
            <wp:simplePos x="0" y="0"/>
            <wp:positionH relativeFrom="column">
              <wp:posOffset>303206</wp:posOffset>
            </wp:positionH>
            <wp:positionV relativeFrom="paragraph">
              <wp:posOffset>73365</wp:posOffset>
            </wp:positionV>
            <wp:extent cx="2149434" cy="840010"/>
            <wp:effectExtent l="19050" t="19050" r="22860" b="17780"/>
            <wp:wrapNone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34" cy="84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393C" w:rsidRPr="002E04D5" w:rsidRDefault="0058393C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58393C" w:rsidRPr="002E04D5" w:rsidRDefault="00400EE3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w:drawing>
          <wp:anchor distT="0" distB="0" distL="114300" distR="114300" simplePos="0" relativeHeight="251696128" behindDoc="0" locked="0" layoutInCell="1" allowOverlap="1" wp14:anchorId="52161192" wp14:editId="33ACE196">
            <wp:simplePos x="0" y="0"/>
            <wp:positionH relativeFrom="column">
              <wp:posOffset>814070</wp:posOffset>
            </wp:positionH>
            <wp:positionV relativeFrom="paragraph">
              <wp:posOffset>19847</wp:posOffset>
            </wp:positionV>
            <wp:extent cx="3247147" cy="807522"/>
            <wp:effectExtent l="19050" t="19050" r="10795" b="12065"/>
            <wp:wrapNone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147" cy="807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4333" w:rsidRPr="002E04D5" w:rsidRDefault="007F4333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7F4333" w:rsidRPr="002E04D5" w:rsidRDefault="00400EE3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noProof/>
        </w:rPr>
        <w:drawing>
          <wp:anchor distT="0" distB="0" distL="114300" distR="114300" simplePos="0" relativeHeight="251697152" behindDoc="0" locked="0" layoutInCell="1" allowOverlap="1" wp14:anchorId="0A56FF47" wp14:editId="468BFAB8">
            <wp:simplePos x="0" y="0"/>
            <wp:positionH relativeFrom="margin">
              <wp:posOffset>1372855</wp:posOffset>
            </wp:positionH>
            <wp:positionV relativeFrom="paragraph">
              <wp:posOffset>115747</wp:posOffset>
            </wp:positionV>
            <wp:extent cx="4886994" cy="777923"/>
            <wp:effectExtent l="19050" t="19050" r="27940" b="22225"/>
            <wp:wrapNone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94" cy="777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0EE3" w:rsidRPr="002E04D5" w:rsidRDefault="00400EE3" w:rsidP="009C7045">
      <w:pPr>
        <w:pStyle w:val="Web"/>
        <w:ind w:leftChars="200" w:left="480"/>
        <w:rPr>
          <w:rFonts w:asciiTheme="minorHAnsi" w:eastAsia="華康儷楷書" w:hAnsiTheme="minorHAnsi" w:cstheme="minorHAnsi"/>
        </w:rPr>
      </w:pPr>
    </w:p>
    <w:p w:rsidR="002434A2" w:rsidRPr="002E04D5" w:rsidRDefault="002434A2" w:rsidP="002434A2">
      <w:pPr>
        <w:pStyle w:val="Web"/>
        <w:spacing w:beforeLines="50" w:before="180" w:beforeAutospacing="0" w:afterLines="50" w:after="180" w:afterAutospacing="0"/>
        <w:ind w:leftChars="100" w:left="240"/>
        <w:rPr>
          <w:rFonts w:asciiTheme="minorHAnsi" w:eastAsia="華康儷楷書" w:hAnsiTheme="minorHAnsi" w:cstheme="minorHAnsi"/>
        </w:rPr>
      </w:pPr>
    </w:p>
    <w:p w:rsidR="009C7045" w:rsidRPr="002E04D5" w:rsidRDefault="009C7045" w:rsidP="008F2FCD">
      <w:pPr>
        <w:pStyle w:val="4"/>
        <w:spacing w:before="0" w:beforeAutospacing="0" w:after="0" w:afterAutospacing="0"/>
        <w:ind w:leftChars="100" w:left="24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</w:rPr>
        <w:t xml:space="preserve">4. </w:t>
      </w:r>
      <w:r w:rsidRPr="002E04D5">
        <w:rPr>
          <w:rFonts w:asciiTheme="minorHAnsi" w:eastAsia="華康儷楷書" w:hAnsiTheme="minorHAnsi" w:cstheme="minorHAnsi"/>
        </w:rPr>
        <w:t>系統規格</w:t>
      </w:r>
      <w:r w:rsidRPr="002E04D5">
        <w:rPr>
          <w:rFonts w:asciiTheme="minorHAnsi" w:eastAsia="華康儷楷書" w:hAnsiTheme="minorHAnsi" w:cstheme="minorHAnsi"/>
        </w:rPr>
        <w:t xml:space="preserve"> (Technical Specifications)</w:t>
      </w:r>
    </w:p>
    <w:p w:rsidR="009C7045" w:rsidRPr="002E04D5" w:rsidRDefault="009C7045" w:rsidP="00CD1388">
      <w:pPr>
        <w:pStyle w:val="Web"/>
        <w:numPr>
          <w:ilvl w:val="0"/>
          <w:numId w:val="15"/>
        </w:numPr>
        <w:tabs>
          <w:tab w:val="num" w:pos="960"/>
        </w:tabs>
        <w:spacing w:before="0" w:beforeAutospacing="0" w:after="0" w:afterAutospacing="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後端框架</w:t>
      </w:r>
      <w:r w:rsidRPr="002E04D5">
        <w:rPr>
          <w:rFonts w:asciiTheme="minorHAnsi" w:eastAsia="華康儷楷書" w:hAnsiTheme="minorHAnsi" w:cstheme="minorHAnsi"/>
        </w:rPr>
        <w:t>：</w:t>
      </w:r>
      <w:r w:rsidRPr="002E04D5">
        <w:rPr>
          <w:rFonts w:asciiTheme="minorHAnsi" w:eastAsia="華康儷楷書" w:hAnsiTheme="minorHAnsi" w:cstheme="minorHAnsi"/>
        </w:rPr>
        <w:t>Python 3.9+, Flask 2.0 (RESTful API)</w:t>
      </w:r>
      <w:r w:rsidR="00CD1388" w:rsidRPr="002E04D5">
        <w:rPr>
          <w:rFonts w:asciiTheme="minorHAnsi" w:eastAsia="華康儷楷書" w:hAnsiTheme="minorHAnsi" w:cstheme="minorHAnsi"/>
        </w:rPr>
        <w:t xml:space="preserve"> </w:t>
      </w:r>
      <w:r w:rsidR="00CD1388" w:rsidRPr="002E04D5">
        <w:rPr>
          <w:rFonts w:asciiTheme="minorHAnsi" w:eastAsia="華康儷楷書" w:hAnsiTheme="minorHAnsi" w:cstheme="minorHAnsi"/>
        </w:rPr>
        <w:t>輕量快速，適合</w:t>
      </w:r>
      <w:r w:rsidR="00CD1388" w:rsidRPr="002E04D5">
        <w:rPr>
          <w:rFonts w:asciiTheme="minorHAnsi" w:eastAsia="華康儷楷書" w:hAnsiTheme="minorHAnsi" w:cstheme="minorHAnsi"/>
        </w:rPr>
        <w:t xml:space="preserve"> API </w:t>
      </w:r>
      <w:r w:rsidR="00CD1388" w:rsidRPr="002E04D5">
        <w:rPr>
          <w:rFonts w:asciiTheme="minorHAnsi" w:eastAsia="華康儷楷書" w:hAnsiTheme="minorHAnsi" w:cstheme="minorHAnsi"/>
        </w:rPr>
        <w:t>開發與</w:t>
      </w:r>
      <w:r w:rsidR="002434A2" w:rsidRPr="002E04D5">
        <w:rPr>
          <w:rFonts w:asciiTheme="minorHAnsi" w:eastAsia="華康儷楷書" w:hAnsiTheme="minorHAnsi" w:cstheme="minorHAnsi"/>
          <w:sz w:val="22"/>
        </w:rPr>
        <w:br/>
      </w:r>
      <w:r w:rsidR="00CD1388" w:rsidRPr="002E04D5">
        <w:rPr>
          <w:rFonts w:asciiTheme="minorHAnsi" w:eastAsia="華康儷楷書" w:hAnsiTheme="minorHAnsi" w:cstheme="minorHAnsi"/>
        </w:rPr>
        <w:t>資料處理。</w:t>
      </w:r>
    </w:p>
    <w:p w:rsidR="00CD1388" w:rsidRPr="002E04D5" w:rsidRDefault="009C7045" w:rsidP="00815ACD">
      <w:pPr>
        <w:pStyle w:val="Web"/>
        <w:numPr>
          <w:ilvl w:val="0"/>
          <w:numId w:val="15"/>
        </w:numPr>
        <w:tabs>
          <w:tab w:val="clear" w:pos="840"/>
          <w:tab w:val="num" w:pos="851"/>
        </w:tabs>
        <w:spacing w:before="0" w:beforeAutospacing="0" w:after="0" w:afterAutospacing="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 xml:space="preserve">AI </w:t>
      </w:r>
      <w:r w:rsidRPr="002E04D5">
        <w:rPr>
          <w:rFonts w:asciiTheme="minorHAnsi" w:eastAsia="華康儷楷書" w:hAnsiTheme="minorHAnsi" w:cstheme="minorHAnsi"/>
          <w:b/>
          <w:bCs/>
        </w:rPr>
        <w:t>核心</w:t>
      </w:r>
      <w:r w:rsidRPr="002E04D5">
        <w:rPr>
          <w:rFonts w:asciiTheme="minorHAnsi" w:eastAsia="華康儷楷書" w:hAnsiTheme="minorHAnsi" w:cstheme="minorHAnsi"/>
        </w:rPr>
        <w:t>：</w:t>
      </w:r>
      <w:r w:rsidRPr="002E04D5">
        <w:rPr>
          <w:rFonts w:asciiTheme="minorHAnsi" w:eastAsia="華康儷楷書" w:hAnsiTheme="minorHAnsi" w:cstheme="minorHAnsi"/>
        </w:rPr>
        <w:t xml:space="preserve">Google Gemini Pro </w:t>
      </w:r>
      <w:r w:rsidR="008F2FCD" w:rsidRPr="002E04D5">
        <w:rPr>
          <w:rFonts w:asciiTheme="minorHAnsi" w:eastAsia="華康儷楷書" w:hAnsiTheme="minorHAnsi" w:cstheme="minorHAnsi"/>
        </w:rPr>
        <w:t>2</w:t>
      </w:r>
      <w:r w:rsidRPr="002E04D5">
        <w:rPr>
          <w:rFonts w:asciiTheme="minorHAnsi" w:eastAsia="華康儷楷書" w:hAnsiTheme="minorHAnsi" w:cstheme="minorHAnsi"/>
        </w:rPr>
        <w:t>.5 / Vision API</w:t>
      </w:r>
      <w:r w:rsidR="00CD1388" w:rsidRPr="002E04D5">
        <w:rPr>
          <w:rFonts w:asciiTheme="minorHAnsi" w:eastAsia="華康儷楷書" w:hAnsiTheme="minorHAnsi" w:cstheme="minorHAnsi"/>
        </w:rPr>
        <w:t>負責語意理解、多模態輸入</w:t>
      </w:r>
      <w:r w:rsidR="002434A2" w:rsidRPr="002E04D5">
        <w:rPr>
          <w:rFonts w:asciiTheme="minorHAnsi" w:eastAsia="華康儷楷書" w:hAnsiTheme="minorHAnsi" w:cstheme="minorHAnsi"/>
          <w:sz w:val="22"/>
        </w:rPr>
        <w:br/>
      </w:r>
      <w:r w:rsidR="00CD1388" w:rsidRPr="002E04D5">
        <w:rPr>
          <w:rFonts w:asciiTheme="minorHAnsi" w:eastAsia="華康儷楷書" w:hAnsiTheme="minorHAnsi" w:cstheme="minorHAnsi"/>
        </w:rPr>
        <w:t>（手寫辨識）與蘇格拉底式引導。</w:t>
      </w:r>
    </w:p>
    <w:p w:rsidR="00CD1388" w:rsidRPr="002E04D5" w:rsidRDefault="009C7045" w:rsidP="00CD1388">
      <w:pPr>
        <w:pStyle w:val="Web"/>
        <w:numPr>
          <w:ilvl w:val="0"/>
          <w:numId w:val="15"/>
        </w:numPr>
        <w:spacing w:before="0" w:beforeAutospacing="0" w:after="0" w:afterAutospacing="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資料庫</w:t>
      </w:r>
      <w:r w:rsidRPr="002E04D5">
        <w:rPr>
          <w:rFonts w:asciiTheme="minorHAnsi" w:eastAsia="華康儷楷書" w:hAnsiTheme="minorHAnsi" w:cstheme="minorHAnsi"/>
        </w:rPr>
        <w:t>：</w:t>
      </w:r>
      <w:r w:rsidRPr="002E04D5">
        <w:rPr>
          <w:rFonts w:asciiTheme="minorHAnsi" w:eastAsia="華康儷楷書" w:hAnsiTheme="minorHAnsi" w:cstheme="minorHAnsi"/>
        </w:rPr>
        <w:t>PostgreSQL (Production) / SQLite (Dev)</w:t>
      </w:r>
      <w:r w:rsidR="00CD1388" w:rsidRPr="002E04D5">
        <w:rPr>
          <w:rFonts w:asciiTheme="minorHAnsi" w:eastAsia="華康儷楷書" w:hAnsiTheme="minorHAnsi" w:cstheme="minorHAnsi"/>
        </w:rPr>
        <w:t>正式版用</w:t>
      </w:r>
      <w:r w:rsidR="00CD1388" w:rsidRPr="002E04D5">
        <w:rPr>
          <w:rFonts w:asciiTheme="minorHAnsi" w:eastAsia="華康儷楷書" w:hAnsiTheme="minorHAnsi" w:cstheme="minorHAnsi"/>
        </w:rPr>
        <w:t xml:space="preserve"> PostgreSQL </w:t>
      </w:r>
      <w:r w:rsidR="00CD1388" w:rsidRPr="002E04D5">
        <w:rPr>
          <w:rFonts w:asciiTheme="minorHAnsi" w:eastAsia="華康儷楷書" w:hAnsiTheme="minorHAnsi" w:cstheme="minorHAnsi"/>
        </w:rPr>
        <w:t>確保</w:t>
      </w:r>
      <w:r w:rsidR="002434A2" w:rsidRPr="002E04D5">
        <w:rPr>
          <w:rFonts w:asciiTheme="minorHAnsi" w:eastAsia="華康儷楷書" w:hAnsiTheme="minorHAnsi" w:cstheme="minorHAnsi"/>
          <w:sz w:val="22"/>
        </w:rPr>
        <w:br/>
      </w:r>
      <w:r w:rsidR="00CD1388" w:rsidRPr="002E04D5">
        <w:rPr>
          <w:rFonts w:asciiTheme="minorHAnsi" w:eastAsia="華康儷楷書" w:hAnsiTheme="minorHAnsi" w:cstheme="minorHAnsi"/>
        </w:rPr>
        <w:t>資料安全與效能，開發時用</w:t>
      </w:r>
      <w:r w:rsidR="00CD1388" w:rsidRPr="002E04D5">
        <w:rPr>
          <w:rFonts w:asciiTheme="minorHAnsi" w:eastAsia="華康儷楷書" w:hAnsiTheme="minorHAnsi" w:cstheme="minorHAnsi"/>
        </w:rPr>
        <w:t xml:space="preserve"> SQLite </w:t>
      </w:r>
      <w:r w:rsidR="00CD1388" w:rsidRPr="002E04D5">
        <w:rPr>
          <w:rFonts w:asciiTheme="minorHAnsi" w:eastAsia="華康儷楷書" w:hAnsiTheme="minorHAnsi" w:cstheme="minorHAnsi"/>
        </w:rPr>
        <w:t>方便測試。</w:t>
      </w:r>
    </w:p>
    <w:p w:rsidR="009C7045" w:rsidRPr="002E04D5" w:rsidRDefault="009C7045" w:rsidP="00CD1388">
      <w:pPr>
        <w:pStyle w:val="Web"/>
        <w:numPr>
          <w:ilvl w:val="0"/>
          <w:numId w:val="15"/>
        </w:numPr>
        <w:spacing w:before="0" w:beforeAutospacing="0" w:after="0" w:afterAutospacing="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前端技術</w:t>
      </w:r>
      <w:r w:rsidRPr="002E04D5">
        <w:rPr>
          <w:rFonts w:asciiTheme="minorHAnsi" w:eastAsia="華康儷楷書" w:hAnsiTheme="minorHAnsi" w:cstheme="minorHAnsi"/>
        </w:rPr>
        <w:t>：</w:t>
      </w:r>
      <w:r w:rsidRPr="002E04D5">
        <w:rPr>
          <w:rFonts w:asciiTheme="minorHAnsi" w:eastAsia="華康儷楷書" w:hAnsiTheme="minorHAnsi" w:cstheme="minorHAnsi"/>
        </w:rPr>
        <w:t>HTML5, Bootstrap 5, Vanilla JS</w:t>
      </w:r>
      <w:r w:rsidR="00CD1388" w:rsidRPr="002E04D5">
        <w:rPr>
          <w:rFonts w:asciiTheme="minorHAnsi" w:eastAsia="華康儷楷書" w:hAnsiTheme="minorHAnsi" w:cstheme="minorHAnsi"/>
        </w:rPr>
        <w:t>響應式設計，介面美觀、相容手機</w:t>
      </w:r>
      <w:r w:rsidR="00CD1388" w:rsidRPr="002E04D5">
        <w:rPr>
          <w:rFonts w:asciiTheme="minorHAnsi" w:eastAsia="華康儷楷書" w:hAnsiTheme="minorHAnsi" w:cstheme="minorHAnsi"/>
        </w:rPr>
        <w:t>/</w:t>
      </w:r>
      <w:r w:rsidR="00CD1388" w:rsidRPr="002E04D5">
        <w:rPr>
          <w:rFonts w:asciiTheme="minorHAnsi" w:eastAsia="華康儷楷書" w:hAnsiTheme="minorHAnsi" w:cstheme="minorHAnsi"/>
        </w:rPr>
        <w:t>電腦，無需額外框架。</w:t>
      </w:r>
    </w:p>
    <w:p w:rsidR="009C7045" w:rsidRPr="002E04D5" w:rsidRDefault="009C7045" w:rsidP="00CD1388">
      <w:pPr>
        <w:pStyle w:val="Web"/>
        <w:numPr>
          <w:ilvl w:val="0"/>
          <w:numId w:val="15"/>
        </w:numPr>
        <w:tabs>
          <w:tab w:val="num" w:pos="960"/>
        </w:tabs>
        <w:spacing w:before="0" w:beforeAutospacing="0" w:after="0" w:afterAutospacing="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lastRenderedPageBreak/>
        <w:t>數學渲染</w:t>
      </w:r>
      <w:r w:rsidRPr="002E04D5">
        <w:rPr>
          <w:rFonts w:asciiTheme="minorHAnsi" w:eastAsia="華康儷楷書" w:hAnsiTheme="minorHAnsi" w:cstheme="minorHAnsi"/>
        </w:rPr>
        <w:t>：</w:t>
      </w:r>
      <w:proofErr w:type="spellStart"/>
      <w:r w:rsidRPr="002E04D5">
        <w:rPr>
          <w:rFonts w:asciiTheme="minorHAnsi" w:eastAsia="華康儷楷書" w:hAnsiTheme="minorHAnsi" w:cstheme="minorHAnsi"/>
        </w:rPr>
        <w:t>MathJax</w:t>
      </w:r>
      <w:proofErr w:type="spellEnd"/>
      <w:r w:rsidRPr="002E04D5">
        <w:rPr>
          <w:rFonts w:asciiTheme="minorHAnsi" w:eastAsia="華康儷楷書" w:hAnsiTheme="minorHAnsi" w:cstheme="minorHAnsi"/>
        </w:rPr>
        <w:t xml:space="preserve"> 3.x</w:t>
      </w:r>
      <w:r w:rsidR="00CD1388" w:rsidRPr="002E04D5">
        <w:rPr>
          <w:rFonts w:asciiTheme="minorHAnsi" w:eastAsia="華康儷楷書" w:hAnsiTheme="minorHAnsi" w:cstheme="minorHAnsi"/>
        </w:rPr>
        <w:t>即時渲染</w:t>
      </w:r>
      <w:r w:rsidR="00CD1388" w:rsidRPr="002E04D5">
        <w:rPr>
          <w:rFonts w:asciiTheme="minorHAnsi" w:eastAsia="華康儷楷書" w:hAnsiTheme="minorHAnsi" w:cstheme="minorHAnsi"/>
        </w:rPr>
        <w:t xml:space="preserve"> </w:t>
      </w:r>
      <w:proofErr w:type="spellStart"/>
      <w:r w:rsidR="00CD1388" w:rsidRPr="002E04D5">
        <w:rPr>
          <w:rFonts w:asciiTheme="minorHAnsi" w:eastAsia="華康儷楷書" w:hAnsiTheme="minorHAnsi" w:cstheme="minorHAnsi"/>
        </w:rPr>
        <w:t>LaTeX</w:t>
      </w:r>
      <w:proofErr w:type="spellEnd"/>
      <w:r w:rsidR="00CD1388" w:rsidRPr="002E04D5">
        <w:rPr>
          <w:rFonts w:asciiTheme="minorHAnsi" w:eastAsia="華康儷楷書" w:hAnsiTheme="minorHAnsi" w:cstheme="minorHAnsi"/>
        </w:rPr>
        <w:t xml:space="preserve"> </w:t>
      </w:r>
      <w:r w:rsidR="00CD1388" w:rsidRPr="002E04D5">
        <w:rPr>
          <w:rFonts w:asciiTheme="minorHAnsi" w:eastAsia="華康儷楷書" w:hAnsiTheme="minorHAnsi" w:cstheme="minorHAnsi"/>
        </w:rPr>
        <w:t>公式，讓數學顯示清晰專業。</w:t>
      </w:r>
    </w:p>
    <w:p w:rsidR="009C7045" w:rsidRPr="002E04D5" w:rsidRDefault="009C7045" w:rsidP="00CD1388">
      <w:pPr>
        <w:pStyle w:val="Web"/>
        <w:numPr>
          <w:ilvl w:val="0"/>
          <w:numId w:val="15"/>
        </w:numPr>
        <w:tabs>
          <w:tab w:val="num" w:pos="960"/>
        </w:tabs>
        <w:spacing w:before="0" w:beforeAutospacing="0" w:after="0" w:afterAutospacing="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圖形生成</w:t>
      </w:r>
      <w:r w:rsidRPr="002E04D5">
        <w:rPr>
          <w:rFonts w:asciiTheme="minorHAnsi" w:eastAsia="華康儷楷書" w:hAnsiTheme="minorHAnsi" w:cstheme="minorHAnsi"/>
        </w:rPr>
        <w:t>：</w:t>
      </w:r>
      <w:proofErr w:type="spellStart"/>
      <w:r w:rsidRPr="002E04D5">
        <w:rPr>
          <w:rFonts w:asciiTheme="minorHAnsi" w:eastAsia="華康儷楷書" w:hAnsiTheme="minorHAnsi" w:cstheme="minorHAnsi"/>
        </w:rPr>
        <w:t>Matplotlib</w:t>
      </w:r>
      <w:proofErr w:type="spellEnd"/>
      <w:r w:rsidRPr="002E04D5">
        <w:rPr>
          <w:rFonts w:asciiTheme="minorHAnsi" w:eastAsia="華康儷楷書" w:hAnsiTheme="minorHAnsi" w:cstheme="minorHAnsi"/>
        </w:rPr>
        <w:t xml:space="preserve">, SVG </w:t>
      </w:r>
      <w:r w:rsidRPr="002E04D5">
        <w:rPr>
          <w:rFonts w:asciiTheme="minorHAnsi" w:eastAsia="華康儷楷書" w:hAnsiTheme="minorHAnsi" w:cstheme="minorHAnsi"/>
        </w:rPr>
        <w:t>動態生成</w:t>
      </w:r>
      <w:r w:rsidR="00CD1388" w:rsidRPr="002E04D5">
        <w:rPr>
          <w:rFonts w:asciiTheme="minorHAnsi" w:eastAsia="華康儷楷書" w:hAnsiTheme="minorHAnsi" w:cstheme="minorHAnsi"/>
        </w:rPr>
        <w:t>後端產生隨機參數的幾何</w:t>
      </w:r>
      <w:r w:rsidR="00CD1388" w:rsidRPr="002E04D5">
        <w:rPr>
          <w:rFonts w:asciiTheme="minorHAnsi" w:eastAsia="華康儷楷書" w:hAnsiTheme="minorHAnsi" w:cstheme="minorHAnsi"/>
        </w:rPr>
        <w:t>/</w:t>
      </w:r>
      <w:r w:rsidR="00CD1388" w:rsidRPr="002E04D5">
        <w:rPr>
          <w:rFonts w:asciiTheme="minorHAnsi" w:eastAsia="華康儷楷書" w:hAnsiTheme="minorHAnsi" w:cstheme="minorHAnsi"/>
        </w:rPr>
        <w:t>函數圖形，前端即時顯示，實現數形合一。</w:t>
      </w:r>
    </w:p>
    <w:p w:rsidR="00CD1388" w:rsidRPr="002E04D5" w:rsidRDefault="00CD1388" w:rsidP="00CD1388">
      <w:pPr>
        <w:ind w:leftChars="177" w:left="425"/>
        <w:rPr>
          <w:rFonts w:eastAsia="華康儷楷書" w:cstheme="minorHAnsi"/>
          <w:b/>
          <w:szCs w:val="24"/>
        </w:rPr>
      </w:pPr>
      <w:r w:rsidRPr="002E04D5">
        <w:rPr>
          <w:rFonts w:eastAsia="華康儷楷書" w:cstheme="minorHAnsi"/>
          <w:b/>
          <w:szCs w:val="24"/>
        </w:rPr>
        <w:t>特色：</w:t>
      </w:r>
    </w:p>
    <w:p w:rsidR="007C0212" w:rsidRPr="002E04D5" w:rsidRDefault="00CD1388" w:rsidP="00CD1388">
      <w:pPr>
        <w:ind w:leftChars="177" w:left="425"/>
        <w:rPr>
          <w:rFonts w:eastAsia="華康儷楷書" w:cstheme="minorHAnsi"/>
          <w:b/>
          <w:szCs w:val="24"/>
        </w:rPr>
      </w:pPr>
      <w:r w:rsidRPr="002E04D5">
        <w:rPr>
          <w:rFonts w:eastAsia="華康儷楷書" w:cstheme="minorHAnsi"/>
          <w:b/>
          <w:szCs w:val="24"/>
        </w:rPr>
        <w:t>全平台使用免費</w:t>
      </w:r>
      <w:r w:rsidRPr="002E04D5">
        <w:rPr>
          <w:rFonts w:eastAsia="華康儷楷書" w:cstheme="minorHAnsi"/>
          <w:b/>
          <w:szCs w:val="24"/>
        </w:rPr>
        <w:t>/</w:t>
      </w:r>
      <w:r w:rsidRPr="002E04D5">
        <w:rPr>
          <w:rFonts w:eastAsia="華康儷楷書" w:cstheme="minorHAnsi"/>
          <w:b/>
          <w:szCs w:val="24"/>
        </w:rPr>
        <w:t>開源工具，無需高額授權，未來可輕鬆部署到雲端或學校伺服器，符合永續與教育平權的精神。</w:t>
      </w:r>
    </w:p>
    <w:p w:rsidR="005D3074" w:rsidRPr="002E04D5" w:rsidRDefault="005D3074" w:rsidP="00CD1388">
      <w:pPr>
        <w:ind w:leftChars="177" w:left="425"/>
        <w:rPr>
          <w:rFonts w:eastAsia="華康儷楷書" w:cstheme="minorHAnsi"/>
          <w:b/>
          <w:szCs w:val="24"/>
        </w:rPr>
      </w:pPr>
    </w:p>
    <w:p w:rsidR="00200BF9" w:rsidRPr="002E04D5" w:rsidRDefault="00200BF9" w:rsidP="00200BF9">
      <w:pPr>
        <w:pStyle w:val="a8"/>
        <w:numPr>
          <w:ilvl w:val="0"/>
          <w:numId w:val="3"/>
        </w:numPr>
        <w:ind w:leftChars="0"/>
        <w:rPr>
          <w:rFonts w:asciiTheme="minorHAnsi" w:eastAsia="華康儷楷書" w:hAnsiTheme="minorHAnsi" w:cstheme="minorHAnsi"/>
          <w:b/>
          <w:sz w:val="28"/>
          <w:szCs w:val="32"/>
        </w:rPr>
      </w:pPr>
      <w:proofErr w:type="gramStart"/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其它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(</w:t>
      </w:r>
      <w:proofErr w:type="gramEnd"/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商業或服務模式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…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有助了解作品之說明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)</w:t>
      </w:r>
      <w:r w:rsidR="0049680B" w:rsidRPr="002E04D5">
        <w:rPr>
          <w:rFonts w:asciiTheme="minorHAnsi" w:eastAsia="華康儷楷書" w:hAnsiTheme="minorHAnsi" w:cstheme="minorHAnsi"/>
          <w:b/>
          <w:noProof/>
          <w:sz w:val="28"/>
          <w:szCs w:val="32"/>
        </w:rPr>
        <w:t xml:space="preserve"> </w:t>
      </w:r>
    </w:p>
    <w:p w:rsidR="007727AA" w:rsidRPr="002E04D5" w:rsidRDefault="009C7045" w:rsidP="007727AA">
      <w:pPr>
        <w:pStyle w:val="a8"/>
        <w:widowControl/>
        <w:numPr>
          <w:ilvl w:val="0"/>
          <w:numId w:val="22"/>
        </w:numPr>
        <w:spacing w:line="60" w:lineRule="auto"/>
        <w:ind w:leftChars="0"/>
        <w:rPr>
          <w:rFonts w:asciiTheme="minorHAnsi" w:eastAsia="華康儷楷書" w:hAnsiTheme="minorHAnsi" w:cstheme="minorHAnsi"/>
          <w:kern w:val="0"/>
        </w:rPr>
      </w:pPr>
      <w:r w:rsidRPr="002E04D5">
        <w:rPr>
          <w:rFonts w:asciiTheme="minorHAnsi" w:eastAsia="華康儷楷書" w:hAnsiTheme="minorHAnsi" w:cstheme="minorHAnsi"/>
          <w:b/>
          <w:bCs/>
          <w:kern w:val="0"/>
        </w:rPr>
        <w:t>商業模式</w:t>
      </w:r>
      <w:r w:rsidRPr="002E04D5">
        <w:rPr>
          <w:rFonts w:asciiTheme="minorHAnsi" w:eastAsia="華康儷楷書" w:hAnsiTheme="minorHAnsi" w:cstheme="minorHAnsi"/>
          <w:b/>
          <w:bCs/>
          <w:kern w:val="0"/>
        </w:rPr>
        <w:t xml:space="preserve"> (Business Model)</w:t>
      </w:r>
      <w:r w:rsidRPr="002E04D5">
        <w:rPr>
          <w:rFonts w:asciiTheme="minorHAnsi" w:eastAsia="華康儷楷書" w:hAnsiTheme="minorHAnsi" w:cstheme="minorHAnsi"/>
          <w:kern w:val="0"/>
        </w:rPr>
        <w:t xml:space="preserve"> </w:t>
      </w:r>
    </w:p>
    <w:p w:rsidR="009C7045" w:rsidRPr="002E04D5" w:rsidRDefault="00204A4C" w:rsidP="007727AA">
      <w:pPr>
        <w:pStyle w:val="Web"/>
        <w:spacing w:before="0" w:beforeAutospacing="0" w:after="0" w:afterAutospacing="0" w:line="60" w:lineRule="auto"/>
        <w:ind w:left="709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</w:rPr>
        <w:t>本平台採取</w:t>
      </w:r>
      <w:r w:rsidRPr="002E04D5">
        <w:rPr>
          <w:rFonts w:asciiTheme="minorHAnsi" w:eastAsia="華康儷楷書" w:hAnsiTheme="minorHAnsi" w:cstheme="minorHAnsi"/>
        </w:rPr>
        <w:t xml:space="preserve"> B2B2C </w:t>
      </w:r>
      <w:proofErr w:type="gramStart"/>
      <w:r w:rsidRPr="002E04D5">
        <w:rPr>
          <w:rFonts w:asciiTheme="minorHAnsi" w:eastAsia="華康儷楷書" w:hAnsiTheme="minorHAnsi" w:cstheme="minorHAnsi"/>
        </w:rPr>
        <w:t>多元賦能策略</w:t>
      </w:r>
      <w:proofErr w:type="gramEnd"/>
      <w:r w:rsidRPr="002E04D5">
        <w:rPr>
          <w:rFonts w:asciiTheme="minorHAnsi" w:eastAsia="華康儷楷書" w:hAnsiTheme="minorHAnsi" w:cstheme="minorHAnsi"/>
        </w:rPr>
        <w:t>，針對教育產業鏈的不同痛點，構建穩固的獲利鐵三角：</w:t>
      </w:r>
    </w:p>
    <w:p w:rsidR="009C7045" w:rsidRPr="002E04D5" w:rsidRDefault="009C7045" w:rsidP="00204A4C">
      <w:pPr>
        <w:widowControl/>
        <w:numPr>
          <w:ilvl w:val="0"/>
          <w:numId w:val="16"/>
        </w:numPr>
        <w:spacing w:line="60" w:lineRule="auto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B2B (</w:t>
      </w:r>
      <w:r w:rsidR="00204A4C" w:rsidRPr="002E04D5">
        <w:rPr>
          <w:rFonts w:eastAsia="華康儷楷書" w:cstheme="minorHAnsi"/>
          <w:b/>
          <w:bCs/>
          <w:kern w:val="0"/>
          <w:szCs w:val="24"/>
        </w:rPr>
        <w:t>針對內容出版商</w:t>
      </w:r>
      <w:r w:rsidR="00204A4C" w:rsidRPr="002E04D5">
        <w:rPr>
          <w:rFonts w:eastAsia="華康儷楷書" w:cstheme="minorHAnsi"/>
          <w:b/>
          <w:bCs/>
          <w:kern w:val="0"/>
          <w:szCs w:val="24"/>
        </w:rPr>
        <w:t xml:space="preserve"> (Content Providers) </w:t>
      </w:r>
      <w:proofErr w:type="gramStart"/>
      <w:r w:rsidR="00204A4C" w:rsidRPr="002E04D5">
        <w:rPr>
          <w:rFonts w:eastAsia="華康儷楷書" w:cstheme="minorHAnsi"/>
          <w:b/>
          <w:bCs/>
          <w:kern w:val="0"/>
          <w:szCs w:val="24"/>
        </w:rPr>
        <w:t>——</w:t>
      </w:r>
      <w:proofErr w:type="gramEnd"/>
      <w:r w:rsidR="00204A4C" w:rsidRPr="002E04D5">
        <w:rPr>
          <w:rFonts w:eastAsia="華康儷楷書" w:cstheme="minorHAnsi"/>
          <w:b/>
          <w:bCs/>
          <w:kern w:val="0"/>
          <w:szCs w:val="24"/>
        </w:rPr>
        <w:t xml:space="preserve"> </w:t>
      </w:r>
      <w:r w:rsidR="00204A4C" w:rsidRPr="002E04D5">
        <w:rPr>
          <w:rFonts w:eastAsia="華康儷楷書" w:cstheme="minorHAnsi"/>
          <w:b/>
          <w:bCs/>
          <w:color w:val="1F4E79" w:themeColor="accent1" w:themeShade="80"/>
          <w:kern w:val="0"/>
          <w:szCs w:val="24"/>
        </w:rPr>
        <w:t xml:space="preserve">IP </w:t>
      </w:r>
      <w:r w:rsidR="00204A4C" w:rsidRPr="002E04D5">
        <w:rPr>
          <w:rFonts w:eastAsia="華康儷楷書" w:cstheme="minorHAnsi"/>
          <w:b/>
          <w:bCs/>
          <w:color w:val="1F4E79" w:themeColor="accent1" w:themeShade="80"/>
          <w:kern w:val="0"/>
          <w:szCs w:val="24"/>
        </w:rPr>
        <w:t>資產數位化</w:t>
      </w:r>
      <w:r w:rsidRPr="002E04D5">
        <w:rPr>
          <w:rFonts w:eastAsia="華康儷楷書" w:cstheme="minorHAnsi"/>
          <w:b/>
          <w:bCs/>
          <w:kern w:val="0"/>
          <w:szCs w:val="24"/>
        </w:rPr>
        <w:t>)</w:t>
      </w:r>
      <w:r w:rsidRPr="002E04D5">
        <w:rPr>
          <w:rFonts w:eastAsia="華康儷楷書" w:cstheme="minorHAnsi"/>
          <w:kern w:val="0"/>
          <w:szCs w:val="24"/>
        </w:rPr>
        <w:t>：</w:t>
      </w:r>
    </w:p>
    <w:p w:rsidR="009C7045" w:rsidRPr="002E04D5" w:rsidRDefault="00204A4C" w:rsidP="001E460F">
      <w:pPr>
        <w:widowControl/>
        <w:numPr>
          <w:ilvl w:val="1"/>
          <w:numId w:val="16"/>
        </w:numPr>
        <w:tabs>
          <w:tab w:val="clear" w:pos="1440"/>
          <w:tab w:val="num" w:pos="1200"/>
        </w:tabs>
        <w:spacing w:line="60" w:lineRule="auto"/>
        <w:ind w:leftChars="35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Cs/>
          <w:kern w:val="0"/>
          <w:szCs w:val="24"/>
        </w:rPr>
        <w:t>定位：</w:t>
      </w:r>
      <w:r w:rsidRPr="002E04D5">
        <w:rPr>
          <w:rFonts w:eastAsia="華康儷楷書" w:cstheme="minorHAnsi"/>
          <w:bCs/>
          <w:kern w:val="0"/>
          <w:szCs w:val="24"/>
        </w:rPr>
        <w:t xml:space="preserve">SaaS </w:t>
      </w:r>
      <w:r w:rsidRPr="002E04D5">
        <w:rPr>
          <w:rFonts w:eastAsia="華康儷楷書" w:cstheme="minorHAnsi"/>
          <w:bCs/>
          <w:kern w:val="0"/>
          <w:szCs w:val="24"/>
        </w:rPr>
        <w:t>教材轉型工廠</w:t>
      </w:r>
      <w:r w:rsidRPr="002E04D5">
        <w:rPr>
          <w:rFonts w:eastAsia="華康儷楷書" w:cstheme="minorHAnsi"/>
          <w:bCs/>
          <w:kern w:val="0"/>
          <w:szCs w:val="24"/>
        </w:rPr>
        <w:t xml:space="preserve"> (Digital Transformation Factory)</w:t>
      </w:r>
      <w:r w:rsidRPr="002E04D5">
        <w:rPr>
          <w:rFonts w:eastAsia="華康儷楷書" w:cstheme="minorHAnsi"/>
          <w:bCs/>
          <w:kern w:val="0"/>
          <w:szCs w:val="24"/>
        </w:rPr>
        <w:t>。</w:t>
      </w:r>
    </w:p>
    <w:p w:rsidR="009C7045" w:rsidRPr="002E04D5" w:rsidRDefault="00204A4C" w:rsidP="001E460F">
      <w:pPr>
        <w:widowControl/>
        <w:numPr>
          <w:ilvl w:val="1"/>
          <w:numId w:val="16"/>
        </w:numPr>
        <w:tabs>
          <w:tab w:val="clear" w:pos="1440"/>
          <w:tab w:val="num" w:pos="1200"/>
        </w:tabs>
        <w:spacing w:line="60" w:lineRule="auto"/>
        <w:ind w:leftChars="35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Cs/>
          <w:kern w:val="0"/>
          <w:szCs w:val="24"/>
        </w:rPr>
        <w:t>痛點解決：傳統出版社坐擁大量紙本版權，卻缺乏將其轉化為互動式題庫的技術。</w:t>
      </w:r>
    </w:p>
    <w:p w:rsidR="00204A4C" w:rsidRPr="002E04D5" w:rsidRDefault="00204A4C" w:rsidP="001E460F">
      <w:pPr>
        <w:widowControl/>
        <w:numPr>
          <w:ilvl w:val="1"/>
          <w:numId w:val="16"/>
        </w:numPr>
        <w:tabs>
          <w:tab w:val="clear" w:pos="1440"/>
          <w:tab w:val="num" w:pos="1200"/>
        </w:tabs>
        <w:spacing w:line="60" w:lineRule="auto"/>
        <w:ind w:leftChars="35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kern w:val="0"/>
          <w:szCs w:val="24"/>
        </w:rPr>
        <w:t>獲利模式：</w:t>
      </w:r>
    </w:p>
    <w:p w:rsidR="00204A4C" w:rsidRPr="002E04D5" w:rsidRDefault="00204A4C" w:rsidP="001E460F">
      <w:pPr>
        <w:widowControl/>
        <w:spacing w:line="60" w:lineRule="auto"/>
        <w:ind w:leftChars="350" w:left="840" w:firstLine="36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kern w:val="0"/>
          <w:szCs w:val="24"/>
        </w:rPr>
        <w:t>數位加工費：依據轉換的書籍或題目數量收取技術服務費。</w:t>
      </w:r>
    </w:p>
    <w:p w:rsidR="00204A4C" w:rsidRPr="002E04D5" w:rsidRDefault="00204A4C" w:rsidP="001E460F">
      <w:pPr>
        <w:widowControl/>
        <w:spacing w:line="60" w:lineRule="auto"/>
        <w:ind w:leftChars="350" w:left="840" w:firstLine="36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kern w:val="0"/>
          <w:szCs w:val="24"/>
        </w:rPr>
        <w:t>授權分潤</w:t>
      </w:r>
      <w:r w:rsidRPr="002E04D5">
        <w:rPr>
          <w:rFonts w:eastAsia="華康儷楷書" w:cstheme="minorHAnsi"/>
          <w:kern w:val="0"/>
          <w:szCs w:val="24"/>
        </w:rPr>
        <w:t xml:space="preserve"> (Revenue Share)</w:t>
      </w:r>
      <w:r w:rsidRPr="002E04D5">
        <w:rPr>
          <w:rFonts w:eastAsia="華康儷楷書" w:cstheme="minorHAnsi"/>
          <w:kern w:val="0"/>
          <w:szCs w:val="24"/>
        </w:rPr>
        <w:t>：協助將「死題庫」活化為</w:t>
      </w:r>
      <w:r w:rsidRPr="002E04D5">
        <w:rPr>
          <w:rFonts w:eastAsia="華康儷楷書" w:cstheme="minorHAnsi"/>
          <w:kern w:val="0"/>
          <w:szCs w:val="24"/>
        </w:rPr>
        <w:t xml:space="preserve"> API </w:t>
      </w:r>
      <w:r w:rsidRPr="002E04D5">
        <w:rPr>
          <w:rFonts w:eastAsia="華康儷楷書" w:cstheme="minorHAnsi"/>
          <w:kern w:val="0"/>
          <w:szCs w:val="24"/>
        </w:rPr>
        <w:t>訂閱服務，共享下游營收。</w:t>
      </w:r>
    </w:p>
    <w:p w:rsidR="007727AA" w:rsidRPr="002E04D5" w:rsidRDefault="007727AA" w:rsidP="00204A4C">
      <w:pPr>
        <w:widowControl/>
        <w:numPr>
          <w:ilvl w:val="0"/>
          <w:numId w:val="16"/>
        </w:numPr>
        <w:spacing w:line="60" w:lineRule="auto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B2B (</w:t>
      </w:r>
      <w:r w:rsidR="00204A4C" w:rsidRPr="002E04D5">
        <w:rPr>
          <w:rFonts w:eastAsia="華康儷楷書" w:cstheme="minorHAnsi"/>
          <w:b/>
          <w:bCs/>
          <w:kern w:val="0"/>
          <w:szCs w:val="24"/>
        </w:rPr>
        <w:t>針對文教補習班</w:t>
      </w:r>
      <w:r w:rsidR="00204A4C" w:rsidRPr="002E04D5">
        <w:rPr>
          <w:rFonts w:eastAsia="華康儷楷書" w:cstheme="minorHAnsi"/>
          <w:b/>
          <w:bCs/>
          <w:kern w:val="0"/>
          <w:szCs w:val="24"/>
        </w:rPr>
        <w:t xml:space="preserve"> (Cram Schools) </w:t>
      </w:r>
      <w:proofErr w:type="gramStart"/>
      <w:r w:rsidR="00204A4C" w:rsidRPr="002E04D5">
        <w:rPr>
          <w:rFonts w:eastAsia="華康儷楷書" w:cstheme="minorHAnsi"/>
          <w:b/>
          <w:bCs/>
          <w:kern w:val="0"/>
          <w:szCs w:val="24"/>
        </w:rPr>
        <w:t>——</w:t>
      </w:r>
      <w:proofErr w:type="gramEnd"/>
      <w:r w:rsidR="00204A4C" w:rsidRPr="002E04D5">
        <w:rPr>
          <w:rFonts w:eastAsia="華康儷楷書" w:cstheme="minorHAnsi"/>
          <w:b/>
          <w:bCs/>
          <w:kern w:val="0"/>
          <w:szCs w:val="24"/>
        </w:rPr>
        <w:t xml:space="preserve"> </w:t>
      </w:r>
      <w:r w:rsidR="00204A4C" w:rsidRPr="002E04D5">
        <w:rPr>
          <w:rFonts w:eastAsia="華康儷楷書" w:cstheme="minorHAnsi"/>
          <w:b/>
          <w:bCs/>
          <w:color w:val="1F4E79" w:themeColor="accent1" w:themeShade="80"/>
          <w:kern w:val="0"/>
          <w:szCs w:val="24"/>
        </w:rPr>
        <w:t xml:space="preserve">AI </w:t>
      </w:r>
      <w:r w:rsidR="00204A4C" w:rsidRPr="002E04D5">
        <w:rPr>
          <w:rFonts w:eastAsia="華康儷楷書" w:cstheme="minorHAnsi"/>
          <w:b/>
          <w:bCs/>
          <w:color w:val="1F4E79" w:themeColor="accent1" w:themeShade="80"/>
          <w:kern w:val="0"/>
          <w:szCs w:val="24"/>
        </w:rPr>
        <w:t>助教解決方案</w:t>
      </w:r>
      <w:r w:rsidR="00204A4C" w:rsidRPr="002E04D5">
        <w:rPr>
          <w:rFonts w:eastAsia="華康儷楷書" w:cstheme="minorHAnsi"/>
          <w:b/>
          <w:bCs/>
          <w:color w:val="1F4E79" w:themeColor="accent1" w:themeShade="80"/>
          <w:kern w:val="0"/>
          <w:szCs w:val="24"/>
        </w:rPr>
        <w:t xml:space="preserve"> (</w:t>
      </w:r>
      <w:r w:rsidR="00204A4C" w:rsidRPr="002E04D5">
        <w:rPr>
          <w:rFonts w:eastAsia="華康儷楷書" w:cstheme="minorHAnsi"/>
          <w:b/>
          <w:bCs/>
          <w:color w:val="1F4E79" w:themeColor="accent1" w:themeShade="80"/>
          <w:kern w:val="0"/>
          <w:szCs w:val="24"/>
        </w:rPr>
        <w:t>核心現金流</w:t>
      </w:r>
      <w:r w:rsidR="00204A4C" w:rsidRPr="002E04D5">
        <w:rPr>
          <w:rFonts w:eastAsia="華康儷楷書" w:cstheme="minorHAnsi"/>
          <w:b/>
          <w:bCs/>
          <w:color w:val="1F4E79" w:themeColor="accent1" w:themeShade="80"/>
          <w:kern w:val="0"/>
          <w:szCs w:val="24"/>
        </w:rPr>
        <w:t>)</w:t>
      </w:r>
      <w:r w:rsidRPr="002E04D5">
        <w:rPr>
          <w:rFonts w:eastAsia="華康儷楷書" w:cstheme="minorHAnsi"/>
          <w:b/>
          <w:bCs/>
          <w:kern w:val="0"/>
          <w:szCs w:val="24"/>
        </w:rPr>
        <w:t>)</w:t>
      </w:r>
      <w:r w:rsidRPr="002E04D5">
        <w:rPr>
          <w:rFonts w:eastAsia="華康儷楷書" w:cstheme="minorHAnsi"/>
          <w:kern w:val="0"/>
          <w:szCs w:val="24"/>
        </w:rPr>
        <w:t>：</w:t>
      </w:r>
    </w:p>
    <w:p w:rsidR="007727AA" w:rsidRPr="002E04D5" w:rsidRDefault="00204A4C" w:rsidP="001E460F">
      <w:pPr>
        <w:widowControl/>
        <w:numPr>
          <w:ilvl w:val="1"/>
          <w:numId w:val="16"/>
        </w:numPr>
        <w:tabs>
          <w:tab w:val="clear" w:pos="1440"/>
          <w:tab w:val="num" w:pos="1200"/>
        </w:tabs>
        <w:spacing w:line="60" w:lineRule="auto"/>
        <w:ind w:leftChars="35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Cs/>
          <w:kern w:val="0"/>
          <w:szCs w:val="24"/>
        </w:rPr>
        <w:t>定位：教學效率優化引擎</w:t>
      </w:r>
      <w:r w:rsidRPr="002E04D5">
        <w:rPr>
          <w:rFonts w:eastAsia="華康儷楷書" w:cstheme="minorHAnsi"/>
          <w:bCs/>
          <w:kern w:val="0"/>
          <w:szCs w:val="24"/>
        </w:rPr>
        <w:t xml:space="preserve"> (Operational Efficiency Engine)</w:t>
      </w:r>
      <w:r w:rsidRPr="002E04D5">
        <w:rPr>
          <w:rFonts w:eastAsia="華康儷楷書" w:cstheme="minorHAnsi"/>
          <w:bCs/>
          <w:kern w:val="0"/>
          <w:szCs w:val="24"/>
        </w:rPr>
        <w:t>。</w:t>
      </w:r>
    </w:p>
    <w:p w:rsidR="007727AA" w:rsidRPr="002E04D5" w:rsidRDefault="00204A4C" w:rsidP="001E460F">
      <w:pPr>
        <w:widowControl/>
        <w:numPr>
          <w:ilvl w:val="1"/>
          <w:numId w:val="16"/>
        </w:numPr>
        <w:tabs>
          <w:tab w:val="clear" w:pos="1440"/>
          <w:tab w:val="num" w:pos="1200"/>
        </w:tabs>
        <w:spacing w:line="60" w:lineRule="auto"/>
        <w:ind w:leftChars="35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Cs/>
          <w:kern w:val="0"/>
          <w:szCs w:val="24"/>
        </w:rPr>
        <w:t>痛點解決：解決補習班「師資培訓成本高」</w:t>
      </w:r>
      <w:r w:rsidR="00344734" w:rsidRPr="002E04D5">
        <w:rPr>
          <w:rFonts w:eastAsia="華康儷楷書" w:cstheme="minorHAnsi"/>
          <w:bCs/>
          <w:kern w:val="0"/>
          <w:szCs w:val="24"/>
        </w:rPr>
        <w:t>、「</w:t>
      </w:r>
      <w:r w:rsidR="004D2CFD">
        <w:rPr>
          <w:rFonts w:eastAsia="華康儷楷書" w:cstheme="minorHAnsi" w:hint="eastAsia"/>
          <w:bCs/>
          <w:kern w:val="0"/>
          <w:szCs w:val="24"/>
        </w:rPr>
        <w:t>無法</w:t>
      </w:r>
      <w:proofErr w:type="gramStart"/>
      <w:r w:rsidR="004D2CFD">
        <w:rPr>
          <w:rFonts w:eastAsia="華康儷楷書" w:cstheme="minorHAnsi" w:hint="eastAsia"/>
          <w:bCs/>
          <w:kern w:val="0"/>
          <w:szCs w:val="24"/>
        </w:rPr>
        <w:t>提供</w:t>
      </w:r>
      <w:r w:rsidR="00344734">
        <w:rPr>
          <w:rFonts w:eastAsia="華康儷楷書" w:cstheme="minorHAnsi" w:hint="eastAsia"/>
          <w:bCs/>
          <w:kern w:val="0"/>
          <w:szCs w:val="24"/>
        </w:rPr>
        <w:t>線上練習</w:t>
      </w:r>
      <w:proofErr w:type="gramEnd"/>
      <w:r w:rsidR="00344734">
        <w:rPr>
          <w:rFonts w:eastAsia="華康儷楷書" w:cstheme="minorHAnsi" w:hint="eastAsia"/>
          <w:bCs/>
          <w:kern w:val="0"/>
          <w:szCs w:val="24"/>
        </w:rPr>
        <w:t>題庫</w:t>
      </w:r>
      <w:r w:rsidR="00344734" w:rsidRPr="002E04D5">
        <w:rPr>
          <w:rFonts w:eastAsia="華康儷楷書" w:cstheme="minorHAnsi"/>
          <w:bCs/>
          <w:kern w:val="0"/>
          <w:szCs w:val="24"/>
        </w:rPr>
        <w:t>」</w:t>
      </w:r>
      <w:r w:rsidRPr="002E04D5">
        <w:rPr>
          <w:rFonts w:eastAsia="華康儷楷書" w:cstheme="minorHAnsi"/>
          <w:bCs/>
          <w:kern w:val="0"/>
          <w:szCs w:val="24"/>
        </w:rPr>
        <w:t>、「批改作業耗時」以及「無法兼顧每位學生差異」的痛點。</w:t>
      </w:r>
    </w:p>
    <w:p w:rsidR="00204A4C" w:rsidRPr="002E04D5" w:rsidRDefault="00204A4C" w:rsidP="001E460F">
      <w:pPr>
        <w:widowControl/>
        <w:numPr>
          <w:ilvl w:val="1"/>
          <w:numId w:val="16"/>
        </w:numPr>
        <w:tabs>
          <w:tab w:val="clear" w:pos="1440"/>
          <w:tab w:val="num" w:pos="1200"/>
        </w:tabs>
        <w:spacing w:line="60" w:lineRule="auto"/>
        <w:ind w:leftChars="35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kern w:val="0"/>
          <w:szCs w:val="24"/>
        </w:rPr>
        <w:t>獲利模式：企業授權訂閱</w:t>
      </w:r>
      <w:r w:rsidRPr="002E04D5">
        <w:rPr>
          <w:rFonts w:eastAsia="華康儷楷書" w:cstheme="minorHAnsi"/>
          <w:kern w:val="0"/>
          <w:szCs w:val="24"/>
        </w:rPr>
        <w:t xml:space="preserve"> (Enterprise License)</w:t>
      </w:r>
      <w:r w:rsidRPr="002E04D5">
        <w:rPr>
          <w:rFonts w:eastAsia="華康儷楷書" w:cstheme="minorHAnsi"/>
          <w:kern w:val="0"/>
          <w:szCs w:val="24"/>
        </w:rPr>
        <w:t>。</w:t>
      </w:r>
    </w:p>
    <w:p w:rsidR="00204A4C" w:rsidRPr="002E04D5" w:rsidRDefault="00204A4C" w:rsidP="001E460F">
      <w:pPr>
        <w:widowControl/>
        <w:spacing w:line="60" w:lineRule="auto"/>
        <w:ind w:leftChars="50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kern w:val="0"/>
          <w:szCs w:val="24"/>
        </w:rPr>
        <w:t>自動化出題與批改：讓</w:t>
      </w:r>
      <w:r w:rsidRPr="002E04D5">
        <w:rPr>
          <w:rFonts w:eastAsia="華康儷楷書" w:cstheme="minorHAnsi"/>
          <w:kern w:val="0"/>
          <w:szCs w:val="24"/>
        </w:rPr>
        <w:t xml:space="preserve"> AI </w:t>
      </w:r>
      <w:r w:rsidRPr="002E04D5">
        <w:rPr>
          <w:rFonts w:eastAsia="華康儷楷書" w:cstheme="minorHAnsi"/>
          <w:kern w:val="0"/>
          <w:szCs w:val="24"/>
        </w:rPr>
        <w:t>取代</w:t>
      </w:r>
      <w:r w:rsidRPr="002E04D5">
        <w:rPr>
          <w:rFonts w:eastAsia="華康儷楷書" w:cstheme="minorHAnsi"/>
          <w:kern w:val="0"/>
          <w:szCs w:val="24"/>
        </w:rPr>
        <w:t xml:space="preserve"> 80% </w:t>
      </w:r>
      <w:r w:rsidRPr="002E04D5">
        <w:rPr>
          <w:rFonts w:eastAsia="華康儷楷書" w:cstheme="minorHAnsi"/>
          <w:kern w:val="0"/>
          <w:szCs w:val="24"/>
        </w:rPr>
        <w:t>的助教人力，老師僅需專注於教學。</w:t>
      </w:r>
    </w:p>
    <w:p w:rsidR="00204A4C" w:rsidRPr="002E04D5" w:rsidRDefault="00204A4C" w:rsidP="001E460F">
      <w:pPr>
        <w:widowControl/>
        <w:spacing w:line="60" w:lineRule="auto"/>
        <w:ind w:leftChars="50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kern w:val="0"/>
          <w:szCs w:val="24"/>
        </w:rPr>
        <w:t>差異化競爭力：補習班可使用本平台生成「</w:t>
      </w:r>
      <w:r w:rsidRPr="002E04D5">
        <w:rPr>
          <w:rFonts w:eastAsia="華康儷楷書" w:cstheme="minorHAnsi"/>
          <w:b/>
          <w:color w:val="1F4E79" w:themeColor="accent1" w:themeShade="80"/>
          <w:kern w:val="0"/>
          <w:szCs w:val="24"/>
        </w:rPr>
        <w:t>專屬客製化講義</w:t>
      </w:r>
      <w:r w:rsidR="00F51CD0" w:rsidRPr="002E04D5">
        <w:rPr>
          <w:rFonts w:eastAsia="華康儷楷書" w:cstheme="minorHAnsi"/>
          <w:b/>
          <w:color w:val="1F4E79" w:themeColor="accent1" w:themeShade="80"/>
          <w:kern w:val="0"/>
          <w:szCs w:val="24"/>
        </w:rPr>
        <w:t>與題目</w:t>
      </w:r>
      <w:r w:rsidRPr="002E04D5">
        <w:rPr>
          <w:rFonts w:eastAsia="華康儷楷書" w:cstheme="minorHAnsi"/>
          <w:kern w:val="0"/>
          <w:szCs w:val="24"/>
        </w:rPr>
        <w:t>」，提升滿意度。</w:t>
      </w:r>
    </w:p>
    <w:p w:rsidR="009C7045" w:rsidRPr="002E04D5" w:rsidRDefault="009C7045" w:rsidP="001E460F">
      <w:pPr>
        <w:widowControl/>
        <w:numPr>
          <w:ilvl w:val="0"/>
          <w:numId w:val="16"/>
        </w:numPr>
        <w:spacing w:line="60" w:lineRule="auto"/>
        <w:rPr>
          <w:rFonts w:eastAsia="華康儷楷書" w:cstheme="minorHAnsi"/>
          <w:b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B2C (</w:t>
      </w:r>
      <w:r w:rsidR="001E460F" w:rsidRPr="002E04D5">
        <w:rPr>
          <w:rFonts w:eastAsia="華康儷楷書" w:cstheme="minorHAnsi"/>
          <w:b/>
        </w:rPr>
        <w:t>針對終端學生</w:t>
      </w:r>
      <w:r w:rsidR="001E460F" w:rsidRPr="002E04D5">
        <w:rPr>
          <w:rFonts w:eastAsia="華康儷楷書" w:cstheme="minorHAnsi"/>
          <w:b/>
        </w:rPr>
        <w:t>/</w:t>
      </w:r>
      <w:r w:rsidR="001E460F" w:rsidRPr="002E04D5">
        <w:rPr>
          <w:rFonts w:eastAsia="華康儷楷書" w:cstheme="minorHAnsi"/>
          <w:b/>
        </w:rPr>
        <w:t>家長</w:t>
      </w:r>
      <w:r w:rsidR="001E460F" w:rsidRPr="002E04D5">
        <w:rPr>
          <w:rFonts w:eastAsia="華康儷楷書" w:cstheme="minorHAnsi"/>
          <w:b/>
        </w:rPr>
        <w:t xml:space="preserve"> (End Users) </w:t>
      </w:r>
      <w:proofErr w:type="gramStart"/>
      <w:r w:rsidR="001E460F" w:rsidRPr="002E04D5">
        <w:rPr>
          <w:rFonts w:eastAsia="華康儷楷書" w:cstheme="minorHAnsi"/>
          <w:b/>
        </w:rPr>
        <w:t>——</w:t>
      </w:r>
      <w:proofErr w:type="gramEnd"/>
      <w:r w:rsidR="001E460F" w:rsidRPr="002E04D5">
        <w:rPr>
          <w:rFonts w:eastAsia="華康儷楷書" w:cstheme="minorHAnsi"/>
          <w:b/>
        </w:rPr>
        <w:t xml:space="preserve"> </w:t>
      </w:r>
      <w:r w:rsidR="001E460F" w:rsidRPr="002E04D5">
        <w:rPr>
          <w:rFonts w:eastAsia="華康儷楷書" w:cstheme="minorHAnsi"/>
          <w:b/>
          <w:color w:val="1F4E79" w:themeColor="accent1" w:themeShade="80"/>
        </w:rPr>
        <w:t>個人化</w:t>
      </w:r>
      <w:r w:rsidR="001E460F" w:rsidRPr="002E04D5">
        <w:rPr>
          <w:rFonts w:eastAsia="華康儷楷書" w:cstheme="minorHAnsi"/>
          <w:b/>
          <w:color w:val="1F4E79" w:themeColor="accent1" w:themeShade="80"/>
        </w:rPr>
        <w:t xml:space="preserve"> AI </w:t>
      </w:r>
      <w:r w:rsidR="001E460F" w:rsidRPr="002E04D5">
        <w:rPr>
          <w:rFonts w:eastAsia="華康儷楷書" w:cstheme="minorHAnsi"/>
          <w:b/>
          <w:color w:val="1F4E79" w:themeColor="accent1" w:themeShade="80"/>
        </w:rPr>
        <w:t>家教</w:t>
      </w:r>
      <w:r w:rsidRPr="002E04D5">
        <w:rPr>
          <w:rFonts w:eastAsia="華康儷楷書" w:cstheme="minorHAnsi"/>
          <w:b/>
          <w:bCs/>
          <w:kern w:val="0"/>
          <w:szCs w:val="24"/>
        </w:rPr>
        <w:t>)</w:t>
      </w:r>
      <w:r w:rsidRPr="002E04D5">
        <w:rPr>
          <w:rFonts w:eastAsia="華康儷楷書" w:cstheme="minorHAnsi"/>
          <w:b/>
          <w:kern w:val="0"/>
          <w:szCs w:val="24"/>
        </w:rPr>
        <w:t>：</w:t>
      </w:r>
    </w:p>
    <w:p w:rsidR="009C7045" w:rsidRPr="002E04D5" w:rsidRDefault="001E460F" w:rsidP="001E460F">
      <w:pPr>
        <w:widowControl/>
        <w:numPr>
          <w:ilvl w:val="1"/>
          <w:numId w:val="16"/>
        </w:numPr>
        <w:tabs>
          <w:tab w:val="clear" w:pos="1440"/>
          <w:tab w:val="num" w:pos="1200"/>
        </w:tabs>
        <w:spacing w:line="60" w:lineRule="auto"/>
        <w:ind w:leftChars="35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Cs/>
        </w:rPr>
        <w:t>定位</w:t>
      </w:r>
      <w:r w:rsidRPr="002E04D5">
        <w:rPr>
          <w:rFonts w:eastAsia="華康儷楷書" w:cstheme="minorHAnsi"/>
        </w:rPr>
        <w:t>：普惠教育訂閱服務</w:t>
      </w:r>
      <w:r w:rsidRPr="002E04D5">
        <w:rPr>
          <w:rFonts w:eastAsia="華康儷楷書" w:cstheme="minorHAnsi"/>
        </w:rPr>
        <w:t xml:space="preserve"> (Democratized Tutoring)</w:t>
      </w:r>
      <w:r w:rsidRPr="002E04D5">
        <w:rPr>
          <w:rFonts w:eastAsia="華康儷楷書" w:cstheme="minorHAnsi"/>
        </w:rPr>
        <w:t>。</w:t>
      </w:r>
    </w:p>
    <w:p w:rsidR="009C7045" w:rsidRPr="002E04D5" w:rsidRDefault="001E460F" w:rsidP="001E460F">
      <w:pPr>
        <w:widowControl/>
        <w:numPr>
          <w:ilvl w:val="1"/>
          <w:numId w:val="16"/>
        </w:numPr>
        <w:tabs>
          <w:tab w:val="clear" w:pos="1440"/>
          <w:tab w:val="num" w:pos="1200"/>
        </w:tabs>
        <w:spacing w:line="60" w:lineRule="auto"/>
        <w:ind w:leftChars="35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Cs/>
        </w:rPr>
        <w:t>痛點解決</w:t>
      </w:r>
      <w:r w:rsidRPr="002E04D5">
        <w:rPr>
          <w:rFonts w:eastAsia="華康儷楷書" w:cstheme="minorHAnsi"/>
        </w:rPr>
        <w:t>：市面真人家教費用昂貴</w:t>
      </w:r>
      <w:r w:rsidRPr="002E04D5">
        <w:rPr>
          <w:rFonts w:eastAsia="華康儷楷書" w:cstheme="minorHAnsi"/>
        </w:rPr>
        <w:t xml:space="preserve"> (</w:t>
      </w:r>
      <w:r w:rsidRPr="002E04D5">
        <w:rPr>
          <w:rFonts w:eastAsia="華康儷楷書" w:cstheme="minorHAnsi"/>
        </w:rPr>
        <w:t>時薪</w:t>
      </w:r>
      <w:r w:rsidRPr="002E04D5">
        <w:rPr>
          <w:rFonts w:eastAsia="華康儷楷書" w:cstheme="minorHAnsi"/>
        </w:rPr>
        <w:t xml:space="preserve"> $500+)</w:t>
      </w:r>
      <w:r w:rsidRPr="002E04D5">
        <w:rPr>
          <w:rFonts w:eastAsia="華康儷楷書" w:cstheme="minorHAnsi"/>
        </w:rPr>
        <w:t>，且學生在家自學遇到瓶頸無人可問。</w:t>
      </w:r>
    </w:p>
    <w:p w:rsidR="001E460F" w:rsidRPr="002E04D5" w:rsidRDefault="001E460F" w:rsidP="001E460F">
      <w:pPr>
        <w:widowControl/>
        <w:numPr>
          <w:ilvl w:val="1"/>
          <w:numId w:val="16"/>
        </w:numPr>
        <w:tabs>
          <w:tab w:val="clear" w:pos="1440"/>
          <w:tab w:val="num" w:pos="1200"/>
        </w:tabs>
        <w:spacing w:line="60" w:lineRule="auto"/>
        <w:ind w:leftChars="35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kern w:val="0"/>
          <w:szCs w:val="24"/>
        </w:rPr>
        <w:t>獲利模式：</w:t>
      </w:r>
      <w:r w:rsidRPr="002E04D5">
        <w:rPr>
          <w:rFonts w:eastAsia="華康儷楷書" w:cstheme="minorHAnsi"/>
          <w:kern w:val="0"/>
          <w:szCs w:val="24"/>
        </w:rPr>
        <w:t>Freemium (</w:t>
      </w:r>
      <w:r w:rsidRPr="002E04D5">
        <w:rPr>
          <w:rFonts w:eastAsia="華康儷楷書" w:cstheme="minorHAnsi"/>
          <w:kern w:val="0"/>
          <w:szCs w:val="24"/>
        </w:rPr>
        <w:t>免費增值</w:t>
      </w:r>
      <w:r w:rsidRPr="002E04D5">
        <w:rPr>
          <w:rFonts w:eastAsia="華康儷楷書" w:cstheme="minorHAnsi"/>
          <w:kern w:val="0"/>
          <w:szCs w:val="24"/>
        </w:rPr>
        <w:t>)</w:t>
      </w:r>
      <w:r w:rsidRPr="002E04D5">
        <w:rPr>
          <w:rFonts w:eastAsia="華康儷楷書" w:cstheme="minorHAnsi"/>
          <w:kern w:val="0"/>
          <w:szCs w:val="24"/>
        </w:rPr>
        <w:t>。</w:t>
      </w:r>
    </w:p>
    <w:p w:rsidR="001E460F" w:rsidRPr="002E04D5" w:rsidRDefault="001E460F" w:rsidP="001E460F">
      <w:pPr>
        <w:widowControl/>
        <w:spacing w:line="60" w:lineRule="auto"/>
        <w:ind w:leftChars="50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kern w:val="0"/>
          <w:szCs w:val="24"/>
        </w:rPr>
        <w:t>基本版：</w:t>
      </w:r>
      <w:proofErr w:type="gramStart"/>
      <w:r w:rsidRPr="002E04D5">
        <w:rPr>
          <w:rFonts w:eastAsia="華康儷楷書" w:cstheme="minorHAnsi"/>
          <w:kern w:val="0"/>
          <w:szCs w:val="24"/>
        </w:rPr>
        <w:t>無限刷題練習</w:t>
      </w:r>
      <w:proofErr w:type="gramEnd"/>
      <w:r w:rsidRPr="002E04D5">
        <w:rPr>
          <w:rFonts w:eastAsia="華康儷楷書" w:cstheme="minorHAnsi"/>
          <w:kern w:val="0"/>
          <w:szCs w:val="24"/>
        </w:rPr>
        <w:t>（免費）。</w:t>
      </w:r>
    </w:p>
    <w:p w:rsidR="001E460F" w:rsidRPr="002E04D5" w:rsidRDefault="001E460F" w:rsidP="001E460F">
      <w:pPr>
        <w:widowControl/>
        <w:spacing w:line="60" w:lineRule="auto"/>
        <w:ind w:leftChars="500" w:left="120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kern w:val="0"/>
          <w:szCs w:val="24"/>
        </w:rPr>
        <w:t xml:space="preserve">Premium </w:t>
      </w:r>
      <w:r w:rsidRPr="002E04D5">
        <w:rPr>
          <w:rFonts w:eastAsia="華康儷楷書" w:cstheme="minorHAnsi"/>
          <w:kern w:val="0"/>
          <w:szCs w:val="24"/>
        </w:rPr>
        <w:t>訂閱：解鎖「蘇格拉底</w:t>
      </w:r>
      <w:r w:rsidRPr="002E04D5">
        <w:rPr>
          <w:rFonts w:eastAsia="華康儷楷書" w:cstheme="minorHAnsi"/>
          <w:kern w:val="0"/>
          <w:szCs w:val="24"/>
        </w:rPr>
        <w:t xml:space="preserve"> AI </w:t>
      </w:r>
      <w:r w:rsidRPr="002E04D5">
        <w:rPr>
          <w:rFonts w:eastAsia="華康儷楷書" w:cstheme="minorHAnsi"/>
          <w:kern w:val="0"/>
          <w:szCs w:val="24"/>
        </w:rPr>
        <w:t>引導」與「弱點診斷報告」，以每日不到一杯</w:t>
      </w:r>
      <w:r w:rsidR="002434A2" w:rsidRPr="002E04D5">
        <w:rPr>
          <w:rFonts w:eastAsia="華康儷楷書" w:cstheme="minorHAnsi"/>
          <w:sz w:val="22"/>
        </w:rPr>
        <w:br/>
      </w:r>
      <w:r w:rsidRPr="002E04D5">
        <w:rPr>
          <w:rFonts w:eastAsia="華康儷楷書" w:cstheme="minorHAnsi"/>
          <w:kern w:val="0"/>
          <w:szCs w:val="24"/>
        </w:rPr>
        <w:t>飲料的價格，享有</w:t>
      </w:r>
      <w:r w:rsidRPr="002E04D5">
        <w:rPr>
          <w:rFonts w:eastAsia="華康儷楷書" w:cstheme="minorHAnsi"/>
          <w:kern w:val="0"/>
          <w:szCs w:val="24"/>
        </w:rPr>
        <w:t xml:space="preserve"> 24 </w:t>
      </w:r>
      <w:r w:rsidRPr="002E04D5">
        <w:rPr>
          <w:rFonts w:eastAsia="華康儷楷書" w:cstheme="minorHAnsi"/>
          <w:kern w:val="0"/>
          <w:szCs w:val="24"/>
        </w:rPr>
        <w:t>小時待命的頂級家教。</w:t>
      </w:r>
    </w:p>
    <w:p w:rsidR="00505A3C" w:rsidRPr="002E04D5" w:rsidRDefault="009C7045" w:rsidP="00505A3C">
      <w:pPr>
        <w:pStyle w:val="a8"/>
        <w:widowControl/>
        <w:numPr>
          <w:ilvl w:val="0"/>
          <w:numId w:val="22"/>
        </w:numPr>
        <w:spacing w:beforeLines="50" w:before="180" w:afterLines="50" w:after="180"/>
        <w:ind w:leftChars="0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  <w:kern w:val="0"/>
        </w:rPr>
        <w:t>永續發展與社會影響力</w:t>
      </w:r>
      <w:r w:rsidRPr="002E04D5">
        <w:rPr>
          <w:rFonts w:asciiTheme="minorHAnsi" w:eastAsia="華康儷楷書" w:hAnsiTheme="minorHAnsi" w:cstheme="minorHAnsi"/>
          <w:b/>
          <w:bCs/>
          <w:kern w:val="0"/>
        </w:rPr>
        <w:t xml:space="preserve"> (ESG &amp; SDG 4)</w:t>
      </w:r>
      <w:r w:rsidR="0074293C" w:rsidRPr="002E04D5">
        <w:rPr>
          <w:rFonts w:asciiTheme="minorHAnsi" w:eastAsia="華康儷楷書" w:hAnsiTheme="minorHAnsi" w:cstheme="minorHAnsi"/>
        </w:rPr>
        <w:t xml:space="preserve"> </w:t>
      </w:r>
    </w:p>
    <w:p w:rsidR="009C7045" w:rsidRPr="002E04D5" w:rsidRDefault="0074293C" w:rsidP="00505A3C">
      <w:pPr>
        <w:widowControl/>
        <w:spacing w:beforeLines="50" w:before="180" w:afterLines="50" w:after="180"/>
        <w:ind w:left="283" w:firstLineChars="118" w:firstLine="283"/>
        <w:rPr>
          <w:rFonts w:eastAsia="華康儷楷書" w:cstheme="minorHAnsi"/>
          <w:kern w:val="0"/>
        </w:rPr>
      </w:pPr>
      <w:r w:rsidRPr="002E04D5">
        <w:rPr>
          <w:rFonts w:eastAsia="華康儷楷書" w:cstheme="minorHAnsi"/>
          <w:bCs/>
          <w:kern w:val="0"/>
        </w:rPr>
        <w:t>本作品緊扣聯合國永續發展目標</w:t>
      </w:r>
      <w:proofErr w:type="gramStart"/>
      <w:r w:rsidRPr="002E04D5">
        <w:rPr>
          <w:rFonts w:eastAsia="華康儷楷書" w:cstheme="minorHAnsi"/>
          <w:bCs/>
          <w:kern w:val="0"/>
        </w:rPr>
        <w:t>（</w:t>
      </w:r>
      <w:proofErr w:type="gramEnd"/>
      <w:r w:rsidRPr="002E04D5">
        <w:rPr>
          <w:rFonts w:eastAsia="華康儷楷書" w:cstheme="minorHAnsi"/>
          <w:bCs/>
          <w:kern w:val="0"/>
        </w:rPr>
        <w:t>SDG 4</w:t>
      </w:r>
      <w:r w:rsidRPr="002E04D5">
        <w:rPr>
          <w:rFonts w:eastAsia="華康儷楷書" w:cstheme="minorHAnsi"/>
          <w:bCs/>
          <w:kern w:val="0"/>
        </w:rPr>
        <w:t>：優質教育</w:t>
      </w:r>
      <w:proofErr w:type="gramStart"/>
      <w:r w:rsidRPr="002E04D5">
        <w:rPr>
          <w:rFonts w:eastAsia="華康儷楷書" w:cstheme="minorHAnsi"/>
          <w:bCs/>
          <w:kern w:val="0"/>
        </w:rPr>
        <w:t>）</w:t>
      </w:r>
      <w:proofErr w:type="gramEnd"/>
      <w:r w:rsidRPr="002E04D5">
        <w:rPr>
          <w:rFonts w:eastAsia="華康儷楷書" w:cstheme="minorHAnsi"/>
          <w:bCs/>
          <w:kern w:val="0"/>
        </w:rPr>
        <w:t>，實現教育平權與環境永續：</w:t>
      </w:r>
    </w:p>
    <w:p w:rsidR="009C7045" w:rsidRPr="002E04D5" w:rsidRDefault="009C7045" w:rsidP="00505A3C">
      <w:pPr>
        <w:widowControl/>
        <w:numPr>
          <w:ilvl w:val="0"/>
          <w:numId w:val="17"/>
        </w:numPr>
        <w:tabs>
          <w:tab w:val="num" w:pos="960"/>
        </w:tabs>
        <w:spacing w:beforeLines="50" w:before="180" w:afterLines="50" w:after="180"/>
        <w:rPr>
          <w:rFonts w:eastAsia="華康儷楷書" w:cstheme="minorHAnsi"/>
          <w:kern w:val="0"/>
          <w:szCs w:val="24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教育平權</w:t>
      </w:r>
      <w:r w:rsidRPr="002E04D5">
        <w:rPr>
          <w:rFonts w:eastAsia="華康儷楷書" w:cstheme="minorHAnsi"/>
          <w:kern w:val="0"/>
          <w:szCs w:val="24"/>
        </w:rPr>
        <w:t>：</w:t>
      </w:r>
      <w:r w:rsidR="0074293C" w:rsidRPr="002E04D5">
        <w:rPr>
          <w:rFonts w:eastAsia="華康儷楷書" w:cstheme="minorHAnsi"/>
          <w:kern w:val="0"/>
          <w:szCs w:val="24"/>
        </w:rPr>
        <w:t>透過</w:t>
      </w:r>
      <w:r w:rsidR="0074293C" w:rsidRPr="002E04D5">
        <w:rPr>
          <w:rFonts w:eastAsia="華康儷楷書" w:cstheme="minorHAnsi"/>
          <w:kern w:val="0"/>
          <w:szCs w:val="24"/>
        </w:rPr>
        <w:t xml:space="preserve"> AI </w:t>
      </w:r>
      <w:r w:rsidR="0074293C" w:rsidRPr="002E04D5">
        <w:rPr>
          <w:rFonts w:eastAsia="華康儷楷書" w:cstheme="minorHAnsi"/>
          <w:kern w:val="0"/>
          <w:szCs w:val="24"/>
        </w:rPr>
        <w:t>技術大幅降低優質教育的門檻，讓偏鄉或經濟弱勢學生也能享有</w:t>
      </w:r>
      <w:r w:rsidR="002434A2" w:rsidRPr="002E04D5">
        <w:rPr>
          <w:rFonts w:eastAsia="華康儷楷書" w:cstheme="minorHAnsi"/>
          <w:sz w:val="22"/>
        </w:rPr>
        <w:br/>
      </w:r>
      <w:r w:rsidR="0074293C" w:rsidRPr="002E04D5">
        <w:rPr>
          <w:rFonts w:eastAsia="華康儷楷書" w:cstheme="minorHAnsi"/>
          <w:kern w:val="0"/>
          <w:szCs w:val="24"/>
        </w:rPr>
        <w:t>如同「</w:t>
      </w:r>
      <w:proofErr w:type="gramStart"/>
      <w:r w:rsidR="0074293C" w:rsidRPr="002E04D5">
        <w:rPr>
          <w:rFonts w:eastAsia="華康儷楷書" w:cstheme="minorHAnsi"/>
          <w:b/>
          <w:color w:val="1F4E79" w:themeColor="accent1" w:themeShade="80"/>
          <w:kern w:val="0"/>
          <w:szCs w:val="24"/>
        </w:rPr>
        <w:t>功文式</w:t>
      </w:r>
      <w:proofErr w:type="gramEnd"/>
      <w:r w:rsidR="0074293C" w:rsidRPr="002E04D5">
        <w:rPr>
          <w:rFonts w:eastAsia="華康儷楷書" w:cstheme="minorHAnsi"/>
          <w:b/>
          <w:color w:val="1F4E79" w:themeColor="accent1" w:themeShade="80"/>
          <w:kern w:val="0"/>
          <w:szCs w:val="24"/>
        </w:rPr>
        <w:t>（</w:t>
      </w:r>
      <w:r w:rsidR="0074293C" w:rsidRPr="002E04D5">
        <w:rPr>
          <w:rFonts w:eastAsia="華康儷楷書" w:cstheme="minorHAnsi"/>
          <w:b/>
          <w:color w:val="1F4E79" w:themeColor="accent1" w:themeShade="80"/>
          <w:kern w:val="0"/>
          <w:szCs w:val="24"/>
        </w:rPr>
        <w:t>Kumon</w:t>
      </w:r>
      <w:r w:rsidR="0074293C" w:rsidRPr="002E04D5">
        <w:rPr>
          <w:rFonts w:eastAsia="華康儷楷書" w:cstheme="minorHAnsi"/>
          <w:b/>
          <w:color w:val="1F4E79" w:themeColor="accent1" w:themeShade="80"/>
          <w:kern w:val="0"/>
          <w:szCs w:val="24"/>
        </w:rPr>
        <w:t>）</w:t>
      </w:r>
      <w:r w:rsidR="0074293C" w:rsidRPr="002E04D5">
        <w:rPr>
          <w:rFonts w:eastAsia="華康儷楷書" w:cstheme="minorHAnsi"/>
          <w:kern w:val="0"/>
          <w:szCs w:val="24"/>
        </w:rPr>
        <w:t>」的一對</w:t>
      </w:r>
      <w:proofErr w:type="gramStart"/>
      <w:r w:rsidR="0074293C" w:rsidRPr="002E04D5">
        <w:rPr>
          <w:rFonts w:eastAsia="華康儷楷書" w:cstheme="minorHAnsi"/>
          <w:kern w:val="0"/>
          <w:szCs w:val="24"/>
        </w:rPr>
        <w:t>一</w:t>
      </w:r>
      <w:proofErr w:type="gramEnd"/>
      <w:r w:rsidR="0074293C" w:rsidRPr="002E04D5">
        <w:rPr>
          <w:rFonts w:eastAsia="華康儷楷書" w:cstheme="minorHAnsi"/>
          <w:kern w:val="0"/>
          <w:szCs w:val="24"/>
        </w:rPr>
        <w:t>適性化指導，縮小城鄉學習落差</w:t>
      </w:r>
      <w:r w:rsidRPr="002E04D5">
        <w:rPr>
          <w:rFonts w:eastAsia="華康儷楷書" w:cstheme="minorHAnsi"/>
          <w:kern w:val="0"/>
          <w:szCs w:val="24"/>
        </w:rPr>
        <w:t>。</w:t>
      </w:r>
    </w:p>
    <w:p w:rsidR="00AE69E3" w:rsidRPr="002E04D5" w:rsidRDefault="009C7045" w:rsidP="00EC6754">
      <w:pPr>
        <w:widowControl/>
        <w:numPr>
          <w:ilvl w:val="0"/>
          <w:numId w:val="17"/>
        </w:numPr>
        <w:tabs>
          <w:tab w:val="num" w:pos="960"/>
        </w:tabs>
        <w:spacing w:beforeLines="50" w:before="180" w:afterLines="50" w:after="180"/>
        <w:rPr>
          <w:rFonts w:eastAsia="華康儷楷書" w:cstheme="minorHAnsi"/>
          <w:b/>
          <w:sz w:val="28"/>
          <w:szCs w:val="32"/>
        </w:rPr>
      </w:pPr>
      <w:r w:rsidRPr="002E04D5">
        <w:rPr>
          <w:rFonts w:eastAsia="華康儷楷書" w:cstheme="minorHAnsi"/>
          <w:b/>
          <w:bCs/>
          <w:kern w:val="0"/>
          <w:szCs w:val="24"/>
        </w:rPr>
        <w:t>環境永續</w:t>
      </w:r>
      <w:r w:rsidRPr="002E04D5">
        <w:rPr>
          <w:rFonts w:eastAsia="華康儷楷書" w:cstheme="minorHAnsi"/>
          <w:kern w:val="0"/>
          <w:szCs w:val="24"/>
        </w:rPr>
        <w:t>：</w:t>
      </w:r>
      <w:r w:rsidR="0074293C" w:rsidRPr="002E04D5">
        <w:rPr>
          <w:rFonts w:eastAsia="華康儷楷書" w:cstheme="minorHAnsi"/>
          <w:kern w:val="0"/>
          <w:szCs w:val="24"/>
        </w:rPr>
        <w:t>推動無紙化學習，減少紙本教材生產與</w:t>
      </w:r>
      <w:proofErr w:type="gramStart"/>
      <w:r w:rsidR="0074293C" w:rsidRPr="002E04D5">
        <w:rPr>
          <w:rFonts w:eastAsia="華康儷楷書" w:cstheme="minorHAnsi"/>
          <w:kern w:val="0"/>
          <w:szCs w:val="24"/>
        </w:rPr>
        <w:t>運輸碳排</w:t>
      </w:r>
      <w:proofErr w:type="gramEnd"/>
      <w:r w:rsidR="0074293C" w:rsidRPr="002E04D5">
        <w:rPr>
          <w:rFonts w:eastAsia="華康儷楷書" w:cstheme="minorHAnsi"/>
          <w:kern w:val="0"/>
          <w:szCs w:val="24"/>
        </w:rPr>
        <w:t>；同時採用高效演算法與</w:t>
      </w:r>
      <w:r w:rsidR="002434A2" w:rsidRPr="002E04D5">
        <w:rPr>
          <w:rFonts w:eastAsia="華康儷楷書" w:cstheme="minorHAnsi"/>
          <w:sz w:val="22"/>
        </w:rPr>
        <w:br/>
      </w:r>
      <w:r w:rsidR="0074293C" w:rsidRPr="002E04D5">
        <w:rPr>
          <w:rFonts w:eastAsia="華康儷楷書" w:cstheme="minorHAnsi"/>
          <w:kern w:val="0"/>
          <w:szCs w:val="24"/>
        </w:rPr>
        <w:t>零幻覺架構，</w:t>
      </w:r>
      <w:proofErr w:type="gramStart"/>
      <w:r w:rsidR="0074293C" w:rsidRPr="002E04D5">
        <w:rPr>
          <w:rFonts w:eastAsia="華康儷楷書" w:cstheme="minorHAnsi"/>
          <w:kern w:val="0"/>
          <w:szCs w:val="24"/>
        </w:rPr>
        <w:t>降低算力浪費</w:t>
      </w:r>
      <w:proofErr w:type="gramEnd"/>
      <w:r w:rsidR="0074293C" w:rsidRPr="002E04D5">
        <w:rPr>
          <w:rFonts w:eastAsia="華康儷楷書" w:cstheme="minorHAnsi"/>
          <w:kern w:val="0"/>
          <w:szCs w:val="24"/>
        </w:rPr>
        <w:t>，符合綠色運算精神。</w:t>
      </w:r>
      <w:r w:rsidR="00AE69E3" w:rsidRPr="002E04D5">
        <w:rPr>
          <w:rFonts w:eastAsia="華康儷楷書" w:cstheme="minorHAnsi"/>
          <w:b/>
          <w:sz w:val="28"/>
          <w:szCs w:val="32"/>
        </w:rPr>
        <w:br w:type="page"/>
      </w:r>
    </w:p>
    <w:p w:rsidR="00895AE2" w:rsidRPr="002E04D5" w:rsidRDefault="0001641D" w:rsidP="00895AE2">
      <w:pPr>
        <w:pStyle w:val="a8"/>
        <w:numPr>
          <w:ilvl w:val="0"/>
          <w:numId w:val="3"/>
        </w:numPr>
        <w:ind w:leftChars="0"/>
        <w:rPr>
          <w:rFonts w:asciiTheme="minorHAnsi" w:eastAsia="華康儷楷書" w:hAnsiTheme="minorHAnsi" w:cstheme="minorHAnsi"/>
          <w:b/>
          <w:sz w:val="28"/>
          <w:szCs w:val="32"/>
        </w:rPr>
      </w:pPr>
      <w:r w:rsidRPr="002E04D5">
        <w:rPr>
          <w:rFonts w:eastAsia="華康儷楷書" w:cstheme="minorHAnsi"/>
          <w:noProof/>
          <w:color w:val="000000" w:themeColor="text1"/>
          <w:sz w:val="22"/>
          <w:szCs w:val="20"/>
        </w:rPr>
        <w:lastRenderedPageBreak/>
        <w:drawing>
          <wp:anchor distT="0" distB="0" distL="114300" distR="114300" simplePos="0" relativeHeight="251711488" behindDoc="1" locked="0" layoutInCell="1" allowOverlap="1" wp14:anchorId="1BC3AB04" wp14:editId="3C8466FC">
            <wp:simplePos x="0" y="0"/>
            <wp:positionH relativeFrom="column">
              <wp:posOffset>477993</wp:posOffset>
            </wp:positionH>
            <wp:positionV relativeFrom="paragraph">
              <wp:posOffset>403845</wp:posOffset>
            </wp:positionV>
            <wp:extent cx="5317925" cy="7583170"/>
            <wp:effectExtent l="19050" t="19050" r="16510" b="1778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emini_Generated_Image_u5ks8yu5ks8yu5ks (1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925" cy="7583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AE2" w:rsidRPr="002E04D5">
        <w:rPr>
          <w:rFonts w:asciiTheme="minorHAnsi" w:eastAsia="華康儷楷書" w:hAnsiTheme="minorHAnsi" w:cstheme="minorHAnsi"/>
          <w:b/>
          <w:sz w:val="28"/>
          <w:szCs w:val="32"/>
        </w:rPr>
        <w:t>作品圖</w:t>
      </w:r>
    </w:p>
    <w:p w:rsidR="00AE69E3" w:rsidRPr="002E04D5" w:rsidRDefault="00AE69E3" w:rsidP="00975F0C">
      <w:pPr>
        <w:jc w:val="center"/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AE69E3" w:rsidRPr="002E04D5" w:rsidRDefault="00AE69E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Default="00230BF3" w:rsidP="004E18F6">
      <w:pPr>
        <w:rPr>
          <w:rFonts w:eastAsia="華康儷楷書" w:cstheme="minorHAnsi"/>
          <w:color w:val="000000" w:themeColor="text1"/>
          <w:sz w:val="20"/>
          <w:szCs w:val="20"/>
          <w:highlight w:val="lightGray"/>
        </w:rPr>
      </w:pPr>
    </w:p>
    <w:p w:rsidR="0001641D" w:rsidRPr="002E04D5" w:rsidRDefault="0001641D" w:rsidP="004E18F6">
      <w:pPr>
        <w:rPr>
          <w:rFonts w:eastAsia="華康儷楷書" w:cstheme="minorHAnsi"/>
          <w:color w:val="000000" w:themeColor="text1"/>
          <w:sz w:val="20"/>
          <w:szCs w:val="20"/>
          <w:highlight w:val="lightGray"/>
        </w:rPr>
      </w:pPr>
    </w:p>
    <w:p w:rsidR="00230BF3" w:rsidRPr="002E04D5" w:rsidRDefault="0001641D" w:rsidP="00065656">
      <w:pPr>
        <w:jc w:val="center"/>
        <w:rPr>
          <w:rFonts w:eastAsia="華康儷楷書" w:cstheme="minorHAnsi"/>
          <w:color w:val="000000" w:themeColor="text1"/>
          <w:sz w:val="20"/>
          <w:szCs w:val="20"/>
          <w:highlight w:val="lightGray"/>
        </w:rPr>
      </w:pPr>
      <w:r w:rsidRPr="006827C4">
        <w:rPr>
          <w:rFonts w:eastAsia="華康儷楷書" w:cstheme="minorHAnsi" w:hint="eastAsia"/>
          <w:sz w:val="22"/>
        </w:rPr>
        <w:t>圖</w:t>
      </w:r>
      <w:r>
        <w:rPr>
          <w:rFonts w:eastAsia="華康儷楷書" w:cstheme="minorHAnsi"/>
          <w:sz w:val="22"/>
        </w:rPr>
        <w:t>5-1</w:t>
      </w:r>
      <w:r>
        <w:rPr>
          <w:rFonts w:eastAsia="華康儷楷書" w:cstheme="minorHAnsi" w:hint="eastAsia"/>
          <w:sz w:val="22"/>
        </w:rPr>
        <w:t>智學</w:t>
      </w:r>
      <w:r>
        <w:rPr>
          <w:rFonts w:eastAsia="華康儷楷書" w:cstheme="minorHAnsi" w:hint="eastAsia"/>
          <w:sz w:val="22"/>
        </w:rPr>
        <w:t>A</w:t>
      </w:r>
      <w:r>
        <w:rPr>
          <w:rFonts w:eastAsia="華康儷楷書" w:cstheme="minorHAnsi"/>
          <w:sz w:val="22"/>
        </w:rPr>
        <w:t>IGC</w:t>
      </w:r>
      <w:proofErr w:type="gramStart"/>
      <w:r>
        <w:rPr>
          <w:rFonts w:eastAsia="華康儷楷書" w:cstheme="minorHAnsi" w:hint="eastAsia"/>
          <w:sz w:val="22"/>
        </w:rPr>
        <w:t>賦能平台</w:t>
      </w:r>
      <w:proofErr w:type="gramEnd"/>
      <w:r>
        <w:rPr>
          <w:rFonts w:eastAsia="華康儷楷書" w:cstheme="minorHAnsi" w:hint="eastAsia"/>
          <w:sz w:val="22"/>
        </w:rPr>
        <w:t>系統架構圖</w:t>
      </w:r>
      <w:r>
        <w:rPr>
          <w:rFonts w:eastAsia="華康儷楷書" w:cstheme="minorHAnsi" w:hint="eastAsia"/>
          <w:sz w:val="22"/>
        </w:rPr>
        <w:t>(</w:t>
      </w:r>
      <w:r>
        <w:rPr>
          <w:rFonts w:eastAsia="華康儷楷書" w:cstheme="minorHAnsi"/>
          <w:sz w:val="22"/>
        </w:rPr>
        <w:t>1)</w:t>
      </w:r>
    </w:p>
    <w:p w:rsidR="00230BF3" w:rsidRPr="0001641D" w:rsidRDefault="0001641D" w:rsidP="00230BF3">
      <w:pPr>
        <w:widowControl/>
        <w:rPr>
          <w:rFonts w:eastAsia="華康儷楷書" w:cstheme="minorHAnsi"/>
          <w:kern w:val="0"/>
          <w:szCs w:val="24"/>
        </w:rPr>
      </w:pPr>
      <w:r w:rsidRPr="0001641D">
        <w:rPr>
          <w:rFonts w:eastAsia="華康儷楷書" w:cstheme="minorHAnsi" w:hint="eastAsia"/>
          <w:szCs w:val="24"/>
        </w:rPr>
        <w:t>智學</w:t>
      </w:r>
      <w:r w:rsidRPr="0001641D">
        <w:rPr>
          <w:rFonts w:eastAsia="華康儷楷書" w:cstheme="minorHAnsi" w:hint="eastAsia"/>
          <w:szCs w:val="24"/>
        </w:rPr>
        <w:t>A</w:t>
      </w:r>
      <w:r w:rsidRPr="0001641D">
        <w:rPr>
          <w:rFonts w:eastAsia="華康儷楷書" w:cstheme="minorHAnsi"/>
          <w:szCs w:val="24"/>
        </w:rPr>
        <w:t>IGC</w:t>
      </w:r>
      <w:proofErr w:type="gramStart"/>
      <w:r w:rsidRPr="0001641D">
        <w:rPr>
          <w:rFonts w:eastAsia="華康儷楷書" w:cstheme="minorHAnsi" w:hint="eastAsia"/>
          <w:szCs w:val="24"/>
        </w:rPr>
        <w:t>賦能平台</w:t>
      </w:r>
      <w:proofErr w:type="gramEnd"/>
      <w:r w:rsidRPr="0001641D">
        <w:rPr>
          <w:rFonts w:eastAsia="華康儷楷書" w:cstheme="minorHAnsi" w:hint="eastAsia"/>
          <w:szCs w:val="24"/>
        </w:rPr>
        <w:t>系統架構</w:t>
      </w:r>
      <w:r w:rsidR="00230BF3" w:rsidRPr="0001641D">
        <w:rPr>
          <w:rFonts w:eastAsia="華康儷楷書" w:cstheme="minorHAnsi"/>
          <w:kern w:val="0"/>
          <w:szCs w:val="24"/>
        </w:rPr>
        <w:t>說明：</w:t>
      </w:r>
    </w:p>
    <w:p w:rsidR="00230BF3" w:rsidRDefault="00230BF3" w:rsidP="00230BF3">
      <w:pPr>
        <w:widowControl/>
        <w:numPr>
          <w:ilvl w:val="0"/>
          <w:numId w:val="23"/>
        </w:numPr>
        <w:rPr>
          <w:rFonts w:eastAsia="華康儷楷書" w:cstheme="minorHAnsi"/>
          <w:kern w:val="0"/>
          <w:szCs w:val="24"/>
        </w:rPr>
      </w:pPr>
      <w:r w:rsidRPr="0001641D">
        <w:rPr>
          <w:rFonts w:eastAsia="華康儷楷書" w:cstheme="minorHAnsi"/>
          <w:kern w:val="0"/>
          <w:szCs w:val="24"/>
        </w:rPr>
        <w:t>從教材檔案（</w:t>
      </w:r>
      <w:r w:rsidRPr="0001641D">
        <w:rPr>
          <w:rFonts w:eastAsia="華康儷楷書" w:cstheme="minorHAnsi"/>
          <w:kern w:val="0"/>
          <w:szCs w:val="24"/>
        </w:rPr>
        <w:t>PDF/Word</w:t>
      </w:r>
      <w:r w:rsidRPr="0001641D">
        <w:rPr>
          <w:rFonts w:eastAsia="華康儷楷書" w:cstheme="minorHAnsi"/>
          <w:kern w:val="0"/>
          <w:szCs w:val="24"/>
        </w:rPr>
        <w:t>）與</w:t>
      </w:r>
      <w:r w:rsidRPr="0001641D">
        <w:rPr>
          <w:rFonts w:eastAsia="華康儷楷書" w:cstheme="minorHAnsi"/>
          <w:kern w:val="0"/>
          <w:szCs w:val="24"/>
        </w:rPr>
        <w:t xml:space="preserve"> Prompt </w:t>
      </w:r>
      <w:r w:rsidRPr="0001641D">
        <w:rPr>
          <w:rFonts w:eastAsia="華康儷楷書" w:cstheme="minorHAnsi"/>
          <w:kern w:val="0"/>
          <w:szCs w:val="24"/>
        </w:rPr>
        <w:t>設定開始，經</w:t>
      </w:r>
      <w:r w:rsidRPr="0001641D">
        <w:rPr>
          <w:rFonts w:eastAsia="華康儷楷書" w:cstheme="minorHAnsi"/>
          <w:kern w:val="0"/>
          <w:szCs w:val="24"/>
        </w:rPr>
        <w:t xml:space="preserve"> OCR </w:t>
      </w:r>
      <w:r w:rsidRPr="0001641D">
        <w:rPr>
          <w:rFonts w:eastAsia="華康儷楷書" w:cstheme="minorHAnsi"/>
          <w:kern w:val="0"/>
          <w:szCs w:val="24"/>
        </w:rPr>
        <w:t>拆解、</w:t>
      </w:r>
      <w:r w:rsidRPr="0001641D">
        <w:rPr>
          <w:rFonts w:eastAsia="華康儷楷書" w:cstheme="minorHAnsi"/>
          <w:szCs w:val="24"/>
        </w:rPr>
        <w:br/>
      </w:r>
      <w:r w:rsidRPr="0001641D">
        <w:rPr>
          <w:rFonts w:eastAsia="華康儷楷書" w:cstheme="minorHAnsi"/>
          <w:kern w:val="0"/>
          <w:szCs w:val="24"/>
        </w:rPr>
        <w:t xml:space="preserve">Python </w:t>
      </w:r>
      <w:r w:rsidRPr="0001641D">
        <w:rPr>
          <w:rFonts w:eastAsia="華康儷楷書" w:cstheme="minorHAnsi"/>
          <w:kern w:val="0"/>
          <w:szCs w:val="24"/>
        </w:rPr>
        <w:t>出題生成、知識圖譜建構，到最終學生與教師應用。</w:t>
      </w:r>
    </w:p>
    <w:p w:rsidR="00065656" w:rsidRPr="0001641D" w:rsidRDefault="00065656" w:rsidP="00065656">
      <w:pPr>
        <w:widowControl/>
        <w:numPr>
          <w:ilvl w:val="0"/>
          <w:numId w:val="23"/>
        </w:numPr>
        <w:rPr>
          <w:rFonts w:eastAsia="華康儷楷書" w:cstheme="minorHAnsi"/>
          <w:kern w:val="0"/>
          <w:szCs w:val="24"/>
        </w:rPr>
      </w:pPr>
      <w:r w:rsidRPr="00065656">
        <w:rPr>
          <w:rFonts w:eastAsia="華康儷楷書" w:cstheme="minorHAnsi" w:hint="eastAsia"/>
          <w:kern w:val="0"/>
          <w:szCs w:val="24"/>
        </w:rPr>
        <w:t>核心以</w:t>
      </w:r>
      <w:r w:rsidRPr="00065656">
        <w:rPr>
          <w:rFonts w:eastAsia="華康儷楷書" w:cstheme="minorHAnsi" w:hint="eastAsia"/>
          <w:kern w:val="0"/>
          <w:szCs w:val="24"/>
        </w:rPr>
        <w:t xml:space="preserve"> Google Gemini API </w:t>
      </w:r>
      <w:r w:rsidRPr="00065656">
        <w:rPr>
          <w:rFonts w:eastAsia="華康儷楷書" w:cstheme="minorHAnsi" w:hint="eastAsia"/>
          <w:kern w:val="0"/>
          <w:szCs w:val="24"/>
        </w:rPr>
        <w:t>為大腦，實現零幻覺與適性化學習。</w:t>
      </w:r>
    </w:p>
    <w:p w:rsidR="00230BF3" w:rsidRPr="00065656" w:rsidRDefault="00230BF3" w:rsidP="00065656">
      <w:pPr>
        <w:pStyle w:val="a8"/>
        <w:ind w:leftChars="0" w:left="720"/>
        <w:rPr>
          <w:rFonts w:eastAsia="華康儷楷書" w:cstheme="minorHAnsi" w:hint="eastAsia"/>
          <w:color w:val="000000" w:themeColor="text1"/>
          <w:sz w:val="22"/>
          <w:szCs w:val="20"/>
          <w:highlight w:val="lightGray"/>
        </w:rPr>
      </w:pPr>
    </w:p>
    <w:p w:rsidR="00895AE2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  <w:r w:rsidRPr="002E04D5">
        <w:rPr>
          <w:rFonts w:eastAsia="華康儷楷書" w:cstheme="minorHAnsi"/>
          <w:noProof/>
          <w:color w:val="000000" w:themeColor="text1"/>
          <w:sz w:val="22"/>
          <w:szCs w:val="20"/>
        </w:rPr>
        <w:drawing>
          <wp:anchor distT="0" distB="0" distL="114300" distR="114300" simplePos="0" relativeHeight="251712512" behindDoc="0" locked="0" layoutInCell="1" allowOverlap="1" wp14:anchorId="2917E82B" wp14:editId="15328740">
            <wp:simplePos x="0" y="0"/>
            <wp:positionH relativeFrom="margin">
              <wp:posOffset>241021</wp:posOffset>
            </wp:positionH>
            <wp:positionV relativeFrom="paragraph">
              <wp:posOffset>100330</wp:posOffset>
            </wp:positionV>
            <wp:extent cx="6020212" cy="3744082"/>
            <wp:effectExtent l="0" t="0" r="0" b="889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24fd896-dd7a-470e-b89f-831dc4e9b937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212" cy="37440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863627">
      <w:pPr>
        <w:spacing w:beforeLines="50" w:before="180" w:afterLines="50" w:after="180"/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863627">
      <w:pPr>
        <w:spacing w:beforeLines="50" w:before="180" w:afterLines="50" w:after="180"/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863627">
      <w:pPr>
        <w:spacing w:beforeLines="50" w:before="180" w:afterLines="50" w:after="180"/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Pr="002E04D5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230BF3" w:rsidRDefault="00230BF3" w:rsidP="004E18F6">
      <w:pPr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</w:p>
    <w:p w:rsidR="0001641D" w:rsidRPr="002E04D5" w:rsidRDefault="0001641D" w:rsidP="00065656">
      <w:pPr>
        <w:jc w:val="center"/>
        <w:rPr>
          <w:rFonts w:eastAsia="華康儷楷書" w:cstheme="minorHAnsi"/>
          <w:color w:val="000000" w:themeColor="text1"/>
          <w:sz w:val="22"/>
          <w:szCs w:val="20"/>
          <w:highlight w:val="lightGray"/>
        </w:rPr>
      </w:pPr>
      <w:r w:rsidRPr="006827C4">
        <w:rPr>
          <w:rFonts w:eastAsia="華康儷楷書" w:cstheme="minorHAnsi" w:hint="eastAsia"/>
          <w:sz w:val="22"/>
        </w:rPr>
        <w:t>圖</w:t>
      </w:r>
      <w:r>
        <w:rPr>
          <w:rFonts w:eastAsia="華康儷楷書" w:cstheme="minorHAnsi"/>
          <w:sz w:val="22"/>
        </w:rPr>
        <w:t>5-</w:t>
      </w:r>
      <w:r>
        <w:rPr>
          <w:rFonts w:eastAsia="華康儷楷書" w:cstheme="minorHAnsi" w:hint="eastAsia"/>
          <w:sz w:val="22"/>
        </w:rPr>
        <w:t>2</w:t>
      </w:r>
      <w:r>
        <w:rPr>
          <w:rFonts w:eastAsia="華康儷楷書" w:cstheme="minorHAnsi" w:hint="eastAsia"/>
          <w:sz w:val="22"/>
        </w:rPr>
        <w:t>智學</w:t>
      </w:r>
      <w:r>
        <w:rPr>
          <w:rFonts w:eastAsia="華康儷楷書" w:cstheme="minorHAnsi" w:hint="eastAsia"/>
          <w:sz w:val="22"/>
        </w:rPr>
        <w:t>A</w:t>
      </w:r>
      <w:r>
        <w:rPr>
          <w:rFonts w:eastAsia="華康儷楷書" w:cstheme="minorHAnsi"/>
          <w:sz w:val="22"/>
        </w:rPr>
        <w:t>IGC</w:t>
      </w:r>
      <w:proofErr w:type="gramStart"/>
      <w:r>
        <w:rPr>
          <w:rFonts w:eastAsia="華康儷楷書" w:cstheme="minorHAnsi" w:hint="eastAsia"/>
          <w:sz w:val="22"/>
        </w:rPr>
        <w:t>賦能平台</w:t>
      </w:r>
      <w:proofErr w:type="gramEnd"/>
      <w:r>
        <w:rPr>
          <w:rFonts w:eastAsia="華康儷楷書" w:cstheme="minorHAnsi" w:hint="eastAsia"/>
          <w:sz w:val="22"/>
        </w:rPr>
        <w:t>系統架構圖</w:t>
      </w:r>
      <w:r>
        <w:rPr>
          <w:rFonts w:eastAsia="華康儷楷書" w:cstheme="minorHAnsi" w:hint="eastAsia"/>
          <w:sz w:val="22"/>
        </w:rPr>
        <w:t>(</w:t>
      </w:r>
      <w:r>
        <w:rPr>
          <w:rFonts w:eastAsia="華康儷楷書" w:cstheme="minorHAnsi"/>
          <w:sz w:val="22"/>
        </w:rPr>
        <w:t>2)</w:t>
      </w:r>
    </w:p>
    <w:p w:rsidR="00230BF3" w:rsidRDefault="0001641D" w:rsidP="00230BF3">
      <w:pPr>
        <w:widowControl/>
        <w:rPr>
          <w:rFonts w:eastAsia="華康儷楷書" w:cstheme="minorHAnsi"/>
          <w:kern w:val="0"/>
          <w:szCs w:val="24"/>
        </w:rPr>
      </w:pPr>
      <w:r w:rsidRPr="0001641D">
        <w:rPr>
          <w:rFonts w:eastAsia="華康儷楷書" w:cstheme="minorHAnsi" w:hint="eastAsia"/>
          <w:szCs w:val="24"/>
        </w:rPr>
        <w:t>智學</w:t>
      </w:r>
      <w:r w:rsidRPr="0001641D">
        <w:rPr>
          <w:rFonts w:eastAsia="華康儷楷書" w:cstheme="minorHAnsi" w:hint="eastAsia"/>
          <w:szCs w:val="24"/>
        </w:rPr>
        <w:t>A</w:t>
      </w:r>
      <w:r w:rsidRPr="0001641D">
        <w:rPr>
          <w:rFonts w:eastAsia="華康儷楷書" w:cstheme="minorHAnsi"/>
          <w:szCs w:val="24"/>
        </w:rPr>
        <w:t>IGC</w:t>
      </w:r>
      <w:proofErr w:type="gramStart"/>
      <w:r w:rsidRPr="0001641D">
        <w:rPr>
          <w:rFonts w:eastAsia="華康儷楷書" w:cstheme="minorHAnsi" w:hint="eastAsia"/>
          <w:szCs w:val="24"/>
        </w:rPr>
        <w:t>賦能平台</w:t>
      </w:r>
      <w:proofErr w:type="gramEnd"/>
      <w:r w:rsidRPr="0001641D">
        <w:rPr>
          <w:rFonts w:eastAsia="華康儷楷書" w:cstheme="minorHAnsi" w:hint="eastAsia"/>
          <w:szCs w:val="24"/>
        </w:rPr>
        <w:t>系統架構</w:t>
      </w:r>
      <w:r w:rsidR="00230BF3" w:rsidRPr="0001641D">
        <w:rPr>
          <w:rFonts w:eastAsia="華康儷楷書" w:cstheme="minorHAnsi"/>
          <w:kern w:val="0"/>
          <w:szCs w:val="24"/>
        </w:rPr>
        <w:t>說明：</w:t>
      </w:r>
    </w:p>
    <w:p w:rsidR="00230BF3" w:rsidRDefault="00230BF3" w:rsidP="00230BF3">
      <w:pPr>
        <w:widowControl/>
        <w:numPr>
          <w:ilvl w:val="0"/>
          <w:numId w:val="24"/>
        </w:numPr>
        <w:rPr>
          <w:rFonts w:eastAsia="華康儷楷書" w:cstheme="minorHAnsi"/>
          <w:kern w:val="0"/>
          <w:szCs w:val="24"/>
        </w:rPr>
      </w:pPr>
      <w:r w:rsidRPr="0001641D">
        <w:rPr>
          <w:rFonts w:eastAsia="華康儷楷書" w:cstheme="minorHAnsi"/>
          <w:kern w:val="0"/>
          <w:szCs w:val="24"/>
        </w:rPr>
        <w:t>前端介面：學生端提供適性練習、</w:t>
      </w:r>
      <w:r w:rsidRPr="0001641D">
        <w:rPr>
          <w:rFonts w:eastAsia="華康儷楷書" w:cstheme="minorHAnsi"/>
          <w:kern w:val="0"/>
          <w:szCs w:val="24"/>
        </w:rPr>
        <w:t xml:space="preserve">AI </w:t>
      </w:r>
      <w:r w:rsidRPr="0001641D">
        <w:rPr>
          <w:rFonts w:eastAsia="華康儷楷書" w:cstheme="minorHAnsi"/>
          <w:kern w:val="0"/>
          <w:szCs w:val="24"/>
        </w:rPr>
        <w:t>引導、考卷診斷；教師端提供教材管理、出題工具、</w:t>
      </w:r>
      <w:r w:rsidR="00D13BE2" w:rsidRPr="0001641D">
        <w:rPr>
          <w:rFonts w:eastAsia="華康儷楷書" w:cstheme="minorHAnsi"/>
          <w:szCs w:val="24"/>
        </w:rPr>
        <w:br/>
      </w:r>
      <w:r w:rsidRPr="0001641D">
        <w:rPr>
          <w:rFonts w:eastAsia="華康儷楷書" w:cstheme="minorHAnsi"/>
          <w:kern w:val="0"/>
          <w:szCs w:val="24"/>
        </w:rPr>
        <w:t>班級監控。</w:t>
      </w:r>
    </w:p>
    <w:p w:rsidR="00065656" w:rsidRPr="0001641D" w:rsidRDefault="00065656" w:rsidP="00065656">
      <w:pPr>
        <w:widowControl/>
        <w:numPr>
          <w:ilvl w:val="0"/>
          <w:numId w:val="24"/>
        </w:numPr>
        <w:rPr>
          <w:rFonts w:eastAsia="華康儷楷書" w:cstheme="minorHAnsi"/>
          <w:kern w:val="0"/>
          <w:szCs w:val="24"/>
        </w:rPr>
      </w:pPr>
      <w:r w:rsidRPr="00065656">
        <w:rPr>
          <w:rFonts w:eastAsia="華康儷楷書" w:cstheme="minorHAnsi" w:hint="eastAsia"/>
          <w:kern w:val="0"/>
          <w:szCs w:val="24"/>
        </w:rPr>
        <w:t>後端六大模組：涵蓋適性化學習、</w:t>
      </w:r>
      <w:r w:rsidRPr="00065656">
        <w:rPr>
          <w:rFonts w:eastAsia="華康儷楷書" w:cstheme="minorHAnsi" w:hint="eastAsia"/>
          <w:kern w:val="0"/>
          <w:szCs w:val="24"/>
        </w:rPr>
        <w:t xml:space="preserve">AI </w:t>
      </w:r>
      <w:r w:rsidRPr="00065656">
        <w:rPr>
          <w:rFonts w:eastAsia="華康儷楷書" w:cstheme="minorHAnsi" w:hint="eastAsia"/>
          <w:kern w:val="0"/>
          <w:szCs w:val="24"/>
        </w:rPr>
        <w:t>助教、資料整合、知識圖譜生成、教材管理、考卷診斷，形成完整智慧教育閉環。</w:t>
      </w:r>
    </w:p>
    <w:p w:rsidR="00200BF9" w:rsidRPr="002E04D5" w:rsidRDefault="00200BF9" w:rsidP="00863627">
      <w:pPr>
        <w:pStyle w:val="a8"/>
        <w:numPr>
          <w:ilvl w:val="0"/>
          <w:numId w:val="3"/>
        </w:numPr>
        <w:spacing w:beforeLines="50" w:before="180" w:afterLines="50" w:after="180" w:line="20" w:lineRule="atLeast"/>
        <w:ind w:leftChars="0"/>
        <w:rPr>
          <w:rFonts w:asciiTheme="minorHAnsi" w:eastAsia="華康儷楷書" w:hAnsiTheme="minorHAnsi" w:cstheme="minorHAnsi"/>
          <w:b/>
          <w:sz w:val="28"/>
          <w:szCs w:val="32"/>
        </w:rPr>
      </w:pP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專利、版權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…(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無，則不需要填寫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)</w:t>
      </w:r>
    </w:p>
    <w:p w:rsidR="009C7045" w:rsidRPr="00B269E0" w:rsidRDefault="00863627" w:rsidP="00863627">
      <w:pPr>
        <w:pStyle w:val="Web"/>
        <w:numPr>
          <w:ilvl w:val="0"/>
          <w:numId w:val="25"/>
        </w:numPr>
        <w:spacing w:beforeLines="50" w:before="180" w:beforeAutospacing="0" w:afterLines="50" w:after="180" w:afterAutospacing="0" w:line="20" w:lineRule="atLeast"/>
        <w:rPr>
          <w:rFonts w:ascii="華康儷楷書" w:eastAsia="華康儷楷書" w:hAnsiTheme="minorHAnsi" w:cstheme="minorHAnsi"/>
        </w:rPr>
      </w:pPr>
      <w:r w:rsidRPr="00B269E0">
        <w:rPr>
          <w:rFonts w:ascii="華康儷楷書" w:eastAsia="華康儷楷書" w:hAnsiTheme="minorHAnsi" w:cstheme="minorHAnsi" w:hint="eastAsia"/>
          <w:b/>
          <w:bCs/>
        </w:rPr>
        <w:t>核心技術保護</w:t>
      </w:r>
      <w:r w:rsidRPr="00B269E0">
        <w:rPr>
          <w:rFonts w:ascii="華康儷楷書" w:eastAsia="華康儷楷書" w:hAnsiTheme="minorHAnsi" w:cstheme="minorHAnsi" w:hint="eastAsia"/>
        </w:rPr>
        <w:t xml:space="preserve">：本系統獨創之 </w:t>
      </w:r>
      <w:r w:rsidRPr="00B269E0">
        <w:rPr>
          <w:rFonts w:ascii="華康儷楷書" w:eastAsia="華康儷楷書" w:hAnsiTheme="minorHAnsi" w:cstheme="minorHAnsi" w:hint="eastAsia"/>
          <w:b/>
          <w:bCs/>
        </w:rPr>
        <w:t>「</w:t>
      </w:r>
      <w:r w:rsidRPr="0001641D">
        <w:rPr>
          <w:rFonts w:ascii="華康儷楷書" w:eastAsia="華康儷楷書" w:hAnsiTheme="minorHAnsi" w:cstheme="minorHAnsi" w:hint="eastAsia"/>
          <w:b/>
          <w:bCs/>
          <w:color w:val="1F4E79" w:themeColor="accent1" w:themeShade="80"/>
        </w:rPr>
        <w:t>AST 自</w:t>
      </w:r>
      <w:proofErr w:type="gramStart"/>
      <w:r w:rsidRPr="0001641D">
        <w:rPr>
          <w:rFonts w:ascii="華康儷楷書" w:eastAsia="華康儷楷書" w:hAnsiTheme="minorHAnsi" w:cstheme="minorHAnsi" w:hint="eastAsia"/>
          <w:b/>
          <w:bCs/>
          <w:color w:val="1F4E79" w:themeColor="accent1" w:themeShade="80"/>
        </w:rPr>
        <w:t>癒</w:t>
      </w:r>
      <w:proofErr w:type="gramEnd"/>
      <w:r w:rsidRPr="0001641D">
        <w:rPr>
          <w:rFonts w:ascii="華康儷楷書" w:eastAsia="華康儷楷書" w:hAnsiTheme="minorHAnsi" w:cstheme="minorHAnsi" w:hint="eastAsia"/>
          <w:b/>
          <w:bCs/>
          <w:color w:val="1F4E79" w:themeColor="accent1" w:themeShade="80"/>
        </w:rPr>
        <w:t>修復演算法 (Self-Healing AST)</w:t>
      </w:r>
      <w:r w:rsidRPr="00B269E0">
        <w:rPr>
          <w:rFonts w:ascii="華康儷楷書" w:eastAsia="華康儷楷書" w:hAnsiTheme="minorHAnsi" w:cstheme="minorHAnsi" w:hint="eastAsia"/>
          <w:b/>
          <w:bCs/>
        </w:rPr>
        <w:t>」</w:t>
      </w:r>
      <w:r w:rsidRPr="00B269E0">
        <w:rPr>
          <w:rFonts w:ascii="華康儷楷書" w:eastAsia="華康儷楷書" w:hAnsiTheme="minorHAnsi" w:cstheme="minorHAnsi" w:hint="eastAsia"/>
        </w:rPr>
        <w:t xml:space="preserve"> 與 </w:t>
      </w:r>
      <w:r w:rsidRPr="00B269E0">
        <w:rPr>
          <w:rFonts w:ascii="華康儷楷書" w:eastAsia="華康儷楷書" w:hAnsiTheme="minorHAnsi" w:cstheme="minorHAnsi" w:hint="eastAsia"/>
          <w:b/>
          <w:bCs/>
        </w:rPr>
        <w:t>「</w:t>
      </w:r>
      <w:r w:rsidRPr="0001641D">
        <w:rPr>
          <w:rFonts w:ascii="華康儷楷書" w:eastAsia="華康儷楷書" w:hAnsiTheme="minorHAnsi" w:cstheme="minorHAnsi" w:hint="eastAsia"/>
          <w:b/>
          <w:bCs/>
          <w:color w:val="1F4E79" w:themeColor="accent1" w:themeShade="80"/>
        </w:rPr>
        <w:t>Code-as-Content 動態題庫架構</w:t>
      </w:r>
      <w:r w:rsidRPr="00B269E0">
        <w:rPr>
          <w:rFonts w:ascii="華康儷楷書" w:eastAsia="華康儷楷書" w:hAnsiTheme="minorHAnsi" w:cstheme="minorHAnsi" w:hint="eastAsia"/>
          <w:b/>
          <w:bCs/>
        </w:rPr>
        <w:t>」</w:t>
      </w:r>
      <w:r w:rsidRPr="00B269E0">
        <w:rPr>
          <w:rFonts w:ascii="華康儷楷書" w:eastAsia="華康儷楷書" w:hAnsiTheme="minorHAnsi" w:cstheme="minorHAnsi" w:hint="eastAsia"/>
        </w:rPr>
        <w:t>，目前列為團隊核心營業秘密 (Trade Secret)</w:t>
      </w:r>
      <w:r w:rsidR="00B269E0" w:rsidRPr="00B269E0">
        <w:rPr>
          <w:rFonts w:ascii="華康儷楷書" w:eastAsia="華康儷楷書" w:hint="eastAsia"/>
        </w:rPr>
        <w:t>，</w:t>
      </w:r>
      <w:r w:rsidR="00B269E0" w:rsidRPr="00B269E0">
        <w:rPr>
          <w:rFonts w:ascii="華康儷楷書" w:eastAsia="華康儷楷書" w:hint="eastAsia"/>
          <w:b/>
          <w:bCs/>
        </w:rPr>
        <w:t>團隊後續將積極評估申請軟體專利，並同步進行著作權佈局，以建立技術壁壘</w:t>
      </w:r>
      <w:r w:rsidRPr="00B269E0">
        <w:rPr>
          <w:rFonts w:ascii="華康儷楷書" w:eastAsia="華康儷楷書" w:hAnsiTheme="minorHAnsi" w:cstheme="minorHAnsi" w:hint="eastAsia"/>
        </w:rPr>
        <w:t>。</w:t>
      </w:r>
    </w:p>
    <w:p w:rsidR="009C7045" w:rsidRPr="002E04D5" w:rsidRDefault="00863627" w:rsidP="000237B0">
      <w:pPr>
        <w:pStyle w:val="Web"/>
        <w:numPr>
          <w:ilvl w:val="0"/>
          <w:numId w:val="25"/>
        </w:numPr>
        <w:spacing w:beforeLines="50" w:before="180" w:beforeAutospacing="0" w:afterLines="50" w:after="180" w:afterAutospacing="0" w:line="20" w:lineRule="atLeast"/>
        <w:rPr>
          <w:rFonts w:asciiTheme="minorHAnsi" w:eastAsia="華康儷楷書" w:hAnsiTheme="minorHAnsi" w:cstheme="minorHAnsi"/>
        </w:rPr>
      </w:pPr>
      <w:r w:rsidRPr="002E04D5">
        <w:rPr>
          <w:rFonts w:asciiTheme="minorHAnsi" w:eastAsia="華康儷楷書" w:hAnsiTheme="minorHAnsi" w:cstheme="minorHAnsi"/>
          <w:b/>
          <w:bCs/>
        </w:rPr>
        <w:t>第三方授權合</w:t>
      </w:r>
      <w:proofErr w:type="gramStart"/>
      <w:r w:rsidRPr="002E04D5">
        <w:rPr>
          <w:rFonts w:asciiTheme="minorHAnsi" w:eastAsia="華康儷楷書" w:hAnsiTheme="minorHAnsi" w:cstheme="minorHAnsi"/>
          <w:b/>
          <w:bCs/>
        </w:rPr>
        <w:t>規</w:t>
      </w:r>
      <w:proofErr w:type="gramEnd"/>
      <w:r w:rsidRPr="002E04D5">
        <w:rPr>
          <w:rFonts w:asciiTheme="minorHAnsi" w:eastAsia="華康儷楷書" w:hAnsiTheme="minorHAnsi" w:cstheme="minorHAnsi"/>
        </w:rPr>
        <w:t>：系統</w:t>
      </w:r>
      <w:proofErr w:type="gramStart"/>
      <w:r w:rsidRPr="002E04D5">
        <w:rPr>
          <w:rFonts w:asciiTheme="minorHAnsi" w:eastAsia="華康儷楷書" w:hAnsiTheme="minorHAnsi" w:cstheme="minorHAnsi"/>
        </w:rPr>
        <w:t>核心所串接</w:t>
      </w:r>
      <w:proofErr w:type="gramEnd"/>
      <w:r w:rsidRPr="002E04D5">
        <w:rPr>
          <w:rFonts w:asciiTheme="minorHAnsi" w:eastAsia="華康儷楷書" w:hAnsiTheme="minorHAnsi" w:cstheme="minorHAnsi"/>
        </w:rPr>
        <w:t>之</w:t>
      </w:r>
      <w:r w:rsidRPr="002E04D5">
        <w:rPr>
          <w:rFonts w:asciiTheme="minorHAnsi" w:eastAsia="華康儷楷書" w:hAnsiTheme="minorHAnsi" w:cstheme="minorHAnsi"/>
        </w:rPr>
        <w:t xml:space="preserve"> </w:t>
      </w:r>
      <w:r w:rsidR="000237B0" w:rsidRPr="002E04D5">
        <w:rPr>
          <w:rFonts w:asciiTheme="minorHAnsi" w:eastAsia="華康儷楷書" w:hAnsiTheme="minorHAnsi" w:cstheme="minorHAnsi"/>
        </w:rPr>
        <w:t>gemini-2.5-flash</w:t>
      </w:r>
      <w:r w:rsidRPr="002E04D5">
        <w:rPr>
          <w:rFonts w:asciiTheme="minorHAnsi" w:eastAsia="華康儷楷書" w:hAnsiTheme="minorHAnsi" w:cstheme="minorHAnsi"/>
        </w:rPr>
        <w:t xml:space="preserve"> </w:t>
      </w:r>
      <w:r w:rsidRPr="002E04D5">
        <w:rPr>
          <w:rFonts w:asciiTheme="minorHAnsi" w:eastAsia="華康儷楷書" w:hAnsiTheme="minorHAnsi" w:cstheme="minorHAnsi"/>
        </w:rPr>
        <w:t>模型與</w:t>
      </w:r>
      <w:r w:rsidRPr="002E04D5">
        <w:rPr>
          <w:rFonts w:asciiTheme="minorHAnsi" w:eastAsia="華康儷楷書" w:hAnsiTheme="minorHAnsi" w:cstheme="minorHAnsi"/>
        </w:rPr>
        <w:t xml:space="preserve"> Vision API</w:t>
      </w:r>
      <w:r w:rsidRPr="002E04D5">
        <w:rPr>
          <w:rFonts w:asciiTheme="minorHAnsi" w:eastAsia="華康儷楷書" w:hAnsiTheme="minorHAnsi" w:cstheme="minorHAnsi"/>
        </w:rPr>
        <w:t>，開發過程均嚴格遵守</w:t>
      </w:r>
      <w:r w:rsidRPr="002E04D5">
        <w:rPr>
          <w:rFonts w:asciiTheme="minorHAnsi" w:eastAsia="華康儷楷書" w:hAnsiTheme="minorHAnsi" w:cstheme="minorHAnsi"/>
        </w:rPr>
        <w:t xml:space="preserve"> Google Cloud AI </w:t>
      </w:r>
      <w:r w:rsidRPr="002E04D5">
        <w:rPr>
          <w:rFonts w:asciiTheme="minorHAnsi" w:eastAsia="華康儷楷書" w:hAnsiTheme="minorHAnsi" w:cstheme="minorHAnsi"/>
        </w:rPr>
        <w:t>使用規範</w:t>
      </w:r>
      <w:r w:rsidRPr="002E04D5">
        <w:rPr>
          <w:rFonts w:asciiTheme="minorHAnsi" w:eastAsia="華康儷楷書" w:hAnsiTheme="minorHAnsi" w:cstheme="minorHAnsi"/>
        </w:rPr>
        <w:t xml:space="preserve"> (Terms of Service) </w:t>
      </w:r>
      <w:r w:rsidRPr="002E04D5">
        <w:rPr>
          <w:rFonts w:asciiTheme="minorHAnsi" w:eastAsia="華康儷楷書" w:hAnsiTheme="minorHAnsi" w:cstheme="minorHAnsi"/>
        </w:rPr>
        <w:t>與資料隱私條款。</w:t>
      </w:r>
    </w:p>
    <w:p w:rsidR="00200BF9" w:rsidRPr="002E04D5" w:rsidRDefault="00200BF9" w:rsidP="00200BF9">
      <w:pPr>
        <w:pStyle w:val="a8"/>
        <w:numPr>
          <w:ilvl w:val="0"/>
          <w:numId w:val="3"/>
        </w:numPr>
        <w:ind w:leftChars="0"/>
        <w:rPr>
          <w:rFonts w:asciiTheme="minorHAnsi" w:eastAsia="華康儷楷書" w:hAnsiTheme="minorHAnsi" w:cstheme="minorHAnsi"/>
          <w:b/>
          <w:sz w:val="28"/>
          <w:szCs w:val="32"/>
        </w:rPr>
      </w:pP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參與其它競賽、修改舊作說明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…(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無，則不需要填寫</w:t>
      </w:r>
      <w:r w:rsidRPr="002E04D5">
        <w:rPr>
          <w:rFonts w:asciiTheme="minorHAnsi" w:eastAsia="華康儷楷書" w:hAnsiTheme="minorHAnsi" w:cstheme="minorHAnsi"/>
          <w:b/>
          <w:sz w:val="28"/>
          <w:szCs w:val="32"/>
        </w:rPr>
        <w:t>)</w:t>
      </w:r>
    </w:p>
    <w:p w:rsidR="00895AE2" w:rsidRPr="002E04D5" w:rsidRDefault="002E04D5" w:rsidP="00AD0FEF">
      <w:pPr>
        <w:widowControl/>
        <w:spacing w:before="100" w:beforeAutospacing="1" w:after="100" w:afterAutospacing="1"/>
        <w:ind w:leftChars="295" w:left="708"/>
        <w:rPr>
          <w:rFonts w:eastAsia="華康儷楷書" w:cstheme="minorHAnsi"/>
          <w:b/>
          <w:sz w:val="32"/>
          <w:szCs w:val="32"/>
        </w:rPr>
      </w:pPr>
      <w:r w:rsidRPr="002E04D5">
        <w:rPr>
          <w:rFonts w:eastAsia="華康儷楷書" w:cstheme="minorHAnsi"/>
          <w:kern w:val="0"/>
        </w:rPr>
        <w:t>無其他競賽參與，確保原創性</w:t>
      </w:r>
      <w:r w:rsidR="00791C6B">
        <w:rPr>
          <w:rFonts w:eastAsia="華康儷楷書" w:cstheme="minorHAnsi" w:hint="eastAsia"/>
          <w:kern w:val="0"/>
        </w:rPr>
        <w:t>。</w:t>
      </w:r>
      <w:r w:rsidR="00895AE2" w:rsidRPr="002E04D5">
        <w:rPr>
          <w:rFonts w:eastAsia="華康儷楷書" w:cstheme="minorHAnsi"/>
          <w:b/>
          <w:noProof/>
          <w:sz w:val="22"/>
        </w:rPr>
        <w:drawing>
          <wp:anchor distT="0" distB="0" distL="114300" distR="114300" simplePos="0" relativeHeight="251661312" behindDoc="1" locked="0" layoutInCell="1" allowOverlap="1" wp14:anchorId="1627ED65" wp14:editId="14CB04C0">
            <wp:simplePos x="0" y="0"/>
            <wp:positionH relativeFrom="margin">
              <wp:posOffset>4962525</wp:posOffset>
            </wp:positionH>
            <wp:positionV relativeFrom="paragraph">
              <wp:posOffset>8890</wp:posOffset>
            </wp:positionV>
            <wp:extent cx="1627611" cy="520505"/>
            <wp:effectExtent l="0" t="0" r="0" b="0"/>
            <wp:wrapNone/>
            <wp:docPr id="3" name="圖片 3" descr="描述: Y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Ye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611" cy="52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95AE2" w:rsidRPr="002E04D5" w:rsidSect="00C90B19">
      <w:footerReference w:type="default" r:id="rId30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7C2" w:rsidRDefault="005C07C2" w:rsidP="00C90B19">
      <w:r>
        <w:separator/>
      </w:r>
    </w:p>
  </w:endnote>
  <w:endnote w:type="continuationSeparator" w:id="0">
    <w:p w:rsidR="005C07C2" w:rsidRDefault="005C07C2" w:rsidP="00C90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儷楷書">
    <w:altName w:val="Microsoft JhengHei UI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E85" w:rsidRPr="0096337D" w:rsidRDefault="00363E85" w:rsidP="00363E85">
    <w:pPr>
      <w:pStyle w:val="a5"/>
      <w:jc w:val="center"/>
      <w:rPr>
        <w:rFonts w:ascii="微軟正黑體 Light" w:eastAsia="微軟正黑體 Light" w:hAnsi="微軟正黑體 Light"/>
      </w:rPr>
    </w:pPr>
    <w:r w:rsidRPr="0096337D">
      <w:rPr>
        <w:rFonts w:ascii="微軟正黑體 Light" w:eastAsia="微軟正黑體 Light" w:hAnsi="微軟正黑體 Light" w:hint="eastAsia"/>
      </w:rPr>
      <w:t>第</w:t>
    </w:r>
    <w:r>
      <w:rPr>
        <w:rFonts w:ascii="微軟正黑體 Light" w:eastAsia="微軟正黑體 Light" w:hAnsi="微軟正黑體 Light"/>
      </w:rPr>
      <w:t>23</w:t>
    </w:r>
    <w:r w:rsidRPr="0096337D">
      <w:rPr>
        <w:rFonts w:ascii="微軟正黑體 Light" w:eastAsia="微軟正黑體 Light" w:hAnsi="微軟正黑體 Light" w:hint="eastAsia"/>
      </w:rPr>
      <w:t>屆育秀</w:t>
    </w:r>
    <w:proofErr w:type="gramStart"/>
    <w:r w:rsidRPr="0096337D">
      <w:rPr>
        <w:rFonts w:ascii="微軟正黑體 Light" w:eastAsia="微軟正黑體 Light" w:hAnsi="微軟正黑體 Light" w:hint="eastAsia"/>
      </w:rPr>
      <w:t>盃</w:t>
    </w:r>
    <w:proofErr w:type="gramEnd"/>
    <w:r w:rsidRPr="0096337D">
      <w:rPr>
        <w:rFonts w:ascii="微軟正黑體 Light" w:eastAsia="微軟正黑體 Light" w:hAnsi="微軟正黑體 Light" w:hint="eastAsia"/>
      </w:rPr>
      <w:t>創意獎</w:t>
    </w:r>
    <w:r>
      <w:rPr>
        <w:rFonts w:ascii="微軟正黑體 Light" w:eastAsia="微軟正黑體 Light" w:hAnsi="微軟正黑體 Light" w:hint="eastAsia"/>
      </w:rPr>
      <w:t xml:space="preserve"> 2</w:t>
    </w:r>
    <w:r>
      <w:rPr>
        <w:rFonts w:ascii="微軟正黑體 Light" w:eastAsia="微軟正黑體 Light" w:hAnsi="微軟正黑體 Light"/>
      </w:rPr>
      <w:t>3</w:t>
    </w:r>
    <w:r>
      <w:rPr>
        <w:rFonts w:ascii="微軟正黑體 Light" w:eastAsia="微軟正黑體 Light" w:hAnsi="微軟正黑體 Light"/>
        <w:vertAlign w:val="superscript"/>
      </w:rPr>
      <w:t>th</w:t>
    </w:r>
    <w:r w:rsidRPr="0096337D">
      <w:rPr>
        <w:rFonts w:ascii="微軟正黑體 Light" w:eastAsia="微軟正黑體 Light" w:hAnsi="微軟正黑體 Light" w:hint="eastAsia"/>
      </w:rPr>
      <w:t xml:space="preserve"> Y.S. AWARD</w:t>
    </w:r>
    <w:r>
      <w:rPr>
        <w:rFonts w:ascii="微軟正黑體 Light" w:eastAsia="微軟正黑體 Light" w:hAnsi="微軟正黑體 Light"/>
      </w:rPr>
      <w:t>S</w:t>
    </w:r>
    <w:r>
      <w:rPr>
        <w:rFonts w:ascii="微軟正黑體 Light" w:eastAsia="微軟正黑體 Light" w:hAnsi="微軟正黑體 Light" w:hint="eastAsia"/>
      </w:rPr>
      <w:t xml:space="preserve">  </w:t>
    </w:r>
    <w:r w:rsidRPr="0096337D">
      <w:rPr>
        <w:rFonts w:ascii="微軟正黑體 Light" w:eastAsia="微軟正黑體 Light" w:hAnsi="微軟正黑體 Light" w:hint="eastAsia"/>
      </w:rPr>
      <w:t xml:space="preserve"> award.ysed.org.tw</w:t>
    </w:r>
  </w:p>
  <w:p w:rsidR="00363E85" w:rsidRPr="00363E85" w:rsidRDefault="00363E85" w:rsidP="00363E85">
    <w:pPr>
      <w:pStyle w:val="a5"/>
      <w:jc w:val="center"/>
      <w:rPr>
        <w:rFonts w:ascii="微軟正黑體 Light" w:eastAsia="微軟正黑體 Light" w:hAnsi="微軟正黑體 Light"/>
      </w:rPr>
    </w:pPr>
    <w:r>
      <w:rPr>
        <w:rFonts w:ascii="微軟正黑體 Light" w:eastAsia="微軟正黑體 Light" w:hAnsi="微軟正黑體 Light" w:hint="eastAsia"/>
      </w:rPr>
      <w:t>11</w:t>
    </w:r>
    <w:r>
      <w:rPr>
        <w:rFonts w:ascii="微軟正黑體 Light" w:eastAsia="微軟正黑體 Light" w:hAnsi="微軟正黑體 Light"/>
      </w:rPr>
      <w:t>5</w:t>
    </w:r>
    <w:r w:rsidRPr="0096337D">
      <w:rPr>
        <w:rFonts w:ascii="微軟正黑體 Light" w:eastAsia="微軟正黑體 Light" w:hAnsi="微軟正黑體 Light" w:hint="eastAsia"/>
      </w:rPr>
      <w:t>台北市</w:t>
    </w:r>
    <w:r>
      <w:rPr>
        <w:rFonts w:ascii="微軟正黑體 Light" w:eastAsia="微軟正黑體 Light" w:hAnsi="微軟正黑體 Light" w:hint="eastAsia"/>
      </w:rPr>
      <w:t>南港區市民大道八段2</w:t>
    </w:r>
    <w:r>
      <w:rPr>
        <w:rFonts w:ascii="微軟正黑體 Light" w:eastAsia="微軟正黑體 Light" w:hAnsi="微軟正黑體 Light"/>
      </w:rPr>
      <w:t>05</w:t>
    </w:r>
    <w:r>
      <w:rPr>
        <w:rFonts w:ascii="微軟正黑體 Light" w:eastAsia="微軟正黑體 Light" w:hAnsi="微軟正黑體 Light" w:hint="eastAsia"/>
      </w:rPr>
      <w:t>號1</w:t>
    </w:r>
    <w:r>
      <w:rPr>
        <w:rFonts w:ascii="微軟正黑體 Light" w:eastAsia="微軟正黑體 Light" w:hAnsi="微軟正黑體 Light"/>
      </w:rPr>
      <w:t>5</w:t>
    </w:r>
    <w:r>
      <w:rPr>
        <w:rFonts w:ascii="微軟正黑體 Light" w:eastAsia="微軟正黑體 Light" w:hAnsi="微軟正黑體 Light" w:hint="eastAsia"/>
      </w:rPr>
      <w:t>樓  Tel:02-265</w:t>
    </w:r>
    <w:r>
      <w:rPr>
        <w:rFonts w:ascii="微軟正黑體 Light" w:eastAsia="微軟正黑體 Light" w:hAnsi="微軟正黑體 Light"/>
      </w:rPr>
      <w:t>16200</w:t>
    </w:r>
    <w:r w:rsidRPr="0096337D">
      <w:rPr>
        <w:rFonts w:ascii="微軟正黑體 Light" w:eastAsia="微軟正黑體 Light" w:hAnsi="微軟正黑體 Light" w:hint="eastAsia"/>
      </w:rPr>
      <w:t>#</w:t>
    </w:r>
    <w:proofErr w:type="gramStart"/>
    <w:r w:rsidRPr="0096337D">
      <w:rPr>
        <w:rFonts w:ascii="微軟正黑體 Light" w:eastAsia="微軟正黑體 Light" w:hAnsi="微軟正黑體 Light" w:hint="eastAsia"/>
      </w:rPr>
      <w:t>7503  ysedaward@gmail.com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7C2" w:rsidRDefault="005C07C2" w:rsidP="00C90B19">
      <w:r>
        <w:separator/>
      </w:r>
    </w:p>
  </w:footnote>
  <w:footnote w:type="continuationSeparator" w:id="0">
    <w:p w:rsidR="005C07C2" w:rsidRDefault="005C07C2" w:rsidP="00C90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4F3C"/>
    <w:multiLevelType w:val="hybridMultilevel"/>
    <w:tmpl w:val="A8DA431E"/>
    <w:lvl w:ilvl="0" w:tplc="4880EB3C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0A3864"/>
    <w:multiLevelType w:val="multilevel"/>
    <w:tmpl w:val="369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375A3"/>
    <w:multiLevelType w:val="multilevel"/>
    <w:tmpl w:val="665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E4ED6"/>
    <w:multiLevelType w:val="multilevel"/>
    <w:tmpl w:val="765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035ED"/>
    <w:multiLevelType w:val="hybridMultilevel"/>
    <w:tmpl w:val="DB9EFCF2"/>
    <w:lvl w:ilvl="0" w:tplc="167294A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7047349"/>
    <w:multiLevelType w:val="multilevel"/>
    <w:tmpl w:val="F8986580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4577F"/>
    <w:multiLevelType w:val="hybridMultilevel"/>
    <w:tmpl w:val="030E8D70"/>
    <w:lvl w:ilvl="0" w:tplc="B9B83CF4">
      <w:start w:val="1"/>
      <w:numFmt w:val="bullet"/>
      <w:lvlText w:val="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A791E88"/>
    <w:multiLevelType w:val="hybridMultilevel"/>
    <w:tmpl w:val="A63263EE"/>
    <w:lvl w:ilvl="0" w:tplc="4712D96C">
      <w:start w:val="1"/>
      <w:numFmt w:val="bullet"/>
      <w:lvlText w:val="●"/>
      <w:lvlJc w:val="left"/>
      <w:pPr>
        <w:ind w:left="600" w:hanging="360"/>
      </w:pPr>
      <w:rPr>
        <w:rFonts w:ascii="標楷體" w:eastAsia="標楷體" w:hAnsi="標楷體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8" w15:restartNumberingAfterBreak="0">
    <w:nsid w:val="2EB926DC"/>
    <w:multiLevelType w:val="multilevel"/>
    <w:tmpl w:val="08A29794"/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F55AC"/>
    <w:multiLevelType w:val="multilevel"/>
    <w:tmpl w:val="C90A11BE"/>
    <w:lvl w:ilvl="0">
      <w:start w:val="1"/>
      <w:numFmt w:val="decimal"/>
      <w:lvlText w:val="%1."/>
      <w:lvlJc w:val="left"/>
      <w:pPr>
        <w:tabs>
          <w:tab w:val="num" w:pos="2262"/>
        </w:tabs>
        <w:ind w:left="2262" w:hanging="360"/>
      </w:pPr>
    </w:lvl>
    <w:lvl w:ilvl="1" w:tentative="1">
      <w:start w:val="1"/>
      <w:numFmt w:val="decimal"/>
      <w:lvlText w:val="%2."/>
      <w:lvlJc w:val="left"/>
      <w:pPr>
        <w:tabs>
          <w:tab w:val="num" w:pos="2982"/>
        </w:tabs>
        <w:ind w:left="2982" w:hanging="360"/>
      </w:pPr>
    </w:lvl>
    <w:lvl w:ilvl="2" w:tentative="1">
      <w:start w:val="1"/>
      <w:numFmt w:val="decimal"/>
      <w:lvlText w:val="%3."/>
      <w:lvlJc w:val="left"/>
      <w:pPr>
        <w:tabs>
          <w:tab w:val="num" w:pos="3702"/>
        </w:tabs>
        <w:ind w:left="3702" w:hanging="360"/>
      </w:pPr>
    </w:lvl>
    <w:lvl w:ilvl="3" w:tentative="1">
      <w:start w:val="1"/>
      <w:numFmt w:val="decimal"/>
      <w:lvlText w:val="%4."/>
      <w:lvlJc w:val="left"/>
      <w:pPr>
        <w:tabs>
          <w:tab w:val="num" w:pos="4422"/>
        </w:tabs>
        <w:ind w:left="4422" w:hanging="360"/>
      </w:pPr>
    </w:lvl>
    <w:lvl w:ilvl="4" w:tentative="1">
      <w:start w:val="1"/>
      <w:numFmt w:val="decimal"/>
      <w:lvlText w:val="%5."/>
      <w:lvlJc w:val="left"/>
      <w:pPr>
        <w:tabs>
          <w:tab w:val="num" w:pos="5142"/>
        </w:tabs>
        <w:ind w:left="5142" w:hanging="360"/>
      </w:pPr>
    </w:lvl>
    <w:lvl w:ilvl="5" w:tentative="1">
      <w:start w:val="1"/>
      <w:numFmt w:val="decimal"/>
      <w:lvlText w:val="%6."/>
      <w:lvlJc w:val="left"/>
      <w:pPr>
        <w:tabs>
          <w:tab w:val="num" w:pos="5862"/>
        </w:tabs>
        <w:ind w:left="5862" w:hanging="360"/>
      </w:pPr>
    </w:lvl>
    <w:lvl w:ilvl="6" w:tentative="1">
      <w:start w:val="1"/>
      <w:numFmt w:val="decimal"/>
      <w:lvlText w:val="%7."/>
      <w:lvlJc w:val="left"/>
      <w:pPr>
        <w:tabs>
          <w:tab w:val="num" w:pos="6582"/>
        </w:tabs>
        <w:ind w:left="6582" w:hanging="360"/>
      </w:pPr>
    </w:lvl>
    <w:lvl w:ilvl="7" w:tentative="1">
      <w:start w:val="1"/>
      <w:numFmt w:val="decimal"/>
      <w:lvlText w:val="%8."/>
      <w:lvlJc w:val="left"/>
      <w:pPr>
        <w:tabs>
          <w:tab w:val="num" w:pos="7302"/>
        </w:tabs>
        <w:ind w:left="7302" w:hanging="360"/>
      </w:pPr>
    </w:lvl>
    <w:lvl w:ilvl="8" w:tentative="1">
      <w:start w:val="1"/>
      <w:numFmt w:val="decimal"/>
      <w:lvlText w:val="%9."/>
      <w:lvlJc w:val="left"/>
      <w:pPr>
        <w:tabs>
          <w:tab w:val="num" w:pos="8022"/>
        </w:tabs>
        <w:ind w:left="8022" w:hanging="360"/>
      </w:pPr>
    </w:lvl>
  </w:abstractNum>
  <w:abstractNum w:abstractNumId="10" w15:restartNumberingAfterBreak="0">
    <w:nsid w:val="352B03BC"/>
    <w:multiLevelType w:val="hybridMultilevel"/>
    <w:tmpl w:val="17265650"/>
    <w:lvl w:ilvl="0" w:tplc="06B49F42">
      <w:start w:val="1"/>
      <w:numFmt w:val="decimal"/>
      <w:lvlText w:val="%1."/>
      <w:lvlJc w:val="left"/>
      <w:pPr>
        <w:ind w:left="787" w:hanging="360"/>
      </w:pPr>
      <w:rPr>
        <w:rFonts w:hAnsiTheme="minorHAnsi" w:cstheme="minorHAnsi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387" w:hanging="480"/>
      </w:p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11" w15:restartNumberingAfterBreak="0">
    <w:nsid w:val="38072A2A"/>
    <w:multiLevelType w:val="hybridMultilevel"/>
    <w:tmpl w:val="EF3C5CB6"/>
    <w:lvl w:ilvl="0" w:tplc="BA0CF3D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C3F58BA"/>
    <w:multiLevelType w:val="multilevel"/>
    <w:tmpl w:val="35C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F1585"/>
    <w:multiLevelType w:val="hybridMultilevel"/>
    <w:tmpl w:val="7540A74C"/>
    <w:lvl w:ilvl="0" w:tplc="708E8E9C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14" w15:restartNumberingAfterBreak="0">
    <w:nsid w:val="55211770"/>
    <w:multiLevelType w:val="multilevel"/>
    <w:tmpl w:val="90F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54AEE"/>
    <w:multiLevelType w:val="multilevel"/>
    <w:tmpl w:val="945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82631"/>
    <w:multiLevelType w:val="multilevel"/>
    <w:tmpl w:val="BA0859F4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96310"/>
    <w:multiLevelType w:val="hybridMultilevel"/>
    <w:tmpl w:val="3B34B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34468B9"/>
    <w:multiLevelType w:val="hybridMultilevel"/>
    <w:tmpl w:val="3EB62896"/>
    <w:lvl w:ilvl="0" w:tplc="A156C6E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42587B"/>
    <w:multiLevelType w:val="hybridMultilevel"/>
    <w:tmpl w:val="9CF28850"/>
    <w:lvl w:ilvl="0" w:tplc="31DA032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0" w15:restartNumberingAfterBreak="0">
    <w:nsid w:val="69547F08"/>
    <w:multiLevelType w:val="multilevel"/>
    <w:tmpl w:val="5E3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F2C73"/>
    <w:multiLevelType w:val="hybridMultilevel"/>
    <w:tmpl w:val="9020BF9A"/>
    <w:lvl w:ilvl="0" w:tplc="8D880D8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ECB30B9"/>
    <w:multiLevelType w:val="hybridMultilevel"/>
    <w:tmpl w:val="F1E6BDFC"/>
    <w:lvl w:ilvl="0" w:tplc="8D6CE382">
      <w:start w:val="1"/>
      <w:numFmt w:val="bullet"/>
      <w:lvlText w:val="․"/>
      <w:lvlJc w:val="left"/>
      <w:pPr>
        <w:ind w:left="480" w:hanging="480"/>
      </w:pPr>
      <w:rPr>
        <w:rFonts w:ascii="新細明體" w:eastAsia="新細明體" w:hAnsi="新細明體" w:hint="eastAsia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1517B3D"/>
    <w:multiLevelType w:val="multilevel"/>
    <w:tmpl w:val="5D42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50F16"/>
    <w:multiLevelType w:val="multilevel"/>
    <w:tmpl w:val="D906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776D8D"/>
    <w:multiLevelType w:val="hybridMultilevel"/>
    <w:tmpl w:val="FD5EC6F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6" w15:restartNumberingAfterBreak="0">
    <w:nsid w:val="7B361404"/>
    <w:multiLevelType w:val="multilevel"/>
    <w:tmpl w:val="FD9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11"/>
  </w:num>
  <w:num w:numId="4">
    <w:abstractNumId w:val="4"/>
  </w:num>
  <w:num w:numId="5">
    <w:abstractNumId w:val="18"/>
  </w:num>
  <w:num w:numId="6">
    <w:abstractNumId w:val="21"/>
  </w:num>
  <w:num w:numId="7">
    <w:abstractNumId w:val="9"/>
  </w:num>
  <w:num w:numId="8">
    <w:abstractNumId w:val="26"/>
  </w:num>
  <w:num w:numId="9">
    <w:abstractNumId w:val="20"/>
  </w:num>
  <w:num w:numId="10">
    <w:abstractNumId w:val="2"/>
  </w:num>
  <w:num w:numId="11">
    <w:abstractNumId w:val="19"/>
  </w:num>
  <w:num w:numId="12">
    <w:abstractNumId w:val="1"/>
  </w:num>
  <w:num w:numId="13">
    <w:abstractNumId w:val="8"/>
  </w:num>
  <w:num w:numId="14">
    <w:abstractNumId w:val="12"/>
  </w:num>
  <w:num w:numId="15">
    <w:abstractNumId w:val="16"/>
  </w:num>
  <w:num w:numId="16">
    <w:abstractNumId w:val="23"/>
  </w:num>
  <w:num w:numId="17">
    <w:abstractNumId w:val="5"/>
  </w:num>
  <w:num w:numId="18">
    <w:abstractNumId w:val="7"/>
  </w:num>
  <w:num w:numId="19">
    <w:abstractNumId w:val="10"/>
  </w:num>
  <w:num w:numId="20">
    <w:abstractNumId w:val="14"/>
  </w:num>
  <w:num w:numId="21">
    <w:abstractNumId w:val="24"/>
  </w:num>
  <w:num w:numId="22">
    <w:abstractNumId w:val="13"/>
  </w:num>
  <w:num w:numId="23">
    <w:abstractNumId w:val="15"/>
  </w:num>
  <w:num w:numId="24">
    <w:abstractNumId w:val="3"/>
  </w:num>
  <w:num w:numId="25">
    <w:abstractNumId w:val="6"/>
  </w:num>
  <w:num w:numId="26">
    <w:abstractNumId w:val="2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B19"/>
    <w:rsid w:val="0000311D"/>
    <w:rsid w:val="00011BB1"/>
    <w:rsid w:val="0001641D"/>
    <w:rsid w:val="000237B0"/>
    <w:rsid w:val="00025CDC"/>
    <w:rsid w:val="000362D0"/>
    <w:rsid w:val="00042DE9"/>
    <w:rsid w:val="000503ED"/>
    <w:rsid w:val="00064DC1"/>
    <w:rsid w:val="00065656"/>
    <w:rsid w:val="00067610"/>
    <w:rsid w:val="00072D1A"/>
    <w:rsid w:val="00085F5E"/>
    <w:rsid w:val="000965FB"/>
    <w:rsid w:val="000A52C6"/>
    <w:rsid w:val="000E39FC"/>
    <w:rsid w:val="0010040C"/>
    <w:rsid w:val="00106B73"/>
    <w:rsid w:val="0011670A"/>
    <w:rsid w:val="00125B2B"/>
    <w:rsid w:val="00141E5F"/>
    <w:rsid w:val="00150CC2"/>
    <w:rsid w:val="00155C93"/>
    <w:rsid w:val="001643F5"/>
    <w:rsid w:val="001717F6"/>
    <w:rsid w:val="001C4176"/>
    <w:rsid w:val="001C5FA5"/>
    <w:rsid w:val="001C73BB"/>
    <w:rsid w:val="001D54A6"/>
    <w:rsid w:val="001D632A"/>
    <w:rsid w:val="001E2F38"/>
    <w:rsid w:val="001E460F"/>
    <w:rsid w:val="00200BF9"/>
    <w:rsid w:val="00204A4C"/>
    <w:rsid w:val="00204A52"/>
    <w:rsid w:val="00211299"/>
    <w:rsid w:val="00220DA4"/>
    <w:rsid w:val="00225C26"/>
    <w:rsid w:val="00226CBF"/>
    <w:rsid w:val="00230BF3"/>
    <w:rsid w:val="00241D92"/>
    <w:rsid w:val="00242B5F"/>
    <w:rsid w:val="002434A2"/>
    <w:rsid w:val="002537F2"/>
    <w:rsid w:val="00254980"/>
    <w:rsid w:val="00255741"/>
    <w:rsid w:val="002610A0"/>
    <w:rsid w:val="00285C69"/>
    <w:rsid w:val="002917AD"/>
    <w:rsid w:val="002A0521"/>
    <w:rsid w:val="002A56E7"/>
    <w:rsid w:val="002D4E37"/>
    <w:rsid w:val="002E04D5"/>
    <w:rsid w:val="002E0668"/>
    <w:rsid w:val="002E40D3"/>
    <w:rsid w:val="002E4C60"/>
    <w:rsid w:val="002F44BE"/>
    <w:rsid w:val="00326AA2"/>
    <w:rsid w:val="003336D6"/>
    <w:rsid w:val="00335831"/>
    <w:rsid w:val="00344734"/>
    <w:rsid w:val="00345D58"/>
    <w:rsid w:val="00352929"/>
    <w:rsid w:val="00363E85"/>
    <w:rsid w:val="00374F21"/>
    <w:rsid w:val="00396811"/>
    <w:rsid w:val="003A68E2"/>
    <w:rsid w:val="003B77B8"/>
    <w:rsid w:val="003D68BC"/>
    <w:rsid w:val="003F55AE"/>
    <w:rsid w:val="00400EE3"/>
    <w:rsid w:val="00411D61"/>
    <w:rsid w:val="00430082"/>
    <w:rsid w:val="0043358F"/>
    <w:rsid w:val="00437F2E"/>
    <w:rsid w:val="004416FE"/>
    <w:rsid w:val="0045390A"/>
    <w:rsid w:val="00462E71"/>
    <w:rsid w:val="00467AAA"/>
    <w:rsid w:val="004708D8"/>
    <w:rsid w:val="004722EF"/>
    <w:rsid w:val="0047317A"/>
    <w:rsid w:val="0049680B"/>
    <w:rsid w:val="004B37BE"/>
    <w:rsid w:val="004C2BA9"/>
    <w:rsid w:val="004D2CFD"/>
    <w:rsid w:val="004D62DF"/>
    <w:rsid w:val="004E11FF"/>
    <w:rsid w:val="004E18F6"/>
    <w:rsid w:val="004F2F31"/>
    <w:rsid w:val="005005AE"/>
    <w:rsid w:val="00505A3C"/>
    <w:rsid w:val="005255F9"/>
    <w:rsid w:val="0053030F"/>
    <w:rsid w:val="00565F5D"/>
    <w:rsid w:val="005669BD"/>
    <w:rsid w:val="0057068B"/>
    <w:rsid w:val="0058393C"/>
    <w:rsid w:val="005C07C2"/>
    <w:rsid w:val="005D3074"/>
    <w:rsid w:val="005D3CAB"/>
    <w:rsid w:val="005E43B7"/>
    <w:rsid w:val="005E566F"/>
    <w:rsid w:val="005E5672"/>
    <w:rsid w:val="00606EE3"/>
    <w:rsid w:val="00621E54"/>
    <w:rsid w:val="006231D0"/>
    <w:rsid w:val="006357D1"/>
    <w:rsid w:val="00651F29"/>
    <w:rsid w:val="00653DDC"/>
    <w:rsid w:val="00657DD6"/>
    <w:rsid w:val="00680759"/>
    <w:rsid w:val="006827C4"/>
    <w:rsid w:val="006B24C1"/>
    <w:rsid w:val="006E1215"/>
    <w:rsid w:val="006F40AB"/>
    <w:rsid w:val="006F7E70"/>
    <w:rsid w:val="00714838"/>
    <w:rsid w:val="00725F12"/>
    <w:rsid w:val="007272A1"/>
    <w:rsid w:val="0074293C"/>
    <w:rsid w:val="007727AA"/>
    <w:rsid w:val="00790C6F"/>
    <w:rsid w:val="00791C6B"/>
    <w:rsid w:val="007A0098"/>
    <w:rsid w:val="007A3CCD"/>
    <w:rsid w:val="007A4687"/>
    <w:rsid w:val="007A7956"/>
    <w:rsid w:val="007C0212"/>
    <w:rsid w:val="007E5F80"/>
    <w:rsid w:val="007F0276"/>
    <w:rsid w:val="007F0F15"/>
    <w:rsid w:val="007F4333"/>
    <w:rsid w:val="007F7584"/>
    <w:rsid w:val="00811A86"/>
    <w:rsid w:val="00815ACD"/>
    <w:rsid w:val="00835A2D"/>
    <w:rsid w:val="0085166C"/>
    <w:rsid w:val="008539D0"/>
    <w:rsid w:val="00863627"/>
    <w:rsid w:val="008655FF"/>
    <w:rsid w:val="00883E9B"/>
    <w:rsid w:val="00895AE2"/>
    <w:rsid w:val="008D26D9"/>
    <w:rsid w:val="008E2073"/>
    <w:rsid w:val="008E24F5"/>
    <w:rsid w:val="008F2FCD"/>
    <w:rsid w:val="008F37AF"/>
    <w:rsid w:val="008F45FE"/>
    <w:rsid w:val="0090366F"/>
    <w:rsid w:val="00905CA5"/>
    <w:rsid w:val="00910AE5"/>
    <w:rsid w:val="0091199A"/>
    <w:rsid w:val="00911F64"/>
    <w:rsid w:val="00952485"/>
    <w:rsid w:val="00975F0C"/>
    <w:rsid w:val="00982039"/>
    <w:rsid w:val="009853AE"/>
    <w:rsid w:val="00994A8F"/>
    <w:rsid w:val="00995EDE"/>
    <w:rsid w:val="009A41B6"/>
    <w:rsid w:val="009B3655"/>
    <w:rsid w:val="009C7045"/>
    <w:rsid w:val="009D4ACC"/>
    <w:rsid w:val="00A053F4"/>
    <w:rsid w:val="00A12C0C"/>
    <w:rsid w:val="00A132C6"/>
    <w:rsid w:val="00A1523B"/>
    <w:rsid w:val="00A16330"/>
    <w:rsid w:val="00A16970"/>
    <w:rsid w:val="00A43B3C"/>
    <w:rsid w:val="00A5323D"/>
    <w:rsid w:val="00A767BA"/>
    <w:rsid w:val="00A82375"/>
    <w:rsid w:val="00A838E7"/>
    <w:rsid w:val="00A868A4"/>
    <w:rsid w:val="00A86B31"/>
    <w:rsid w:val="00AB42A0"/>
    <w:rsid w:val="00AC3CF9"/>
    <w:rsid w:val="00AD0FEF"/>
    <w:rsid w:val="00AD2758"/>
    <w:rsid w:val="00AE4877"/>
    <w:rsid w:val="00AE69E3"/>
    <w:rsid w:val="00AE713E"/>
    <w:rsid w:val="00AF54ED"/>
    <w:rsid w:val="00B106B7"/>
    <w:rsid w:val="00B12A89"/>
    <w:rsid w:val="00B22581"/>
    <w:rsid w:val="00B269E0"/>
    <w:rsid w:val="00B42F4B"/>
    <w:rsid w:val="00B631AF"/>
    <w:rsid w:val="00B6458E"/>
    <w:rsid w:val="00B75A35"/>
    <w:rsid w:val="00B80957"/>
    <w:rsid w:val="00B92674"/>
    <w:rsid w:val="00BA31FD"/>
    <w:rsid w:val="00BB44A2"/>
    <w:rsid w:val="00BB7667"/>
    <w:rsid w:val="00BC2E61"/>
    <w:rsid w:val="00C05BDD"/>
    <w:rsid w:val="00C335D9"/>
    <w:rsid w:val="00C55CAF"/>
    <w:rsid w:val="00C76B19"/>
    <w:rsid w:val="00C84C6A"/>
    <w:rsid w:val="00C84FCE"/>
    <w:rsid w:val="00C87D50"/>
    <w:rsid w:val="00C90B19"/>
    <w:rsid w:val="00C928A1"/>
    <w:rsid w:val="00CD0D9B"/>
    <w:rsid w:val="00CD1388"/>
    <w:rsid w:val="00CD55EA"/>
    <w:rsid w:val="00CE30C8"/>
    <w:rsid w:val="00CE4192"/>
    <w:rsid w:val="00D05477"/>
    <w:rsid w:val="00D13BE2"/>
    <w:rsid w:val="00D15B99"/>
    <w:rsid w:val="00D46D12"/>
    <w:rsid w:val="00D50024"/>
    <w:rsid w:val="00D625D3"/>
    <w:rsid w:val="00DA1727"/>
    <w:rsid w:val="00DD0185"/>
    <w:rsid w:val="00DE2ED0"/>
    <w:rsid w:val="00E243BF"/>
    <w:rsid w:val="00E2462E"/>
    <w:rsid w:val="00E539D8"/>
    <w:rsid w:val="00E57EDB"/>
    <w:rsid w:val="00E65C8A"/>
    <w:rsid w:val="00E660CB"/>
    <w:rsid w:val="00E8476F"/>
    <w:rsid w:val="00E957E4"/>
    <w:rsid w:val="00E95FAA"/>
    <w:rsid w:val="00EA298E"/>
    <w:rsid w:val="00EB020D"/>
    <w:rsid w:val="00EB2824"/>
    <w:rsid w:val="00EC6B80"/>
    <w:rsid w:val="00EC725C"/>
    <w:rsid w:val="00ED5AA9"/>
    <w:rsid w:val="00EE71B0"/>
    <w:rsid w:val="00F2607A"/>
    <w:rsid w:val="00F51CD0"/>
    <w:rsid w:val="00F63A57"/>
    <w:rsid w:val="00F71FB2"/>
    <w:rsid w:val="00F97EA0"/>
    <w:rsid w:val="00FA559C"/>
    <w:rsid w:val="00FE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B9A015"/>
  <w15:chartTrackingRefBased/>
  <w15:docId w15:val="{24D825C7-E969-443C-98CD-C33D0F0C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basedOn w:val="a"/>
    <w:link w:val="40"/>
    <w:uiPriority w:val="9"/>
    <w:qFormat/>
    <w:rsid w:val="009C7045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B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0B1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90B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0B19"/>
    <w:rPr>
      <w:sz w:val="20"/>
      <w:szCs w:val="20"/>
    </w:rPr>
  </w:style>
  <w:style w:type="table" w:styleId="a7">
    <w:name w:val="Table Grid"/>
    <w:basedOn w:val="a1"/>
    <w:uiPriority w:val="59"/>
    <w:rsid w:val="00C90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90B19"/>
    <w:pPr>
      <w:ind w:leftChars="200" w:left="480"/>
    </w:pPr>
    <w:rPr>
      <w:rFonts w:ascii="Times New Roman" w:eastAsia="新細明體" w:hAnsi="Times New Roman" w:cs="Times New Roman"/>
      <w:szCs w:val="24"/>
    </w:rPr>
  </w:style>
  <w:style w:type="paragraph" w:styleId="Web">
    <w:name w:val="Normal (Web)"/>
    <w:basedOn w:val="a"/>
    <w:uiPriority w:val="99"/>
    <w:unhideWhenUsed/>
    <w:rsid w:val="00C55CA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Emphasis"/>
    <w:basedOn w:val="a0"/>
    <w:uiPriority w:val="20"/>
    <w:qFormat/>
    <w:rsid w:val="002A0521"/>
    <w:rPr>
      <w:i/>
      <w:iCs/>
    </w:rPr>
  </w:style>
  <w:style w:type="character" w:customStyle="1" w:styleId="40">
    <w:name w:val="標題 4 字元"/>
    <w:basedOn w:val="a0"/>
    <w:link w:val="4"/>
    <w:uiPriority w:val="9"/>
    <w:rsid w:val="009C7045"/>
    <w:rPr>
      <w:rFonts w:ascii="新細明體" w:eastAsia="新細明體" w:hAnsi="新細明體" w:cs="新細明體"/>
      <w:b/>
      <w:bCs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9C7045"/>
    <w:rPr>
      <w:rFonts w:ascii="細明體" w:eastAsia="細明體" w:hAnsi="細明體" w:cs="細明體"/>
      <w:sz w:val="24"/>
      <w:szCs w:val="24"/>
    </w:rPr>
  </w:style>
  <w:style w:type="character" w:styleId="aa">
    <w:name w:val="Strong"/>
    <w:basedOn w:val="a0"/>
    <w:uiPriority w:val="22"/>
    <w:qFormat/>
    <w:rsid w:val="00A163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52105-9446-4075-818E-5E30F9CA7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1800</TotalTime>
  <Pages>10</Pages>
  <Words>771</Words>
  <Characters>4395</Characters>
  <Application>Microsoft Office Word</Application>
  <DocSecurity>0</DocSecurity>
  <Lines>36</Lines>
  <Paragraphs>10</Paragraphs>
  <ScaleCrop>false</ScaleCrop>
  <Company>MiTAC</Company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黃敬婷DORIS317</dc:creator>
  <cp:keywords/>
  <dc:description/>
  <cp:lastModifiedBy>葉士瑋</cp:lastModifiedBy>
  <cp:revision>129</cp:revision>
  <cp:lastPrinted>2025-12-24T01:38:00Z</cp:lastPrinted>
  <dcterms:created xsi:type="dcterms:W3CDTF">2025-12-22T01:34:00Z</dcterms:created>
  <dcterms:modified xsi:type="dcterms:W3CDTF">2025-12-26T13:04:00Z</dcterms:modified>
</cp:coreProperties>
</file>