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/>
      </w:pPr>
      <w:r>
        <w:fldChar w:fldCharType="begin"/>
      </w:r>
      <w:r>
        <w:instrText xml:space="preserve">HYPERLINK "https://blog.csdn.net/qq_28900249/article/details/90346599"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q</w:t>
      </w:r>
      <w:r>
        <w:rPr>
          <w:color w:val="0563C1"/>
        </w:rPr>
        <w:t>q</w:t>
      </w:r>
      <w:r>
        <w:rPr>
          <w:color w:val="0563C1"/>
        </w:rPr>
        <w:t>_</w:t>
      </w:r>
      <w:r>
        <w:rPr>
          <w:color w:val="0563C1"/>
        </w:rPr>
        <w:t>2</w:t>
      </w:r>
      <w:r>
        <w:rPr>
          <w:color w:val="0563C1"/>
        </w:rPr>
        <w:t>8</w:t>
      </w:r>
      <w:r>
        <w:rPr>
          <w:color w:val="0563C1"/>
        </w:rPr>
        <w:t>9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2</w:t>
      </w:r>
      <w:r>
        <w:rPr>
          <w:color w:val="0563C1"/>
        </w:rPr>
        <w:t>4</w:t>
      </w:r>
      <w:r>
        <w:rPr>
          <w:color w:val="0563C1"/>
        </w:rPr>
        <w:t>9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9</w:t>
      </w:r>
      <w:r>
        <w:rPr>
          <w:color w:val="0563C1"/>
        </w:rPr>
        <w:t>0</w:t>
      </w:r>
      <w:r>
        <w:rPr>
          <w:color w:val="0563C1"/>
        </w:rPr>
        <w:t>3</w:t>
      </w:r>
      <w:r>
        <w:rPr>
          <w:color w:val="0563C1"/>
        </w:rPr>
        <w:t>4</w:t>
      </w:r>
      <w:r>
        <w:rPr>
          <w:color w:val="0563C1"/>
        </w:rPr>
        <w:t>6</w:t>
      </w:r>
      <w:r>
        <w:rPr>
          <w:color w:val="0563C1"/>
        </w:rPr>
        <w:t>5</w:t>
      </w:r>
      <w:r>
        <w:rPr>
          <w:color w:val="0563C1"/>
        </w:rPr>
        <w:t>9</w:t>
      </w:r>
      <w:r>
        <w:rPr>
          <w:color w:val="0563C1"/>
        </w:rPr>
        <w:t>9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kafka如何保证消息不丢失不被重复消费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"https://blog.csdn.net/weixin_42674359/article/details/101519394"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e</w:t>
      </w:r>
      <w:r>
        <w:rPr>
          <w:color w:val="0563C1"/>
        </w:rPr>
        <w:t>i</w:t>
      </w:r>
      <w:r>
        <w:rPr>
          <w:color w:val="0563C1"/>
        </w:rPr>
        <w:t>x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_</w:t>
      </w:r>
      <w:r>
        <w:rPr>
          <w:color w:val="0563C1"/>
        </w:rPr>
        <w:t>4</w:t>
      </w:r>
      <w:r>
        <w:rPr>
          <w:color w:val="0563C1"/>
        </w:rPr>
        <w:t>2</w:t>
      </w:r>
      <w:r>
        <w:rPr>
          <w:color w:val="0563C1"/>
        </w:rPr>
        <w:t>6</w:t>
      </w:r>
      <w:r>
        <w:rPr>
          <w:color w:val="0563C1"/>
        </w:rPr>
        <w:t>7</w:t>
      </w:r>
      <w:r>
        <w:rPr>
          <w:color w:val="0563C1"/>
        </w:rPr>
        <w:t>4</w:t>
      </w:r>
      <w:r>
        <w:rPr>
          <w:color w:val="0563C1"/>
        </w:rPr>
        <w:t>3</w:t>
      </w:r>
      <w:r>
        <w:rPr>
          <w:color w:val="0563C1"/>
        </w:rPr>
        <w:t>5</w:t>
      </w:r>
      <w:r>
        <w:rPr>
          <w:color w:val="0563C1"/>
        </w:rPr>
        <w:t>9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5</w:t>
      </w:r>
      <w:r>
        <w:rPr>
          <w:color w:val="0563C1"/>
        </w:rPr>
        <w:t>1</w:t>
      </w:r>
      <w:r>
        <w:rPr>
          <w:color w:val="0563C1"/>
        </w:rPr>
        <w:t>9</w:t>
      </w:r>
      <w:r>
        <w:rPr>
          <w:color w:val="0563C1"/>
        </w:rPr>
        <w:t>3</w:t>
      </w:r>
      <w:r>
        <w:rPr>
          <w:color w:val="0563C1"/>
        </w:rPr>
        <w:t>9</w:t>
      </w:r>
      <w:r>
        <w:rPr>
          <w:color w:val="0563C1"/>
        </w:rPr>
        <w:t>4</w:t>
      </w:r>
      <w:r>
        <w:rPr/>
        <w:fldChar w:fldCharType="end"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