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OpenAMS Generic Hierarchical Pipeline Runbook</w:t>
      </w:r>
    </w:p>
    <w:p>
      <w:pPr>
        <w:jc w:val="center"/>
      </w:pPr>
      <w:r>
        <w:rPr>
          <w:i/>
        </w:rPr>
        <w:t>End-to-end execution and stage-by-stage restart commands</w:t>
      </w:r>
    </w:p>
    <w:p>
      <w:r>
        <w:rPr>
          <w:b/>
        </w:rPr>
        <w:t xml:space="preserve">Purpose. </w:t>
      </w:r>
      <w:r>
        <w:t>This runbook documents the current topology-agnostic hierarchical flow used to build component feasibility datasets, train component MLPs, and generate full-circuit valid witnesses. The folded-cascode example is shown concretely, while each stage also includes a generic template that can be reused for another topology.</w:t>
      </w:r>
    </w:p>
    <w:p>
      <w:r>
        <w:rPr>
          <w:b/>
        </w:rPr>
        <w:t xml:space="preserve">Important architecture note. </w:t>
      </w:r>
      <w:r>
        <w:t>The orchestration, dataset generation, MLP training, and hierarchical witness engine are generic. A compiled contract may still reference a topology-specific exact-realizer adapter. The commands below do not hard-code folded-cascode component names, transistor numbers, or model feature names.</w:t>
      </w:r>
    </w:p>
    <w:p>
      <w:pPr>
        <w:pStyle w:val="Heading1"/>
      </w:pPr>
      <w:r>
        <w:t>1. Pipeline at a Glance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design_intent.yaml</w:t>
        <w:br/>
        <w:t xml:space="preserve">        |</w:t>
        <w:br/>
        <w:t xml:space="preserve">        v</w:t>
        <w:br/>
        <w:t>compile_hierarchical_component_contract.py</w:t>
        <w:br/>
        <w:t xml:space="preserve">        |</w:t>
        <w:br/>
        <w:t xml:space="preserve">        v</w:t>
        <w:br/>
        <w:t>hierarchical_component_contract.json</w:t>
        <w:br/>
        <w:t xml:space="preserve">        |</w:t>
        <w:br/>
        <w:t xml:space="preserve">        v</w:t>
        <w:br/>
        <w:t>generate_component_feasibility_datasets.py</w:t>
        <w:br/>
        <w:t xml:space="preserve">        |</w:t>
        <w:br/>
        <w:t xml:space="preserve">        +--&gt; one dataset per component</w:t>
        <w:br/>
        <w:t xml:space="preserve">        |</w:t>
        <w:br/>
        <w:t xml:space="preserve">        v</w:t>
        <w:br/>
        <w:t>train_component_feasibility_mlp.py</w:t>
        <w:br/>
        <w:t xml:space="preserve">        |</w:t>
        <w:br/>
        <w:t xml:space="preserve">        +--&gt; one .pt model per component</w:t>
        <w:br/>
        <w:t xml:space="preserve">        |</w:t>
        <w:br/>
        <w:t xml:space="preserve">        v</w:t>
        <w:br/>
        <w:t>hierarchical_witness_engine.py</w:t>
        <w:br/>
        <w:t xml:space="preserve">        |</w:t>
        <w:br/>
        <w:t xml:space="preserve">        v</w:t>
        <w:br/>
        <w:t>full valid circuit witness CSV</w:t>
      </w:r>
    </w:p>
    <w:p>
      <w:r>
        <w:rPr>
          <w:b/>
        </w:rPr>
        <w:t xml:space="preserve">Folded-cascode L=0.15 reference flow. </w:t>
      </w:r>
      <w:r>
        <w:t>The current folded-cascode flow uses the ALIGN/Laygo2-compatible MOS checkpoints under technology/mlp/models_laygo2/ and the component models under technology/component_models/.</w:t>
      </w:r>
    </w:p>
    <w:p>
      <w:pPr>
        <w:pStyle w:val="Heading1"/>
      </w:pPr>
      <w:r>
        <w:t>2. Shell Setup</w:t>
      </w:r>
    </w:p>
    <w:p>
      <w:r>
        <w:t>Run this before any individual stage: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cd ~/AMS-Tutorial/openams</w:t>
        <w:br/>
        <w:t>source .venv-openams/bin/activate</w:t>
        <w:br/>
        <w:t>export PYTHONPATH="$PWD/src${PYTHONPATH:+:$PYTHONPATH}</w:t>
      </w:r>
    </w:p>
    <w:p>
      <w:pPr>
        <w:pStyle w:val="Heading1"/>
      </w:pPr>
      <w:r>
        <w:t>3. One-Command End-to-End Pipeline</w:t>
      </w:r>
    </w:p>
    <w:p>
      <w:r>
        <w:t>Use the generic orchestration driver when you want the complete hierarchical flow in one command.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python tools/run_generic_hierarchical_pipeline.py \</w:t>
        <w:br/>
        <w:t xml:space="preserve">  --intent \</w:t>
        <w:br/>
        <w:t xml:space="preserve">  examples/folded_cascode/inputs/design_intent.yaml \</w:t>
        <w:br/>
        <w:t xml:space="preserve">  --contract \</w:t>
        <w:br/>
        <w:t xml:space="preserve">  examples/folded_cascode/generated/assignment_synthesis/hierarchical_component_contract.json \</w:t>
        <w:br/>
        <w:t xml:space="preserve">  --work-dir \</w:t>
        <w:br/>
        <w:t xml:space="preserve">  runtime/folded_pipeline_L015 \</w:t>
        <w:br/>
        <w:t xml:space="preserve">  --output \</w:t>
        <w:br/>
        <w:t xml:space="preserve">  examples/folded_cascode/generated/assignment_synthesis/folded_valid_witnesses_L015.csv \</w:t>
        <w:br/>
        <w:t xml:space="preserve">  --workers 12 \</w:t>
        <w:br/>
        <w:t xml:space="preserve">  --clean</w:t>
      </w:r>
    </w:p>
    <w:p>
      <w:r>
        <w:t>Generic template: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python tools/run_generic_hierarchical_pipeline.py \</w:t>
        <w:br/>
        <w:t xml:space="preserve">  --intent examples/&lt;topology&gt;/inputs/design_intent.yaml \</w:t>
        <w:br/>
        <w:t xml:space="preserve">  --contract examples/&lt;topology&gt;/generated/assignment_synthesis/hierarchical_component_contract.json \</w:t>
        <w:br/>
        <w:t xml:space="preserve">  --work-dir runtime/&lt;topology&gt;_pipeline \</w:t>
        <w:br/>
        <w:t xml:space="preserve">  --output examples/&lt;topology&gt;/generated/assignment_synthesis/valid_witnesses.csv \</w:t>
        <w:br/>
        <w:t xml:space="preserve">  --workers 12 \</w:t>
        <w:br/>
        <w:t xml:space="preserve">  --clean</w:t>
      </w:r>
    </w:p>
    <w:p>
      <w:pPr>
        <w:pStyle w:val="Heading1"/>
      </w:pPr>
      <w:r>
        <w:t>4. Running a Specific Stage</w:t>
      </w:r>
    </w:p>
    <w:p>
      <w:r>
        <w:t>The pipeline can be entered at any stage. Earlier artifacts must already exist when a preceding stage is skipped.</w:t>
      </w:r>
    </w:p>
    <w:p>
      <w:pPr>
        <w:pStyle w:val="Heading2"/>
      </w:pPr>
      <w:r>
        <w:t>Stage 1 - Compile the Hierarchical Component Contract</w:t>
      </w:r>
    </w:p>
    <w:p>
      <w:r>
        <w:t>Use this when design_intent.yaml or the component hierarchy has changed and you need a fresh contract.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python tools/compile_hierarchical_component_contract.py \</w:t>
        <w:br/>
        <w:t xml:space="preserve">  --intent examples/folded_cascode/inputs/design_intent.yaml \</w:t>
        <w:br/>
        <w:t xml:space="preserve">  --output examples/folded_cascode/generated/assignment_synthesis/hierarchical_component_contract.json</w:t>
      </w:r>
    </w:p>
    <w:p>
      <w:r>
        <w:t>Generic template: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python tools/compile_hierarchical_component_contract.py \</w:t>
        <w:br/>
        <w:t xml:space="preserve">  --intent examples/&lt;topology&gt;/inputs/design_intent.yaml \</w:t>
        <w:br/>
        <w:t xml:space="preserve">  --output examples/&lt;topology&gt;/generated/assignment_synthesis/hierarchical_component_contract.json</w:t>
      </w:r>
    </w:p>
    <w:p>
      <w:pPr>
        <w:pStyle w:val="Heading2"/>
      </w:pPr>
      <w:r>
        <w:t>Stage 2 - Generate Component Feasibility Datasets</w:t>
      </w:r>
    </w:p>
    <w:p>
      <w:r>
        <w:t>Use this when the contract, technology MOS MLPs, realization logic, or component sampling domains have changed.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rm -rf runtime/folded_component_training_L015</w:t>
        <w:br/>
        <w:br/>
        <w:t>/usr/bin/time -f '\nREAL=%e sec\nMAX_RSS=%M KB' \</w:t>
        <w:br/>
        <w:t>python tools/validation/generate_component_feasibility_datasets.py \</w:t>
        <w:br/>
        <w:t xml:space="preserve">  --contract \</w:t>
        <w:br/>
        <w:t xml:space="preserve">  examples/folded_cascode/generated/assignment_synthesis/hierarchical_component_contract.json \</w:t>
        <w:br/>
        <w:t xml:space="preserve">  --output-dir \</w:t>
        <w:br/>
        <w:t xml:space="preserve">  runtime/folded_component_training_L015/datasets \</w:t>
        <w:br/>
        <w:t xml:space="preserve">  --work-dir \</w:t>
        <w:br/>
        <w:t xml:space="preserve">  runtime/folded_component_training_L015/oracle \</w:t>
        <w:br/>
        <w:t xml:space="preserve">  --workers 12</w:t>
      </w:r>
    </w:p>
    <w:p>
      <w:r>
        <w:t>Generic template: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python tools/validation/generate_component_feasibility_datasets.py \</w:t>
        <w:br/>
        <w:t xml:space="preserve">  --contract examples/&lt;topology&gt;/generated/assignment_synthesis/hierarchical_component_contract.json \</w:t>
        <w:br/>
        <w:t xml:space="preserve">  --output-dir runtime/&lt;topology&gt;_component_training/datasets \</w:t>
        <w:br/>
        <w:t xml:space="preserve">  --work-dir runtime/&lt;topology&gt;_component_training/oracle \</w:t>
        <w:br/>
        <w:t xml:space="preserve">  --workers 12</w:t>
      </w:r>
    </w:p>
    <w:p>
      <w:r>
        <w:rPr>
          <w:b/>
        </w:rPr>
        <w:t xml:space="preserve">Generate only one component. </w:t>
      </w:r>
      <w:r>
        <w:t>Use the component ID exactly as it appears in the compiled contract.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python tools/validation/generate_component_feasibility_datasets.py \</w:t>
        <w:br/>
        <w:t xml:space="preserve">  --contract examples/&lt;topology&gt;/generated/assignment_synthesis/hierarchical_component_contract.json \</w:t>
        <w:br/>
        <w:t xml:space="preserve">  --output-dir runtime/&lt;topology&gt;_component_training/datasets \</w:t>
        <w:br/>
        <w:t xml:space="preserve">  --work-dir runtime/&lt;topology&gt;_component_training/oracle \</w:t>
        <w:br/>
        <w:t xml:space="preserve">  --workers 12 \</w:t>
        <w:br/>
        <w:t xml:space="preserve">  --component &lt;component_id&gt;</w:t>
      </w:r>
    </w:p>
    <w:p>
      <w:r>
        <w:rPr>
          <w:b/>
        </w:rPr>
        <w:t xml:space="preserve">Dry run. </w:t>
      </w:r>
      <w:r>
        <w:t>Use this to inspect resolved features, grids, and coverage-row counts without running the exact teacher.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python tools/validation/generate_component_feasibility_datasets.py \</w:t>
        <w:br/>
        <w:t xml:space="preserve">  --contract examples/&lt;topology&gt;/generated/assignment_synthesis/hierarchical_component_contract.json \</w:t>
        <w:br/>
        <w:t xml:space="preserve">  --output-dir runtime/&lt;topology&gt;_component_training/datasets \</w:t>
        <w:br/>
        <w:t xml:space="preserve">  --work-dir runtime/&lt;topology&gt;_component_training/oracle \</w:t>
        <w:br/>
        <w:t xml:space="preserve">  --workers 12 \</w:t>
        <w:br/>
        <w:t xml:space="preserve">  --dry-run</w:t>
      </w:r>
    </w:p>
    <w:p>
      <w:pPr>
        <w:pStyle w:val="Heading2"/>
      </w:pPr>
      <w:r>
        <w:t>Stage 3 - Train Component Feasibility MLPs</w:t>
      </w:r>
    </w:p>
    <w:p>
      <w:r>
        <w:t>The trainer is generic, but it is called once per component because each component has its own feature set.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mkdir -p runtime/folded_component_training_L015/models</w:t>
        <w:br/>
        <w:br/>
        <w:t>python tools/technology/train_component_feasibility_mlp.py \</w:t>
        <w:br/>
        <w:t xml:space="preserve">  --dataset runtime/folded_component_training_L015/datasets/input_tail_network_dataset.csv \</w:t>
        <w:br/>
        <w:t xml:space="preserve">  --features w_m1_um i_m3_a vp_v \</w:t>
        <w:br/>
        <w:t xml:space="preserve">  --output runtime/folded_component_training_L015/models/folded_input_tail_network.pt</w:t>
        <w:br/>
        <w:br/>
        <w:t>python tools/technology/train_component_feasibility_mlp.py \</w:t>
        <w:br/>
        <w:t xml:space="preserve">  --dataset runtime/folded_component_training_L015/datasets/upper_folded_network_dataset.csv \</w:t>
        <w:br/>
        <w:t xml:space="preserve">  --features i_m3_a vp_v vx_v \</w:t>
        <w:br/>
        <w:t xml:space="preserve">  --output runtime/folded_component_training_L015/models/folded_upper_folded_network.pt</w:t>
        <w:br/>
        <w:br/>
        <w:t>python tools/technology/train_component_feasibility_mlp.py \</w:t>
        <w:br/>
        <w:t xml:space="preserve">  --dataset runtime/folded_component_training_L015/datasets/lower_output_network_dataset.csv \</w:t>
        <w:br/>
        <w:t xml:space="preserve">  --features i_m3_a vx_v \</w:t>
        <w:br/>
        <w:t xml:space="preserve">  --output runtime/folded_component_training_L015/models/folded_lower_output_network.pt</w:t>
      </w:r>
    </w:p>
    <w:p>
      <w:r>
        <w:t>Generic per-component template: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python tools/technology/train_component_feasibility_mlp.py \</w:t>
        <w:br/>
        <w:t xml:space="preserve">  --dataset runtime/&lt;topology&gt;_component_training/datasets/&lt;component_id&gt;_dataset.csv \</w:t>
        <w:br/>
        <w:t xml:space="preserve">  --features &lt;feature_1&gt; &lt;feature_2&gt; ... \</w:t>
        <w:br/>
        <w:t xml:space="preserve">  --output runtime/&lt;topology&gt;_component_training/models/&lt;component_model&gt;.pt</w:t>
      </w:r>
    </w:p>
    <w:p>
      <w:r>
        <w:t>The feature list should come from the component's model.features field in the hierarchical component contract. The one-command orchestration driver reads those features automatically.</w:t>
      </w:r>
    </w:p>
    <w:p>
      <w:pPr>
        <w:pStyle w:val="Heading2"/>
      </w:pPr>
      <w:r>
        <w:t>Stage 4 - Validate Component MLPs</w:t>
      </w:r>
    </w:p>
    <w:p>
      <w:r>
        <w:t>Validation is currently topology-specific in the repository. For folded cascode, use the existing folded validator.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python tools/validation/validate_folded_component_mlp_hierarchy.py \</w:t>
        <w:br/>
        <w:t xml:space="preserve">  --w1 5.125 \</w:t>
        <w:br/>
        <w:t xml:space="preserve">  --i3-ua 89.875 \</w:t>
        <w:br/>
        <w:t xml:space="preserve">  --model-a runtime/folded_component_training_L015/models/folded_input_tail_network.pt \</w:t>
        <w:br/>
        <w:t xml:space="preserve">  --model-b runtime/folded_component_training_L015/models/folded_upper_folded_network.pt \</w:t>
        <w:br/>
        <w:t xml:space="preserve">  --model-c runtime/folded_component_training_L015/models/folded_lower_output_network.pt \</w:t>
        <w:br/>
        <w:t xml:space="preserve">  --work-dir runtime/folded_component_validation_L015_goodpoint</w:t>
      </w:r>
    </w:p>
    <w:p>
      <w:r>
        <w:rPr>
          <w:b/>
        </w:rPr>
        <w:t xml:space="preserve">What to look for. </w:t>
      </w:r>
      <w:r>
        <w:t>Prioritize recall and false negatives. In the current folded test, the joined interface validation recovered all 8 exact-valid join cells (join recall 1.0) while allowing 4 extra false-positive cells. False positives cost exact-realizer runtime; false negatives can remove valid witnesses.</w:t>
      </w:r>
    </w:p>
    <w:p>
      <w:pPr>
        <w:pStyle w:val="Heading2"/>
      </w:pPr>
      <w:r>
        <w:t>Stage 5 - Install Component Models</w:t>
      </w:r>
    </w:p>
    <w:p>
      <w:r>
        <w:t>After validation, copy the trained component checkpoints into the canonical component-model directory.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cp runtime/folded_component_training_L015/models/folded_input_tail_network.pt \</w:t>
        <w:br/>
        <w:t xml:space="preserve">  technology/component_models/</w:t>
        <w:br/>
        <w:br/>
        <w:t>cp runtime/folded_component_training_L015/models/folded_upper_folded_network.pt \</w:t>
        <w:br/>
        <w:t xml:space="preserve">  technology/component_models/</w:t>
        <w:br/>
        <w:br/>
        <w:t>cp runtime/folded_component_training_L015/models/folded_lower_output_network.pt \</w:t>
        <w:br/>
        <w:t xml:space="preserve">  technology/component_models/</w:t>
      </w:r>
    </w:p>
    <w:p>
      <w:r>
        <w:t>If the contract stores checkpoint paths, recompile or update the contract before the final witness run so that it points to the installed models.</w:t>
      </w:r>
    </w:p>
    <w:p>
      <w:pPr>
        <w:pStyle w:val="Heading2"/>
      </w:pPr>
      <w:r>
        <w:t>Stage 6 - Generate the Full Valid Witness Set</w:t>
      </w:r>
    </w:p>
    <w:p>
      <w:r>
        <w:t>Use the generic hierarchical witness engine after the component MLPs are installed and the contract points to them.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rm -rf runtime/folded_generic_step5_L015</w:t>
        <w:br/>
        <w:br/>
        <w:t>/usr/bin/time -f '\nREAL=%e sec\nMAX_RSS=%M KB' \</w:t>
        <w:br/>
        <w:t>python tools/validation/hierarchical_witness_engine.py \</w:t>
        <w:br/>
        <w:t xml:space="preserve">  --contract \</w:t>
        <w:br/>
        <w:t xml:space="preserve">  examples/folded_cascode/generated/assignment_synthesis/hierarchical_component_contract.json \</w:t>
        <w:br/>
        <w:t xml:space="preserve">  --output \</w:t>
        <w:br/>
        <w:t xml:space="preserve">  examples/folded_cascode/generated/assignment_synthesis/folded_valid_witnesses_L015.csv \</w:t>
        <w:br/>
        <w:t xml:space="preserve">  --work-dir \</w:t>
        <w:br/>
        <w:t xml:space="preserve">  runtime/folded_generic_step5_L015 \</w:t>
        <w:br/>
        <w:t xml:space="preserve">  --workers 12</w:t>
      </w:r>
    </w:p>
    <w:p>
      <w:r>
        <w:t>Generic template: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python tools/validation/hierarchical_witness_engine.py \</w:t>
        <w:br/>
        <w:t xml:space="preserve">  --contract examples/&lt;topology&gt;/generated/assignment_synthesis/hierarchical_component_contract.json \</w:t>
        <w:br/>
        <w:t xml:space="preserve">  --output examples/&lt;topology&gt;/generated/assignment_synthesis/valid_witnesses.csv \</w:t>
        <w:br/>
        <w:t xml:space="preserve">  --work-dir runtime/&lt;topology&gt;_generic_step5 \</w:t>
        <w:br/>
        <w:t xml:space="preserve">  --workers 12</w:t>
      </w:r>
    </w:p>
    <w:p>
      <w:pPr>
        <w:pStyle w:val="Heading1"/>
      </w:pPr>
      <w:r>
        <w:t>5. Restarting the One-Command Driver from the Middle</w:t>
      </w:r>
    </w:p>
    <w:p>
      <w:r>
        <w:t>The orchestration driver supports skip flags so that completed stages can be reused.</w:t>
      </w:r>
    </w:p>
    <w:p>
      <w:pPr>
        <w:pStyle w:val="Heading2"/>
      </w:pPr>
      <w:r>
        <w:t>Reuse an Existing Contract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python tools/run_generic_hierarchical_pipeline.py \</w:t>
        <w:br/>
        <w:t xml:space="preserve">  --contract examples/&lt;topology&gt;/generated/assignment_synthesis/hierarchical_component_contract.json \</w:t>
        <w:br/>
        <w:t xml:space="preserve">  --work-dir runtime/&lt;topology&gt;_pipeline \</w:t>
        <w:br/>
        <w:t xml:space="preserve">  --output examples/&lt;topology&gt;/generated/assignment_synthesis/valid_witnesses.csv \</w:t>
        <w:br/>
        <w:t xml:space="preserve">  --workers 12 \</w:t>
        <w:br/>
        <w:t xml:space="preserve">  --skip-contract-compile</w:t>
      </w:r>
    </w:p>
    <w:p>
      <w:pPr>
        <w:pStyle w:val="Heading2"/>
      </w:pPr>
      <w:r>
        <w:t>Reuse Existing Component Datasets and Retrain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python tools/run_generic_hierarchical_pipeline.py \</w:t>
        <w:br/>
        <w:t xml:space="preserve">  --contract examples/&lt;topology&gt;/generated/assignment_synthesis/hierarchical_component_contract.json \</w:t>
        <w:br/>
        <w:t xml:space="preserve">  --work-dir runtime/&lt;topology&gt;_pipeline \</w:t>
        <w:br/>
        <w:t xml:space="preserve">  --output examples/&lt;topology&gt;/generated/assignment_synthesis/valid_witnesses.csv \</w:t>
        <w:br/>
        <w:t xml:space="preserve">  --workers 12 \</w:t>
        <w:br/>
        <w:t xml:space="preserve">  --skip-datasets</w:t>
      </w:r>
    </w:p>
    <w:p>
      <w:pPr>
        <w:pStyle w:val="Heading2"/>
      </w:pPr>
      <w:r>
        <w:t>Reuse Existing Component Models and Only Run Final Witness Search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python tools/run_generic_hierarchical_pipeline.py \</w:t>
        <w:br/>
        <w:t xml:space="preserve">  --contract examples/&lt;topology&gt;/generated/assignment_synthesis/hierarchical_component_contract.json \</w:t>
        <w:br/>
        <w:t xml:space="preserve">  --work-dir runtime/&lt;topology&gt;_pipeline \</w:t>
        <w:br/>
        <w:t xml:space="preserve">  --output examples/&lt;topology&gt;/generated/assignment_synthesis/valid_witnesses.csv \</w:t>
        <w:br/>
        <w:t xml:space="preserve">  --workers 12 \</w:t>
        <w:br/>
        <w:t xml:space="preserve">  --skip-datasets \</w:t>
        <w:br/>
        <w:t xml:space="preserve">  --skip-training</w:t>
      </w:r>
    </w:p>
    <w:p>
      <w:pPr>
        <w:pStyle w:val="Heading2"/>
      </w:pPr>
      <w:r>
        <w:t>Stop After Training Component Models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python tools/run_generic_hierarchical_pipeline.py \</w:t>
        <w:br/>
        <w:t xml:space="preserve">  --contract examples/&lt;topology&gt;/generated/assignment_synthesis/hierarchical_component_contract.json \</w:t>
        <w:br/>
        <w:t xml:space="preserve">  --work-dir runtime/&lt;topology&gt;_pipeline \</w:t>
        <w:br/>
        <w:t xml:space="preserve">  --output examples/&lt;topology&gt;/generated/assignment_synthesis/valid_witnesses.csv \</w:t>
        <w:br/>
        <w:t xml:space="preserve">  --workers 12 \</w:t>
        <w:br/>
        <w:t xml:space="preserve">  --skip-final-witnesses</w:t>
      </w:r>
    </w:p>
    <w:p>
      <w:pPr>
        <w:pStyle w:val="Heading1"/>
      </w:pPr>
      <w:r>
        <w:t>6. Folded-Cascode Reference Results</w:t>
      </w:r>
    </w:p>
    <w:p>
      <w:r>
        <w:t>These values are useful as a regression reference for the current L=0.15 folded-cascode flow.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Component</w:t>
            </w:r>
          </w:p>
        </w:tc>
        <w:tc>
          <w:tcPr>
            <w:tcW w:type="dxa" w:w="2520"/>
          </w:tcPr>
          <w:p>
            <w:r>
              <w:t>Dataset Rows</w:t>
            </w:r>
          </w:p>
        </w:tc>
        <w:tc>
          <w:tcPr>
            <w:tcW w:type="dxa" w:w="2520"/>
          </w:tcPr>
          <w:p>
            <w:r>
              <w:t>Valid Rows</w:t>
            </w:r>
          </w:p>
        </w:tc>
        <w:tc>
          <w:tcPr>
            <w:tcW w:type="dxa" w:w="2520"/>
          </w:tcPr>
          <w:p>
            <w:r>
              <w:t>Positive Rate</w:t>
            </w:r>
          </w:p>
        </w:tc>
      </w:tr>
      <w:tr>
        <w:tc>
          <w:tcPr>
            <w:tcW w:type="dxa" w:w="2520"/>
          </w:tcPr>
          <w:p>
            <w:r>
              <w:t>input_tail_network</w:t>
            </w:r>
          </w:p>
        </w:tc>
        <w:tc>
          <w:tcPr>
            <w:tcW w:type="dxa" w:w="2520"/>
          </w:tcPr>
          <w:p>
            <w:r>
              <w:t>62,775</w:t>
            </w:r>
          </w:p>
        </w:tc>
        <w:tc>
          <w:tcPr>
            <w:tcW w:type="dxa" w:w="2520"/>
          </w:tcPr>
          <w:p>
            <w:r>
              <w:t>4,846</w:t>
            </w:r>
          </w:p>
        </w:tc>
        <w:tc>
          <w:tcPr>
            <w:tcW w:type="dxa" w:w="2520"/>
          </w:tcPr>
          <w:p>
            <w:r>
              <w:t>7.720%</w:t>
            </w:r>
          </w:p>
        </w:tc>
      </w:tr>
      <w:tr>
        <w:tc>
          <w:tcPr>
            <w:tcW w:type="dxa" w:w="2520"/>
          </w:tcPr>
          <w:p>
            <w:r>
              <w:t>upper_folded_network</w:t>
            </w:r>
          </w:p>
        </w:tc>
        <w:tc>
          <w:tcPr>
            <w:tcW w:type="dxa" w:w="2520"/>
          </w:tcPr>
          <w:p>
            <w:r>
              <w:t>52,731</w:t>
            </w:r>
          </w:p>
        </w:tc>
        <w:tc>
          <w:tcPr>
            <w:tcW w:type="dxa" w:w="2520"/>
          </w:tcPr>
          <w:p>
            <w:r>
              <w:t>2,511</w:t>
            </w:r>
          </w:p>
        </w:tc>
        <w:tc>
          <w:tcPr>
            <w:tcW w:type="dxa" w:w="2520"/>
          </w:tcPr>
          <w:p>
            <w:r>
              <w:t>4.762%</w:t>
            </w:r>
          </w:p>
        </w:tc>
      </w:tr>
      <w:tr>
        <w:tc>
          <w:tcPr>
            <w:tcW w:type="dxa" w:w="2520"/>
          </w:tcPr>
          <w:p>
            <w:r>
              <w:t>lower_output_network</w:t>
            </w:r>
          </w:p>
        </w:tc>
        <w:tc>
          <w:tcPr>
            <w:tcW w:type="dxa" w:w="2520"/>
          </w:tcPr>
          <w:p>
            <w:r>
              <w:t>1,701</w:t>
            </w:r>
          </w:p>
        </w:tc>
        <w:tc>
          <w:tcPr>
            <w:tcW w:type="dxa" w:w="2520"/>
          </w:tcPr>
          <w:p>
            <w:r>
              <w:t>220</w:t>
            </w:r>
          </w:p>
        </w:tc>
        <w:tc>
          <w:tcPr>
            <w:tcW w:type="dxa" w:w="2520"/>
          </w:tcPr>
          <w:p>
            <w:r>
              <w:t>12.934%</w:t>
            </w:r>
          </w:p>
        </w:tc>
      </w:tr>
    </w:tbl>
    <w:p>
      <w:r>
        <w:rPr>
          <w:b/>
        </w:rPr>
        <w:t xml:space="preserve">Final hierarchical witness run: </w:t>
      </w:r>
      <w:r>
        <w:t>2,025 independent points; 110 points with at least one witness; 5.43% coverage; 13,422 final exact witnesses; approximately 64 s engine wall time on the recorded 12-worker run.</w:t>
      </w:r>
    </w:p>
    <w:p>
      <w:pPr>
        <w:pStyle w:val="Heading1"/>
      </w:pPr>
      <w:r>
        <w:t>7. Technology Consistency Check for L=0.15</w:t>
      </w:r>
    </w:p>
    <w:p>
      <w:r>
        <w:t>For the ALIGN-compatible folded flow, the transistor-level teacher must use the L=0.15 Laygo2-compatible MOS MLPs.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technology/mlp/models_laygo2/sky130_nmos_mlp.pt</w:t>
        <w:br/>
        <w:t>technology/mlp/models_laygo2/sky130_pmos_mlp.pt</w:t>
      </w:r>
    </w:p>
    <w:p>
      <w:r>
        <w:t>The earlier all-negative component datasets were caused by using the older technology/mlp/models/ checkpoints. Before regenerating datasets, verify that the contract/witness plan references the models_laygo2 checkpoints and length_um = 0.15.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grep -R -nE 'nmos_checkpoint|pmos_checkpoint|length_um' \</w:t>
        <w:br/>
        <w:t xml:space="preserve">  examples/&lt;topology&gt;/inputs \</w:t>
        <w:br/>
        <w:t xml:space="preserve">  examples/&lt;topology&gt;/generated/assignment_synthesis/hierarchical_component_contract.json</w:t>
      </w:r>
    </w:p>
    <w:p>
      <w:pPr>
        <w:pStyle w:val="Heading1"/>
      </w:pPr>
      <w:r>
        <w:t>8. Recommended Entry Point by Change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What changed?</w:t>
            </w:r>
          </w:p>
        </w:tc>
        <w:tc>
          <w:tcPr>
            <w:tcW w:type="dxa" w:w="5040"/>
          </w:tcPr>
          <w:p>
            <w:r>
              <w:t>Restart from</w:t>
            </w:r>
          </w:p>
        </w:tc>
      </w:tr>
      <w:tr>
        <w:tc>
          <w:tcPr>
            <w:tcW w:type="dxa" w:w="5040"/>
          </w:tcPr>
          <w:p>
            <w:r>
              <w:t>design intent or component decomposition</w:t>
            </w:r>
          </w:p>
        </w:tc>
        <w:tc>
          <w:tcPr>
            <w:tcW w:type="dxa" w:w="5040"/>
          </w:tcPr>
          <w:p>
            <w:r>
              <w:t>Stage 1 - compile contract</w:t>
            </w:r>
          </w:p>
        </w:tc>
      </w:tr>
      <w:tr>
        <w:tc>
          <w:tcPr>
            <w:tcW w:type="dxa" w:w="5040"/>
          </w:tcPr>
          <w:p>
            <w:r>
              <w:t>MOS technology MLP or exact-realizer behavior</w:t>
            </w:r>
          </w:p>
        </w:tc>
        <w:tc>
          <w:tcPr>
            <w:tcW w:type="dxa" w:w="5040"/>
          </w:tcPr>
          <w:p>
            <w:r>
              <w:t>Stage 2 - regenerate component datasets</w:t>
            </w:r>
          </w:p>
        </w:tc>
      </w:tr>
      <w:tr>
        <w:tc>
          <w:tcPr>
            <w:tcW w:type="dxa" w:w="5040"/>
          </w:tcPr>
          <w:p>
            <w:r>
              <w:t>only MLP architecture/training settings</w:t>
            </w:r>
          </w:p>
        </w:tc>
        <w:tc>
          <w:tcPr>
            <w:tcW w:type="dxa" w:w="5040"/>
          </w:tcPr>
          <w:p>
            <w:r>
              <w:t>Stage 3 - retrain component MLPs</w:t>
            </w:r>
          </w:p>
        </w:tc>
      </w:tr>
      <w:tr>
        <w:tc>
          <w:tcPr>
            <w:tcW w:type="dxa" w:w="5040"/>
          </w:tcPr>
          <w:p>
            <w:r>
              <w:t>only model validation point/criteria</w:t>
            </w:r>
          </w:p>
        </w:tc>
        <w:tc>
          <w:tcPr>
            <w:tcW w:type="dxa" w:w="5040"/>
          </w:tcPr>
          <w:p>
            <w:r>
              <w:t>Stage 4 - validation</w:t>
            </w:r>
          </w:p>
        </w:tc>
      </w:tr>
      <w:tr>
        <w:tc>
          <w:tcPr>
            <w:tcW w:type="dxa" w:w="5040"/>
          </w:tcPr>
          <w:p>
            <w:r>
              <w:t>validated checkpoints only</w:t>
            </w:r>
          </w:p>
        </w:tc>
        <w:tc>
          <w:tcPr>
            <w:tcW w:type="dxa" w:w="5040"/>
          </w:tcPr>
          <w:p>
            <w:r>
              <w:t>Stage 5 - install models</w:t>
            </w:r>
          </w:p>
        </w:tc>
      </w:tr>
      <w:tr>
        <w:tc>
          <w:tcPr>
            <w:tcW w:type="dxa" w:w="5040"/>
          </w:tcPr>
          <w:p>
            <w:r>
              <w:t>only final hierarchy/join search settings</w:t>
            </w:r>
          </w:p>
        </w:tc>
        <w:tc>
          <w:tcPr>
            <w:tcW w:type="dxa" w:w="5040"/>
          </w:tcPr>
          <w:p>
            <w:r>
              <w:t>Stage 6 - hierarchical witness engine</w:t>
            </w:r>
          </w:p>
        </w:tc>
      </w:tr>
    </w:tbl>
    <w:p>
      <w:pPr>
        <w:pStyle w:val="Heading1"/>
      </w:pPr>
      <w:r>
        <w:t>9. Canonical Generic Toolchain</w:t>
      </w:r>
    </w:p>
    <w:p>
      <w:pPr>
        <w:keepLines/>
        <w:spacing w:before="60" w:after="120"/>
        <w:ind w:left="360" w:right="144"/>
        <w:shd w:fill="F3F4F6"/>
      </w:pPr>
      <w:r>
        <w:rPr>
          <w:rFonts w:ascii="Liberation Mono" w:hAnsi="Liberation Mono"/>
          <w:sz w:val="17"/>
        </w:rPr>
        <w:t>tools/compile_hierarchical_component_contract.py</w:t>
        <w:br/>
        <w:t>tools/validation/generate_component_feasibility_datasets.py</w:t>
        <w:br/>
        <w:t>tools/technology/train_component_feasibility_mlp.py</w:t>
        <w:br/>
        <w:t>tools/validation/hierarchical_witness_engine.py</w:t>
        <w:br/>
        <w:t>tools/run_generic_hierarchical_pipeline.py</w:t>
      </w:r>
    </w:p>
    <w:p>
      <w:r>
        <w:rPr>
          <w:b/>
        </w:rPr>
        <w:t xml:space="preserve">Current non-generic validation helpers: </w:t>
      </w:r>
      <w:r>
        <w:t>validate_folded_component_mlp_hierarchy.py and validate_two_stage_component_mlp_hierarchy.py. These are useful regression tools but are not part of the generic synthesis core.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