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12F" w:rsidRPr="00F55BBB" w:rsidRDefault="00DA012F" w:rsidP="00DA012F">
      <w:pPr>
        <w:spacing w:before="34"/>
        <w:ind w:firstLine="300"/>
        <w:jc w:val="center"/>
        <w:rPr>
          <w:vanish/>
          <w:sz w:val="20"/>
        </w:rPr>
      </w:pPr>
    </w:p>
    <w:tbl>
      <w:tblPr>
        <w:tblW w:w="6170" w:type="pct"/>
        <w:jc w:val="center"/>
        <w:tblCellSpacing w:w="15" w:type="dxa"/>
        <w:tblCellMar>
          <w:top w:w="15" w:type="dxa"/>
          <w:left w:w="15" w:type="dxa"/>
          <w:bottom w:w="15" w:type="dxa"/>
          <w:right w:w="15" w:type="dxa"/>
        </w:tblCellMar>
        <w:tblLook w:val="0000" w:firstRow="0" w:lastRow="0" w:firstColumn="0" w:lastColumn="0" w:noHBand="0" w:noVBand="0"/>
      </w:tblPr>
      <w:tblGrid>
        <w:gridCol w:w="10250"/>
      </w:tblGrid>
      <w:tr w:rsidR="00DA012F" w:rsidRPr="00F55BBB" w:rsidTr="00743A85">
        <w:trPr>
          <w:trHeight w:val="3528"/>
          <w:tblCellSpacing w:w="15" w:type="dxa"/>
          <w:jc w:val="center"/>
        </w:trPr>
        <w:tc>
          <w:tcPr>
            <w:tcW w:w="0" w:type="auto"/>
            <w:vAlign w:val="center"/>
          </w:tcPr>
          <w:tbl>
            <w:tblPr>
              <w:tblW w:w="4982" w:type="pct"/>
              <w:jc w:val="center"/>
              <w:tblCellSpacing w:w="15" w:type="dxa"/>
              <w:tblCellMar>
                <w:top w:w="15" w:type="dxa"/>
                <w:left w:w="15" w:type="dxa"/>
                <w:bottom w:w="15" w:type="dxa"/>
                <w:right w:w="15" w:type="dxa"/>
              </w:tblCellMar>
              <w:tblLook w:val="0000" w:firstRow="0" w:lastRow="0" w:firstColumn="0" w:lastColumn="0" w:noHBand="0" w:noVBand="0"/>
            </w:tblPr>
            <w:tblGrid>
              <w:gridCol w:w="3348"/>
              <w:gridCol w:w="3429"/>
              <w:gridCol w:w="3346"/>
            </w:tblGrid>
            <w:tr w:rsidR="00DA012F" w:rsidRPr="00F55BBB" w:rsidTr="00743A85">
              <w:trPr>
                <w:trHeight w:val="1821"/>
                <w:tblCellSpacing w:w="15" w:type="dxa"/>
                <w:jc w:val="center"/>
              </w:trPr>
              <w:tc>
                <w:tcPr>
                  <w:tcW w:w="1633" w:type="pct"/>
                  <w:vAlign w:val="center"/>
                </w:tcPr>
                <w:tbl>
                  <w:tblPr>
                    <w:tblW w:w="2703" w:type="dxa"/>
                    <w:tblCellSpacing w:w="15" w:type="dxa"/>
                    <w:tblInd w:w="5" w:type="dxa"/>
                    <w:tblCellMar>
                      <w:top w:w="15" w:type="dxa"/>
                      <w:left w:w="15" w:type="dxa"/>
                      <w:bottom w:w="15" w:type="dxa"/>
                      <w:right w:w="15" w:type="dxa"/>
                    </w:tblCellMar>
                    <w:tblLook w:val="0000" w:firstRow="0" w:lastRow="0" w:firstColumn="0" w:lastColumn="0" w:noHBand="0" w:noVBand="0"/>
                  </w:tblPr>
                  <w:tblGrid>
                    <w:gridCol w:w="627"/>
                    <w:gridCol w:w="2076"/>
                  </w:tblGrid>
                  <w:tr w:rsidR="00DA012F" w:rsidRPr="00F55BBB" w:rsidTr="00743A85">
                    <w:trPr>
                      <w:trHeight w:val="246"/>
                      <w:tblCellSpacing w:w="15" w:type="dxa"/>
                    </w:trPr>
                    <w:tc>
                      <w:tcPr>
                        <w:tcW w:w="0" w:type="auto"/>
                        <w:gridSpan w:val="2"/>
                        <w:vAlign w:val="center"/>
                      </w:tcPr>
                      <w:p w:rsidR="00DA012F" w:rsidRPr="00F55BBB" w:rsidRDefault="00DA012F" w:rsidP="00743A85">
                        <w:pPr>
                          <w:spacing w:before="34"/>
                          <w:ind w:firstLine="300"/>
                          <w:rPr>
                            <w:sz w:val="20"/>
                          </w:rPr>
                        </w:pPr>
                        <w:r w:rsidRPr="00F55BBB">
                          <w:rPr>
                            <w:sz w:val="20"/>
                          </w:rPr>
                          <w:t>For office use only</w:t>
                        </w:r>
                      </w:p>
                    </w:tc>
                  </w:tr>
                  <w:tr w:rsidR="00DA012F" w:rsidRPr="00F55BBB" w:rsidTr="00743A85">
                    <w:trPr>
                      <w:trHeight w:val="246"/>
                      <w:tblCellSpacing w:w="15" w:type="dxa"/>
                    </w:trPr>
                    <w:tc>
                      <w:tcPr>
                        <w:tcW w:w="0" w:type="auto"/>
                        <w:vAlign w:val="center"/>
                      </w:tcPr>
                      <w:p w:rsidR="00DA012F" w:rsidRPr="00F55BBB" w:rsidRDefault="00DA012F" w:rsidP="00743A85">
                        <w:pPr>
                          <w:spacing w:before="34"/>
                          <w:ind w:firstLine="300"/>
                          <w:rPr>
                            <w:sz w:val="20"/>
                          </w:rPr>
                        </w:pPr>
                        <w:r w:rsidRPr="00F55BBB">
                          <w:rPr>
                            <w:sz w:val="20"/>
                          </w:rPr>
                          <w:t>T1</w:t>
                        </w:r>
                      </w:p>
                    </w:tc>
                    <w:tc>
                      <w:tcPr>
                        <w:tcW w:w="0" w:type="auto"/>
                        <w:vAlign w:val="center"/>
                      </w:tcPr>
                      <w:p w:rsidR="00DA012F" w:rsidRPr="00F55BBB" w:rsidRDefault="00DA012F" w:rsidP="00743A85">
                        <w:pPr>
                          <w:spacing w:before="34"/>
                          <w:ind w:firstLine="300"/>
                          <w:rPr>
                            <w:sz w:val="20"/>
                          </w:rPr>
                        </w:pPr>
                        <w:r w:rsidRPr="00F55BBB">
                          <w:rPr>
                            <w:sz w:val="20"/>
                          </w:rPr>
                          <w:t>________________</w:t>
                        </w:r>
                      </w:p>
                    </w:tc>
                  </w:tr>
                  <w:tr w:rsidR="00DA012F" w:rsidRPr="00F55BBB" w:rsidTr="00743A85">
                    <w:trPr>
                      <w:trHeight w:val="246"/>
                      <w:tblCellSpacing w:w="15" w:type="dxa"/>
                    </w:trPr>
                    <w:tc>
                      <w:tcPr>
                        <w:tcW w:w="0" w:type="auto"/>
                        <w:vAlign w:val="center"/>
                      </w:tcPr>
                      <w:p w:rsidR="00DA012F" w:rsidRPr="00F55BBB" w:rsidRDefault="00DA012F" w:rsidP="00743A85">
                        <w:pPr>
                          <w:spacing w:before="34"/>
                          <w:ind w:firstLine="300"/>
                          <w:rPr>
                            <w:sz w:val="20"/>
                          </w:rPr>
                        </w:pPr>
                        <w:r w:rsidRPr="00F55BBB">
                          <w:rPr>
                            <w:sz w:val="20"/>
                          </w:rPr>
                          <w:t>T2</w:t>
                        </w:r>
                      </w:p>
                    </w:tc>
                    <w:tc>
                      <w:tcPr>
                        <w:tcW w:w="0" w:type="auto"/>
                        <w:vAlign w:val="center"/>
                      </w:tcPr>
                      <w:p w:rsidR="00DA012F" w:rsidRPr="00F55BBB" w:rsidRDefault="00DA012F" w:rsidP="00743A85">
                        <w:pPr>
                          <w:spacing w:before="34"/>
                          <w:ind w:firstLine="300"/>
                          <w:rPr>
                            <w:sz w:val="20"/>
                          </w:rPr>
                        </w:pPr>
                        <w:r w:rsidRPr="00F55BBB">
                          <w:rPr>
                            <w:sz w:val="20"/>
                          </w:rPr>
                          <w:t>________________</w:t>
                        </w:r>
                      </w:p>
                    </w:tc>
                  </w:tr>
                  <w:tr w:rsidR="00DA012F" w:rsidRPr="00F55BBB" w:rsidTr="00743A85">
                    <w:trPr>
                      <w:trHeight w:val="246"/>
                      <w:tblCellSpacing w:w="15" w:type="dxa"/>
                    </w:trPr>
                    <w:tc>
                      <w:tcPr>
                        <w:tcW w:w="0" w:type="auto"/>
                        <w:vAlign w:val="center"/>
                      </w:tcPr>
                      <w:p w:rsidR="00DA012F" w:rsidRPr="00F55BBB" w:rsidRDefault="00DA012F" w:rsidP="00743A85">
                        <w:pPr>
                          <w:spacing w:before="34"/>
                          <w:ind w:firstLine="300"/>
                          <w:rPr>
                            <w:sz w:val="20"/>
                          </w:rPr>
                        </w:pPr>
                        <w:r w:rsidRPr="00F55BBB">
                          <w:rPr>
                            <w:sz w:val="20"/>
                          </w:rPr>
                          <w:t>T3</w:t>
                        </w:r>
                      </w:p>
                    </w:tc>
                    <w:tc>
                      <w:tcPr>
                        <w:tcW w:w="0" w:type="auto"/>
                        <w:vAlign w:val="center"/>
                      </w:tcPr>
                      <w:p w:rsidR="00DA012F" w:rsidRPr="00F55BBB" w:rsidRDefault="00DA012F" w:rsidP="00743A85">
                        <w:pPr>
                          <w:spacing w:before="34"/>
                          <w:ind w:firstLine="300"/>
                          <w:rPr>
                            <w:sz w:val="20"/>
                          </w:rPr>
                        </w:pPr>
                        <w:r w:rsidRPr="00F55BBB">
                          <w:rPr>
                            <w:sz w:val="20"/>
                          </w:rPr>
                          <w:t>________________</w:t>
                        </w:r>
                      </w:p>
                    </w:tc>
                  </w:tr>
                  <w:tr w:rsidR="00DA012F" w:rsidRPr="00F55BBB" w:rsidTr="00743A85">
                    <w:trPr>
                      <w:trHeight w:val="246"/>
                      <w:tblCellSpacing w:w="15" w:type="dxa"/>
                    </w:trPr>
                    <w:tc>
                      <w:tcPr>
                        <w:tcW w:w="0" w:type="auto"/>
                        <w:vAlign w:val="center"/>
                      </w:tcPr>
                      <w:p w:rsidR="00DA012F" w:rsidRPr="00F55BBB" w:rsidRDefault="00DA012F" w:rsidP="00743A85">
                        <w:pPr>
                          <w:spacing w:before="34"/>
                          <w:ind w:firstLine="300"/>
                          <w:rPr>
                            <w:sz w:val="20"/>
                          </w:rPr>
                        </w:pPr>
                        <w:r w:rsidRPr="00F55BBB">
                          <w:rPr>
                            <w:sz w:val="20"/>
                          </w:rPr>
                          <w:t>T4</w:t>
                        </w:r>
                      </w:p>
                    </w:tc>
                    <w:tc>
                      <w:tcPr>
                        <w:tcW w:w="0" w:type="auto"/>
                        <w:vAlign w:val="center"/>
                      </w:tcPr>
                      <w:p w:rsidR="00DA012F" w:rsidRPr="00F55BBB" w:rsidRDefault="00DA012F" w:rsidP="00743A85">
                        <w:pPr>
                          <w:spacing w:before="34"/>
                          <w:ind w:firstLine="300"/>
                          <w:rPr>
                            <w:sz w:val="20"/>
                          </w:rPr>
                        </w:pPr>
                        <w:r w:rsidRPr="00F55BBB">
                          <w:rPr>
                            <w:sz w:val="20"/>
                          </w:rPr>
                          <w:t>________________</w:t>
                        </w:r>
                      </w:p>
                    </w:tc>
                  </w:tr>
                </w:tbl>
                <w:p w:rsidR="00DA012F" w:rsidRPr="00F55BBB" w:rsidRDefault="00DA012F" w:rsidP="00743A85">
                  <w:pPr>
                    <w:spacing w:before="34"/>
                    <w:ind w:firstLine="300"/>
                    <w:rPr>
                      <w:sz w:val="20"/>
                    </w:rPr>
                  </w:pPr>
                </w:p>
              </w:tc>
              <w:tc>
                <w:tcPr>
                  <w:tcW w:w="1681" w:type="pct"/>
                </w:tcPr>
                <w:tbl>
                  <w:tblPr>
                    <w:tblW w:w="2895" w:type="dxa"/>
                    <w:jc w:val="center"/>
                    <w:tblCellSpacing w:w="15" w:type="dxa"/>
                    <w:tblCellMar>
                      <w:top w:w="15" w:type="dxa"/>
                      <w:left w:w="15" w:type="dxa"/>
                      <w:bottom w:w="15" w:type="dxa"/>
                      <w:right w:w="15" w:type="dxa"/>
                    </w:tblCellMar>
                    <w:tblLook w:val="0000" w:firstRow="0" w:lastRow="0" w:firstColumn="0" w:lastColumn="0" w:noHBand="0" w:noVBand="0"/>
                  </w:tblPr>
                  <w:tblGrid>
                    <w:gridCol w:w="2895"/>
                  </w:tblGrid>
                  <w:tr w:rsidR="00DA012F" w:rsidRPr="00F55BBB" w:rsidTr="00743A85">
                    <w:trPr>
                      <w:trHeight w:val="580"/>
                      <w:tblCellSpacing w:w="15" w:type="dxa"/>
                      <w:jc w:val="center"/>
                    </w:trPr>
                    <w:tc>
                      <w:tcPr>
                        <w:tcW w:w="0" w:type="auto"/>
                        <w:vAlign w:val="center"/>
                      </w:tcPr>
                      <w:p w:rsidR="00DA012F" w:rsidRPr="00F55BBB" w:rsidRDefault="00DA012F" w:rsidP="00DA012F">
                        <w:pPr>
                          <w:spacing w:before="34"/>
                          <w:ind w:firstLine="300"/>
                          <w:jc w:val="center"/>
                          <w:rPr>
                            <w:sz w:val="20"/>
                          </w:rPr>
                        </w:pPr>
                        <w:r w:rsidRPr="00F55BBB">
                          <w:rPr>
                            <w:sz w:val="20"/>
                          </w:rPr>
                          <w:t>Team Control Number</w:t>
                        </w:r>
                        <w:r w:rsidRPr="00F55BBB">
                          <w:rPr>
                            <w:sz w:val="20"/>
                          </w:rPr>
                          <w:br/>
                        </w:r>
                        <w:r w:rsidRPr="00F55BBB">
                          <w:rPr>
                            <w:b/>
                            <w:color w:val="FF0000"/>
                            <w:sz w:val="28"/>
                            <w:szCs w:val="28"/>
                          </w:rPr>
                          <w:t>72819</w:t>
                        </w:r>
                      </w:p>
                    </w:tc>
                  </w:tr>
                  <w:tr w:rsidR="00DA012F" w:rsidRPr="00F55BBB" w:rsidTr="00743A85">
                    <w:trPr>
                      <w:trHeight w:val="223"/>
                      <w:tblCellSpacing w:w="15" w:type="dxa"/>
                      <w:jc w:val="center"/>
                    </w:trPr>
                    <w:tc>
                      <w:tcPr>
                        <w:tcW w:w="0" w:type="auto"/>
                        <w:vAlign w:val="center"/>
                      </w:tcPr>
                      <w:p w:rsidR="00DA012F" w:rsidRPr="00F55BBB" w:rsidRDefault="00DA012F" w:rsidP="00743A85">
                        <w:pPr>
                          <w:spacing w:before="34"/>
                          <w:ind w:firstLine="300"/>
                          <w:rPr>
                            <w:sz w:val="20"/>
                          </w:rPr>
                        </w:pPr>
                      </w:p>
                    </w:tc>
                  </w:tr>
                  <w:tr w:rsidR="00DA012F" w:rsidRPr="00F55BBB" w:rsidTr="00743A85">
                    <w:trPr>
                      <w:trHeight w:val="812"/>
                      <w:tblCellSpacing w:w="15" w:type="dxa"/>
                      <w:jc w:val="center"/>
                    </w:trPr>
                    <w:tc>
                      <w:tcPr>
                        <w:tcW w:w="0" w:type="auto"/>
                        <w:vAlign w:val="center"/>
                      </w:tcPr>
                      <w:p w:rsidR="00DA012F" w:rsidRPr="00F55BBB" w:rsidRDefault="00DA012F" w:rsidP="00DA012F">
                        <w:pPr>
                          <w:spacing w:before="34"/>
                          <w:ind w:firstLine="300"/>
                          <w:jc w:val="center"/>
                          <w:rPr>
                            <w:sz w:val="20"/>
                          </w:rPr>
                        </w:pPr>
                        <w:r w:rsidRPr="00F55BBB">
                          <w:rPr>
                            <w:sz w:val="20"/>
                          </w:rPr>
                          <w:t>Problem Chosen</w:t>
                        </w:r>
                        <w:r w:rsidRPr="00F55BBB">
                          <w:rPr>
                            <w:sz w:val="20"/>
                          </w:rPr>
                          <w:br/>
                        </w:r>
                        <w:r w:rsidRPr="00F55BBB">
                          <w:rPr>
                            <w:b/>
                            <w:color w:val="FF0000"/>
                            <w:szCs w:val="48"/>
                          </w:rPr>
                          <w:t>C</w:t>
                        </w:r>
                      </w:p>
                    </w:tc>
                  </w:tr>
                </w:tbl>
                <w:p w:rsidR="00DA012F" w:rsidRPr="00F55BBB" w:rsidRDefault="00DA012F" w:rsidP="00743A85">
                  <w:pPr>
                    <w:spacing w:before="34"/>
                    <w:ind w:firstLine="300"/>
                    <w:jc w:val="center"/>
                    <w:rPr>
                      <w:sz w:val="20"/>
                    </w:rPr>
                  </w:pPr>
                </w:p>
              </w:tc>
              <w:tc>
                <w:tcPr>
                  <w:tcW w:w="1632" w:type="pct"/>
                  <w:vAlign w:val="center"/>
                </w:tcPr>
                <w:tbl>
                  <w:tblPr>
                    <w:tblW w:w="2688" w:type="dxa"/>
                    <w:jc w:val="right"/>
                    <w:tblCellSpacing w:w="15" w:type="dxa"/>
                    <w:tblCellMar>
                      <w:top w:w="15" w:type="dxa"/>
                      <w:left w:w="15" w:type="dxa"/>
                      <w:bottom w:w="15" w:type="dxa"/>
                      <w:right w:w="15" w:type="dxa"/>
                    </w:tblCellMar>
                    <w:tblLook w:val="0000" w:firstRow="0" w:lastRow="0" w:firstColumn="0" w:lastColumn="0" w:noHBand="0" w:noVBand="0"/>
                  </w:tblPr>
                  <w:tblGrid>
                    <w:gridCol w:w="615"/>
                    <w:gridCol w:w="2073"/>
                  </w:tblGrid>
                  <w:tr w:rsidR="00DA012F" w:rsidRPr="00F55BBB" w:rsidTr="00743A85">
                    <w:trPr>
                      <w:trHeight w:val="246"/>
                      <w:tblCellSpacing w:w="15" w:type="dxa"/>
                      <w:jc w:val="right"/>
                    </w:trPr>
                    <w:tc>
                      <w:tcPr>
                        <w:tcW w:w="0" w:type="auto"/>
                        <w:gridSpan w:val="2"/>
                        <w:vAlign w:val="center"/>
                      </w:tcPr>
                      <w:p w:rsidR="00DA012F" w:rsidRPr="00F55BBB" w:rsidRDefault="00DA012F" w:rsidP="00743A85">
                        <w:pPr>
                          <w:spacing w:before="34"/>
                          <w:ind w:firstLine="300"/>
                          <w:rPr>
                            <w:sz w:val="20"/>
                          </w:rPr>
                        </w:pPr>
                        <w:r w:rsidRPr="00F55BBB">
                          <w:rPr>
                            <w:sz w:val="20"/>
                          </w:rPr>
                          <w:t>For office use only</w:t>
                        </w:r>
                      </w:p>
                    </w:tc>
                  </w:tr>
                  <w:tr w:rsidR="00DA012F" w:rsidRPr="00F55BBB" w:rsidTr="00743A85">
                    <w:trPr>
                      <w:trHeight w:val="246"/>
                      <w:tblCellSpacing w:w="15" w:type="dxa"/>
                      <w:jc w:val="right"/>
                    </w:trPr>
                    <w:tc>
                      <w:tcPr>
                        <w:tcW w:w="0" w:type="auto"/>
                        <w:vAlign w:val="center"/>
                      </w:tcPr>
                      <w:p w:rsidR="00DA012F" w:rsidRPr="00F55BBB" w:rsidRDefault="00DA012F" w:rsidP="00743A85">
                        <w:pPr>
                          <w:spacing w:before="34"/>
                          <w:ind w:firstLine="300"/>
                          <w:rPr>
                            <w:sz w:val="20"/>
                          </w:rPr>
                        </w:pPr>
                        <w:r w:rsidRPr="00F55BBB">
                          <w:rPr>
                            <w:sz w:val="20"/>
                          </w:rPr>
                          <w:t>F1</w:t>
                        </w:r>
                      </w:p>
                    </w:tc>
                    <w:tc>
                      <w:tcPr>
                        <w:tcW w:w="0" w:type="auto"/>
                        <w:vAlign w:val="center"/>
                      </w:tcPr>
                      <w:p w:rsidR="00DA012F" w:rsidRPr="00F55BBB" w:rsidRDefault="00DA012F" w:rsidP="00743A85">
                        <w:pPr>
                          <w:spacing w:before="34"/>
                          <w:ind w:firstLine="300"/>
                          <w:rPr>
                            <w:sz w:val="20"/>
                          </w:rPr>
                        </w:pPr>
                        <w:r w:rsidRPr="00F55BBB">
                          <w:rPr>
                            <w:sz w:val="20"/>
                          </w:rPr>
                          <w:t>________________</w:t>
                        </w:r>
                      </w:p>
                    </w:tc>
                  </w:tr>
                  <w:tr w:rsidR="00DA012F" w:rsidRPr="00F55BBB" w:rsidTr="00743A85">
                    <w:trPr>
                      <w:trHeight w:val="246"/>
                      <w:tblCellSpacing w:w="15" w:type="dxa"/>
                      <w:jc w:val="right"/>
                    </w:trPr>
                    <w:tc>
                      <w:tcPr>
                        <w:tcW w:w="0" w:type="auto"/>
                        <w:vAlign w:val="center"/>
                      </w:tcPr>
                      <w:p w:rsidR="00DA012F" w:rsidRPr="00F55BBB" w:rsidRDefault="00DA012F" w:rsidP="00743A85">
                        <w:pPr>
                          <w:spacing w:before="34"/>
                          <w:ind w:firstLine="300"/>
                          <w:rPr>
                            <w:sz w:val="20"/>
                          </w:rPr>
                        </w:pPr>
                        <w:r w:rsidRPr="00F55BBB">
                          <w:rPr>
                            <w:sz w:val="20"/>
                          </w:rPr>
                          <w:t>F2</w:t>
                        </w:r>
                      </w:p>
                    </w:tc>
                    <w:tc>
                      <w:tcPr>
                        <w:tcW w:w="0" w:type="auto"/>
                        <w:vAlign w:val="center"/>
                      </w:tcPr>
                      <w:p w:rsidR="00DA012F" w:rsidRPr="00F55BBB" w:rsidRDefault="00DA012F" w:rsidP="00743A85">
                        <w:pPr>
                          <w:spacing w:before="34"/>
                          <w:ind w:firstLine="300"/>
                          <w:rPr>
                            <w:sz w:val="20"/>
                          </w:rPr>
                        </w:pPr>
                        <w:r w:rsidRPr="00F55BBB">
                          <w:rPr>
                            <w:sz w:val="20"/>
                          </w:rPr>
                          <w:t>________________</w:t>
                        </w:r>
                      </w:p>
                    </w:tc>
                  </w:tr>
                  <w:tr w:rsidR="00DA012F" w:rsidRPr="00F55BBB" w:rsidTr="00743A85">
                    <w:trPr>
                      <w:trHeight w:val="246"/>
                      <w:tblCellSpacing w:w="15" w:type="dxa"/>
                      <w:jc w:val="right"/>
                    </w:trPr>
                    <w:tc>
                      <w:tcPr>
                        <w:tcW w:w="0" w:type="auto"/>
                        <w:vAlign w:val="center"/>
                      </w:tcPr>
                      <w:p w:rsidR="00DA012F" w:rsidRPr="00F55BBB" w:rsidRDefault="00DA012F" w:rsidP="00743A85">
                        <w:pPr>
                          <w:spacing w:before="34"/>
                          <w:ind w:firstLine="300"/>
                          <w:rPr>
                            <w:sz w:val="20"/>
                          </w:rPr>
                        </w:pPr>
                        <w:r w:rsidRPr="00F55BBB">
                          <w:rPr>
                            <w:sz w:val="20"/>
                          </w:rPr>
                          <w:t>F3</w:t>
                        </w:r>
                      </w:p>
                    </w:tc>
                    <w:tc>
                      <w:tcPr>
                        <w:tcW w:w="0" w:type="auto"/>
                        <w:vAlign w:val="center"/>
                      </w:tcPr>
                      <w:p w:rsidR="00DA012F" w:rsidRPr="00F55BBB" w:rsidRDefault="00DA012F" w:rsidP="00743A85">
                        <w:pPr>
                          <w:spacing w:before="34"/>
                          <w:ind w:firstLine="300"/>
                          <w:rPr>
                            <w:sz w:val="20"/>
                          </w:rPr>
                        </w:pPr>
                        <w:r w:rsidRPr="00F55BBB">
                          <w:rPr>
                            <w:sz w:val="20"/>
                          </w:rPr>
                          <w:t>________________</w:t>
                        </w:r>
                      </w:p>
                    </w:tc>
                  </w:tr>
                  <w:tr w:rsidR="00DA012F" w:rsidRPr="00F55BBB" w:rsidTr="00743A85">
                    <w:trPr>
                      <w:trHeight w:val="246"/>
                      <w:tblCellSpacing w:w="15" w:type="dxa"/>
                      <w:jc w:val="right"/>
                    </w:trPr>
                    <w:tc>
                      <w:tcPr>
                        <w:tcW w:w="0" w:type="auto"/>
                        <w:vAlign w:val="center"/>
                      </w:tcPr>
                      <w:p w:rsidR="00DA012F" w:rsidRPr="00F55BBB" w:rsidRDefault="00DA012F" w:rsidP="00743A85">
                        <w:pPr>
                          <w:spacing w:before="34"/>
                          <w:ind w:firstLine="300"/>
                          <w:rPr>
                            <w:sz w:val="20"/>
                          </w:rPr>
                        </w:pPr>
                        <w:r w:rsidRPr="00F55BBB">
                          <w:rPr>
                            <w:sz w:val="20"/>
                          </w:rPr>
                          <w:t>F4</w:t>
                        </w:r>
                      </w:p>
                    </w:tc>
                    <w:tc>
                      <w:tcPr>
                        <w:tcW w:w="0" w:type="auto"/>
                        <w:vAlign w:val="center"/>
                      </w:tcPr>
                      <w:p w:rsidR="00DA012F" w:rsidRPr="00F55BBB" w:rsidRDefault="00DA012F" w:rsidP="00743A85">
                        <w:pPr>
                          <w:spacing w:before="34"/>
                          <w:ind w:firstLine="300"/>
                          <w:rPr>
                            <w:sz w:val="20"/>
                          </w:rPr>
                        </w:pPr>
                        <w:r w:rsidRPr="00F55BBB">
                          <w:rPr>
                            <w:sz w:val="20"/>
                          </w:rPr>
                          <w:t>________________</w:t>
                        </w:r>
                      </w:p>
                    </w:tc>
                  </w:tr>
                </w:tbl>
                <w:p w:rsidR="00DA012F" w:rsidRPr="00F55BBB" w:rsidRDefault="00DA012F" w:rsidP="00743A85">
                  <w:pPr>
                    <w:spacing w:before="34"/>
                    <w:ind w:firstLine="300"/>
                    <w:jc w:val="right"/>
                    <w:rPr>
                      <w:sz w:val="20"/>
                    </w:rPr>
                  </w:pPr>
                </w:p>
              </w:tc>
            </w:tr>
          </w:tbl>
          <w:p w:rsidR="00DA012F" w:rsidRPr="00F55BBB" w:rsidRDefault="00781757" w:rsidP="00DA012F">
            <w:pPr>
              <w:spacing w:before="34"/>
              <w:ind w:firstLine="315"/>
              <w:jc w:val="center"/>
              <w:rPr>
                <w:sz w:val="20"/>
              </w:rPr>
            </w:pPr>
            <w:r>
              <w:pict>
                <v:rect id="_x0000_i1025" style="width:0;height:1.5pt" o:hralign="center" o:hrstd="t" o:hr="t" fillcolor="#aca899" stroked="f"/>
              </w:pict>
            </w:r>
            <w:r w:rsidR="00DA012F" w:rsidRPr="00F55BBB">
              <w:rPr>
                <w:b/>
                <w:bCs/>
                <w:sz w:val="28"/>
                <w:szCs w:val="28"/>
              </w:rPr>
              <w:t>2017</w:t>
            </w:r>
            <w:r w:rsidR="00DA012F" w:rsidRPr="00F55BBB">
              <w:rPr>
                <w:b/>
                <w:bCs/>
                <w:sz w:val="20"/>
              </w:rPr>
              <w:br/>
              <w:t>MCM/ICM</w:t>
            </w:r>
            <w:r w:rsidR="00DA012F" w:rsidRPr="00F55BBB">
              <w:rPr>
                <w:b/>
                <w:bCs/>
                <w:sz w:val="20"/>
              </w:rPr>
              <w:br/>
              <w:t>Summary Sheet</w:t>
            </w:r>
            <w:r w:rsidR="00DA012F" w:rsidRPr="00F55BBB">
              <w:rPr>
                <w:sz w:val="20"/>
              </w:rPr>
              <w:br/>
              <w:t>(Your team's summary should be included as the first page of your electronic submission.)</w:t>
            </w:r>
            <w:r w:rsidR="00DA012F" w:rsidRPr="00F55BBB">
              <w:rPr>
                <w:sz w:val="20"/>
              </w:rPr>
              <w:br/>
              <w:t>Type a summary of your results on this page. Do not include the name of your school, advisor, or team members on this page.</w:t>
            </w:r>
          </w:p>
        </w:tc>
      </w:tr>
    </w:tbl>
    <w:p w:rsidR="005A7CAD" w:rsidRPr="00F55BBB" w:rsidRDefault="005A7CAD" w:rsidP="005A7CAD">
      <w:pPr>
        <w:pStyle w:val="a6"/>
        <w:spacing w:before="34"/>
        <w:ind w:firstLine="480"/>
      </w:pPr>
      <w:bookmarkStart w:id="0" w:name="_Toc506249704"/>
      <w:r w:rsidRPr="00F55BBB">
        <w:t>Summary</w:t>
      </w:r>
      <w:bookmarkEnd w:id="0"/>
    </w:p>
    <w:p w:rsidR="005A7CAD" w:rsidRPr="00F55BBB" w:rsidRDefault="005A7CAD" w:rsidP="00DA012F">
      <w:pPr>
        <w:spacing w:before="34"/>
        <w:ind w:firstLine="315"/>
      </w:pPr>
      <w:r w:rsidRPr="00F55BBB">
        <w:t>In order to aggregate the brief outline of energy structure four states in America(California (CA), Arizona (AZ), New Mexico (NM), and Texas (TX), considering 605 variables, this paper classify all those kinds of energy and simplify the large amount of data for the governors.</w:t>
      </w:r>
    </w:p>
    <w:p w:rsidR="005A7CAD" w:rsidRPr="00F55BBB" w:rsidRDefault="005A7CAD" w:rsidP="00DA012F">
      <w:pPr>
        <w:spacing w:before="34"/>
        <w:ind w:firstLine="315"/>
      </w:pPr>
      <w:r w:rsidRPr="00F55BBB">
        <w:t>Our solution is consist of three sections. First of all, we analyze the data of energy consumption and production in four states for. We select about ten factors which dominate the energy usage among those 605 variables, in order to depict the profile of energy. Meanwhile, we classify all those factors into two categories: renewable energy and that produced by traditional fossil fuels. From these two perspectives, we figure out the similarities and differences between those four states.</w:t>
      </w:r>
    </w:p>
    <w:p w:rsidR="005A7CAD" w:rsidRPr="00F55BBB" w:rsidRDefault="005A7CAD" w:rsidP="00DA012F">
      <w:pPr>
        <w:spacing w:before="34"/>
        <w:ind w:firstLine="315"/>
      </w:pPr>
      <w:r w:rsidRPr="00F55BBB">
        <w:t>Secondly, in order to predict the energy usage of 2025 to 2050, we introduce the regression model to fit the curve of the relation between the usage of each kind of energy distinguished by its source and the time.</w:t>
      </w:r>
    </w:p>
    <w:p w:rsidR="005A7CAD" w:rsidRPr="00F55BBB" w:rsidRDefault="005A7CAD" w:rsidP="00781757">
      <w:pPr>
        <w:spacing w:before="34"/>
        <w:ind w:firstLine="315"/>
      </w:pPr>
      <w:r w:rsidRPr="00F55BBB">
        <w:t>Thirdly, basing on the influential factors of those four states, like geography and climate, we set up a trail of rules to calculate the weighted mean of the average annual growth rate of the ratio of clean energy usage to grossing energy use. Corresponding the proportion clean energy taking up of the total energy usage, we rank the four states from one to four so as to evaluate which state has the best profile of energy usage.</w:t>
      </w:r>
    </w:p>
    <w:p w:rsidR="005A7CAD" w:rsidRPr="00F55BBB" w:rsidRDefault="005A7CAD" w:rsidP="00DA012F">
      <w:pPr>
        <w:spacing w:before="34"/>
        <w:ind w:firstLine="315"/>
      </w:pPr>
      <w:r w:rsidRPr="00F55BBB">
        <w:t>Finally, we present our goals for the new four-state energy compact, according to our criteria and predictions. Intending to make four states optimize energy consumption structure, we provide three actions and predict the effect for the governors as reference.</w:t>
      </w:r>
    </w:p>
    <w:p w:rsidR="005A7CAD" w:rsidRPr="00F55BBB" w:rsidRDefault="005A7CAD" w:rsidP="005A7CAD">
      <w:pPr>
        <w:spacing w:before="34"/>
        <w:ind w:firstLine="315"/>
      </w:pPr>
      <w:r w:rsidRPr="00F55BBB">
        <w:br w:type="page"/>
      </w:r>
    </w:p>
    <w:p w:rsidR="00B30B3B" w:rsidRPr="00F55BBB" w:rsidRDefault="005A7CAD" w:rsidP="005A7CAD">
      <w:pPr>
        <w:pStyle w:val="a6"/>
        <w:spacing w:before="34"/>
        <w:ind w:firstLine="480"/>
      </w:pPr>
      <w:bookmarkStart w:id="1" w:name="_Toc506249705"/>
      <w:r w:rsidRPr="00F55BBB">
        <w:lastRenderedPageBreak/>
        <w:t>Memo</w:t>
      </w:r>
      <w:bookmarkEnd w:id="1"/>
    </w:p>
    <w:p w:rsidR="005A7CAD" w:rsidRPr="00F55BBB" w:rsidRDefault="005A7CAD" w:rsidP="00A354AA">
      <w:pPr>
        <w:spacing w:before="34" w:line="240" w:lineRule="exact"/>
        <w:ind w:firstLineChars="0" w:firstLine="0"/>
        <w:rPr>
          <w:rFonts w:eastAsiaTheme="minorEastAsia"/>
          <w:szCs w:val="21"/>
        </w:rPr>
      </w:pPr>
      <w:r w:rsidRPr="00F55BBB">
        <w:rPr>
          <w:rFonts w:eastAsiaTheme="minorEastAsia"/>
          <w:szCs w:val="21"/>
        </w:rPr>
        <w:t xml:space="preserve">From: </w:t>
      </w:r>
      <w:r w:rsidRPr="00F55BBB">
        <w:rPr>
          <w:rFonts w:eastAsiaTheme="minorEastAsia"/>
          <w:szCs w:val="21"/>
        </w:rPr>
        <w:tab/>
      </w:r>
      <w:r w:rsidR="00826BC0" w:rsidRPr="00F55BBB">
        <w:rPr>
          <w:rFonts w:eastAsiaTheme="minorEastAsia"/>
          <w:szCs w:val="21"/>
        </w:rPr>
        <w:tab/>
      </w:r>
      <w:r w:rsidRPr="00F55BBB">
        <w:rPr>
          <w:rFonts w:eastAsiaTheme="minorEastAsia"/>
          <w:szCs w:val="21"/>
        </w:rPr>
        <w:t xml:space="preserve">Team </w:t>
      </w:r>
      <w:r w:rsidR="00C45AE9" w:rsidRPr="00F55BBB">
        <w:rPr>
          <w:rFonts w:eastAsiaTheme="minorEastAsia"/>
          <w:szCs w:val="21"/>
        </w:rPr>
        <w:t># 72819</w:t>
      </w:r>
    </w:p>
    <w:p w:rsidR="005A7CAD" w:rsidRPr="00F55BBB" w:rsidRDefault="005A7CAD" w:rsidP="00A354AA">
      <w:pPr>
        <w:spacing w:before="34" w:line="240" w:lineRule="exact"/>
        <w:ind w:firstLineChars="0" w:firstLine="0"/>
        <w:rPr>
          <w:rFonts w:eastAsiaTheme="minorEastAsia"/>
          <w:szCs w:val="21"/>
        </w:rPr>
      </w:pPr>
      <w:r w:rsidRPr="00F55BBB">
        <w:rPr>
          <w:rFonts w:eastAsiaTheme="minorEastAsia"/>
          <w:szCs w:val="21"/>
        </w:rPr>
        <w:t>To:</w:t>
      </w:r>
      <w:r w:rsidRPr="00F55BBB">
        <w:rPr>
          <w:rFonts w:eastAsiaTheme="minorEastAsia"/>
          <w:szCs w:val="21"/>
        </w:rPr>
        <w:tab/>
      </w:r>
      <w:r w:rsidRPr="00F55BBB">
        <w:rPr>
          <w:rFonts w:eastAsiaTheme="minorEastAsia"/>
          <w:szCs w:val="21"/>
        </w:rPr>
        <w:tab/>
      </w:r>
      <w:r w:rsidR="00826BC0" w:rsidRPr="00F55BBB">
        <w:rPr>
          <w:rFonts w:eastAsiaTheme="minorEastAsia"/>
          <w:szCs w:val="21"/>
        </w:rPr>
        <w:tab/>
      </w:r>
      <w:r w:rsidR="008D38E2" w:rsidRPr="00F55BBB">
        <w:rPr>
          <w:rFonts w:eastAsiaTheme="minorEastAsia"/>
          <w:szCs w:val="21"/>
        </w:rPr>
        <w:t xml:space="preserve">Four </w:t>
      </w:r>
      <w:r w:rsidRPr="00F55BBB">
        <w:rPr>
          <w:rFonts w:eastAsiaTheme="minorEastAsia"/>
          <w:szCs w:val="21"/>
        </w:rPr>
        <w:t xml:space="preserve">Governors of </w:t>
      </w:r>
      <w:r w:rsidR="00C45AE9" w:rsidRPr="00F55BBB">
        <w:rPr>
          <w:rFonts w:eastAsiaTheme="minorEastAsia"/>
          <w:szCs w:val="21"/>
        </w:rPr>
        <w:t>California</w:t>
      </w:r>
      <w:r w:rsidRPr="00F55BBB">
        <w:rPr>
          <w:rFonts w:eastAsiaTheme="minorEastAsia"/>
          <w:szCs w:val="21"/>
        </w:rPr>
        <w:t>,</w:t>
      </w:r>
      <w:r w:rsidR="00C45AE9" w:rsidRPr="00F55BBB">
        <w:rPr>
          <w:rFonts w:eastAsiaTheme="minorEastAsia"/>
          <w:szCs w:val="21"/>
        </w:rPr>
        <w:t xml:space="preserve"> Arizona</w:t>
      </w:r>
      <w:r w:rsidRPr="00F55BBB">
        <w:rPr>
          <w:rFonts w:eastAsiaTheme="minorEastAsia"/>
          <w:szCs w:val="21"/>
        </w:rPr>
        <w:t>,</w:t>
      </w:r>
      <w:r w:rsidR="00C45AE9" w:rsidRPr="00F55BBB">
        <w:rPr>
          <w:rFonts w:eastAsiaTheme="minorEastAsia"/>
          <w:szCs w:val="21"/>
        </w:rPr>
        <w:t xml:space="preserve"> New Mexico and Texas</w:t>
      </w:r>
    </w:p>
    <w:p w:rsidR="005A7CAD" w:rsidRPr="00F55BBB" w:rsidRDefault="005A7CAD" w:rsidP="00A354AA">
      <w:pPr>
        <w:spacing w:before="34" w:line="240" w:lineRule="exact"/>
        <w:ind w:firstLineChars="0" w:firstLine="0"/>
        <w:rPr>
          <w:rFonts w:eastAsiaTheme="minorEastAsia"/>
          <w:szCs w:val="21"/>
        </w:rPr>
      </w:pPr>
      <w:r w:rsidRPr="00F55BBB">
        <w:rPr>
          <w:rFonts w:eastAsiaTheme="minorEastAsia"/>
          <w:szCs w:val="21"/>
        </w:rPr>
        <w:t>Date:</w:t>
      </w:r>
      <w:r w:rsidRPr="00F55BBB">
        <w:rPr>
          <w:rFonts w:eastAsiaTheme="minorEastAsia"/>
          <w:szCs w:val="21"/>
        </w:rPr>
        <w:tab/>
      </w:r>
      <w:r w:rsidR="00826BC0" w:rsidRPr="00F55BBB">
        <w:rPr>
          <w:rFonts w:eastAsiaTheme="minorEastAsia"/>
          <w:szCs w:val="21"/>
        </w:rPr>
        <w:tab/>
      </w:r>
      <w:r w:rsidR="00B270DE" w:rsidRPr="00F55BBB">
        <w:rPr>
          <w:rFonts w:eastAsiaTheme="minorEastAsia"/>
          <w:szCs w:val="21"/>
        </w:rPr>
        <w:tab/>
      </w:r>
      <w:r w:rsidR="00DB42E6" w:rsidRPr="00F55BBB">
        <w:rPr>
          <w:rFonts w:eastAsiaTheme="minorEastAsia"/>
          <w:szCs w:val="21"/>
        </w:rPr>
        <w:t>1</w:t>
      </w:r>
      <w:r w:rsidR="00C45AE9" w:rsidRPr="00F55BBB">
        <w:rPr>
          <w:rFonts w:eastAsiaTheme="minorEastAsia"/>
          <w:szCs w:val="21"/>
        </w:rPr>
        <w:t>1</w:t>
      </w:r>
      <w:r w:rsidRPr="00F55BBB">
        <w:rPr>
          <w:rFonts w:eastAsiaTheme="minorEastAsia"/>
          <w:szCs w:val="21"/>
        </w:rPr>
        <w:t xml:space="preserve"> </w:t>
      </w:r>
      <w:r w:rsidR="00DB42E6" w:rsidRPr="00F55BBB">
        <w:rPr>
          <w:rFonts w:eastAsiaTheme="minorEastAsia"/>
          <w:szCs w:val="21"/>
        </w:rPr>
        <w:t xml:space="preserve">February </w:t>
      </w:r>
      <w:r w:rsidRPr="00F55BBB">
        <w:rPr>
          <w:rFonts w:eastAsiaTheme="minorEastAsia"/>
          <w:szCs w:val="21"/>
        </w:rPr>
        <w:t>20</w:t>
      </w:r>
      <w:r w:rsidR="00DB42E6" w:rsidRPr="00F55BBB">
        <w:rPr>
          <w:rFonts w:eastAsiaTheme="minorEastAsia"/>
          <w:szCs w:val="21"/>
        </w:rPr>
        <w:t>18</w:t>
      </w:r>
    </w:p>
    <w:p w:rsidR="005A7CAD" w:rsidRPr="00F55BBB" w:rsidRDefault="005A7CAD" w:rsidP="00A354AA">
      <w:pPr>
        <w:spacing w:before="34" w:line="240" w:lineRule="exact"/>
        <w:ind w:firstLineChars="0" w:firstLine="0"/>
        <w:rPr>
          <w:rFonts w:eastAsiaTheme="minorEastAsia"/>
          <w:szCs w:val="21"/>
        </w:rPr>
      </w:pPr>
      <w:r w:rsidRPr="00F55BBB">
        <w:rPr>
          <w:rFonts w:eastAsiaTheme="minorEastAsia"/>
          <w:szCs w:val="21"/>
        </w:rPr>
        <w:t xml:space="preserve">Subject: </w:t>
      </w:r>
      <w:r w:rsidRPr="00F55BBB">
        <w:rPr>
          <w:rFonts w:eastAsiaTheme="minorEastAsia"/>
          <w:szCs w:val="21"/>
        </w:rPr>
        <w:tab/>
      </w:r>
      <w:r w:rsidR="00B270DE" w:rsidRPr="00F55BBB">
        <w:rPr>
          <w:rFonts w:eastAsiaTheme="minorEastAsia"/>
          <w:szCs w:val="21"/>
        </w:rPr>
        <w:tab/>
      </w:r>
      <w:r w:rsidRPr="00F55BBB">
        <w:rPr>
          <w:rFonts w:eastAsiaTheme="minorEastAsia"/>
          <w:szCs w:val="21"/>
        </w:rPr>
        <w:t>Energy Production</w:t>
      </w:r>
    </w:p>
    <w:p w:rsidR="005224ED" w:rsidRPr="00F55BBB" w:rsidRDefault="005224ED" w:rsidP="00A354AA">
      <w:pPr>
        <w:spacing w:beforeLines="0" w:before="0" w:line="240" w:lineRule="exact"/>
        <w:ind w:firstLineChars="0" w:firstLine="0"/>
        <w:rPr>
          <w:rFonts w:eastAsia="微软雅黑"/>
          <w:noProof/>
          <w:szCs w:val="21"/>
        </w:rPr>
      </w:pPr>
      <w:r w:rsidRPr="00F55BBB">
        <w:rPr>
          <w:rFonts w:eastAsia="微软雅黑"/>
          <w:noProof/>
          <w:szCs w:val="21"/>
        </w:rPr>
        <w:t>In order to aggregate the brief outline of energy structure four states in America(California (CA), Arizona (AZ), New Mexico (NM), and Texas (TX), considering 605 variables, this paper classify all those kinds of energy and simplify the large amount of data for you, and we try to give you a resonable comparison between each state.Basing on it, we want to povide with the solution for a better understanding.</w:t>
      </w:r>
    </w:p>
    <w:p w:rsidR="005224ED" w:rsidRPr="00F55BBB" w:rsidRDefault="005224ED" w:rsidP="00A354AA">
      <w:pPr>
        <w:spacing w:beforeLines="0" w:before="0" w:line="240" w:lineRule="exact"/>
        <w:ind w:firstLineChars="0" w:firstLine="0"/>
        <w:rPr>
          <w:rFonts w:eastAsia="微软雅黑"/>
          <w:noProof/>
          <w:szCs w:val="21"/>
        </w:rPr>
      </w:pPr>
      <w:r w:rsidRPr="00F55BBB">
        <w:rPr>
          <w:rFonts w:eastAsia="微软雅黑"/>
          <w:noProof/>
          <w:szCs w:val="21"/>
        </w:rPr>
        <w:t xml:space="preserve">Our solution consists of three parts.Firstly we compare the 2009 new energy ratio of total energy consumption , which shows the progress new energy has already achieved.The result is shown </w:t>
      </w:r>
    </w:p>
    <w:tbl>
      <w:tblPr>
        <w:tblStyle w:val="90"/>
        <w:tblW w:w="0" w:type="auto"/>
        <w:jc w:val="center"/>
        <w:tblLook w:val="04A0" w:firstRow="1" w:lastRow="0" w:firstColumn="1" w:lastColumn="0" w:noHBand="0" w:noVBand="1"/>
      </w:tblPr>
      <w:tblGrid>
        <w:gridCol w:w="4280"/>
        <w:gridCol w:w="1004"/>
        <w:gridCol w:w="1004"/>
        <w:gridCol w:w="1004"/>
        <w:gridCol w:w="1004"/>
      </w:tblGrid>
      <w:tr w:rsidR="00A354AA" w:rsidRPr="00F55BBB" w:rsidTr="005224ED">
        <w:trPr>
          <w:trHeight w:val="276"/>
          <w:jc w:val="center"/>
        </w:trPr>
        <w:tc>
          <w:tcPr>
            <w:tcW w:w="4365"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State</w:t>
            </w:r>
          </w:p>
        </w:tc>
        <w:tc>
          <w:tcPr>
            <w:tcW w:w="1004"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AZ</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CA</w:t>
            </w:r>
          </w:p>
        </w:tc>
        <w:tc>
          <w:tcPr>
            <w:tcW w:w="1004"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TX</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NM</w:t>
            </w:r>
          </w:p>
        </w:tc>
      </w:tr>
      <w:tr w:rsidR="00A354AA" w:rsidRPr="00F55BBB" w:rsidTr="005224ED">
        <w:trPr>
          <w:trHeight w:val="276"/>
          <w:jc w:val="center"/>
        </w:trPr>
        <w:tc>
          <w:tcPr>
            <w:tcW w:w="4365"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Ratio</w:t>
            </w:r>
          </w:p>
        </w:tc>
        <w:tc>
          <w:tcPr>
            <w:tcW w:w="1004"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0.293902</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0.202973</w:t>
            </w:r>
          </w:p>
        </w:tc>
        <w:tc>
          <w:tcPr>
            <w:tcW w:w="1004"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0.098176</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0.027905</w:t>
            </w:r>
          </w:p>
        </w:tc>
      </w:tr>
      <w:tr w:rsidR="00A354AA" w:rsidRPr="00F55BBB" w:rsidTr="005224ED">
        <w:trPr>
          <w:trHeight w:val="276"/>
          <w:jc w:val="center"/>
        </w:trPr>
        <w:tc>
          <w:tcPr>
            <w:tcW w:w="4365"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renewable cleaner energy useage(Billion Btu)</w:t>
            </w:r>
          </w:p>
        </w:tc>
        <w:tc>
          <w:tcPr>
            <w:tcW w:w="1004" w:type="dxa"/>
            <w:noWrap/>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388474</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818273</w:t>
            </w:r>
          </w:p>
        </w:tc>
        <w:tc>
          <w:tcPr>
            <w:tcW w:w="1004" w:type="dxa"/>
            <w:noWrap/>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640379</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18023</w:t>
            </w:r>
          </w:p>
        </w:tc>
      </w:tr>
    </w:tbl>
    <w:p w:rsidR="005224ED" w:rsidRPr="00F55BBB" w:rsidRDefault="005224ED" w:rsidP="00A354AA">
      <w:pPr>
        <w:spacing w:beforeLines="0" w:before="0" w:line="240" w:lineRule="exact"/>
        <w:ind w:firstLineChars="0" w:firstLine="0"/>
        <w:rPr>
          <w:rFonts w:eastAsia="微软雅黑"/>
          <w:noProof/>
          <w:szCs w:val="21"/>
        </w:rPr>
      </w:pPr>
    </w:p>
    <w:p w:rsidR="005224ED" w:rsidRPr="00F55BBB" w:rsidRDefault="005224ED" w:rsidP="00A354AA">
      <w:pPr>
        <w:spacing w:beforeLines="0" w:before="0" w:line="240" w:lineRule="exact"/>
        <w:ind w:firstLineChars="0" w:firstLine="0"/>
        <w:rPr>
          <w:rFonts w:eastAsia="微软雅黑"/>
          <w:noProof/>
          <w:szCs w:val="21"/>
        </w:rPr>
      </w:pPr>
      <w:r w:rsidRPr="00F55BBB">
        <w:rPr>
          <w:rFonts w:eastAsia="微软雅黑"/>
          <w:noProof/>
          <w:szCs w:val="21"/>
        </w:rPr>
        <w:t>Secondly we make prediction on the ratio of new energy to total energy consumption in 2050, without any policy changes, which shows the developing trends and foresight of renewable energy for each state.The result is shown by the following table:</w:t>
      </w:r>
    </w:p>
    <w:tbl>
      <w:tblPr>
        <w:tblStyle w:val="90"/>
        <w:tblW w:w="0" w:type="auto"/>
        <w:jc w:val="center"/>
        <w:tblLook w:val="04A0" w:firstRow="1" w:lastRow="0" w:firstColumn="1" w:lastColumn="0" w:noHBand="0" w:noVBand="1"/>
      </w:tblPr>
      <w:tblGrid>
        <w:gridCol w:w="4280"/>
        <w:gridCol w:w="1004"/>
        <w:gridCol w:w="1004"/>
        <w:gridCol w:w="1004"/>
        <w:gridCol w:w="1004"/>
      </w:tblGrid>
      <w:tr w:rsidR="00A354AA" w:rsidRPr="00F55BBB" w:rsidTr="005224ED">
        <w:trPr>
          <w:trHeight w:val="276"/>
          <w:jc w:val="center"/>
        </w:trPr>
        <w:tc>
          <w:tcPr>
            <w:tcW w:w="4531"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State</w:t>
            </w:r>
          </w:p>
        </w:tc>
        <w:tc>
          <w:tcPr>
            <w:tcW w:w="753"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AZ</w:t>
            </w:r>
          </w:p>
        </w:tc>
        <w:tc>
          <w:tcPr>
            <w:tcW w:w="1004"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CA</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TX</w:t>
            </w:r>
          </w:p>
        </w:tc>
        <w:tc>
          <w:tcPr>
            <w:tcW w:w="1004"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NM</w:t>
            </w:r>
          </w:p>
        </w:tc>
      </w:tr>
      <w:tr w:rsidR="00A354AA" w:rsidRPr="00F55BBB" w:rsidTr="005224ED">
        <w:trPr>
          <w:trHeight w:val="276"/>
          <w:jc w:val="center"/>
        </w:trPr>
        <w:tc>
          <w:tcPr>
            <w:tcW w:w="4531"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Predicted Ratio</w:t>
            </w:r>
          </w:p>
        </w:tc>
        <w:tc>
          <w:tcPr>
            <w:tcW w:w="753"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0.319480</w:t>
            </w:r>
          </w:p>
        </w:tc>
        <w:tc>
          <w:tcPr>
            <w:tcW w:w="1004"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0.239627</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0.221396</w:t>
            </w:r>
          </w:p>
        </w:tc>
        <w:tc>
          <w:tcPr>
            <w:tcW w:w="1004" w:type="dxa"/>
            <w:noWrap/>
            <w:vAlign w:val="center"/>
            <w:hideMark/>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0.027844</w:t>
            </w:r>
          </w:p>
        </w:tc>
      </w:tr>
      <w:tr w:rsidR="00A354AA" w:rsidRPr="00F55BBB" w:rsidTr="005224ED">
        <w:trPr>
          <w:trHeight w:val="276"/>
          <w:jc w:val="center"/>
        </w:trPr>
        <w:tc>
          <w:tcPr>
            <w:tcW w:w="4531"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Predicted renewable cleaner energy useage(Billion Btu)</w:t>
            </w:r>
          </w:p>
        </w:tc>
        <w:tc>
          <w:tcPr>
            <w:tcW w:w="753" w:type="dxa"/>
            <w:noWrap/>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401469</w:t>
            </w:r>
          </w:p>
        </w:tc>
        <w:tc>
          <w:tcPr>
            <w:tcW w:w="1004" w:type="dxa"/>
            <w:noWrap/>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990364</w:t>
            </w:r>
          </w:p>
        </w:tc>
        <w:tc>
          <w:tcPr>
            <w:tcW w:w="1004" w:type="dxa"/>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1528449</w:t>
            </w:r>
          </w:p>
        </w:tc>
        <w:tc>
          <w:tcPr>
            <w:tcW w:w="1004" w:type="dxa"/>
            <w:noWrap/>
            <w:vAlign w:val="center"/>
          </w:tcPr>
          <w:p w:rsidR="005224ED" w:rsidRPr="00F55BBB" w:rsidRDefault="005224ED" w:rsidP="00A354AA">
            <w:pPr>
              <w:spacing w:beforeLines="0" w:before="0" w:line="240" w:lineRule="exact"/>
              <w:ind w:firstLineChars="0" w:firstLine="0"/>
              <w:jc w:val="center"/>
              <w:rPr>
                <w:rFonts w:eastAsia="微软雅黑"/>
                <w:noProof/>
                <w:szCs w:val="21"/>
              </w:rPr>
            </w:pPr>
            <w:r w:rsidRPr="00F55BBB">
              <w:rPr>
                <w:rFonts w:eastAsia="微软雅黑"/>
                <w:noProof/>
                <w:szCs w:val="21"/>
              </w:rPr>
              <w:t>17605</w:t>
            </w:r>
          </w:p>
        </w:tc>
      </w:tr>
    </w:tbl>
    <w:p w:rsidR="005224ED" w:rsidRPr="00F55BBB" w:rsidRDefault="005224ED" w:rsidP="00A354AA">
      <w:pPr>
        <w:spacing w:beforeLines="0" w:before="0" w:line="240" w:lineRule="exact"/>
        <w:ind w:firstLineChars="0" w:firstLine="0"/>
        <w:rPr>
          <w:rFonts w:eastAsia="微软雅黑"/>
          <w:noProof/>
          <w:szCs w:val="21"/>
        </w:rPr>
      </w:pPr>
    </w:p>
    <w:p w:rsidR="005224ED" w:rsidRPr="00F55BBB" w:rsidRDefault="005224ED" w:rsidP="00A354AA">
      <w:pPr>
        <w:spacing w:beforeLines="0" w:before="0" w:line="240" w:lineRule="exact"/>
        <w:ind w:firstLineChars="0" w:firstLine="0"/>
        <w:rPr>
          <w:rFonts w:eastAsiaTheme="minorEastAsia"/>
          <w:noProof/>
          <w:szCs w:val="21"/>
          <w:shd w:val="clear" w:color="auto" w:fill="F9FBFC"/>
        </w:rPr>
      </w:pPr>
      <w:r w:rsidRPr="00F55BBB">
        <w:rPr>
          <w:rFonts w:eastAsia="微软雅黑"/>
          <w:noProof/>
          <w:szCs w:val="21"/>
        </w:rPr>
        <w:t>Thirdly, basing on the influential factors of those four states, like geography and climate, we set up a trail of rules to calculate the weighted mean of the average annual growth rate of the ratio of clean energy usage to grossing energy use. Corresponding the proportion clean energy taking up of the total energy usage, we rank the four states from one to four so as to evaluate which state has the best profile of energy usage.Our quatificated and</w:t>
      </w:r>
      <w:r w:rsidRPr="00F55BBB">
        <w:rPr>
          <w:rFonts w:eastAsiaTheme="minorEastAsia"/>
          <w:noProof/>
          <w:szCs w:val="21"/>
          <w:shd w:val="clear" w:color="auto" w:fill="F9FBFC"/>
        </w:rPr>
        <w:t xml:space="preserve"> theoretically achievable goal is shown in the table below:</w:t>
      </w:r>
    </w:p>
    <w:tbl>
      <w:tblPr>
        <w:tblStyle w:val="71"/>
        <w:tblW w:w="0" w:type="auto"/>
        <w:tblLook w:val="04A0" w:firstRow="1" w:lastRow="0" w:firstColumn="1" w:lastColumn="0" w:noHBand="0" w:noVBand="1"/>
      </w:tblPr>
      <w:tblGrid>
        <w:gridCol w:w="1382"/>
        <w:gridCol w:w="1382"/>
        <w:gridCol w:w="1383"/>
        <w:gridCol w:w="1383"/>
        <w:gridCol w:w="1383"/>
        <w:gridCol w:w="1371"/>
      </w:tblGrid>
      <w:tr w:rsidR="005224ED" w:rsidRPr="00F55BBB" w:rsidTr="005224ED">
        <w:tc>
          <w:tcPr>
            <w:tcW w:w="1382" w:type="dxa"/>
            <w:tcBorders>
              <w:tl2br w:val="single" w:sz="4" w:space="0" w:color="auto"/>
            </w:tcBorders>
          </w:tcPr>
          <w:p w:rsidR="005224ED" w:rsidRPr="00F55BBB" w:rsidRDefault="005224ED" w:rsidP="00A354AA">
            <w:pPr>
              <w:spacing w:beforeLines="0" w:before="0" w:line="240" w:lineRule="exact"/>
              <w:ind w:firstLineChars="0" w:firstLine="0"/>
              <w:rPr>
                <w:rFonts w:eastAsia="等线"/>
                <w:noProof/>
                <w:szCs w:val="21"/>
              </w:rPr>
            </w:pPr>
            <w:r w:rsidRPr="00F55BBB">
              <w:rPr>
                <w:rFonts w:eastAsia="等线"/>
                <w:noProof/>
                <w:szCs w:val="21"/>
              </w:rPr>
              <w:t xml:space="preserve">   </w:t>
            </w:r>
            <w:r w:rsidR="00E37FC7" w:rsidRPr="00F55BBB">
              <w:rPr>
                <w:rFonts w:eastAsia="等线"/>
                <w:noProof/>
                <w:szCs w:val="21"/>
              </w:rPr>
              <w:t xml:space="preserve">  </w:t>
            </w:r>
            <w:r w:rsidRPr="00F55BBB">
              <w:rPr>
                <w:rFonts w:eastAsia="等线"/>
                <w:noProof/>
                <w:szCs w:val="21"/>
              </w:rPr>
              <w:t xml:space="preserve"> </w:t>
            </w:r>
            <w:r w:rsidR="00E37FC7" w:rsidRPr="00F55BBB">
              <w:rPr>
                <w:rFonts w:eastAsia="等线"/>
                <w:noProof/>
                <w:szCs w:val="21"/>
              </w:rPr>
              <w:t xml:space="preserve"> </w:t>
            </w:r>
            <m:oMath>
              <m:sSub>
                <m:sSubPr>
                  <m:ctrlPr>
                    <w:rPr>
                      <w:rFonts w:ascii="Cambria Math" w:eastAsia="等线" w:hAnsi="Cambria Math"/>
                      <w:noProof/>
                      <w:szCs w:val="21"/>
                    </w:rPr>
                  </m:ctrlPr>
                </m:sSubPr>
                <m:e>
                  <m:r>
                    <w:rPr>
                      <w:rFonts w:ascii="Cambria Math" w:eastAsia="等线" w:hAnsi="Cambria Math"/>
                      <w:noProof/>
                      <w:szCs w:val="21"/>
                    </w:rPr>
                    <m:t>x</m:t>
                  </m:r>
                </m:e>
                <m:sub>
                  <m:r>
                    <w:rPr>
                      <w:rFonts w:ascii="Cambria Math" w:eastAsia="等线" w:hAnsi="Cambria Math"/>
                      <w:noProof/>
                      <w:szCs w:val="21"/>
                    </w:rPr>
                    <m:t>i,y</m:t>
                  </m:r>
                </m:sub>
              </m:sSub>
            </m:oMath>
          </w:p>
          <w:p w:rsidR="005224ED" w:rsidRPr="00F55BBB" w:rsidRDefault="005224ED" w:rsidP="00A354AA">
            <w:pPr>
              <w:spacing w:beforeLines="0" w:before="0" w:line="240" w:lineRule="exact"/>
              <w:ind w:firstLineChars="100" w:firstLine="210"/>
              <w:rPr>
                <w:rFonts w:eastAsia="等线"/>
                <w:i/>
                <w:noProof/>
                <w:szCs w:val="21"/>
              </w:rPr>
            </w:pPr>
            <w:r w:rsidRPr="00F55BBB">
              <w:rPr>
                <w:rFonts w:eastAsia="等线"/>
                <w:i/>
                <w:noProof/>
                <w:szCs w:val="21"/>
              </w:rPr>
              <w:t>i</w:t>
            </w:r>
          </w:p>
        </w:tc>
        <w:tc>
          <w:tcPr>
            <w:tcW w:w="1382" w:type="dxa"/>
            <w:vAlign w:val="center"/>
          </w:tcPr>
          <w:p w:rsidR="005224ED" w:rsidRPr="00F55BBB" w:rsidRDefault="00781757"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G</m:t>
                    </m:r>
                  </m:e>
                  <m:sub>
                    <m:r>
                      <w:rPr>
                        <w:rFonts w:ascii="Cambria Math" w:eastAsia="等线" w:hAnsi="Cambria Math"/>
                        <w:noProof/>
                        <w:szCs w:val="21"/>
                      </w:rPr>
                      <m:t>i,2025</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c>
          <w:tcPr>
            <w:tcW w:w="1383" w:type="dxa"/>
            <w:vAlign w:val="center"/>
          </w:tcPr>
          <w:p w:rsidR="005224ED" w:rsidRPr="00F55BBB" w:rsidRDefault="00781757"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H</m:t>
                    </m:r>
                  </m:e>
                  <m:sub>
                    <m:r>
                      <w:rPr>
                        <w:rFonts w:ascii="Cambria Math" w:eastAsia="等线" w:hAnsi="Cambria Math"/>
                        <w:noProof/>
                        <w:szCs w:val="21"/>
                      </w:rPr>
                      <m:t>i,2025</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c>
          <w:tcPr>
            <w:tcW w:w="1383" w:type="dxa"/>
            <w:vAlign w:val="center"/>
          </w:tcPr>
          <w:p w:rsidR="005224ED" w:rsidRPr="00F55BBB" w:rsidRDefault="00781757"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N</m:t>
                    </m:r>
                  </m:e>
                  <m:sub>
                    <m:r>
                      <w:rPr>
                        <w:rFonts w:ascii="Cambria Math" w:eastAsia="等线" w:hAnsi="Cambria Math"/>
                        <w:noProof/>
                        <w:szCs w:val="21"/>
                      </w:rPr>
                      <m:t>i,2025</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c>
          <w:tcPr>
            <w:tcW w:w="1383" w:type="dxa"/>
            <w:vAlign w:val="center"/>
          </w:tcPr>
          <w:p w:rsidR="005224ED" w:rsidRPr="00F55BBB" w:rsidRDefault="00781757"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S</m:t>
                    </m:r>
                  </m:e>
                  <m:sub>
                    <m:r>
                      <w:rPr>
                        <w:rFonts w:ascii="Cambria Math" w:eastAsia="等线" w:hAnsi="Cambria Math"/>
                        <w:noProof/>
                        <w:szCs w:val="21"/>
                      </w:rPr>
                      <m:t>i,2025</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c>
          <w:tcPr>
            <w:tcW w:w="1371" w:type="dxa"/>
            <w:vAlign w:val="center"/>
          </w:tcPr>
          <w:p w:rsidR="005224ED" w:rsidRPr="00F55BBB" w:rsidRDefault="00781757"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W</m:t>
                    </m:r>
                  </m:e>
                  <m:sub>
                    <m:r>
                      <w:rPr>
                        <w:rFonts w:ascii="Cambria Math" w:eastAsia="等线" w:hAnsi="Cambria Math"/>
                        <w:noProof/>
                        <w:szCs w:val="21"/>
                      </w:rPr>
                      <m:t>i,2025</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r>
      <w:tr w:rsidR="005224ED" w:rsidRPr="00F55BBB" w:rsidTr="005224ED">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AZ</w:t>
            </w:r>
          </w:p>
        </w:tc>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0</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90583.57829</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306087.5749</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32745</w:t>
            </w:r>
          </w:p>
        </w:tc>
        <w:tc>
          <w:tcPr>
            <w:tcW w:w="1371"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783041.7714</w:t>
            </w:r>
          </w:p>
        </w:tc>
      </w:tr>
      <w:tr w:rsidR="005224ED" w:rsidRPr="00F55BBB" w:rsidTr="005224ED">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CA</w:t>
            </w:r>
          </w:p>
        </w:tc>
        <w:tc>
          <w:tcPr>
            <w:tcW w:w="1382"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131686.1982</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2010.674617</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359194.7941</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33144.54474</w:t>
            </w:r>
          </w:p>
        </w:tc>
        <w:tc>
          <w:tcPr>
            <w:tcW w:w="1371"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800148.4574</w:t>
            </w:r>
          </w:p>
        </w:tc>
      </w:tr>
      <w:tr w:rsidR="005224ED" w:rsidRPr="00F55BBB" w:rsidTr="005224ED">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NM</w:t>
            </w:r>
          </w:p>
        </w:tc>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0</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2010.674617</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0</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33467.41398</w:t>
            </w:r>
          </w:p>
        </w:tc>
        <w:tc>
          <w:tcPr>
            <w:tcW w:w="1371"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787341.3059</w:t>
            </w:r>
          </w:p>
        </w:tc>
      </w:tr>
      <w:tr w:rsidR="005224ED" w:rsidRPr="00F55BBB" w:rsidTr="005224ED">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TX</w:t>
            </w:r>
          </w:p>
        </w:tc>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0</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14228.53307</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424216.4031</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33009.7314</w:t>
            </w:r>
          </w:p>
        </w:tc>
        <w:tc>
          <w:tcPr>
            <w:tcW w:w="1371"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1080936.629</w:t>
            </w:r>
          </w:p>
        </w:tc>
      </w:tr>
    </w:tbl>
    <w:p w:rsidR="005224ED" w:rsidRPr="00F55BBB" w:rsidRDefault="005224ED" w:rsidP="00A354AA">
      <w:pPr>
        <w:keepNext/>
        <w:spacing w:before="34" w:line="240" w:lineRule="exact"/>
        <w:ind w:firstLineChars="0" w:firstLine="0"/>
        <w:rPr>
          <w:rFonts w:eastAsia="黑体"/>
          <w:szCs w:val="21"/>
        </w:rPr>
      </w:pPr>
    </w:p>
    <w:tbl>
      <w:tblPr>
        <w:tblStyle w:val="81"/>
        <w:tblW w:w="0" w:type="auto"/>
        <w:tblLook w:val="04A0" w:firstRow="1" w:lastRow="0" w:firstColumn="1" w:lastColumn="0" w:noHBand="0" w:noVBand="1"/>
      </w:tblPr>
      <w:tblGrid>
        <w:gridCol w:w="1382"/>
        <w:gridCol w:w="1382"/>
        <w:gridCol w:w="1383"/>
        <w:gridCol w:w="1383"/>
        <w:gridCol w:w="1383"/>
        <w:gridCol w:w="1319"/>
      </w:tblGrid>
      <w:tr w:rsidR="005224ED" w:rsidRPr="00F55BBB" w:rsidTr="005224ED">
        <w:tc>
          <w:tcPr>
            <w:tcW w:w="1382" w:type="dxa"/>
            <w:tcBorders>
              <w:tl2br w:val="single" w:sz="4" w:space="0" w:color="auto"/>
            </w:tcBorders>
          </w:tcPr>
          <w:p w:rsidR="005224ED" w:rsidRPr="00F55BBB" w:rsidRDefault="005224ED" w:rsidP="00A354AA">
            <w:pPr>
              <w:spacing w:beforeLines="0" w:before="0" w:line="240" w:lineRule="exact"/>
              <w:ind w:firstLineChars="0" w:firstLine="0"/>
              <w:rPr>
                <w:rFonts w:eastAsia="等线"/>
                <w:noProof/>
                <w:szCs w:val="21"/>
              </w:rPr>
            </w:pPr>
            <w:r w:rsidRPr="00F55BBB">
              <w:rPr>
                <w:rFonts w:eastAsia="等线"/>
                <w:noProof/>
                <w:szCs w:val="21"/>
              </w:rPr>
              <w:t xml:space="preserve">    </w:t>
            </w:r>
            <w:r w:rsidR="00E37FC7" w:rsidRPr="00F55BBB">
              <w:rPr>
                <w:rFonts w:eastAsia="等线"/>
                <w:noProof/>
                <w:szCs w:val="21"/>
              </w:rPr>
              <w:t xml:space="preserve">  </w:t>
            </w:r>
            <w:r w:rsidRPr="00F55BBB">
              <w:rPr>
                <w:rFonts w:eastAsia="等线"/>
                <w:noProof/>
                <w:szCs w:val="21"/>
              </w:rPr>
              <w:t xml:space="preserve"> </w:t>
            </w:r>
            <m:oMath>
              <m:sSub>
                <m:sSubPr>
                  <m:ctrlPr>
                    <w:rPr>
                      <w:rFonts w:ascii="Cambria Math" w:eastAsia="等线" w:hAnsi="Cambria Math"/>
                      <w:noProof/>
                      <w:szCs w:val="21"/>
                    </w:rPr>
                  </m:ctrlPr>
                </m:sSubPr>
                <m:e>
                  <m:r>
                    <w:rPr>
                      <w:rFonts w:ascii="Cambria Math" w:eastAsia="等线" w:hAnsi="Cambria Math"/>
                      <w:noProof/>
                      <w:szCs w:val="21"/>
                    </w:rPr>
                    <m:t>x</m:t>
                  </m:r>
                </m:e>
                <m:sub>
                  <m:r>
                    <w:rPr>
                      <w:rFonts w:ascii="Cambria Math" w:eastAsia="等线" w:hAnsi="Cambria Math"/>
                      <w:noProof/>
                      <w:szCs w:val="21"/>
                    </w:rPr>
                    <m:t>i,y</m:t>
                  </m:r>
                </m:sub>
              </m:sSub>
            </m:oMath>
          </w:p>
          <w:p w:rsidR="005224ED" w:rsidRPr="00F55BBB" w:rsidRDefault="005224ED" w:rsidP="00A354AA">
            <w:pPr>
              <w:spacing w:beforeLines="0" w:before="0" w:line="240" w:lineRule="exact"/>
              <w:ind w:firstLineChars="100" w:firstLine="210"/>
              <w:rPr>
                <w:rFonts w:eastAsia="等线"/>
                <w:i/>
                <w:noProof/>
                <w:szCs w:val="21"/>
              </w:rPr>
            </w:pPr>
            <w:r w:rsidRPr="00F55BBB">
              <w:rPr>
                <w:rFonts w:eastAsia="等线"/>
                <w:i/>
                <w:noProof/>
                <w:szCs w:val="21"/>
              </w:rPr>
              <w:t>i</w:t>
            </w:r>
          </w:p>
        </w:tc>
        <w:tc>
          <w:tcPr>
            <w:tcW w:w="1382" w:type="dxa"/>
            <w:vAlign w:val="center"/>
          </w:tcPr>
          <w:p w:rsidR="005224ED" w:rsidRPr="00F55BBB" w:rsidRDefault="00781757"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G</m:t>
                    </m:r>
                  </m:e>
                  <m:sub>
                    <m:r>
                      <w:rPr>
                        <w:rFonts w:ascii="Cambria Math" w:eastAsia="等线" w:hAnsi="Cambria Math"/>
                        <w:noProof/>
                        <w:szCs w:val="21"/>
                      </w:rPr>
                      <m:t>i,2050</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c>
          <w:tcPr>
            <w:tcW w:w="1383" w:type="dxa"/>
            <w:vAlign w:val="center"/>
          </w:tcPr>
          <w:p w:rsidR="005224ED" w:rsidRPr="00F55BBB" w:rsidRDefault="00781757"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H</m:t>
                    </m:r>
                  </m:e>
                  <m:sub>
                    <m:r>
                      <w:rPr>
                        <w:rFonts w:ascii="Cambria Math" w:eastAsia="等线" w:hAnsi="Cambria Math"/>
                        <w:noProof/>
                        <w:szCs w:val="21"/>
                      </w:rPr>
                      <m:t>i,2050</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c>
          <w:tcPr>
            <w:tcW w:w="1383" w:type="dxa"/>
            <w:vAlign w:val="center"/>
          </w:tcPr>
          <w:p w:rsidR="005224ED" w:rsidRPr="00F55BBB" w:rsidRDefault="00781757"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N</m:t>
                    </m:r>
                  </m:e>
                  <m:sub>
                    <m:r>
                      <w:rPr>
                        <w:rFonts w:ascii="Cambria Math" w:eastAsia="等线" w:hAnsi="Cambria Math"/>
                        <w:noProof/>
                        <w:szCs w:val="21"/>
                      </w:rPr>
                      <m:t>i,2050</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c>
          <w:tcPr>
            <w:tcW w:w="1383" w:type="dxa"/>
            <w:vAlign w:val="center"/>
          </w:tcPr>
          <w:p w:rsidR="005224ED" w:rsidRPr="00F55BBB" w:rsidRDefault="00781757"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S</m:t>
                    </m:r>
                  </m:e>
                  <m:sub>
                    <m:r>
                      <w:rPr>
                        <w:rFonts w:ascii="Cambria Math" w:eastAsia="等线" w:hAnsi="Cambria Math"/>
                        <w:noProof/>
                        <w:szCs w:val="21"/>
                      </w:rPr>
                      <m:t>i,2050</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c>
          <w:tcPr>
            <w:tcW w:w="1319" w:type="dxa"/>
            <w:vAlign w:val="center"/>
          </w:tcPr>
          <w:p w:rsidR="005224ED" w:rsidRPr="00F55BBB" w:rsidRDefault="00781757" w:rsidP="00A354AA">
            <w:pPr>
              <w:spacing w:beforeLines="0" w:before="0" w:line="240" w:lineRule="exact"/>
              <w:ind w:firstLineChars="0" w:firstLine="0"/>
              <w:jc w:val="center"/>
              <w:rPr>
                <w:rFonts w:eastAsia="等线"/>
                <w:noProof/>
                <w:szCs w:val="21"/>
              </w:rPr>
            </w:pPr>
            <m:oMathPara>
              <m:oMath>
                <m:sSub>
                  <m:sSubPr>
                    <m:ctrlPr>
                      <w:rPr>
                        <w:rFonts w:ascii="Cambria Math" w:eastAsia="等线" w:hAnsi="Cambria Math"/>
                        <w:noProof/>
                        <w:szCs w:val="21"/>
                      </w:rPr>
                    </m:ctrlPr>
                  </m:sSubPr>
                  <m:e>
                    <m:r>
                      <w:rPr>
                        <w:rFonts w:ascii="Cambria Math" w:eastAsia="等线" w:hAnsi="Cambria Math"/>
                        <w:noProof/>
                        <w:szCs w:val="21"/>
                      </w:rPr>
                      <m:t>W</m:t>
                    </m:r>
                  </m:e>
                  <m:sub>
                    <m:r>
                      <w:rPr>
                        <w:rFonts w:ascii="Cambria Math" w:eastAsia="等线" w:hAnsi="Cambria Math"/>
                        <w:noProof/>
                        <w:szCs w:val="21"/>
                      </w:rPr>
                      <m:t>i,2050</m:t>
                    </m:r>
                  </m:sub>
                </m:sSub>
              </m:oMath>
            </m:oMathPara>
          </w:p>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(Billion Btu)</w:t>
            </w:r>
          </w:p>
        </w:tc>
      </w:tr>
      <w:tr w:rsidR="005224ED" w:rsidRPr="00F55BBB" w:rsidTr="005224ED">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AZ</w:t>
            </w:r>
          </w:p>
        </w:tc>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0</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90583.57829</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306091.2176</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44192.18158</w:t>
            </w:r>
          </w:p>
        </w:tc>
        <w:tc>
          <w:tcPr>
            <w:tcW w:w="1319"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1468001.063</w:t>
            </w:r>
          </w:p>
        </w:tc>
      </w:tr>
      <w:tr w:rsidR="005224ED" w:rsidRPr="00F55BBB" w:rsidTr="005224ED">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CA</w:t>
            </w:r>
          </w:p>
        </w:tc>
        <w:tc>
          <w:tcPr>
            <w:tcW w:w="1382"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131687.2416</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2010.674617</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359195.4027</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44192.18158</w:t>
            </w:r>
          </w:p>
        </w:tc>
        <w:tc>
          <w:tcPr>
            <w:tcW w:w="1319"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1468001.063</w:t>
            </w:r>
          </w:p>
        </w:tc>
      </w:tr>
      <w:tr w:rsidR="005224ED" w:rsidRPr="00F55BBB" w:rsidTr="005224ED">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NM</w:t>
            </w:r>
          </w:p>
        </w:tc>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0</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2010.674617</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107288.3959</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44192.18158</w:t>
            </w:r>
          </w:p>
        </w:tc>
        <w:tc>
          <w:tcPr>
            <w:tcW w:w="1319"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1468001.063</w:t>
            </w:r>
          </w:p>
        </w:tc>
      </w:tr>
      <w:tr w:rsidR="005224ED" w:rsidRPr="00F55BBB" w:rsidTr="005224ED">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TX</w:t>
            </w:r>
          </w:p>
        </w:tc>
        <w:tc>
          <w:tcPr>
            <w:tcW w:w="1382"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0</w:t>
            </w:r>
          </w:p>
        </w:tc>
        <w:tc>
          <w:tcPr>
            <w:tcW w:w="1383" w:type="dxa"/>
            <w:vAlign w:val="center"/>
          </w:tcPr>
          <w:p w:rsidR="005224ED" w:rsidRPr="00F55BBB" w:rsidRDefault="005224ED" w:rsidP="00A354AA">
            <w:pPr>
              <w:spacing w:beforeLines="0" w:before="0" w:line="240" w:lineRule="exact"/>
              <w:ind w:firstLineChars="0" w:firstLine="0"/>
              <w:jc w:val="center"/>
              <w:rPr>
                <w:rFonts w:eastAsia="等线"/>
                <w:noProof/>
                <w:szCs w:val="21"/>
              </w:rPr>
            </w:pPr>
            <w:r w:rsidRPr="00F55BBB">
              <w:rPr>
                <w:rFonts w:eastAsia="等线"/>
                <w:noProof/>
                <w:szCs w:val="21"/>
              </w:rPr>
              <w:t>14228.53307</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424268.1783</w:t>
            </w:r>
          </w:p>
        </w:tc>
        <w:tc>
          <w:tcPr>
            <w:tcW w:w="1383"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44192.18158</w:t>
            </w:r>
          </w:p>
        </w:tc>
        <w:tc>
          <w:tcPr>
            <w:tcW w:w="1319" w:type="dxa"/>
            <w:vAlign w:val="center"/>
          </w:tcPr>
          <w:p w:rsidR="005224ED" w:rsidRPr="00F55BBB" w:rsidRDefault="005224ED" w:rsidP="00A354AA">
            <w:pPr>
              <w:widowControl/>
              <w:spacing w:beforeLines="0" w:before="0" w:line="240" w:lineRule="exact"/>
              <w:ind w:firstLineChars="0" w:firstLine="0"/>
              <w:jc w:val="center"/>
              <w:rPr>
                <w:rFonts w:eastAsia="等线"/>
                <w:noProof/>
                <w:szCs w:val="21"/>
              </w:rPr>
            </w:pPr>
            <w:r w:rsidRPr="00F55BBB">
              <w:rPr>
                <w:rFonts w:eastAsia="等线"/>
                <w:noProof/>
                <w:szCs w:val="21"/>
              </w:rPr>
              <w:t>1468001.063</w:t>
            </w:r>
          </w:p>
        </w:tc>
      </w:tr>
    </w:tbl>
    <w:p w:rsidR="005224ED" w:rsidRPr="00F55BBB" w:rsidRDefault="005224ED" w:rsidP="00A354AA">
      <w:pPr>
        <w:spacing w:beforeLines="0" w:before="0" w:line="240" w:lineRule="exact"/>
        <w:ind w:firstLineChars="0" w:firstLine="0"/>
        <w:rPr>
          <w:rFonts w:eastAsia="微软雅黑"/>
          <w:noProof/>
          <w:szCs w:val="21"/>
        </w:rPr>
      </w:pPr>
    </w:p>
    <w:p w:rsidR="005224ED" w:rsidRPr="00F55BBB" w:rsidRDefault="005224ED" w:rsidP="00A354AA">
      <w:pPr>
        <w:spacing w:beforeLines="0" w:before="0" w:line="240" w:lineRule="exact"/>
        <w:ind w:firstLineChars="0" w:firstLine="0"/>
        <w:rPr>
          <w:rFonts w:eastAsia="微软雅黑"/>
          <w:noProof/>
          <w:szCs w:val="21"/>
        </w:rPr>
      </w:pPr>
      <w:r w:rsidRPr="00F55BBB">
        <w:rPr>
          <w:rFonts w:eastAsia="微软雅黑"/>
          <w:noProof/>
          <w:szCs w:val="21"/>
        </w:rPr>
        <w:t>Finally, we present our goals for the new four-state energy compact, according to our criteria and predictions. Intending to make four states optimize energy consumption structure, we provide three actions and predict the effect for the governors as reference.</w:t>
      </w:r>
    </w:p>
    <w:p w:rsidR="00A354AA" w:rsidRPr="00F55BBB" w:rsidRDefault="005224ED" w:rsidP="00A354AA">
      <w:pPr>
        <w:spacing w:beforeLines="0" w:before="0" w:line="240" w:lineRule="exact"/>
        <w:ind w:firstLineChars="0" w:firstLine="0"/>
        <w:rPr>
          <w:rFonts w:eastAsia="微软雅黑"/>
          <w:noProof/>
          <w:szCs w:val="21"/>
        </w:rPr>
      </w:pPr>
      <w:r w:rsidRPr="00F55BBB">
        <w:rPr>
          <w:rFonts w:eastAsia="微软雅黑"/>
          <w:noProof/>
          <w:szCs w:val="21"/>
        </w:rPr>
        <w:t>Thank you for taking precious time reading our solution.We sicerely hope that after take our suggestion in our solution you will achieve the final goal of developing cleaner and ecofriendly energy source for your state.</w:t>
      </w:r>
    </w:p>
    <w:p w:rsidR="00A354AA" w:rsidRPr="00F55BBB" w:rsidRDefault="00A354AA" w:rsidP="00A354AA">
      <w:pPr>
        <w:spacing w:beforeLines="0" w:before="0" w:line="240" w:lineRule="exact"/>
        <w:ind w:firstLineChars="0" w:firstLine="0"/>
        <w:rPr>
          <w:rFonts w:eastAsia="微软雅黑"/>
          <w:noProof/>
          <w:szCs w:val="21"/>
        </w:rPr>
      </w:pPr>
      <w:r w:rsidRPr="00F55BBB">
        <w:rPr>
          <w:rFonts w:eastAsia="微软雅黑"/>
          <w:noProof/>
          <w:szCs w:val="21"/>
        </w:rPr>
        <w:t>Thank you all for your help in putting this new system into place.</w:t>
      </w:r>
    </w:p>
    <w:p w:rsidR="00A354AA" w:rsidRPr="00F55BBB" w:rsidRDefault="00A354AA" w:rsidP="00A354AA">
      <w:pPr>
        <w:spacing w:beforeLines="0" w:before="0" w:line="240" w:lineRule="exact"/>
        <w:ind w:firstLineChars="0" w:firstLine="0"/>
        <w:jc w:val="right"/>
        <w:rPr>
          <w:rFonts w:eastAsia="微软雅黑"/>
          <w:noProof/>
          <w:szCs w:val="21"/>
        </w:rPr>
      </w:pPr>
      <w:r w:rsidRPr="00F55BBB">
        <w:rPr>
          <w:rFonts w:eastAsia="微软雅黑"/>
          <w:noProof/>
          <w:szCs w:val="21"/>
        </w:rPr>
        <w:t>Best regrads,</w:t>
      </w:r>
    </w:p>
    <w:p w:rsidR="00A354AA" w:rsidRPr="00F55BBB" w:rsidRDefault="00A354AA" w:rsidP="00A354AA">
      <w:pPr>
        <w:spacing w:beforeLines="0" w:before="0" w:line="240" w:lineRule="exact"/>
        <w:ind w:firstLineChars="0" w:firstLine="0"/>
        <w:jc w:val="right"/>
        <w:rPr>
          <w:rFonts w:eastAsia="微软雅黑"/>
          <w:noProof/>
          <w:szCs w:val="21"/>
        </w:rPr>
      </w:pPr>
      <w:r w:rsidRPr="00F55BBB">
        <w:rPr>
          <w:rFonts w:eastAsia="微软雅黑"/>
          <w:noProof/>
          <w:szCs w:val="21"/>
        </w:rPr>
        <w:t>Management</w:t>
      </w:r>
    </w:p>
    <w:p w:rsidR="007450F9" w:rsidRPr="00F55BBB" w:rsidRDefault="007450F9" w:rsidP="00A354AA">
      <w:pPr>
        <w:spacing w:beforeLines="0" w:before="0" w:line="240" w:lineRule="exact"/>
        <w:ind w:firstLineChars="0" w:firstLine="0"/>
        <w:jc w:val="left"/>
        <w:rPr>
          <w:rFonts w:eastAsia="微软雅黑"/>
          <w:noProof/>
          <w:sz w:val="15"/>
          <w:szCs w:val="15"/>
        </w:rPr>
      </w:pPr>
      <w:r w:rsidRPr="00F55BBB">
        <w:rPr>
          <w:rFonts w:eastAsiaTheme="minorEastAsia"/>
        </w:rPr>
        <w:br w:type="page"/>
      </w:r>
    </w:p>
    <w:p w:rsidR="00743A85" w:rsidRPr="00F55BBB" w:rsidRDefault="00743A85">
      <w:pPr>
        <w:pStyle w:val="11"/>
        <w:tabs>
          <w:tab w:val="right" w:leader="dot" w:pos="8296"/>
        </w:tabs>
        <w:spacing w:before="34"/>
        <w:ind w:firstLine="480"/>
        <w:rPr>
          <w:rFonts w:ascii="Times New Roman" w:eastAsiaTheme="minorEastAsia"/>
          <w:sz w:val="28"/>
        </w:rPr>
      </w:pPr>
      <w:r w:rsidRPr="00F55BBB">
        <w:rPr>
          <w:rFonts w:ascii="Times New Roman" w:eastAsiaTheme="minorEastAsia"/>
          <w:sz w:val="32"/>
        </w:rPr>
        <w:lastRenderedPageBreak/>
        <w:t>content</w:t>
      </w:r>
    </w:p>
    <w:p w:rsidR="00743A85" w:rsidRPr="00F55BBB" w:rsidRDefault="00743A85" w:rsidP="00743A85">
      <w:pPr>
        <w:spacing w:before="34"/>
        <w:ind w:firstLine="315"/>
        <w:rPr>
          <w:rFonts w:eastAsiaTheme="minorEastAsia"/>
        </w:rPr>
      </w:pPr>
    </w:p>
    <w:p w:rsidR="00743A85" w:rsidRPr="00F55BBB" w:rsidRDefault="00743A85">
      <w:pPr>
        <w:pStyle w:val="11"/>
        <w:tabs>
          <w:tab w:val="right" w:leader="dot" w:pos="8296"/>
        </w:tabs>
        <w:spacing w:before="34"/>
        <w:rPr>
          <w:rFonts w:ascii="Times New Roman" w:eastAsiaTheme="minorEastAsia"/>
          <w:b w:val="0"/>
          <w:bCs w:val="0"/>
          <w:caps w:val="0"/>
          <w:noProof/>
          <w:sz w:val="21"/>
          <w:szCs w:val="22"/>
        </w:rPr>
      </w:pPr>
      <w:r w:rsidRPr="00F55BBB">
        <w:rPr>
          <w:rFonts w:ascii="Times New Roman" w:eastAsiaTheme="minorEastAsia"/>
          <w:sz w:val="24"/>
        </w:rPr>
        <w:fldChar w:fldCharType="begin"/>
      </w:r>
      <w:r w:rsidRPr="00F55BBB">
        <w:rPr>
          <w:rFonts w:ascii="Times New Roman" w:eastAsiaTheme="minorEastAsia"/>
          <w:sz w:val="24"/>
        </w:rPr>
        <w:instrText xml:space="preserve"> TOC \o "1-3" \h \z \u </w:instrText>
      </w:r>
      <w:r w:rsidRPr="00F55BBB">
        <w:rPr>
          <w:rFonts w:ascii="Times New Roman" w:eastAsiaTheme="minorEastAsia"/>
          <w:sz w:val="24"/>
        </w:rPr>
        <w:fldChar w:fldCharType="separate"/>
      </w:r>
      <w:hyperlink w:anchor="_Toc506249704" w:history="1">
        <w:r w:rsidRPr="00F55BBB">
          <w:rPr>
            <w:rStyle w:val="af0"/>
            <w:rFonts w:ascii="Times New Roman"/>
            <w:noProof/>
            <w:color w:val="auto"/>
          </w:rPr>
          <w:t>Summary</w:t>
        </w:r>
        <w:r w:rsidRPr="00F55BBB">
          <w:rPr>
            <w:rFonts w:ascii="Times New Roman"/>
            <w:noProof/>
            <w:webHidden/>
          </w:rPr>
          <w:tab/>
        </w:r>
        <w:r w:rsidRPr="00F55BBB">
          <w:rPr>
            <w:rFonts w:ascii="Times New Roman"/>
            <w:noProof/>
            <w:webHidden/>
          </w:rPr>
          <w:fldChar w:fldCharType="begin"/>
        </w:r>
        <w:r w:rsidRPr="00F55BBB">
          <w:rPr>
            <w:rFonts w:ascii="Times New Roman"/>
            <w:noProof/>
            <w:webHidden/>
          </w:rPr>
          <w:instrText xml:space="preserve"> PAGEREF _Toc506249704 \h </w:instrText>
        </w:r>
        <w:r w:rsidRPr="00F55BBB">
          <w:rPr>
            <w:rFonts w:ascii="Times New Roman"/>
            <w:noProof/>
            <w:webHidden/>
          </w:rPr>
        </w:r>
        <w:r w:rsidRPr="00F55BBB">
          <w:rPr>
            <w:rFonts w:ascii="Times New Roman"/>
            <w:noProof/>
            <w:webHidden/>
          </w:rPr>
          <w:fldChar w:fldCharType="separate"/>
        </w:r>
        <w:r w:rsidR="00493779" w:rsidRPr="00F55BBB">
          <w:rPr>
            <w:rFonts w:ascii="Times New Roman"/>
            <w:noProof/>
            <w:webHidden/>
          </w:rPr>
          <w:t>1</w:t>
        </w:r>
        <w:r w:rsidRPr="00F55BBB">
          <w:rPr>
            <w:rFonts w:ascii="Times New Roman"/>
            <w:noProof/>
            <w:webHidden/>
          </w:rPr>
          <w:fldChar w:fldCharType="end"/>
        </w:r>
      </w:hyperlink>
    </w:p>
    <w:p w:rsidR="00743A85" w:rsidRPr="00F55BBB" w:rsidRDefault="00781757">
      <w:pPr>
        <w:pStyle w:val="11"/>
        <w:tabs>
          <w:tab w:val="right" w:leader="dot" w:pos="8296"/>
        </w:tabs>
        <w:spacing w:before="34"/>
        <w:ind w:firstLine="300"/>
        <w:rPr>
          <w:rFonts w:ascii="Times New Roman" w:eastAsiaTheme="minorEastAsia"/>
          <w:b w:val="0"/>
          <w:bCs w:val="0"/>
          <w:caps w:val="0"/>
          <w:noProof/>
          <w:sz w:val="21"/>
          <w:szCs w:val="22"/>
        </w:rPr>
      </w:pPr>
      <w:hyperlink w:anchor="_Toc506249705" w:history="1">
        <w:r w:rsidR="00743A85" w:rsidRPr="00F55BBB">
          <w:rPr>
            <w:rStyle w:val="af0"/>
            <w:rFonts w:ascii="Times New Roman"/>
            <w:noProof/>
            <w:color w:val="auto"/>
          </w:rPr>
          <w:t>Memo</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_Toc506249705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2</w:t>
        </w:r>
        <w:r w:rsidR="00743A85" w:rsidRPr="00F55BBB">
          <w:rPr>
            <w:rFonts w:ascii="Times New Roman"/>
            <w:noProof/>
            <w:webHidden/>
          </w:rPr>
          <w:fldChar w:fldCharType="end"/>
        </w:r>
      </w:hyperlink>
    </w:p>
    <w:p w:rsidR="00743A85" w:rsidRPr="00F55BBB" w:rsidRDefault="00781757">
      <w:pPr>
        <w:pStyle w:val="11"/>
        <w:tabs>
          <w:tab w:val="left" w:pos="840"/>
          <w:tab w:val="right" w:leader="dot" w:pos="8296"/>
        </w:tabs>
        <w:spacing w:before="34"/>
        <w:ind w:firstLine="300"/>
        <w:rPr>
          <w:rFonts w:ascii="Times New Roman" w:eastAsiaTheme="minorEastAsia"/>
          <w:b w:val="0"/>
          <w:bCs w:val="0"/>
          <w:caps w:val="0"/>
          <w:noProof/>
          <w:sz w:val="21"/>
          <w:szCs w:val="22"/>
        </w:rPr>
      </w:pPr>
      <w:hyperlink w:anchor="_Toc506249706" w:history="1">
        <w:r w:rsidR="00743A85" w:rsidRPr="00F55BBB">
          <w:rPr>
            <w:rStyle w:val="af0"/>
            <w:rFonts w:ascii="Times New Roman"/>
            <w:noProof/>
            <w:color w:val="auto"/>
          </w:rPr>
          <w:t>1.</w:t>
        </w:r>
        <w:r w:rsidR="00743A85" w:rsidRPr="00F55BBB">
          <w:rPr>
            <w:rFonts w:ascii="Times New Roman" w:eastAsiaTheme="minorEastAsia"/>
            <w:b w:val="0"/>
            <w:bCs w:val="0"/>
            <w:caps w:val="0"/>
            <w:noProof/>
            <w:sz w:val="21"/>
            <w:szCs w:val="22"/>
          </w:rPr>
          <w:tab/>
        </w:r>
        <w:r w:rsidR="00743A85" w:rsidRPr="00F55BBB">
          <w:rPr>
            <w:rStyle w:val="af0"/>
            <w:rFonts w:ascii="Times New Roman"/>
            <w:noProof/>
            <w:color w:val="auto"/>
          </w:rPr>
          <w:t>Introduction</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_Toc506249706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4</w:t>
        </w:r>
        <w:r w:rsidR="00743A85" w:rsidRPr="00F55BBB">
          <w:rPr>
            <w:rFonts w:ascii="Times New Roman"/>
            <w:noProof/>
            <w:webHidden/>
          </w:rPr>
          <w:fldChar w:fldCharType="end"/>
        </w:r>
      </w:hyperlink>
    </w:p>
    <w:p w:rsidR="00743A85" w:rsidRPr="00F55BBB" w:rsidRDefault="00781757">
      <w:pPr>
        <w:pStyle w:val="21"/>
        <w:tabs>
          <w:tab w:val="left" w:pos="1050"/>
          <w:tab w:val="right" w:leader="dot" w:pos="8296"/>
        </w:tabs>
        <w:spacing w:before="34"/>
        <w:ind w:firstLine="300"/>
        <w:rPr>
          <w:rFonts w:ascii="Times New Roman" w:eastAsiaTheme="minorEastAsia"/>
          <w:smallCaps w:val="0"/>
          <w:noProof/>
          <w:sz w:val="21"/>
          <w:szCs w:val="22"/>
        </w:rPr>
      </w:pPr>
      <w:hyperlink w:anchor="_Toc506249707" w:history="1">
        <w:r w:rsidR="00743A85" w:rsidRPr="00F55BBB">
          <w:rPr>
            <w:rStyle w:val="af0"/>
            <w:rFonts w:ascii="Times New Roman"/>
            <w:noProof/>
            <w:color w:val="auto"/>
          </w:rPr>
          <w:t>1.1.</w:t>
        </w:r>
        <w:r w:rsidR="00743A85" w:rsidRPr="00F55BBB">
          <w:rPr>
            <w:rFonts w:ascii="Times New Roman" w:eastAsiaTheme="minorEastAsia"/>
            <w:smallCaps w:val="0"/>
            <w:noProof/>
            <w:sz w:val="21"/>
            <w:szCs w:val="22"/>
          </w:rPr>
          <w:tab/>
        </w:r>
        <w:r w:rsidR="00743A85" w:rsidRPr="00F55BBB">
          <w:rPr>
            <w:rStyle w:val="af0"/>
            <w:rFonts w:ascii="Times New Roman"/>
            <w:noProof/>
            <w:color w:val="auto"/>
          </w:rPr>
          <w:t>restatement of the problem</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_Toc506249707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4</w:t>
        </w:r>
        <w:r w:rsidR="00743A85" w:rsidRPr="00F55BBB">
          <w:rPr>
            <w:rFonts w:ascii="Times New Roman"/>
            <w:noProof/>
            <w:webHidden/>
          </w:rPr>
          <w:fldChar w:fldCharType="end"/>
        </w:r>
      </w:hyperlink>
    </w:p>
    <w:p w:rsidR="00743A85" w:rsidRPr="00F55BBB" w:rsidRDefault="00781757">
      <w:pPr>
        <w:pStyle w:val="21"/>
        <w:tabs>
          <w:tab w:val="left" w:pos="1050"/>
          <w:tab w:val="right" w:leader="dot" w:pos="8296"/>
        </w:tabs>
        <w:spacing w:before="34"/>
        <w:ind w:firstLine="300"/>
        <w:rPr>
          <w:rFonts w:ascii="Times New Roman" w:eastAsiaTheme="minorEastAsia"/>
          <w:smallCaps w:val="0"/>
          <w:noProof/>
          <w:sz w:val="21"/>
          <w:szCs w:val="22"/>
        </w:rPr>
      </w:pPr>
      <w:hyperlink w:anchor="_Toc506249708" w:history="1">
        <w:r w:rsidR="00743A85" w:rsidRPr="00F55BBB">
          <w:rPr>
            <w:rStyle w:val="af0"/>
            <w:rFonts w:ascii="Times New Roman"/>
            <w:noProof/>
            <w:color w:val="auto"/>
          </w:rPr>
          <w:t>1.2.</w:t>
        </w:r>
        <w:r w:rsidR="00743A85" w:rsidRPr="00F55BBB">
          <w:rPr>
            <w:rFonts w:ascii="Times New Roman" w:eastAsiaTheme="minorEastAsia"/>
            <w:smallCaps w:val="0"/>
            <w:noProof/>
            <w:sz w:val="21"/>
            <w:szCs w:val="22"/>
          </w:rPr>
          <w:tab/>
        </w:r>
        <w:r w:rsidR="00743A85" w:rsidRPr="00F55BBB">
          <w:rPr>
            <w:rStyle w:val="af0"/>
            <w:rFonts w:ascii="Times New Roman"/>
            <w:noProof/>
            <w:color w:val="auto"/>
          </w:rPr>
          <w:t>Assumptions</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_Toc506249708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4</w:t>
        </w:r>
        <w:r w:rsidR="00743A85" w:rsidRPr="00F55BBB">
          <w:rPr>
            <w:rFonts w:ascii="Times New Roman"/>
            <w:noProof/>
            <w:webHidden/>
          </w:rPr>
          <w:fldChar w:fldCharType="end"/>
        </w:r>
      </w:hyperlink>
    </w:p>
    <w:p w:rsidR="00743A85" w:rsidRPr="00F55BBB" w:rsidRDefault="00781757">
      <w:pPr>
        <w:pStyle w:val="21"/>
        <w:tabs>
          <w:tab w:val="left" w:pos="1050"/>
          <w:tab w:val="right" w:leader="dot" w:pos="8296"/>
        </w:tabs>
        <w:spacing w:before="34"/>
        <w:ind w:firstLine="300"/>
        <w:rPr>
          <w:rFonts w:ascii="Times New Roman" w:eastAsiaTheme="minorEastAsia"/>
          <w:smallCaps w:val="0"/>
          <w:noProof/>
          <w:sz w:val="21"/>
          <w:szCs w:val="22"/>
        </w:rPr>
      </w:pPr>
      <w:hyperlink w:anchor="_Toc506249709" w:history="1">
        <w:r w:rsidR="00743A85" w:rsidRPr="00F55BBB">
          <w:rPr>
            <w:rStyle w:val="af0"/>
            <w:rFonts w:ascii="Times New Roman"/>
            <w:noProof/>
            <w:color w:val="auto"/>
          </w:rPr>
          <w:t>1.3.</w:t>
        </w:r>
        <w:r w:rsidR="00743A85" w:rsidRPr="00F55BBB">
          <w:rPr>
            <w:rFonts w:ascii="Times New Roman" w:eastAsiaTheme="minorEastAsia"/>
            <w:smallCaps w:val="0"/>
            <w:noProof/>
            <w:sz w:val="21"/>
            <w:szCs w:val="22"/>
          </w:rPr>
          <w:tab/>
        </w:r>
        <w:r w:rsidR="00743A85" w:rsidRPr="00F55BBB">
          <w:rPr>
            <w:rStyle w:val="af0"/>
            <w:rFonts w:ascii="Times New Roman"/>
            <w:noProof/>
            <w:color w:val="auto"/>
          </w:rPr>
          <w:t>Flow Ch</w:t>
        </w:r>
        <w:r w:rsidR="00743A85" w:rsidRPr="00F55BBB">
          <w:rPr>
            <w:rStyle w:val="af0"/>
            <w:rFonts w:ascii="Times New Roman"/>
            <w:noProof/>
            <w:color w:val="auto"/>
          </w:rPr>
          <w:t>a</w:t>
        </w:r>
        <w:r w:rsidR="00743A85" w:rsidRPr="00F55BBB">
          <w:rPr>
            <w:rStyle w:val="af0"/>
            <w:rFonts w:ascii="Times New Roman"/>
            <w:noProof/>
            <w:color w:val="auto"/>
          </w:rPr>
          <w:t>t</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_Toc506249709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4</w:t>
        </w:r>
        <w:r w:rsidR="00743A85" w:rsidRPr="00F55BBB">
          <w:rPr>
            <w:rFonts w:ascii="Times New Roman"/>
            <w:noProof/>
            <w:webHidden/>
          </w:rPr>
          <w:fldChar w:fldCharType="end"/>
        </w:r>
      </w:hyperlink>
    </w:p>
    <w:p w:rsidR="00743A85" w:rsidRPr="00F55BBB" w:rsidRDefault="00781757">
      <w:pPr>
        <w:pStyle w:val="11"/>
        <w:tabs>
          <w:tab w:val="left" w:pos="840"/>
          <w:tab w:val="right" w:leader="dot" w:pos="8296"/>
        </w:tabs>
        <w:spacing w:before="34"/>
        <w:ind w:firstLine="300"/>
        <w:rPr>
          <w:rFonts w:ascii="Times New Roman" w:eastAsiaTheme="minorEastAsia"/>
          <w:b w:val="0"/>
          <w:bCs w:val="0"/>
          <w:caps w:val="0"/>
          <w:noProof/>
          <w:sz w:val="21"/>
          <w:szCs w:val="22"/>
        </w:rPr>
      </w:pPr>
      <w:hyperlink w:anchor="_Toc506249710" w:history="1">
        <w:r w:rsidR="00743A85" w:rsidRPr="00F55BBB">
          <w:rPr>
            <w:rStyle w:val="af0"/>
            <w:rFonts w:ascii="Times New Roman"/>
            <w:noProof/>
            <w:color w:val="auto"/>
          </w:rPr>
          <w:t>2.</w:t>
        </w:r>
        <w:r w:rsidR="00743A85" w:rsidRPr="00F55BBB">
          <w:rPr>
            <w:rFonts w:ascii="Times New Roman" w:eastAsiaTheme="minorEastAsia"/>
            <w:b w:val="0"/>
            <w:bCs w:val="0"/>
            <w:caps w:val="0"/>
            <w:noProof/>
            <w:sz w:val="21"/>
            <w:szCs w:val="22"/>
          </w:rPr>
          <w:tab/>
        </w:r>
        <w:r w:rsidR="00743A85" w:rsidRPr="00F55BBB">
          <w:rPr>
            <w:rStyle w:val="af0"/>
            <w:rFonts w:ascii="Times New Roman"/>
            <w:noProof/>
            <w:color w:val="auto"/>
          </w:rPr>
          <w:t>Data Analysis</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_Toc506249710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5</w:t>
        </w:r>
        <w:r w:rsidR="00743A85" w:rsidRPr="00F55BBB">
          <w:rPr>
            <w:rFonts w:ascii="Times New Roman"/>
            <w:noProof/>
            <w:webHidden/>
          </w:rPr>
          <w:fldChar w:fldCharType="end"/>
        </w:r>
      </w:hyperlink>
    </w:p>
    <w:p w:rsidR="00743A85" w:rsidRPr="00F55BBB" w:rsidRDefault="00781757">
      <w:pPr>
        <w:pStyle w:val="11"/>
        <w:tabs>
          <w:tab w:val="left" w:pos="840"/>
          <w:tab w:val="right" w:leader="dot" w:pos="8296"/>
        </w:tabs>
        <w:spacing w:before="34"/>
        <w:ind w:firstLine="300"/>
        <w:rPr>
          <w:rFonts w:ascii="Times New Roman" w:eastAsiaTheme="minorEastAsia"/>
          <w:b w:val="0"/>
          <w:bCs w:val="0"/>
          <w:caps w:val="0"/>
          <w:noProof/>
          <w:sz w:val="21"/>
          <w:szCs w:val="22"/>
        </w:rPr>
      </w:pPr>
      <w:hyperlink w:anchor="_Toc506249711" w:history="1">
        <w:r w:rsidR="00743A85" w:rsidRPr="00F55BBB">
          <w:rPr>
            <w:rStyle w:val="af0"/>
            <w:rFonts w:ascii="Times New Roman"/>
            <w:noProof/>
            <w:color w:val="auto"/>
          </w:rPr>
          <w:t>3.</w:t>
        </w:r>
        <w:r w:rsidR="00743A85" w:rsidRPr="00F55BBB">
          <w:rPr>
            <w:rFonts w:ascii="Times New Roman" w:eastAsiaTheme="minorEastAsia"/>
            <w:b w:val="0"/>
            <w:bCs w:val="0"/>
            <w:caps w:val="0"/>
            <w:noProof/>
            <w:sz w:val="21"/>
            <w:szCs w:val="22"/>
          </w:rPr>
          <w:tab/>
        </w:r>
        <w:r w:rsidR="00743A85" w:rsidRPr="00F55BBB">
          <w:rPr>
            <w:rStyle w:val="af0"/>
            <w:rFonts w:ascii="Times New Roman"/>
            <w:noProof/>
            <w:color w:val="auto"/>
          </w:rPr>
          <w:t>Constant</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_Toc506249711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6</w:t>
        </w:r>
        <w:r w:rsidR="00743A85" w:rsidRPr="00F55BBB">
          <w:rPr>
            <w:rFonts w:ascii="Times New Roman"/>
            <w:noProof/>
            <w:webHidden/>
          </w:rPr>
          <w:fldChar w:fldCharType="end"/>
        </w:r>
      </w:hyperlink>
    </w:p>
    <w:p w:rsidR="00743A85" w:rsidRPr="00F55BBB" w:rsidRDefault="00781757">
      <w:pPr>
        <w:pStyle w:val="11"/>
        <w:tabs>
          <w:tab w:val="left" w:pos="840"/>
          <w:tab w:val="right" w:leader="dot" w:pos="8296"/>
        </w:tabs>
        <w:spacing w:before="34"/>
        <w:ind w:firstLine="300"/>
        <w:rPr>
          <w:rFonts w:ascii="Times New Roman" w:eastAsiaTheme="minorEastAsia"/>
          <w:b w:val="0"/>
          <w:bCs w:val="0"/>
          <w:caps w:val="0"/>
          <w:noProof/>
          <w:sz w:val="21"/>
          <w:szCs w:val="22"/>
        </w:rPr>
      </w:pPr>
      <w:hyperlink w:anchor="_Toc506249712" w:history="1">
        <w:r w:rsidR="00743A85" w:rsidRPr="00F55BBB">
          <w:rPr>
            <w:rStyle w:val="af0"/>
            <w:rFonts w:ascii="Times New Roman"/>
            <w:noProof/>
            <w:color w:val="auto"/>
          </w:rPr>
          <w:t>4.</w:t>
        </w:r>
        <w:r w:rsidR="00743A85" w:rsidRPr="00F55BBB">
          <w:rPr>
            <w:rFonts w:ascii="Times New Roman" w:eastAsiaTheme="minorEastAsia"/>
            <w:b w:val="0"/>
            <w:bCs w:val="0"/>
            <w:caps w:val="0"/>
            <w:noProof/>
            <w:sz w:val="21"/>
            <w:szCs w:val="22"/>
          </w:rPr>
          <w:tab/>
        </w:r>
        <w:r w:rsidR="00743A85" w:rsidRPr="00F55BBB">
          <w:rPr>
            <w:rStyle w:val="af0"/>
            <w:rFonts w:ascii="Times New Roman"/>
            <w:noProof/>
            <w:color w:val="auto"/>
          </w:rPr>
          <w:t>Profile of four states</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_Toc506249712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7</w:t>
        </w:r>
        <w:r w:rsidR="00743A85" w:rsidRPr="00F55BBB">
          <w:rPr>
            <w:rFonts w:ascii="Times New Roman"/>
            <w:noProof/>
            <w:webHidden/>
          </w:rPr>
          <w:fldChar w:fldCharType="end"/>
        </w:r>
      </w:hyperlink>
    </w:p>
    <w:p w:rsidR="00743A85" w:rsidRPr="00F55BBB" w:rsidRDefault="00781757">
      <w:pPr>
        <w:pStyle w:val="11"/>
        <w:tabs>
          <w:tab w:val="left" w:pos="840"/>
          <w:tab w:val="right" w:leader="dot" w:pos="8296"/>
        </w:tabs>
        <w:spacing w:before="34"/>
        <w:ind w:firstLine="300"/>
        <w:rPr>
          <w:rFonts w:ascii="Times New Roman" w:eastAsiaTheme="minorEastAsia"/>
          <w:b w:val="0"/>
          <w:bCs w:val="0"/>
          <w:caps w:val="0"/>
          <w:noProof/>
          <w:sz w:val="21"/>
          <w:szCs w:val="22"/>
        </w:rPr>
      </w:pPr>
      <w:hyperlink w:anchor="_Toc506249713" w:history="1">
        <w:r w:rsidR="00743A85" w:rsidRPr="00F55BBB">
          <w:rPr>
            <w:rStyle w:val="af0"/>
            <w:rFonts w:ascii="Times New Roman"/>
            <w:noProof/>
            <w:color w:val="auto"/>
          </w:rPr>
          <w:t>5.</w:t>
        </w:r>
        <w:r w:rsidR="00743A85" w:rsidRPr="00F55BBB">
          <w:rPr>
            <w:rFonts w:ascii="Times New Roman" w:eastAsiaTheme="minorEastAsia"/>
            <w:b w:val="0"/>
            <w:bCs w:val="0"/>
            <w:caps w:val="0"/>
            <w:noProof/>
            <w:sz w:val="21"/>
            <w:szCs w:val="22"/>
          </w:rPr>
          <w:tab/>
        </w:r>
        <w:r w:rsidR="00743A85" w:rsidRPr="00F55BBB">
          <w:rPr>
            <w:rStyle w:val="af0"/>
            <w:rFonts w:ascii="Times New Roman"/>
            <w:noProof/>
            <w:color w:val="auto"/>
          </w:rPr>
          <w:t>Comparison and Prediction</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_Toc506249713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9</w:t>
        </w:r>
        <w:r w:rsidR="00743A85" w:rsidRPr="00F55BBB">
          <w:rPr>
            <w:rFonts w:ascii="Times New Roman"/>
            <w:noProof/>
            <w:webHidden/>
          </w:rPr>
          <w:fldChar w:fldCharType="end"/>
        </w:r>
      </w:hyperlink>
    </w:p>
    <w:p w:rsidR="00743A85" w:rsidRPr="00F55BBB" w:rsidRDefault="00781757">
      <w:pPr>
        <w:pStyle w:val="21"/>
        <w:tabs>
          <w:tab w:val="left" w:pos="1050"/>
          <w:tab w:val="right" w:leader="dot" w:pos="8296"/>
        </w:tabs>
        <w:spacing w:before="34"/>
        <w:ind w:firstLine="300"/>
        <w:rPr>
          <w:rFonts w:ascii="Times New Roman" w:eastAsiaTheme="minorEastAsia"/>
          <w:smallCaps w:val="0"/>
          <w:noProof/>
          <w:sz w:val="21"/>
          <w:szCs w:val="22"/>
        </w:rPr>
      </w:pPr>
      <w:hyperlink w:anchor="_Toc506249714" w:history="1">
        <w:r w:rsidR="00743A85" w:rsidRPr="00F55BBB">
          <w:rPr>
            <w:rStyle w:val="af0"/>
            <w:rFonts w:ascii="Times New Roman"/>
            <w:noProof/>
            <w:color w:val="auto"/>
          </w:rPr>
          <w:t>5.1.</w:t>
        </w:r>
        <w:r w:rsidR="00743A85" w:rsidRPr="00F55BBB">
          <w:rPr>
            <w:rFonts w:ascii="Times New Roman" w:eastAsiaTheme="minorEastAsia"/>
            <w:smallCaps w:val="0"/>
            <w:noProof/>
            <w:sz w:val="21"/>
            <w:szCs w:val="22"/>
          </w:rPr>
          <w:tab/>
        </w:r>
        <w:r w:rsidR="00743A85" w:rsidRPr="00F55BBB">
          <w:rPr>
            <w:rStyle w:val="af0"/>
            <w:rFonts w:ascii="Times New Roman"/>
            <w:noProof/>
            <w:color w:val="auto"/>
          </w:rPr>
          <w:t>Comparison</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_Toc506249714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9</w:t>
        </w:r>
        <w:r w:rsidR="00743A85" w:rsidRPr="00F55BBB">
          <w:rPr>
            <w:rFonts w:ascii="Times New Roman"/>
            <w:noProof/>
            <w:webHidden/>
          </w:rPr>
          <w:fldChar w:fldCharType="end"/>
        </w:r>
      </w:hyperlink>
    </w:p>
    <w:p w:rsidR="00743A85" w:rsidRPr="00F55BBB" w:rsidRDefault="00781757">
      <w:pPr>
        <w:pStyle w:val="21"/>
        <w:tabs>
          <w:tab w:val="left" w:pos="1050"/>
          <w:tab w:val="right" w:leader="dot" w:pos="8296"/>
        </w:tabs>
        <w:spacing w:before="34"/>
        <w:ind w:firstLine="300"/>
        <w:rPr>
          <w:rFonts w:ascii="Times New Roman" w:eastAsiaTheme="minorEastAsia"/>
          <w:smallCaps w:val="0"/>
          <w:noProof/>
          <w:sz w:val="21"/>
          <w:szCs w:val="22"/>
        </w:rPr>
      </w:pPr>
      <w:hyperlink w:anchor="_Toc506249715" w:history="1">
        <w:r w:rsidR="00743A85" w:rsidRPr="00F55BBB">
          <w:rPr>
            <w:rStyle w:val="af0"/>
            <w:rFonts w:ascii="Times New Roman"/>
            <w:noProof/>
            <w:color w:val="auto"/>
          </w:rPr>
          <w:t>5.2.</w:t>
        </w:r>
        <w:r w:rsidR="00743A85" w:rsidRPr="00F55BBB">
          <w:rPr>
            <w:rFonts w:ascii="Times New Roman" w:eastAsiaTheme="minorEastAsia"/>
            <w:smallCaps w:val="0"/>
            <w:noProof/>
            <w:sz w:val="21"/>
            <w:szCs w:val="22"/>
          </w:rPr>
          <w:tab/>
        </w:r>
        <w:r w:rsidR="00743A85" w:rsidRPr="00F55BBB">
          <w:rPr>
            <w:rStyle w:val="af0"/>
            <w:rFonts w:ascii="Times New Roman"/>
            <w:noProof/>
            <w:color w:val="auto"/>
          </w:rPr>
          <w:t>Prediction</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_Toc506249715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11</w:t>
        </w:r>
        <w:r w:rsidR="00743A85" w:rsidRPr="00F55BBB">
          <w:rPr>
            <w:rFonts w:ascii="Times New Roman"/>
            <w:noProof/>
            <w:webHidden/>
          </w:rPr>
          <w:fldChar w:fldCharType="end"/>
        </w:r>
      </w:hyperlink>
    </w:p>
    <w:p w:rsidR="00743A85" w:rsidRPr="00F55BBB" w:rsidRDefault="00781757">
      <w:pPr>
        <w:pStyle w:val="11"/>
        <w:tabs>
          <w:tab w:val="left" w:pos="840"/>
          <w:tab w:val="right" w:leader="dot" w:pos="8296"/>
        </w:tabs>
        <w:spacing w:before="34"/>
        <w:ind w:firstLine="300"/>
        <w:rPr>
          <w:rFonts w:ascii="Times New Roman" w:eastAsiaTheme="minorEastAsia"/>
          <w:b w:val="0"/>
          <w:bCs w:val="0"/>
          <w:caps w:val="0"/>
          <w:noProof/>
          <w:sz w:val="21"/>
          <w:szCs w:val="22"/>
        </w:rPr>
      </w:pPr>
      <w:hyperlink w:anchor="_Toc506249716" w:history="1">
        <w:r w:rsidR="00743A85" w:rsidRPr="00F55BBB">
          <w:rPr>
            <w:rStyle w:val="af0"/>
            <w:rFonts w:ascii="Times New Roman"/>
            <w:noProof/>
            <w:color w:val="auto"/>
          </w:rPr>
          <w:t>6.</w:t>
        </w:r>
        <w:r w:rsidR="00743A85" w:rsidRPr="00F55BBB">
          <w:rPr>
            <w:rFonts w:ascii="Times New Roman" w:eastAsiaTheme="minorEastAsia"/>
            <w:b w:val="0"/>
            <w:bCs w:val="0"/>
            <w:caps w:val="0"/>
            <w:noProof/>
            <w:sz w:val="21"/>
            <w:szCs w:val="22"/>
          </w:rPr>
          <w:tab/>
        </w:r>
        <w:r w:rsidR="00743A85" w:rsidRPr="00F55BBB">
          <w:rPr>
            <w:rStyle w:val="af0"/>
            <w:rFonts w:ascii="Times New Roman"/>
            <w:noProof/>
            <w:color w:val="auto"/>
          </w:rPr>
          <w:t>Evaluation</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_Toc506249716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14</w:t>
        </w:r>
        <w:r w:rsidR="00743A85" w:rsidRPr="00F55BBB">
          <w:rPr>
            <w:rFonts w:ascii="Times New Roman"/>
            <w:noProof/>
            <w:webHidden/>
          </w:rPr>
          <w:fldChar w:fldCharType="end"/>
        </w:r>
      </w:hyperlink>
    </w:p>
    <w:p w:rsidR="00743A85" w:rsidRPr="00F55BBB" w:rsidRDefault="00781757">
      <w:pPr>
        <w:pStyle w:val="21"/>
        <w:tabs>
          <w:tab w:val="left" w:pos="1050"/>
          <w:tab w:val="right" w:leader="dot" w:pos="8296"/>
        </w:tabs>
        <w:spacing w:before="34"/>
        <w:ind w:firstLine="300"/>
        <w:rPr>
          <w:rFonts w:ascii="Times New Roman" w:eastAsiaTheme="minorEastAsia"/>
          <w:smallCaps w:val="0"/>
          <w:noProof/>
          <w:sz w:val="21"/>
          <w:szCs w:val="22"/>
        </w:rPr>
      </w:pPr>
      <w:hyperlink w:anchor="_Toc506249717" w:history="1">
        <w:r w:rsidR="00743A85" w:rsidRPr="00F55BBB">
          <w:rPr>
            <w:rStyle w:val="af0"/>
            <w:rFonts w:ascii="Times New Roman"/>
            <w:noProof/>
            <w:color w:val="auto"/>
          </w:rPr>
          <w:t>6.1.</w:t>
        </w:r>
        <w:r w:rsidR="00743A85" w:rsidRPr="00F55BBB">
          <w:rPr>
            <w:rFonts w:ascii="Times New Roman" w:eastAsiaTheme="minorEastAsia"/>
            <w:smallCaps w:val="0"/>
            <w:noProof/>
            <w:sz w:val="21"/>
            <w:szCs w:val="22"/>
          </w:rPr>
          <w:tab/>
        </w:r>
        <w:r w:rsidR="00743A85" w:rsidRPr="00F55BBB">
          <w:rPr>
            <w:rStyle w:val="af0"/>
            <w:rFonts w:ascii="Times New Roman"/>
            <w:noProof/>
            <w:color w:val="auto"/>
          </w:rPr>
          <w:t>Part 1 the assessment of the situation of new type of energy source</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_Toc506249717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14</w:t>
        </w:r>
        <w:r w:rsidR="00743A85" w:rsidRPr="00F55BBB">
          <w:rPr>
            <w:rFonts w:ascii="Times New Roman"/>
            <w:noProof/>
            <w:webHidden/>
          </w:rPr>
          <w:fldChar w:fldCharType="end"/>
        </w:r>
      </w:hyperlink>
    </w:p>
    <w:p w:rsidR="00743A85" w:rsidRPr="00F55BBB" w:rsidRDefault="00781757">
      <w:pPr>
        <w:pStyle w:val="21"/>
        <w:tabs>
          <w:tab w:val="left" w:pos="1050"/>
          <w:tab w:val="right" w:leader="dot" w:pos="8296"/>
        </w:tabs>
        <w:spacing w:before="34"/>
        <w:ind w:firstLine="300"/>
        <w:rPr>
          <w:rFonts w:ascii="Times New Roman" w:eastAsiaTheme="minorEastAsia"/>
          <w:smallCaps w:val="0"/>
          <w:noProof/>
          <w:sz w:val="21"/>
          <w:szCs w:val="22"/>
        </w:rPr>
      </w:pPr>
      <w:hyperlink w:anchor="_Toc506249718" w:history="1">
        <w:r w:rsidR="00743A85" w:rsidRPr="00F55BBB">
          <w:rPr>
            <w:rStyle w:val="af0"/>
            <w:rFonts w:ascii="Times New Roman"/>
            <w:noProof/>
            <w:color w:val="auto"/>
          </w:rPr>
          <w:t>6.2.</w:t>
        </w:r>
        <w:r w:rsidR="00743A85" w:rsidRPr="00F55BBB">
          <w:rPr>
            <w:rFonts w:ascii="Times New Roman" w:eastAsiaTheme="minorEastAsia"/>
            <w:smallCaps w:val="0"/>
            <w:noProof/>
            <w:sz w:val="21"/>
            <w:szCs w:val="22"/>
          </w:rPr>
          <w:tab/>
        </w:r>
        <w:r w:rsidR="00743A85" w:rsidRPr="00F55BBB">
          <w:rPr>
            <w:rStyle w:val="af0"/>
            <w:rFonts w:ascii="Times New Roman"/>
            <w:noProof/>
            <w:color w:val="auto"/>
          </w:rPr>
          <w:t>Part 2 Assessment of Situation of Development</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_Toc506249718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14</w:t>
        </w:r>
        <w:r w:rsidR="00743A85" w:rsidRPr="00F55BBB">
          <w:rPr>
            <w:rFonts w:ascii="Times New Roman"/>
            <w:noProof/>
            <w:webHidden/>
          </w:rPr>
          <w:fldChar w:fldCharType="end"/>
        </w:r>
      </w:hyperlink>
    </w:p>
    <w:p w:rsidR="00743A85" w:rsidRPr="00F55BBB" w:rsidRDefault="00781757">
      <w:pPr>
        <w:pStyle w:val="11"/>
        <w:tabs>
          <w:tab w:val="left" w:pos="840"/>
          <w:tab w:val="right" w:leader="dot" w:pos="8296"/>
        </w:tabs>
        <w:spacing w:before="34"/>
        <w:ind w:firstLine="300"/>
        <w:rPr>
          <w:rFonts w:ascii="Times New Roman" w:eastAsiaTheme="minorEastAsia"/>
          <w:b w:val="0"/>
          <w:bCs w:val="0"/>
          <w:caps w:val="0"/>
          <w:noProof/>
          <w:sz w:val="21"/>
          <w:szCs w:val="22"/>
        </w:rPr>
      </w:pPr>
      <w:hyperlink w:anchor="_Toc506249719" w:history="1">
        <w:r w:rsidR="00743A85" w:rsidRPr="00F55BBB">
          <w:rPr>
            <w:rStyle w:val="af0"/>
            <w:rFonts w:ascii="Times New Roman"/>
            <w:noProof/>
            <w:color w:val="auto"/>
          </w:rPr>
          <w:t>7.</w:t>
        </w:r>
        <w:r w:rsidR="00743A85" w:rsidRPr="00F55BBB">
          <w:rPr>
            <w:rFonts w:ascii="Times New Roman" w:eastAsiaTheme="minorEastAsia"/>
            <w:b w:val="0"/>
            <w:bCs w:val="0"/>
            <w:caps w:val="0"/>
            <w:noProof/>
            <w:sz w:val="21"/>
            <w:szCs w:val="22"/>
          </w:rPr>
          <w:tab/>
        </w:r>
        <w:r w:rsidR="00743A85" w:rsidRPr="00F55BBB">
          <w:rPr>
            <w:rStyle w:val="af0"/>
            <w:rFonts w:ascii="Times New Roman"/>
            <w:noProof/>
            <w:color w:val="auto"/>
          </w:rPr>
          <w:t>Suggested Action and Goal</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_Toc506249719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16</w:t>
        </w:r>
        <w:r w:rsidR="00743A85" w:rsidRPr="00F55BBB">
          <w:rPr>
            <w:rFonts w:ascii="Times New Roman"/>
            <w:noProof/>
            <w:webHidden/>
          </w:rPr>
          <w:fldChar w:fldCharType="end"/>
        </w:r>
      </w:hyperlink>
    </w:p>
    <w:p w:rsidR="00743A85" w:rsidRPr="00F55BBB" w:rsidRDefault="00781757">
      <w:pPr>
        <w:pStyle w:val="21"/>
        <w:tabs>
          <w:tab w:val="left" w:pos="1050"/>
          <w:tab w:val="right" w:leader="dot" w:pos="8296"/>
        </w:tabs>
        <w:spacing w:before="34"/>
        <w:ind w:firstLine="300"/>
        <w:rPr>
          <w:rFonts w:ascii="Times New Roman" w:eastAsiaTheme="minorEastAsia"/>
          <w:smallCaps w:val="0"/>
          <w:noProof/>
          <w:sz w:val="21"/>
          <w:szCs w:val="22"/>
        </w:rPr>
      </w:pPr>
      <w:hyperlink w:anchor="_Toc506249720" w:history="1">
        <w:r w:rsidR="00743A85" w:rsidRPr="00F55BBB">
          <w:rPr>
            <w:rStyle w:val="af0"/>
            <w:rFonts w:ascii="Times New Roman"/>
            <w:noProof/>
            <w:color w:val="auto"/>
          </w:rPr>
          <w:t>7.1.</w:t>
        </w:r>
        <w:r w:rsidR="00743A85" w:rsidRPr="00F55BBB">
          <w:rPr>
            <w:rFonts w:ascii="Times New Roman" w:eastAsiaTheme="minorEastAsia"/>
            <w:smallCaps w:val="0"/>
            <w:noProof/>
            <w:sz w:val="21"/>
            <w:szCs w:val="22"/>
          </w:rPr>
          <w:tab/>
        </w:r>
        <w:r w:rsidR="00743A85" w:rsidRPr="00F55BBB">
          <w:rPr>
            <w:rStyle w:val="af0"/>
            <w:rFonts w:ascii="Times New Roman"/>
            <w:noProof/>
            <w:color w:val="auto"/>
          </w:rPr>
          <w:t>Action</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_Toc506249720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16</w:t>
        </w:r>
        <w:r w:rsidR="00743A85" w:rsidRPr="00F55BBB">
          <w:rPr>
            <w:rFonts w:ascii="Times New Roman"/>
            <w:noProof/>
            <w:webHidden/>
          </w:rPr>
          <w:fldChar w:fldCharType="end"/>
        </w:r>
      </w:hyperlink>
    </w:p>
    <w:p w:rsidR="00743A85" w:rsidRPr="00F55BBB" w:rsidRDefault="00781757">
      <w:pPr>
        <w:pStyle w:val="21"/>
        <w:tabs>
          <w:tab w:val="left" w:pos="1050"/>
          <w:tab w:val="right" w:leader="dot" w:pos="8296"/>
        </w:tabs>
        <w:spacing w:before="34"/>
        <w:ind w:firstLine="300"/>
        <w:rPr>
          <w:rFonts w:ascii="Times New Roman" w:eastAsiaTheme="minorEastAsia"/>
          <w:smallCaps w:val="0"/>
          <w:noProof/>
          <w:sz w:val="21"/>
          <w:szCs w:val="22"/>
        </w:rPr>
      </w:pPr>
      <w:hyperlink w:anchor="_Toc506249721" w:history="1">
        <w:r w:rsidR="00743A85" w:rsidRPr="00F55BBB">
          <w:rPr>
            <w:rStyle w:val="af0"/>
            <w:rFonts w:ascii="Times New Roman"/>
            <w:noProof/>
            <w:color w:val="auto"/>
          </w:rPr>
          <w:t>7.2.</w:t>
        </w:r>
        <w:r w:rsidR="00743A85" w:rsidRPr="00F55BBB">
          <w:rPr>
            <w:rFonts w:ascii="Times New Roman" w:eastAsiaTheme="minorEastAsia"/>
            <w:smallCaps w:val="0"/>
            <w:noProof/>
            <w:sz w:val="21"/>
            <w:szCs w:val="22"/>
          </w:rPr>
          <w:tab/>
        </w:r>
        <w:r w:rsidR="00743A85" w:rsidRPr="00F55BBB">
          <w:rPr>
            <w:rStyle w:val="af0"/>
            <w:rFonts w:ascii="Times New Roman"/>
            <w:noProof/>
            <w:color w:val="auto"/>
          </w:rPr>
          <w:t>Goal</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_Toc506249721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18</w:t>
        </w:r>
        <w:r w:rsidR="00743A85" w:rsidRPr="00F55BBB">
          <w:rPr>
            <w:rFonts w:ascii="Times New Roman"/>
            <w:noProof/>
            <w:webHidden/>
          </w:rPr>
          <w:fldChar w:fldCharType="end"/>
        </w:r>
      </w:hyperlink>
    </w:p>
    <w:p w:rsidR="00743A85" w:rsidRPr="00F55BBB" w:rsidRDefault="00781757">
      <w:pPr>
        <w:pStyle w:val="11"/>
        <w:tabs>
          <w:tab w:val="left" w:pos="840"/>
          <w:tab w:val="right" w:leader="dot" w:pos="8296"/>
        </w:tabs>
        <w:spacing w:before="34"/>
        <w:ind w:firstLine="300"/>
        <w:rPr>
          <w:rFonts w:ascii="Times New Roman" w:eastAsiaTheme="minorEastAsia"/>
          <w:b w:val="0"/>
          <w:bCs w:val="0"/>
          <w:caps w:val="0"/>
          <w:noProof/>
          <w:sz w:val="21"/>
          <w:szCs w:val="22"/>
        </w:rPr>
      </w:pPr>
      <w:hyperlink w:anchor="_Toc506249722" w:history="1">
        <w:r w:rsidR="00743A85" w:rsidRPr="00F55BBB">
          <w:rPr>
            <w:rStyle w:val="af0"/>
            <w:rFonts w:ascii="Times New Roman"/>
            <w:noProof/>
            <w:color w:val="auto"/>
          </w:rPr>
          <w:t>8.</w:t>
        </w:r>
        <w:r w:rsidR="00743A85" w:rsidRPr="00F55BBB">
          <w:rPr>
            <w:rFonts w:ascii="Times New Roman" w:eastAsiaTheme="minorEastAsia"/>
            <w:b w:val="0"/>
            <w:bCs w:val="0"/>
            <w:caps w:val="0"/>
            <w:noProof/>
            <w:sz w:val="21"/>
            <w:szCs w:val="22"/>
          </w:rPr>
          <w:tab/>
        </w:r>
        <w:r w:rsidR="00743A85" w:rsidRPr="00F55BBB">
          <w:rPr>
            <w:rStyle w:val="af0"/>
            <w:rFonts w:ascii="Times New Roman"/>
            <w:noProof/>
            <w:color w:val="auto"/>
          </w:rPr>
          <w:t>Error Analysis</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_Toc506249722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19</w:t>
        </w:r>
        <w:r w:rsidR="00743A85" w:rsidRPr="00F55BBB">
          <w:rPr>
            <w:rFonts w:ascii="Times New Roman"/>
            <w:noProof/>
            <w:webHidden/>
          </w:rPr>
          <w:fldChar w:fldCharType="end"/>
        </w:r>
      </w:hyperlink>
    </w:p>
    <w:p w:rsidR="00743A85" w:rsidRPr="00F55BBB" w:rsidRDefault="00781757">
      <w:pPr>
        <w:pStyle w:val="21"/>
        <w:tabs>
          <w:tab w:val="left" w:pos="1050"/>
          <w:tab w:val="right" w:leader="dot" w:pos="8296"/>
        </w:tabs>
        <w:spacing w:before="34"/>
        <w:ind w:firstLine="300"/>
        <w:rPr>
          <w:rFonts w:ascii="Times New Roman" w:eastAsiaTheme="minorEastAsia"/>
          <w:smallCaps w:val="0"/>
          <w:noProof/>
          <w:sz w:val="21"/>
          <w:szCs w:val="22"/>
        </w:rPr>
      </w:pPr>
      <w:hyperlink w:anchor="_Toc506249723" w:history="1">
        <w:r w:rsidR="00743A85" w:rsidRPr="00F55BBB">
          <w:rPr>
            <w:rStyle w:val="af0"/>
            <w:rFonts w:ascii="Times New Roman"/>
            <w:noProof/>
            <w:color w:val="auto"/>
          </w:rPr>
          <w:t>8.1.</w:t>
        </w:r>
        <w:r w:rsidR="00743A85" w:rsidRPr="00F55BBB">
          <w:rPr>
            <w:rFonts w:ascii="Times New Roman" w:eastAsiaTheme="minorEastAsia"/>
            <w:smallCaps w:val="0"/>
            <w:noProof/>
            <w:sz w:val="21"/>
            <w:szCs w:val="22"/>
          </w:rPr>
          <w:tab/>
        </w:r>
        <w:r w:rsidR="00743A85" w:rsidRPr="00F55BBB">
          <w:rPr>
            <w:rStyle w:val="af0"/>
            <w:rFonts w:ascii="Times New Roman"/>
            <w:noProof/>
            <w:color w:val="auto"/>
          </w:rPr>
          <w:t>Energy in S shape</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_Toc506249723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19</w:t>
        </w:r>
        <w:r w:rsidR="00743A85" w:rsidRPr="00F55BBB">
          <w:rPr>
            <w:rFonts w:ascii="Times New Roman"/>
            <w:noProof/>
            <w:webHidden/>
          </w:rPr>
          <w:fldChar w:fldCharType="end"/>
        </w:r>
      </w:hyperlink>
    </w:p>
    <w:p w:rsidR="00743A85" w:rsidRPr="00F55BBB" w:rsidRDefault="00781757">
      <w:pPr>
        <w:pStyle w:val="21"/>
        <w:tabs>
          <w:tab w:val="left" w:pos="1050"/>
          <w:tab w:val="right" w:leader="dot" w:pos="8296"/>
        </w:tabs>
        <w:spacing w:before="34"/>
        <w:ind w:firstLine="300"/>
        <w:rPr>
          <w:rFonts w:ascii="Times New Roman" w:eastAsiaTheme="minorEastAsia"/>
          <w:smallCaps w:val="0"/>
          <w:noProof/>
          <w:sz w:val="21"/>
          <w:szCs w:val="22"/>
        </w:rPr>
      </w:pPr>
      <w:hyperlink w:anchor="_Toc506249724" w:history="1">
        <w:r w:rsidR="00743A85" w:rsidRPr="00F55BBB">
          <w:rPr>
            <w:rStyle w:val="af0"/>
            <w:rFonts w:ascii="Times New Roman"/>
            <w:noProof/>
            <w:color w:val="auto"/>
          </w:rPr>
          <w:t>8.2.</w:t>
        </w:r>
        <w:r w:rsidR="00743A85" w:rsidRPr="00F55BBB">
          <w:rPr>
            <w:rFonts w:ascii="Times New Roman" w:eastAsiaTheme="minorEastAsia"/>
            <w:smallCaps w:val="0"/>
            <w:noProof/>
            <w:sz w:val="21"/>
            <w:szCs w:val="22"/>
          </w:rPr>
          <w:tab/>
        </w:r>
        <w:r w:rsidR="00743A85" w:rsidRPr="00F55BBB">
          <w:rPr>
            <w:rStyle w:val="af0"/>
            <w:rFonts w:ascii="Times New Roman"/>
            <w:noProof/>
            <w:color w:val="auto"/>
          </w:rPr>
          <w:t>Hydro Energy</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_Toc506249724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19</w:t>
        </w:r>
        <w:r w:rsidR="00743A85" w:rsidRPr="00F55BBB">
          <w:rPr>
            <w:rFonts w:ascii="Times New Roman"/>
            <w:noProof/>
            <w:webHidden/>
          </w:rPr>
          <w:fldChar w:fldCharType="end"/>
        </w:r>
      </w:hyperlink>
    </w:p>
    <w:p w:rsidR="00743A85" w:rsidRPr="00F55BBB" w:rsidRDefault="00781757">
      <w:pPr>
        <w:pStyle w:val="21"/>
        <w:tabs>
          <w:tab w:val="left" w:pos="1050"/>
          <w:tab w:val="right" w:leader="dot" w:pos="8296"/>
        </w:tabs>
        <w:spacing w:before="34"/>
        <w:ind w:firstLine="300"/>
        <w:rPr>
          <w:rFonts w:ascii="Times New Roman" w:eastAsiaTheme="minorEastAsia"/>
          <w:smallCaps w:val="0"/>
          <w:noProof/>
          <w:sz w:val="21"/>
          <w:szCs w:val="22"/>
        </w:rPr>
      </w:pPr>
      <w:hyperlink w:anchor="_Toc506249725" w:history="1">
        <w:r w:rsidR="00743A85" w:rsidRPr="00F55BBB">
          <w:rPr>
            <w:rStyle w:val="af0"/>
            <w:rFonts w:ascii="Times New Roman"/>
            <w:noProof/>
            <w:color w:val="auto"/>
          </w:rPr>
          <w:t>8.3.</w:t>
        </w:r>
        <w:r w:rsidR="00743A85" w:rsidRPr="00F55BBB">
          <w:rPr>
            <w:rFonts w:ascii="Times New Roman" w:eastAsiaTheme="minorEastAsia"/>
            <w:smallCaps w:val="0"/>
            <w:noProof/>
            <w:sz w:val="21"/>
            <w:szCs w:val="22"/>
          </w:rPr>
          <w:tab/>
        </w:r>
        <w:r w:rsidR="00743A85" w:rsidRPr="00F55BBB">
          <w:rPr>
            <w:rStyle w:val="af0"/>
            <w:rFonts w:ascii="Times New Roman"/>
            <w:noProof/>
            <w:color w:val="auto"/>
          </w:rPr>
          <w:t>Others</w:t>
        </w:r>
        <w:r w:rsidR="00743A85" w:rsidRPr="00F55BBB">
          <w:rPr>
            <w:rFonts w:ascii="Times New Roman"/>
            <w:noProof/>
            <w:webHidden/>
          </w:rPr>
          <w:tab/>
        </w:r>
        <w:r w:rsidR="00743A85" w:rsidRPr="00F55BBB">
          <w:rPr>
            <w:rFonts w:ascii="Times New Roman"/>
            <w:noProof/>
            <w:webHidden/>
          </w:rPr>
          <w:fldChar w:fldCharType="begin"/>
        </w:r>
        <w:r w:rsidR="00743A85" w:rsidRPr="00F55BBB">
          <w:rPr>
            <w:rFonts w:ascii="Times New Roman"/>
            <w:noProof/>
            <w:webHidden/>
          </w:rPr>
          <w:instrText xml:space="preserve"> PAGEREF _Toc506249725 \h </w:instrText>
        </w:r>
        <w:r w:rsidR="00743A85" w:rsidRPr="00F55BBB">
          <w:rPr>
            <w:rFonts w:ascii="Times New Roman"/>
            <w:noProof/>
            <w:webHidden/>
          </w:rPr>
        </w:r>
        <w:r w:rsidR="00743A85" w:rsidRPr="00F55BBB">
          <w:rPr>
            <w:rFonts w:ascii="Times New Roman"/>
            <w:noProof/>
            <w:webHidden/>
          </w:rPr>
          <w:fldChar w:fldCharType="separate"/>
        </w:r>
        <w:r w:rsidR="00493779" w:rsidRPr="00F55BBB">
          <w:rPr>
            <w:rFonts w:ascii="Times New Roman"/>
            <w:noProof/>
            <w:webHidden/>
          </w:rPr>
          <w:t>19</w:t>
        </w:r>
        <w:r w:rsidR="00743A85" w:rsidRPr="00F55BBB">
          <w:rPr>
            <w:rFonts w:ascii="Times New Roman"/>
            <w:noProof/>
            <w:webHidden/>
          </w:rPr>
          <w:fldChar w:fldCharType="end"/>
        </w:r>
      </w:hyperlink>
    </w:p>
    <w:p w:rsidR="002F5319" w:rsidRPr="00F55BBB" w:rsidRDefault="00743A85" w:rsidP="002F5319">
      <w:pPr>
        <w:spacing w:before="34"/>
        <w:rPr>
          <w:rFonts w:eastAsiaTheme="minorEastAsia"/>
        </w:rPr>
      </w:pPr>
      <w:r w:rsidRPr="00F55BBB">
        <w:rPr>
          <w:rFonts w:eastAsiaTheme="minorEastAsia"/>
          <w:sz w:val="24"/>
        </w:rPr>
        <w:fldChar w:fldCharType="end"/>
      </w:r>
      <w:r w:rsidR="002F5319" w:rsidRPr="00F55BBB">
        <w:rPr>
          <w:rFonts w:eastAsiaTheme="minorEastAsia"/>
        </w:rPr>
        <w:br w:type="page"/>
      </w:r>
    </w:p>
    <w:p w:rsidR="00E22B34" w:rsidRPr="00F55BBB" w:rsidRDefault="00E22B34" w:rsidP="00E22B34">
      <w:pPr>
        <w:pStyle w:val="a7"/>
        <w:spacing w:before="156"/>
        <w:rPr>
          <w:rFonts w:eastAsiaTheme="minorEastAsia"/>
        </w:rPr>
      </w:pPr>
    </w:p>
    <w:p w:rsidR="00DB42E6" w:rsidRPr="00F55BBB" w:rsidRDefault="005E6FB4" w:rsidP="005E6FB4">
      <w:pPr>
        <w:pStyle w:val="1"/>
        <w:numPr>
          <w:ilvl w:val="0"/>
          <w:numId w:val="15"/>
        </w:numPr>
        <w:spacing w:before="152"/>
      </w:pPr>
      <w:r w:rsidRPr="00F55BBB">
        <w:t xml:space="preserve"> </w:t>
      </w:r>
      <w:r w:rsidRPr="00F55BBB">
        <w:tab/>
      </w:r>
      <w:bookmarkStart w:id="2" w:name="_Toc506249706"/>
      <w:r w:rsidR="00E22B34" w:rsidRPr="00F55BBB">
        <w:t>Introduction</w:t>
      </w:r>
      <w:bookmarkEnd w:id="2"/>
    </w:p>
    <w:p w:rsidR="00F50F67" w:rsidRPr="00F55BBB" w:rsidRDefault="005E6FB4" w:rsidP="005E6FB4">
      <w:pPr>
        <w:pStyle w:val="2"/>
        <w:numPr>
          <w:ilvl w:val="1"/>
          <w:numId w:val="11"/>
        </w:numPr>
        <w:spacing w:before="34"/>
      </w:pPr>
      <w:r w:rsidRPr="00F55BBB">
        <w:t xml:space="preserve"> </w:t>
      </w:r>
      <w:r w:rsidRPr="00F55BBB">
        <w:tab/>
      </w:r>
      <w:bookmarkStart w:id="3" w:name="_Toc506249707"/>
      <w:r w:rsidR="00DC6A9E" w:rsidRPr="00F55BBB">
        <w:t>Restatement</w:t>
      </w:r>
      <w:r w:rsidR="00F50F67" w:rsidRPr="00F55BBB">
        <w:t xml:space="preserve"> of the problem</w:t>
      </w:r>
      <w:bookmarkEnd w:id="3"/>
    </w:p>
    <w:p w:rsidR="00E22B34" w:rsidRPr="00F55BBB" w:rsidRDefault="00E22B34" w:rsidP="00E22B34">
      <w:pPr>
        <w:spacing w:before="34"/>
        <w:ind w:firstLine="315"/>
        <w:rPr>
          <w:kern w:val="0"/>
        </w:rPr>
      </w:pPr>
      <w:r w:rsidRPr="00F55BBB">
        <w:t xml:space="preserve">There is no doubt that energy consumption and production take up an increasingly large part of any economy. Any effort to optimize the structure of the energy usage should be taken prioritized consideration. Meanwhile, the expenditure of traditional energy </w:t>
      </w:r>
      <w:r w:rsidR="002F5319" w:rsidRPr="00F55BBB">
        <w:t>sources (</w:t>
      </w:r>
      <w:r w:rsidRPr="00F55BBB">
        <w:t xml:space="preserve">petroleum, natural gas, coal) has become unaffordable, which hampering the speed of development severely. On the setting of this times, </w:t>
      </w:r>
      <w:r w:rsidRPr="00F55BBB">
        <w:rPr>
          <w:kern w:val="0"/>
        </w:rPr>
        <w:t xml:space="preserve">in 1970, 12 western states in the U.S. formed the Western Interstate Energy Compact, purpose of which to provide the instruments and framework for cooperative state efforts to “enhance the economy of the West and contribute to the well-being of the region’s people.” </w:t>
      </w:r>
    </w:p>
    <w:p w:rsidR="00E22B34" w:rsidRPr="00F55BBB" w:rsidRDefault="002F5319" w:rsidP="00E22B34">
      <w:pPr>
        <w:spacing w:before="34"/>
        <w:ind w:firstLine="315"/>
        <w:rPr>
          <w:kern w:val="0"/>
        </w:rPr>
      </w:pPr>
      <w:r w:rsidRPr="00F55BBB">
        <w:rPr>
          <w:kern w:val="0"/>
        </w:rPr>
        <w:t>California,</w:t>
      </w:r>
      <w:r w:rsidR="00E22B34" w:rsidRPr="00F55BBB">
        <w:rPr>
          <w:kern w:val="0"/>
        </w:rPr>
        <w:t xml:space="preserve"> </w:t>
      </w:r>
      <w:r w:rsidRPr="00F55BBB">
        <w:rPr>
          <w:kern w:val="0"/>
        </w:rPr>
        <w:t>Arizona,</w:t>
      </w:r>
      <w:r w:rsidR="00E22B34" w:rsidRPr="00F55BBB">
        <w:rPr>
          <w:kern w:val="0"/>
        </w:rPr>
        <w:t xml:space="preserve"> New Mexico and Texas wish to form a realistic and practicable new energy compact focused on increased usage of cleaner, renewable energy sources. In order to do so, they made a </w:t>
      </w:r>
      <w:r w:rsidR="00DC6A9E">
        <w:rPr>
          <w:kern w:val="0"/>
        </w:rPr>
        <w:t>th</w:t>
      </w:r>
      <w:r w:rsidR="00DC6A9E" w:rsidRPr="00F55BBB">
        <w:rPr>
          <w:kern w:val="0"/>
        </w:rPr>
        <w:t>rough</w:t>
      </w:r>
      <w:r w:rsidR="00E22B34" w:rsidRPr="00F55BBB">
        <w:rPr>
          <w:kern w:val="0"/>
        </w:rPr>
        <w:t xml:space="preserve"> investigation on energy consumption and production from 1960 to 2009.</w:t>
      </w:r>
    </w:p>
    <w:p w:rsidR="00E22B34" w:rsidRPr="00F55BBB" w:rsidRDefault="00E22B34" w:rsidP="00E22B34">
      <w:pPr>
        <w:spacing w:before="34"/>
        <w:ind w:firstLine="315"/>
      </w:pPr>
      <w:r w:rsidRPr="00F55BBB">
        <w:t xml:space="preserve">However, the result appears to be unsurmountable, for the reason that there are 605 variables which made it an arduous journey to make objective decisions basing on the result for those governors. Moreover, each state has its own set of regulation, which may vary at different times. A justified criteria is badly needed to assess each state’s energy usage profile. </w:t>
      </w:r>
    </w:p>
    <w:p w:rsidR="00F50F67" w:rsidRPr="00F55BBB" w:rsidRDefault="00E22B34" w:rsidP="00F50F67">
      <w:pPr>
        <w:spacing w:before="34"/>
        <w:ind w:firstLine="315"/>
      </w:pPr>
      <w:r w:rsidRPr="00F55BBB">
        <w:t>In accordance to the result of the investigation, this paper selects several important parts of the data so as to represent the overall description of the energy source and makes a set of rules in order to rank which state seems to the ‘best one’. We also provide governors a few suggestions in order to achieve the final goal of the compact.</w:t>
      </w:r>
    </w:p>
    <w:p w:rsidR="00ED2134" w:rsidRPr="00F55BBB" w:rsidRDefault="005E6FB4" w:rsidP="005E6FB4">
      <w:pPr>
        <w:pStyle w:val="2"/>
        <w:numPr>
          <w:ilvl w:val="1"/>
          <w:numId w:val="11"/>
        </w:numPr>
        <w:spacing w:before="34"/>
      </w:pPr>
      <w:r w:rsidRPr="00F55BBB">
        <w:t xml:space="preserve"> </w:t>
      </w:r>
      <w:r w:rsidRPr="00F55BBB">
        <w:tab/>
      </w:r>
      <w:bookmarkStart w:id="4" w:name="_Toc506249708"/>
      <w:r w:rsidR="00ED2134" w:rsidRPr="00F55BBB">
        <w:t>Assumptions</w:t>
      </w:r>
      <w:bookmarkEnd w:id="4"/>
    </w:p>
    <w:p w:rsidR="005D59FC" w:rsidRPr="00F55BBB" w:rsidRDefault="005D59FC" w:rsidP="005D59FC">
      <w:pPr>
        <w:pStyle w:val="a0"/>
        <w:numPr>
          <w:ilvl w:val="0"/>
          <w:numId w:val="8"/>
        </w:numPr>
        <w:spacing w:before="34"/>
        <w:ind w:firstLineChars="0"/>
        <w:rPr>
          <w:rFonts w:eastAsiaTheme="minorEastAsia"/>
        </w:rPr>
      </w:pPr>
      <w:r w:rsidRPr="00F55BBB">
        <w:rPr>
          <w:rFonts w:eastAsiaTheme="minorEastAsia"/>
        </w:rPr>
        <w:t>All the petroleum products are all considered to be made from petroleum, which is included in the total consumption. We don’t want to take synthesis into consideration.</w:t>
      </w:r>
    </w:p>
    <w:p w:rsidR="005D59FC" w:rsidRPr="00F55BBB" w:rsidRDefault="005D59FC" w:rsidP="005D59FC">
      <w:pPr>
        <w:pStyle w:val="a0"/>
        <w:numPr>
          <w:ilvl w:val="0"/>
          <w:numId w:val="8"/>
        </w:numPr>
        <w:spacing w:before="34"/>
        <w:ind w:firstLineChars="0"/>
        <w:rPr>
          <w:rFonts w:eastAsiaTheme="minorEastAsia"/>
        </w:rPr>
      </w:pPr>
      <w:r w:rsidRPr="00F55BBB">
        <w:rPr>
          <w:rFonts w:eastAsiaTheme="minorEastAsia"/>
        </w:rPr>
        <w:t>Social and natural environment do not change to greatly and if governors don not change any policy, no technical breakthrough will be made related with energy source this paper analyzes.</w:t>
      </w:r>
    </w:p>
    <w:p w:rsidR="005D59FC" w:rsidRPr="00F55BBB" w:rsidRDefault="005D59FC" w:rsidP="005D59FC">
      <w:pPr>
        <w:pStyle w:val="a0"/>
        <w:numPr>
          <w:ilvl w:val="0"/>
          <w:numId w:val="8"/>
        </w:numPr>
        <w:spacing w:before="34"/>
        <w:ind w:firstLineChars="0"/>
        <w:rPr>
          <w:rFonts w:eastAsiaTheme="minorEastAsia"/>
        </w:rPr>
      </w:pPr>
      <w:r w:rsidRPr="00F55BBB">
        <w:rPr>
          <w:rFonts w:eastAsiaTheme="minorEastAsia"/>
        </w:rPr>
        <w:t xml:space="preserve">The topography factors which great influence the energy production will not change greatly. For example, the hydroelectricity facilities will not work normally </w:t>
      </w:r>
    </w:p>
    <w:p w:rsidR="005D59FC" w:rsidRPr="00F55BBB" w:rsidRDefault="005D59FC" w:rsidP="005D59FC">
      <w:pPr>
        <w:pStyle w:val="a0"/>
        <w:numPr>
          <w:ilvl w:val="0"/>
          <w:numId w:val="8"/>
        </w:numPr>
        <w:spacing w:before="34"/>
        <w:ind w:firstLineChars="0"/>
        <w:rPr>
          <w:rFonts w:eastAsiaTheme="minorEastAsia"/>
        </w:rPr>
      </w:pPr>
      <w:r w:rsidRPr="00F55BBB">
        <w:rPr>
          <w:rFonts w:eastAsiaTheme="minorEastAsia"/>
        </w:rPr>
        <w:t>All the cleaner and renewable energy is used to produce electricity.</w:t>
      </w:r>
    </w:p>
    <w:p w:rsidR="005D59FC" w:rsidRPr="00F55BBB" w:rsidRDefault="005D59FC" w:rsidP="005D59FC">
      <w:pPr>
        <w:pStyle w:val="a0"/>
        <w:numPr>
          <w:ilvl w:val="0"/>
          <w:numId w:val="8"/>
        </w:numPr>
        <w:spacing w:before="34"/>
        <w:ind w:firstLineChars="0"/>
        <w:rPr>
          <w:rFonts w:eastAsiaTheme="minorEastAsia"/>
        </w:rPr>
      </w:pPr>
      <w:r w:rsidRPr="00F55BBB">
        <w:rPr>
          <w:rFonts w:eastAsiaTheme="minorEastAsia"/>
        </w:rPr>
        <w:t>We ignore the effect of the change of price or capital limitation.</w:t>
      </w:r>
    </w:p>
    <w:p w:rsidR="00ED2134" w:rsidRPr="00F55BBB" w:rsidRDefault="005D59FC" w:rsidP="005D59FC">
      <w:pPr>
        <w:pStyle w:val="a0"/>
        <w:numPr>
          <w:ilvl w:val="0"/>
          <w:numId w:val="8"/>
        </w:numPr>
        <w:spacing w:before="34"/>
        <w:ind w:firstLineChars="0"/>
        <w:rPr>
          <w:rFonts w:eastAsiaTheme="minorEastAsia"/>
        </w:rPr>
      </w:pPr>
      <w:r w:rsidRPr="00F55BBB">
        <w:rPr>
          <w:rFonts w:eastAsiaTheme="minorEastAsia"/>
        </w:rPr>
        <w:t>Zero or low production of cleaner energy in the beginning of the year of the investigation is attributed to the technology limitation</w:t>
      </w:r>
    </w:p>
    <w:p w:rsidR="00F30CA7" w:rsidRPr="00F55BBB" w:rsidRDefault="00F30CA7" w:rsidP="00F30CA7">
      <w:pPr>
        <w:pStyle w:val="2"/>
        <w:numPr>
          <w:ilvl w:val="1"/>
          <w:numId w:val="11"/>
        </w:numPr>
        <w:spacing w:before="34"/>
      </w:pPr>
      <w:r w:rsidRPr="00F55BBB">
        <w:t xml:space="preserve"> </w:t>
      </w:r>
      <w:r w:rsidRPr="00F55BBB">
        <w:tab/>
      </w:r>
      <w:bookmarkStart w:id="5" w:name="_Toc506249709"/>
      <w:r w:rsidRPr="00F55BBB">
        <w:t>Flow Chat</w:t>
      </w:r>
      <w:bookmarkEnd w:id="5"/>
    </w:p>
    <w:p w:rsidR="00F30CA7" w:rsidRPr="00F55BBB" w:rsidRDefault="00F30CA7" w:rsidP="00F30CA7">
      <w:pPr>
        <w:spacing w:before="34"/>
        <w:ind w:firstLine="315"/>
        <w:rPr>
          <w:rFonts w:eastAsiaTheme="minorEastAsia"/>
        </w:rPr>
      </w:pPr>
      <w:r w:rsidRPr="00F55BBB">
        <w:rPr>
          <w:rFonts w:eastAsiaTheme="minorEastAsia"/>
        </w:rPr>
        <w:t xml:space="preserve">The complete flow chart of the paper is shown in </w:t>
      </w:r>
      <w:r w:rsidR="004E582A" w:rsidRPr="00F55BBB">
        <w:rPr>
          <w:rFonts w:eastAsiaTheme="minorEastAsia"/>
        </w:rPr>
        <w:fldChar w:fldCharType="begin"/>
      </w:r>
      <w:r w:rsidR="004E582A" w:rsidRPr="00F55BBB">
        <w:rPr>
          <w:rFonts w:eastAsiaTheme="minorEastAsia"/>
        </w:rPr>
        <w:instrText xml:space="preserve"> REF _Ref506246421 \h </w:instrText>
      </w:r>
      <w:r w:rsidR="00275C20" w:rsidRPr="00F55BBB">
        <w:rPr>
          <w:rFonts w:eastAsiaTheme="minorEastAsia"/>
        </w:rPr>
        <w:instrText xml:space="preserve"> \* MERGEFORMAT </w:instrText>
      </w:r>
      <w:r w:rsidR="004E582A" w:rsidRPr="00F55BBB">
        <w:rPr>
          <w:rFonts w:eastAsiaTheme="minorEastAsia"/>
        </w:rPr>
      </w:r>
      <w:r w:rsidR="004E582A" w:rsidRPr="00F55BBB">
        <w:rPr>
          <w:rFonts w:eastAsiaTheme="minorEastAsia"/>
        </w:rPr>
        <w:fldChar w:fldCharType="separate"/>
      </w:r>
      <w:r w:rsidR="00493779" w:rsidRPr="00F55BBB">
        <w:rPr>
          <w:rStyle w:val="ae"/>
        </w:rPr>
        <w:t>Figure 1</w:t>
      </w:r>
      <w:r w:rsidR="004E582A" w:rsidRPr="00F55BBB">
        <w:rPr>
          <w:rFonts w:eastAsiaTheme="minorEastAsia"/>
        </w:rPr>
        <w:fldChar w:fldCharType="end"/>
      </w:r>
    </w:p>
    <w:p w:rsidR="004E582A" w:rsidRPr="00F55BBB" w:rsidRDefault="004E582A" w:rsidP="004E582A">
      <w:pPr>
        <w:pStyle w:val="ad"/>
        <w:keepNext/>
        <w:spacing w:before="34"/>
        <w:ind w:firstLine="315"/>
        <w:jc w:val="center"/>
        <w:rPr>
          <w:rStyle w:val="ae"/>
        </w:rPr>
      </w:pPr>
      <w:bookmarkStart w:id="6" w:name="_Ref506246421"/>
      <w:r w:rsidRPr="00F55BBB">
        <w:rPr>
          <w:rStyle w:val="ae"/>
        </w:rPr>
        <w:lastRenderedPageBreak/>
        <w:t xml:space="preserve">Figure </w:t>
      </w:r>
      <w:r w:rsidRPr="00F55BBB">
        <w:rPr>
          <w:rStyle w:val="ae"/>
        </w:rPr>
        <w:fldChar w:fldCharType="begin"/>
      </w:r>
      <w:r w:rsidRPr="00F55BBB">
        <w:rPr>
          <w:rStyle w:val="ae"/>
        </w:rPr>
        <w:instrText xml:space="preserve"> SEQ Figure \* ARABIC </w:instrText>
      </w:r>
      <w:r w:rsidRPr="00F55BBB">
        <w:rPr>
          <w:rStyle w:val="ae"/>
        </w:rPr>
        <w:fldChar w:fldCharType="separate"/>
      </w:r>
      <w:r w:rsidR="00493779" w:rsidRPr="00F55BBB">
        <w:rPr>
          <w:rStyle w:val="ae"/>
          <w:noProof/>
        </w:rPr>
        <w:t>1</w:t>
      </w:r>
      <w:r w:rsidRPr="00F55BBB">
        <w:rPr>
          <w:rStyle w:val="ae"/>
        </w:rPr>
        <w:fldChar w:fldCharType="end"/>
      </w:r>
      <w:bookmarkEnd w:id="6"/>
    </w:p>
    <w:p w:rsidR="00F30CA7" w:rsidRPr="00F55BBB" w:rsidRDefault="004E582A" w:rsidP="00F30CA7">
      <w:pPr>
        <w:spacing w:before="34"/>
        <w:ind w:firstLine="315"/>
        <w:rPr>
          <w:rFonts w:eastAsiaTheme="minorEastAsia"/>
        </w:rPr>
      </w:pPr>
      <w:r w:rsidRPr="00F55BBB">
        <w:rPr>
          <w:rFonts w:eastAsiaTheme="minorEastAsia"/>
          <w:noProof/>
        </w:rPr>
        <w:drawing>
          <wp:inline distT="0" distB="0" distL="0" distR="0" wp14:anchorId="03019F84" wp14:editId="70512DDE">
            <wp:extent cx="5274310" cy="5903595"/>
            <wp:effectExtent l="0" t="0" r="2540"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捕2获.JPG"/>
                    <pic:cNvPicPr/>
                  </pic:nvPicPr>
                  <pic:blipFill>
                    <a:blip r:embed="rId8">
                      <a:extLst>
                        <a:ext uri="{28A0092B-C50C-407E-A947-70E740481C1C}">
                          <a14:useLocalDpi xmlns:a14="http://schemas.microsoft.com/office/drawing/2010/main" val="0"/>
                        </a:ext>
                      </a:extLst>
                    </a:blip>
                    <a:stretch>
                      <a:fillRect/>
                    </a:stretch>
                  </pic:blipFill>
                  <pic:spPr>
                    <a:xfrm>
                      <a:off x="0" y="0"/>
                      <a:ext cx="5274310" cy="5903595"/>
                    </a:xfrm>
                    <a:prstGeom prst="rect">
                      <a:avLst/>
                    </a:prstGeom>
                  </pic:spPr>
                </pic:pic>
              </a:graphicData>
            </a:graphic>
          </wp:inline>
        </w:drawing>
      </w:r>
    </w:p>
    <w:p w:rsidR="00E22B34" w:rsidRPr="00F55BBB" w:rsidRDefault="005E6FB4" w:rsidP="005E6FB4">
      <w:pPr>
        <w:pStyle w:val="1"/>
        <w:numPr>
          <w:ilvl w:val="0"/>
          <w:numId w:val="11"/>
        </w:numPr>
        <w:spacing w:before="152"/>
      </w:pPr>
      <w:r w:rsidRPr="00F55BBB">
        <w:tab/>
      </w:r>
      <w:bookmarkStart w:id="7" w:name="_Toc506249710"/>
      <w:r w:rsidR="002F5319" w:rsidRPr="00F55BBB">
        <w:t>Data Analysis</w:t>
      </w:r>
      <w:bookmarkEnd w:id="7"/>
    </w:p>
    <w:p w:rsidR="002F5319" w:rsidRPr="00F55BBB" w:rsidRDefault="002F5319" w:rsidP="002F5319">
      <w:pPr>
        <w:spacing w:before="34"/>
        <w:ind w:firstLine="315"/>
      </w:pPr>
      <w:r w:rsidRPr="00F55BBB">
        <w:t xml:space="preserve">Firstly, we dismiss part of those data, with different units, which describe the same sort of energy source. Then, we unify with the same unit, Billion Btu all the data which is related with the profile of energy consumption and </w:t>
      </w:r>
      <w:r w:rsidR="00ED2134" w:rsidRPr="00F55BBB">
        <w:t>production (</w:t>
      </w:r>
      <w:r w:rsidRPr="00F55BBB">
        <w:t>those converting factors, population or price related ones can be identified</w:t>
      </w:r>
      <w:r w:rsidR="00ED2134" w:rsidRPr="00F55BBB">
        <w:t>). Among</w:t>
      </w:r>
      <w:r w:rsidRPr="00F55BBB">
        <w:t xml:space="preserve"> them, we dismiss those which focus on the distribution of energy consumption. For example, CLICP, coal consumed by the industrial sector, has anything but to do with the whole picture of energy profile. Apart from that, as assumption?, we deny the necessity to analyze all those derivate products, like Kerosene which is one of the products of coal. So we only pau attention to coal, natural gas, fuel </w:t>
      </w:r>
      <w:r w:rsidR="00ED2134" w:rsidRPr="00F55BBB">
        <w:t>oil (</w:t>
      </w:r>
      <w:r w:rsidRPr="00F55BBB">
        <w:t xml:space="preserve">including residual fuel oil and distillate fuel oil) as traditional energy while energy produced from geothermal energy, hydro energy, wind power, nuclear reaction and solar energy as renewable and cleaner energy. (Though whether nuclear energy </w:t>
      </w:r>
      <w:r w:rsidRPr="00F55BBB">
        <w:lastRenderedPageBreak/>
        <w:t xml:space="preserve">is renewable and cleaner energy source has been a controversial issue, in this paper we consider it as cleaner energy source </w:t>
      </w:r>
      <w:r w:rsidR="00ED2134" w:rsidRPr="00F55BBB">
        <w:t>?</w:t>
      </w:r>
      <w:r w:rsidRPr="00F55BBB">
        <w:t>).</w:t>
      </w:r>
    </w:p>
    <w:p w:rsidR="002F5319" w:rsidRPr="00F55BBB" w:rsidRDefault="002F5319" w:rsidP="002F5319">
      <w:pPr>
        <w:spacing w:before="34"/>
        <w:ind w:firstLine="315"/>
      </w:pPr>
      <w:r w:rsidRPr="00F55BBB">
        <w:t>After that, we can easily select those outline the profile of energy. Thus, we get list of variables highly related with the gross energy consumption, which is presented by list.</w:t>
      </w:r>
    </w:p>
    <w:p w:rsidR="005D59FC" w:rsidRPr="00F55BBB" w:rsidRDefault="005D59FC" w:rsidP="005D59FC">
      <w:pPr>
        <w:pStyle w:val="ad"/>
        <w:keepNext/>
        <w:spacing w:before="34"/>
        <w:ind w:firstLine="315"/>
        <w:jc w:val="center"/>
        <w:rPr>
          <w:rStyle w:val="ae"/>
        </w:rPr>
      </w:pPr>
      <w:r w:rsidRPr="00F55BBB">
        <w:rPr>
          <w:rStyle w:val="ae"/>
        </w:rPr>
        <w:t xml:space="preserve">Table </w:t>
      </w:r>
      <w:r w:rsidRPr="00F55BBB">
        <w:rPr>
          <w:rStyle w:val="ae"/>
        </w:rPr>
        <w:fldChar w:fldCharType="begin"/>
      </w:r>
      <w:r w:rsidRPr="00F55BBB">
        <w:rPr>
          <w:rStyle w:val="ae"/>
        </w:rPr>
        <w:instrText xml:space="preserve"> SEQ Table \* ARABIC </w:instrText>
      </w:r>
      <w:r w:rsidRPr="00F55BBB">
        <w:rPr>
          <w:rStyle w:val="ae"/>
        </w:rPr>
        <w:fldChar w:fldCharType="separate"/>
      </w:r>
      <w:r w:rsidR="00493779" w:rsidRPr="00F55BBB">
        <w:rPr>
          <w:rStyle w:val="ae"/>
          <w:noProof/>
        </w:rPr>
        <w:t>1</w:t>
      </w:r>
      <w:r w:rsidRPr="00F55BBB">
        <w:rPr>
          <w:rStyle w:val="ae"/>
        </w:rPr>
        <w:fldChar w:fldCharType="end"/>
      </w:r>
      <w:r w:rsidRPr="00F55BBB">
        <w:rPr>
          <w:rStyle w:val="ae"/>
        </w:rPr>
        <w:t>:</w:t>
      </w:r>
      <w:r w:rsidR="001143E2" w:rsidRPr="00F55BBB">
        <w:rPr>
          <w:rStyle w:val="ae"/>
        </w:rPr>
        <w:t>Renewable,Cleaner Energy and Traditional Energy</w:t>
      </w:r>
    </w:p>
    <w:tbl>
      <w:tblPr>
        <w:tblStyle w:val="ac"/>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77"/>
        <w:gridCol w:w="2410"/>
        <w:gridCol w:w="2976"/>
      </w:tblGrid>
      <w:tr w:rsidR="005D59FC" w:rsidRPr="00F55BBB" w:rsidTr="005D59FC">
        <w:trPr>
          <w:trHeight w:val="331"/>
          <w:jc w:val="center"/>
        </w:trPr>
        <w:tc>
          <w:tcPr>
            <w:tcW w:w="3687" w:type="dxa"/>
            <w:gridSpan w:val="2"/>
            <w:vAlign w:val="center"/>
          </w:tcPr>
          <w:p w:rsidR="005D59FC" w:rsidRPr="00F55BBB" w:rsidRDefault="005D59FC" w:rsidP="005D59FC">
            <w:pPr>
              <w:spacing w:before="34"/>
              <w:ind w:firstLine="315"/>
              <w:jc w:val="center"/>
            </w:pPr>
            <w:r w:rsidRPr="00F55BBB">
              <w:t>Renewable and Cleaner Energy</w:t>
            </w:r>
          </w:p>
        </w:tc>
        <w:tc>
          <w:tcPr>
            <w:tcW w:w="2976" w:type="dxa"/>
            <w:vAlign w:val="center"/>
          </w:tcPr>
          <w:p w:rsidR="005D59FC" w:rsidRPr="00F55BBB" w:rsidRDefault="005D59FC" w:rsidP="005D59FC">
            <w:pPr>
              <w:spacing w:before="34"/>
              <w:ind w:firstLine="315"/>
              <w:jc w:val="center"/>
            </w:pPr>
            <w:r w:rsidRPr="00F55BBB">
              <w:t>Traditional Energy</w:t>
            </w:r>
          </w:p>
        </w:tc>
      </w:tr>
      <w:tr w:rsidR="005D59FC" w:rsidRPr="00F55BBB" w:rsidTr="005D59FC">
        <w:trPr>
          <w:gridBefore w:val="1"/>
          <w:wBefore w:w="1277" w:type="dxa"/>
          <w:trHeight w:val="1338"/>
          <w:jc w:val="center"/>
        </w:trPr>
        <w:tc>
          <w:tcPr>
            <w:tcW w:w="2410" w:type="dxa"/>
            <w:vAlign w:val="center"/>
          </w:tcPr>
          <w:p w:rsidR="005D59FC" w:rsidRPr="00F55BBB" w:rsidRDefault="005D59FC" w:rsidP="005D59FC">
            <w:pPr>
              <w:spacing w:before="34"/>
              <w:ind w:firstLineChars="0" w:firstLine="0"/>
            </w:pPr>
            <w:r w:rsidRPr="00F55BBB">
              <w:t>GEEGB</w:t>
            </w:r>
          </w:p>
          <w:p w:rsidR="005D59FC" w:rsidRPr="00F55BBB" w:rsidRDefault="005D59FC" w:rsidP="005D59FC">
            <w:pPr>
              <w:spacing w:before="34"/>
              <w:ind w:firstLineChars="0" w:firstLine="0"/>
            </w:pPr>
            <w:r w:rsidRPr="00F55BBB">
              <w:t>HYTCB</w:t>
            </w:r>
          </w:p>
          <w:p w:rsidR="005D59FC" w:rsidRPr="00F55BBB" w:rsidRDefault="005D59FC" w:rsidP="005D59FC">
            <w:pPr>
              <w:spacing w:before="34"/>
              <w:ind w:firstLineChars="0" w:firstLine="0"/>
              <w:rPr>
                <w:rFonts w:eastAsiaTheme="minorEastAsia"/>
              </w:rPr>
            </w:pPr>
            <w:r w:rsidRPr="00F55BBB">
              <w:t>NUETB</w:t>
            </w:r>
          </w:p>
          <w:p w:rsidR="005D59FC" w:rsidRPr="00F55BBB" w:rsidRDefault="005D59FC" w:rsidP="005D59FC">
            <w:pPr>
              <w:spacing w:before="34"/>
              <w:ind w:firstLineChars="0" w:firstLine="0"/>
            </w:pPr>
            <w:r w:rsidRPr="00F55BBB">
              <w:t>WYTCB</w:t>
            </w:r>
          </w:p>
          <w:p w:rsidR="005D59FC" w:rsidRPr="00F55BBB" w:rsidRDefault="005D59FC" w:rsidP="005D59FC">
            <w:pPr>
              <w:spacing w:before="34"/>
              <w:ind w:firstLineChars="0" w:firstLine="0"/>
            </w:pPr>
            <w:r w:rsidRPr="00F55BBB">
              <w:t>SOTCB</w:t>
            </w:r>
          </w:p>
        </w:tc>
        <w:tc>
          <w:tcPr>
            <w:tcW w:w="2976" w:type="dxa"/>
            <w:vAlign w:val="center"/>
          </w:tcPr>
          <w:p w:rsidR="005D59FC" w:rsidRPr="00F55BBB" w:rsidRDefault="005D59FC" w:rsidP="005D59FC">
            <w:pPr>
              <w:spacing w:before="34"/>
              <w:ind w:firstLine="315"/>
              <w:jc w:val="center"/>
            </w:pPr>
            <w:r w:rsidRPr="00F55BBB">
              <w:t>CLTCB</w:t>
            </w:r>
          </w:p>
          <w:p w:rsidR="005D59FC" w:rsidRPr="00F55BBB" w:rsidRDefault="005D59FC" w:rsidP="005D59FC">
            <w:pPr>
              <w:spacing w:before="34"/>
              <w:ind w:firstLine="315"/>
              <w:jc w:val="center"/>
            </w:pPr>
            <w:r w:rsidRPr="00F55BBB">
              <w:t>NNTCB</w:t>
            </w:r>
          </w:p>
          <w:p w:rsidR="005D59FC" w:rsidRPr="00F55BBB" w:rsidRDefault="005D59FC" w:rsidP="005D59FC">
            <w:pPr>
              <w:spacing w:before="34"/>
              <w:ind w:firstLine="315"/>
              <w:jc w:val="center"/>
            </w:pPr>
            <w:r w:rsidRPr="00F55BBB">
              <w:t>DFTCB</w:t>
            </w:r>
          </w:p>
          <w:p w:rsidR="005D59FC" w:rsidRPr="00F55BBB" w:rsidRDefault="005D59FC" w:rsidP="005D59FC">
            <w:pPr>
              <w:spacing w:before="34"/>
              <w:ind w:firstLine="315"/>
              <w:jc w:val="center"/>
            </w:pPr>
            <w:r w:rsidRPr="00F55BBB">
              <w:t>RFTCB</w:t>
            </w:r>
          </w:p>
          <w:p w:rsidR="005D59FC" w:rsidRPr="00F55BBB" w:rsidRDefault="005D59FC" w:rsidP="005D59FC">
            <w:pPr>
              <w:keepNext/>
              <w:spacing w:before="34"/>
              <w:ind w:firstLine="315"/>
              <w:jc w:val="center"/>
            </w:pPr>
          </w:p>
        </w:tc>
      </w:tr>
    </w:tbl>
    <w:p w:rsidR="00FD478D" w:rsidRPr="00F55BBB" w:rsidRDefault="005E6FB4" w:rsidP="005E6FB4">
      <w:pPr>
        <w:pStyle w:val="1"/>
        <w:numPr>
          <w:ilvl w:val="0"/>
          <w:numId w:val="11"/>
        </w:numPr>
        <w:spacing w:before="152"/>
      </w:pPr>
      <w:r w:rsidRPr="00F55BBB">
        <w:t xml:space="preserve"> </w:t>
      </w:r>
      <w:r w:rsidRPr="00F55BBB">
        <w:tab/>
      </w:r>
      <w:bookmarkStart w:id="8" w:name="_Toc506249711"/>
      <w:r w:rsidR="00FD478D" w:rsidRPr="00F55BBB">
        <w:t>Constant</w:t>
      </w:r>
      <w:bookmarkEnd w:id="8"/>
    </w:p>
    <w:p w:rsidR="00FD478D" w:rsidRPr="00F55BBB" w:rsidRDefault="00FD478D" w:rsidP="00C30B76">
      <w:pPr>
        <w:spacing w:before="34"/>
        <w:ind w:firstLine="315"/>
        <w:rPr>
          <w:rFonts w:eastAsiaTheme="minorEastAsia"/>
        </w:rPr>
      </w:pPr>
      <w:r w:rsidRPr="00F55BBB">
        <w:t xml:space="preserve">Denote the list of four states </w:t>
      </w:r>
      <m:oMath>
        <m:r>
          <w:rPr>
            <w:rFonts w:ascii="Cambria Math" w:hAnsi="Cambria Math"/>
          </w:rPr>
          <m:t>i</m:t>
        </m:r>
        <m:r>
          <m:rPr>
            <m:scr m:val="script"/>
            <m:sty m:val="p"/>
          </m:rPr>
          <w:rPr>
            <w:rFonts w:ascii="Cambria Math" w:hAnsi="Cambria Math"/>
          </w:rPr>
          <m:t>∈S=</m:t>
        </m:r>
        <m:d>
          <m:dPr>
            <m:begChr m:val="{"/>
            <m:endChr m:val="}"/>
            <m:ctrlPr>
              <w:rPr>
                <w:rFonts w:ascii="Cambria Math" w:hAnsi="Cambria Math"/>
              </w:rPr>
            </m:ctrlPr>
          </m:dPr>
          <m:e>
            <m:r>
              <w:rPr>
                <w:rFonts w:ascii="Cambria Math" w:hAnsi="Cambria Math"/>
              </w:rPr>
              <m:t>AZ,CA,NM,TX</m:t>
            </m:r>
          </m:e>
        </m:d>
      </m:oMath>
      <w:r w:rsidRPr="00F55BBB">
        <w:t xml:space="preserve"> , the list of seven kinds of energy </w:t>
      </w:r>
      <m:oMath>
        <m:r>
          <w:rPr>
            <w:rFonts w:ascii="Cambria Math" w:hAnsi="Cambria Math"/>
          </w:rPr>
          <m:t>x</m:t>
        </m:r>
        <m:r>
          <m:rPr>
            <m:sty m:val="p"/>
          </m:rPr>
          <w:rPr>
            <w:rFonts w:ascii="Cambria Math" w:hAnsi="Cambria Math"/>
          </w:rPr>
          <m:t>∈Ε=</m:t>
        </m:r>
        <m:d>
          <m:dPr>
            <m:begChr m:val="{"/>
            <m:endChr m:val="}"/>
            <m:ctrlPr>
              <w:rPr>
                <w:rFonts w:ascii="Cambria Math" w:hAnsi="Cambria Math"/>
              </w:rPr>
            </m:ctrlPr>
          </m:dPr>
          <m:e>
            <m:r>
              <w:rPr>
                <w:rFonts w:ascii="Cambria Math" w:hAnsi="Cambria Math"/>
              </w:rPr>
              <m:t>C,O,NG,G,H,N,W</m:t>
            </m:r>
          </m:e>
        </m:d>
      </m:oMath>
      <w:r w:rsidRPr="00F55BBB">
        <w:t>, the lis</w:t>
      </w:r>
      <w:r w:rsidRPr="00F55BBB">
        <w:rPr>
          <w:rFonts w:eastAsiaTheme="minorEastAsia"/>
        </w:rPr>
        <w:t>t</w:t>
      </w:r>
      <w:r w:rsidRPr="00F55BBB">
        <w:t>, constants and the variables are as following.</w:t>
      </w:r>
    </w:p>
    <w:p w:rsidR="00FD478D" w:rsidRPr="00F55BBB" w:rsidRDefault="00FD478D" w:rsidP="00043F41">
      <w:pPr>
        <w:pStyle w:val="ad"/>
        <w:keepNext/>
        <w:spacing w:before="34"/>
        <w:ind w:firstLine="315"/>
        <w:jc w:val="center"/>
        <w:rPr>
          <w:rStyle w:val="ae"/>
        </w:rPr>
      </w:pPr>
      <w:r w:rsidRPr="00F55BBB">
        <w:rPr>
          <w:rStyle w:val="ae"/>
        </w:rPr>
        <w:t xml:space="preserve">Table </w:t>
      </w:r>
      <w:r w:rsidRPr="00F55BBB">
        <w:rPr>
          <w:rStyle w:val="ae"/>
        </w:rPr>
        <w:fldChar w:fldCharType="begin"/>
      </w:r>
      <w:r w:rsidRPr="00F55BBB">
        <w:rPr>
          <w:rStyle w:val="ae"/>
        </w:rPr>
        <w:instrText xml:space="preserve"> SEQ Table \* ARABIC </w:instrText>
      </w:r>
      <w:r w:rsidRPr="00F55BBB">
        <w:rPr>
          <w:rStyle w:val="ae"/>
        </w:rPr>
        <w:fldChar w:fldCharType="separate"/>
      </w:r>
      <w:r w:rsidR="00493779" w:rsidRPr="00F55BBB">
        <w:rPr>
          <w:rStyle w:val="ae"/>
          <w:noProof/>
        </w:rPr>
        <w:t>2</w:t>
      </w:r>
      <w:r w:rsidRPr="00F55BBB">
        <w:rPr>
          <w:rStyle w:val="ae"/>
        </w:rPr>
        <w:fldChar w:fldCharType="end"/>
      </w:r>
      <w:r w:rsidRPr="00F55BBB">
        <w:rPr>
          <w:rStyle w:val="ae"/>
        </w:rPr>
        <w:t>:</w:t>
      </w:r>
      <m:oMath>
        <m:r>
          <m:rPr>
            <m:scr m:val="script"/>
            <m:sty m:val="p"/>
          </m:rPr>
          <w:rPr>
            <w:rStyle w:val="ae"/>
            <w:rFonts w:ascii="Cambria Math" w:hAnsi="Cambria Math"/>
          </w:rPr>
          <m:t xml:space="preserve"> S</m:t>
        </m:r>
      </m:oMath>
      <w:r w:rsidRPr="00F55BBB">
        <w:rPr>
          <w:rStyle w:val="ae"/>
        </w:rPr>
        <w:t xml:space="preserve"> List</w:t>
      </w:r>
    </w:p>
    <w:tbl>
      <w:tblPr>
        <w:tblStyle w:val="ac"/>
        <w:tblW w:w="0" w:type="auto"/>
        <w:jc w:val="center"/>
        <w:tblLook w:val="04A0" w:firstRow="1" w:lastRow="0" w:firstColumn="1" w:lastColumn="0" w:noHBand="0" w:noVBand="1"/>
      </w:tblPr>
      <w:tblGrid>
        <w:gridCol w:w="1638"/>
        <w:gridCol w:w="1638"/>
        <w:gridCol w:w="1550"/>
        <w:gridCol w:w="1485"/>
        <w:gridCol w:w="1169"/>
      </w:tblGrid>
      <w:tr w:rsidR="00C30B76" w:rsidRPr="00F55BBB" w:rsidTr="00FA797E">
        <w:trPr>
          <w:trHeight w:val="312"/>
          <w:jc w:val="center"/>
        </w:trPr>
        <w:tc>
          <w:tcPr>
            <w:tcW w:w="1638" w:type="dxa"/>
          </w:tcPr>
          <w:p w:rsidR="00C30B76" w:rsidRPr="00F55BBB" w:rsidRDefault="00C30B76" w:rsidP="00043F41">
            <w:pPr>
              <w:spacing w:before="34"/>
              <w:ind w:firstLineChars="0" w:firstLine="0"/>
              <w:rPr>
                <w:rFonts w:eastAsiaTheme="minorEastAsia"/>
              </w:rPr>
            </w:pPr>
            <w:r w:rsidRPr="00F55BBB">
              <w:rPr>
                <w:rFonts w:eastAsiaTheme="minorEastAsia"/>
              </w:rPr>
              <w:t>Constant</w:t>
            </w:r>
          </w:p>
        </w:tc>
        <w:tc>
          <w:tcPr>
            <w:tcW w:w="1638" w:type="dxa"/>
          </w:tcPr>
          <w:p w:rsidR="00C30B76" w:rsidRPr="00F55BBB" w:rsidRDefault="00C30B76" w:rsidP="00043F41">
            <w:pPr>
              <w:spacing w:before="34"/>
              <w:ind w:firstLineChars="0" w:firstLine="0"/>
            </w:pPr>
            <w:r w:rsidRPr="00F55BBB">
              <w:t>AZ</w:t>
            </w:r>
          </w:p>
        </w:tc>
        <w:tc>
          <w:tcPr>
            <w:tcW w:w="1550" w:type="dxa"/>
          </w:tcPr>
          <w:p w:rsidR="00C30B76" w:rsidRPr="00F55BBB" w:rsidRDefault="00C30B76" w:rsidP="00043F41">
            <w:pPr>
              <w:spacing w:before="34"/>
              <w:ind w:firstLineChars="0" w:firstLine="0"/>
            </w:pPr>
            <w:r w:rsidRPr="00F55BBB">
              <w:t>CA</w:t>
            </w:r>
          </w:p>
        </w:tc>
        <w:tc>
          <w:tcPr>
            <w:tcW w:w="1485" w:type="dxa"/>
          </w:tcPr>
          <w:p w:rsidR="00C30B76" w:rsidRPr="00F55BBB" w:rsidRDefault="00C30B76" w:rsidP="00043F41">
            <w:pPr>
              <w:spacing w:before="34"/>
              <w:ind w:firstLineChars="0" w:firstLine="0"/>
            </w:pPr>
            <w:r w:rsidRPr="00F55BBB">
              <w:t>NM</w:t>
            </w:r>
          </w:p>
        </w:tc>
        <w:tc>
          <w:tcPr>
            <w:tcW w:w="1169" w:type="dxa"/>
          </w:tcPr>
          <w:p w:rsidR="00C30B76" w:rsidRPr="00F55BBB" w:rsidRDefault="00C30B76" w:rsidP="00043F41">
            <w:pPr>
              <w:spacing w:before="34"/>
              <w:ind w:firstLineChars="0" w:firstLine="0"/>
            </w:pPr>
            <w:r w:rsidRPr="00F55BBB">
              <w:t>TX</w:t>
            </w:r>
          </w:p>
        </w:tc>
      </w:tr>
      <w:tr w:rsidR="00C30B76" w:rsidRPr="00F55BBB" w:rsidTr="00FA797E">
        <w:trPr>
          <w:trHeight w:val="300"/>
          <w:jc w:val="center"/>
        </w:trPr>
        <w:tc>
          <w:tcPr>
            <w:tcW w:w="1638" w:type="dxa"/>
          </w:tcPr>
          <w:p w:rsidR="00C30B76" w:rsidRPr="00F55BBB" w:rsidRDefault="00C30B76" w:rsidP="00043F41">
            <w:pPr>
              <w:spacing w:before="34"/>
              <w:ind w:firstLineChars="0" w:firstLine="0"/>
              <w:rPr>
                <w:rFonts w:eastAsiaTheme="minorEastAsia"/>
              </w:rPr>
            </w:pPr>
            <w:r w:rsidRPr="00F55BBB">
              <w:rPr>
                <w:rFonts w:eastAsiaTheme="minorEastAsia"/>
              </w:rPr>
              <w:t>State</w:t>
            </w:r>
          </w:p>
        </w:tc>
        <w:tc>
          <w:tcPr>
            <w:tcW w:w="1638" w:type="dxa"/>
          </w:tcPr>
          <w:p w:rsidR="00C30B76" w:rsidRPr="00F55BBB" w:rsidRDefault="00C30B76" w:rsidP="00043F41">
            <w:pPr>
              <w:spacing w:before="34"/>
              <w:ind w:firstLineChars="0" w:firstLine="0"/>
            </w:pPr>
            <w:r w:rsidRPr="00F55BBB">
              <w:t>Arizona</w:t>
            </w:r>
          </w:p>
        </w:tc>
        <w:tc>
          <w:tcPr>
            <w:tcW w:w="1550" w:type="dxa"/>
          </w:tcPr>
          <w:p w:rsidR="00C30B76" w:rsidRPr="00F55BBB" w:rsidRDefault="00C30B76" w:rsidP="00043F41">
            <w:pPr>
              <w:spacing w:before="34"/>
              <w:ind w:firstLineChars="0" w:firstLine="0"/>
            </w:pPr>
            <w:r w:rsidRPr="00F55BBB">
              <w:t>California</w:t>
            </w:r>
          </w:p>
        </w:tc>
        <w:tc>
          <w:tcPr>
            <w:tcW w:w="1485" w:type="dxa"/>
          </w:tcPr>
          <w:p w:rsidR="00C30B76" w:rsidRPr="00F55BBB" w:rsidRDefault="00C30B76" w:rsidP="00043F41">
            <w:pPr>
              <w:spacing w:before="34"/>
              <w:ind w:firstLineChars="0" w:firstLine="0"/>
            </w:pPr>
            <w:r w:rsidRPr="00F55BBB">
              <w:t>New Mexico</w:t>
            </w:r>
          </w:p>
        </w:tc>
        <w:tc>
          <w:tcPr>
            <w:tcW w:w="1169" w:type="dxa"/>
          </w:tcPr>
          <w:p w:rsidR="00C30B76" w:rsidRPr="00F55BBB" w:rsidRDefault="00C30B76" w:rsidP="00043F41">
            <w:pPr>
              <w:spacing w:before="34"/>
              <w:ind w:firstLineChars="0" w:firstLine="0"/>
            </w:pPr>
            <w:r w:rsidRPr="00F55BBB">
              <w:t>Texas</w:t>
            </w:r>
          </w:p>
        </w:tc>
      </w:tr>
    </w:tbl>
    <w:p w:rsidR="00FD478D" w:rsidRPr="00F55BBB" w:rsidRDefault="00FD478D" w:rsidP="00FD478D">
      <w:pPr>
        <w:spacing w:before="34"/>
        <w:ind w:firstLine="315"/>
        <w:jc w:val="center"/>
        <w:rPr>
          <w:rStyle w:val="ae"/>
        </w:rPr>
      </w:pPr>
      <w:r w:rsidRPr="00F55BBB">
        <w:rPr>
          <w:rStyle w:val="ae"/>
        </w:rPr>
        <w:t xml:space="preserve">Table </w:t>
      </w:r>
      <w:r w:rsidRPr="00F55BBB">
        <w:rPr>
          <w:rStyle w:val="ae"/>
        </w:rPr>
        <w:fldChar w:fldCharType="begin"/>
      </w:r>
      <w:r w:rsidRPr="00F55BBB">
        <w:rPr>
          <w:rStyle w:val="ae"/>
        </w:rPr>
        <w:instrText xml:space="preserve"> SEQ Table \* ARABIC </w:instrText>
      </w:r>
      <w:r w:rsidRPr="00F55BBB">
        <w:rPr>
          <w:rStyle w:val="ae"/>
        </w:rPr>
        <w:fldChar w:fldCharType="separate"/>
      </w:r>
      <w:r w:rsidR="00493779" w:rsidRPr="00F55BBB">
        <w:rPr>
          <w:rStyle w:val="ae"/>
          <w:noProof/>
        </w:rPr>
        <w:t>3</w:t>
      </w:r>
      <w:r w:rsidRPr="00F55BBB">
        <w:rPr>
          <w:rStyle w:val="ae"/>
        </w:rPr>
        <w:fldChar w:fldCharType="end"/>
      </w:r>
      <w:r w:rsidRPr="00F55BBB">
        <w:rPr>
          <w:rStyle w:val="ae"/>
        </w:rPr>
        <w:t xml:space="preserve">: </w:t>
      </w:r>
      <m:oMath>
        <m:r>
          <m:rPr>
            <m:sty m:val="p"/>
          </m:rPr>
          <w:rPr>
            <w:rStyle w:val="ae"/>
            <w:rFonts w:ascii="Cambria Math" w:hAnsi="Cambria Math"/>
          </w:rPr>
          <m:t>Ε</m:t>
        </m:r>
      </m:oMath>
      <w:r w:rsidRPr="00F55BBB">
        <w:rPr>
          <w:rStyle w:val="ae"/>
        </w:rPr>
        <w:t xml:space="preserve"> List</w:t>
      </w:r>
    </w:p>
    <w:tbl>
      <w:tblPr>
        <w:tblStyle w:val="ac"/>
        <w:tblW w:w="0" w:type="auto"/>
        <w:tblLook w:val="04A0" w:firstRow="1" w:lastRow="0" w:firstColumn="1" w:lastColumn="0" w:noHBand="0" w:noVBand="1"/>
      </w:tblPr>
      <w:tblGrid>
        <w:gridCol w:w="963"/>
        <w:gridCol w:w="1329"/>
        <w:gridCol w:w="6004"/>
      </w:tblGrid>
      <w:tr w:rsidR="00C30B76" w:rsidRPr="00F55BBB" w:rsidTr="00FD478D">
        <w:tc>
          <w:tcPr>
            <w:tcW w:w="704" w:type="dxa"/>
            <w:vAlign w:val="center"/>
          </w:tcPr>
          <w:p w:rsidR="00C30B76" w:rsidRPr="00F55BBB" w:rsidRDefault="00C30B76" w:rsidP="00FD478D">
            <w:pPr>
              <w:spacing w:before="34"/>
              <w:ind w:firstLineChars="0" w:firstLine="0"/>
              <w:jc w:val="center"/>
              <w:rPr>
                <w:rFonts w:eastAsiaTheme="minorEastAsia"/>
              </w:rPr>
            </w:pPr>
            <w:r w:rsidRPr="00F55BBB">
              <w:rPr>
                <w:rFonts w:eastAsiaTheme="minorEastAsia"/>
              </w:rPr>
              <w:t>Constant</w:t>
            </w:r>
          </w:p>
        </w:tc>
        <w:tc>
          <w:tcPr>
            <w:tcW w:w="1337" w:type="dxa"/>
            <w:vAlign w:val="center"/>
          </w:tcPr>
          <w:p w:rsidR="00C30B76" w:rsidRPr="00F55BBB" w:rsidRDefault="00C30B76" w:rsidP="00FD478D">
            <w:pPr>
              <w:spacing w:before="34"/>
              <w:ind w:firstLineChars="0" w:firstLine="0"/>
              <w:jc w:val="center"/>
              <w:rPr>
                <w:rFonts w:eastAsiaTheme="minorEastAsia"/>
              </w:rPr>
            </w:pPr>
            <w:r w:rsidRPr="00F55BBB">
              <w:rPr>
                <w:rFonts w:eastAsiaTheme="minorEastAsia"/>
              </w:rPr>
              <w:t>MSN</w:t>
            </w:r>
          </w:p>
        </w:tc>
        <w:tc>
          <w:tcPr>
            <w:tcW w:w="6255" w:type="dxa"/>
            <w:vAlign w:val="center"/>
          </w:tcPr>
          <w:p w:rsidR="00C30B76" w:rsidRPr="00F55BBB" w:rsidRDefault="00C30B76" w:rsidP="00FD478D">
            <w:pPr>
              <w:spacing w:before="34"/>
              <w:ind w:firstLineChars="0" w:firstLine="0"/>
              <w:jc w:val="center"/>
              <w:rPr>
                <w:rFonts w:eastAsiaTheme="minorEastAsia"/>
              </w:rPr>
            </w:pPr>
            <w:r w:rsidRPr="00F55BBB">
              <w:rPr>
                <w:rFonts w:eastAsiaTheme="minorEastAsia"/>
              </w:rPr>
              <w:t>Clarification</w:t>
            </w:r>
          </w:p>
        </w:tc>
      </w:tr>
      <w:tr w:rsidR="00FD478D" w:rsidRPr="00F55BBB" w:rsidTr="00FD478D">
        <w:tc>
          <w:tcPr>
            <w:tcW w:w="704" w:type="dxa"/>
            <w:vAlign w:val="center"/>
          </w:tcPr>
          <w:p w:rsidR="00FD478D" w:rsidRPr="00F55BBB" w:rsidRDefault="00FD478D" w:rsidP="00FD478D">
            <w:pPr>
              <w:spacing w:before="34"/>
              <w:ind w:firstLineChars="0" w:firstLine="0"/>
              <w:jc w:val="center"/>
            </w:pPr>
            <w:r w:rsidRPr="00F55BBB">
              <w:t>C</w:t>
            </w:r>
          </w:p>
        </w:tc>
        <w:tc>
          <w:tcPr>
            <w:tcW w:w="1337" w:type="dxa"/>
            <w:vAlign w:val="center"/>
          </w:tcPr>
          <w:p w:rsidR="00FD478D" w:rsidRPr="00F55BBB" w:rsidRDefault="00FD478D" w:rsidP="00FD478D">
            <w:pPr>
              <w:spacing w:before="34"/>
              <w:ind w:firstLineChars="0" w:firstLine="0"/>
              <w:jc w:val="center"/>
            </w:pPr>
            <w:r w:rsidRPr="00F55BBB">
              <w:t>CLTCB</w:t>
            </w:r>
          </w:p>
        </w:tc>
        <w:tc>
          <w:tcPr>
            <w:tcW w:w="6255" w:type="dxa"/>
            <w:vAlign w:val="center"/>
          </w:tcPr>
          <w:p w:rsidR="00FD478D" w:rsidRPr="00F55BBB" w:rsidRDefault="00FD478D" w:rsidP="00FD478D">
            <w:pPr>
              <w:spacing w:before="34"/>
              <w:ind w:firstLineChars="0" w:firstLine="0"/>
              <w:jc w:val="center"/>
            </w:pPr>
            <w:r w:rsidRPr="00F55BBB">
              <w:t>Coal total consumption</w:t>
            </w:r>
          </w:p>
        </w:tc>
      </w:tr>
      <w:tr w:rsidR="00FD478D" w:rsidRPr="00F55BBB" w:rsidTr="00FD478D">
        <w:tc>
          <w:tcPr>
            <w:tcW w:w="704" w:type="dxa"/>
            <w:vAlign w:val="center"/>
          </w:tcPr>
          <w:p w:rsidR="00FD478D" w:rsidRPr="00F55BBB" w:rsidRDefault="00FD478D" w:rsidP="00FD478D">
            <w:pPr>
              <w:spacing w:before="34"/>
              <w:ind w:firstLineChars="0" w:firstLine="0"/>
              <w:jc w:val="center"/>
            </w:pPr>
            <w:r w:rsidRPr="00F55BBB">
              <w:t>O</w:t>
            </w:r>
          </w:p>
        </w:tc>
        <w:tc>
          <w:tcPr>
            <w:tcW w:w="1337" w:type="dxa"/>
            <w:vAlign w:val="center"/>
          </w:tcPr>
          <w:p w:rsidR="00FD478D" w:rsidRPr="00F55BBB" w:rsidRDefault="00FD478D" w:rsidP="00FD478D">
            <w:pPr>
              <w:spacing w:before="34"/>
              <w:ind w:firstLineChars="0" w:firstLine="0"/>
              <w:jc w:val="center"/>
            </w:pPr>
            <w:r w:rsidRPr="00F55BBB">
              <w:t>D&amp;RFTCB</w:t>
            </w:r>
          </w:p>
        </w:tc>
        <w:tc>
          <w:tcPr>
            <w:tcW w:w="6255" w:type="dxa"/>
            <w:vAlign w:val="center"/>
          </w:tcPr>
          <w:p w:rsidR="00FD478D" w:rsidRPr="00F55BBB" w:rsidRDefault="00FD478D" w:rsidP="00FD478D">
            <w:pPr>
              <w:spacing w:before="34"/>
              <w:ind w:firstLineChars="0" w:firstLine="0"/>
              <w:jc w:val="center"/>
            </w:pPr>
            <w:r w:rsidRPr="00F55BBB">
              <w:t>The sum of distillate fuel oil total consumption and residual fuel oil total consumption.</w:t>
            </w:r>
          </w:p>
        </w:tc>
      </w:tr>
      <w:tr w:rsidR="00FD478D" w:rsidRPr="00F55BBB" w:rsidTr="00FD478D">
        <w:tc>
          <w:tcPr>
            <w:tcW w:w="704" w:type="dxa"/>
            <w:vAlign w:val="center"/>
          </w:tcPr>
          <w:p w:rsidR="00FD478D" w:rsidRPr="00F55BBB" w:rsidRDefault="00FD478D" w:rsidP="00FD478D">
            <w:pPr>
              <w:spacing w:before="34"/>
              <w:ind w:firstLineChars="0" w:firstLine="0"/>
              <w:jc w:val="center"/>
            </w:pPr>
            <w:r w:rsidRPr="00F55BBB">
              <w:t>NG</w:t>
            </w:r>
          </w:p>
        </w:tc>
        <w:tc>
          <w:tcPr>
            <w:tcW w:w="1337" w:type="dxa"/>
            <w:vAlign w:val="center"/>
          </w:tcPr>
          <w:p w:rsidR="00FD478D" w:rsidRPr="00F55BBB" w:rsidRDefault="00FD478D" w:rsidP="00FD478D">
            <w:pPr>
              <w:spacing w:before="34"/>
              <w:ind w:firstLineChars="0" w:firstLine="0"/>
              <w:jc w:val="center"/>
            </w:pPr>
            <w:r w:rsidRPr="00F55BBB">
              <w:t>NNTCB</w:t>
            </w:r>
          </w:p>
        </w:tc>
        <w:tc>
          <w:tcPr>
            <w:tcW w:w="6255" w:type="dxa"/>
            <w:vAlign w:val="center"/>
          </w:tcPr>
          <w:p w:rsidR="00FD478D" w:rsidRPr="00F55BBB" w:rsidRDefault="00FD478D" w:rsidP="00FD478D">
            <w:pPr>
              <w:spacing w:before="34"/>
              <w:ind w:firstLineChars="0" w:firstLine="0"/>
              <w:jc w:val="center"/>
            </w:pPr>
            <w:r w:rsidRPr="00F55BBB">
              <w:t>Natural gas total consumption (excluding supplemental gaseous fuels)</w:t>
            </w:r>
          </w:p>
        </w:tc>
      </w:tr>
      <w:tr w:rsidR="00FD478D" w:rsidRPr="00F55BBB" w:rsidTr="00FD478D">
        <w:tc>
          <w:tcPr>
            <w:tcW w:w="704" w:type="dxa"/>
            <w:vAlign w:val="center"/>
          </w:tcPr>
          <w:p w:rsidR="00FD478D" w:rsidRPr="00F55BBB" w:rsidRDefault="00FD478D" w:rsidP="00FD478D">
            <w:pPr>
              <w:spacing w:before="34"/>
              <w:ind w:firstLineChars="0" w:firstLine="0"/>
              <w:jc w:val="center"/>
            </w:pPr>
            <w:r w:rsidRPr="00F55BBB">
              <w:t>G</w:t>
            </w:r>
          </w:p>
        </w:tc>
        <w:tc>
          <w:tcPr>
            <w:tcW w:w="1337" w:type="dxa"/>
            <w:vAlign w:val="center"/>
          </w:tcPr>
          <w:p w:rsidR="00FD478D" w:rsidRPr="00F55BBB" w:rsidRDefault="00FD478D" w:rsidP="00FD478D">
            <w:pPr>
              <w:spacing w:before="34"/>
              <w:ind w:firstLineChars="0" w:firstLine="0"/>
              <w:jc w:val="center"/>
            </w:pPr>
            <w:r w:rsidRPr="00F55BBB">
              <w:t>GEEGB</w:t>
            </w:r>
          </w:p>
        </w:tc>
        <w:tc>
          <w:tcPr>
            <w:tcW w:w="6255" w:type="dxa"/>
            <w:vAlign w:val="center"/>
          </w:tcPr>
          <w:p w:rsidR="00FD478D" w:rsidRPr="00F55BBB" w:rsidRDefault="00FD478D" w:rsidP="00FD478D">
            <w:pPr>
              <w:spacing w:before="34"/>
              <w:ind w:firstLineChars="0" w:firstLine="0"/>
              <w:jc w:val="center"/>
            </w:pPr>
            <w:r w:rsidRPr="00F55BBB">
              <w:t>Electricity produced from geothermal energy by the electric power sector</w:t>
            </w:r>
          </w:p>
        </w:tc>
      </w:tr>
      <w:tr w:rsidR="00FD478D" w:rsidRPr="00F55BBB" w:rsidTr="00FD478D">
        <w:tc>
          <w:tcPr>
            <w:tcW w:w="704" w:type="dxa"/>
            <w:vAlign w:val="center"/>
          </w:tcPr>
          <w:p w:rsidR="00FD478D" w:rsidRPr="00F55BBB" w:rsidRDefault="00FD478D" w:rsidP="00FD478D">
            <w:pPr>
              <w:spacing w:before="34"/>
              <w:ind w:firstLineChars="0" w:firstLine="0"/>
              <w:jc w:val="center"/>
            </w:pPr>
            <w:r w:rsidRPr="00F55BBB">
              <w:t>H</w:t>
            </w:r>
          </w:p>
        </w:tc>
        <w:tc>
          <w:tcPr>
            <w:tcW w:w="1337" w:type="dxa"/>
            <w:vAlign w:val="center"/>
          </w:tcPr>
          <w:p w:rsidR="00FD478D" w:rsidRPr="00F55BBB" w:rsidRDefault="00FD478D" w:rsidP="00FD478D">
            <w:pPr>
              <w:spacing w:before="34"/>
              <w:ind w:firstLineChars="0" w:firstLine="0"/>
              <w:jc w:val="center"/>
            </w:pPr>
            <w:r w:rsidRPr="00F55BBB">
              <w:t>HYTCB</w:t>
            </w:r>
          </w:p>
        </w:tc>
        <w:tc>
          <w:tcPr>
            <w:tcW w:w="6255" w:type="dxa"/>
            <w:vAlign w:val="center"/>
          </w:tcPr>
          <w:p w:rsidR="00FD478D" w:rsidRPr="00F55BBB" w:rsidRDefault="00FD478D" w:rsidP="00FD478D">
            <w:pPr>
              <w:spacing w:before="34"/>
              <w:ind w:firstLineChars="0" w:firstLine="0"/>
              <w:jc w:val="center"/>
            </w:pPr>
            <w:r w:rsidRPr="00F55BBB">
              <w:t>Hydroelectricity total production</w:t>
            </w:r>
          </w:p>
        </w:tc>
      </w:tr>
      <w:tr w:rsidR="00FD478D" w:rsidRPr="00F55BBB" w:rsidTr="00FD478D">
        <w:tc>
          <w:tcPr>
            <w:tcW w:w="704" w:type="dxa"/>
            <w:vAlign w:val="center"/>
          </w:tcPr>
          <w:p w:rsidR="00FD478D" w:rsidRPr="00F55BBB" w:rsidRDefault="00FD478D" w:rsidP="00FD478D">
            <w:pPr>
              <w:spacing w:before="34"/>
              <w:ind w:firstLineChars="0" w:firstLine="0"/>
              <w:jc w:val="center"/>
            </w:pPr>
            <w:r w:rsidRPr="00F55BBB">
              <w:t>N</w:t>
            </w:r>
          </w:p>
        </w:tc>
        <w:tc>
          <w:tcPr>
            <w:tcW w:w="1337" w:type="dxa"/>
            <w:vAlign w:val="center"/>
          </w:tcPr>
          <w:p w:rsidR="00FD478D" w:rsidRPr="00F55BBB" w:rsidRDefault="00FD478D" w:rsidP="00FD478D">
            <w:pPr>
              <w:spacing w:before="34"/>
              <w:ind w:firstLineChars="0" w:firstLine="0"/>
              <w:jc w:val="center"/>
            </w:pPr>
            <w:r w:rsidRPr="00F55BBB">
              <w:t>NUETB</w:t>
            </w:r>
          </w:p>
        </w:tc>
        <w:tc>
          <w:tcPr>
            <w:tcW w:w="6255" w:type="dxa"/>
            <w:vAlign w:val="center"/>
          </w:tcPr>
          <w:p w:rsidR="00FD478D" w:rsidRPr="00F55BBB" w:rsidRDefault="00FD478D" w:rsidP="00FD478D">
            <w:pPr>
              <w:spacing w:before="34"/>
              <w:ind w:firstLineChars="0" w:firstLine="0"/>
              <w:jc w:val="center"/>
            </w:pPr>
            <w:r w:rsidRPr="00F55BBB">
              <w:t>Electricity produced from nuclear power</w:t>
            </w:r>
          </w:p>
        </w:tc>
      </w:tr>
      <w:tr w:rsidR="00FD478D" w:rsidRPr="00F55BBB" w:rsidTr="00FD478D">
        <w:tc>
          <w:tcPr>
            <w:tcW w:w="704" w:type="dxa"/>
            <w:vAlign w:val="center"/>
          </w:tcPr>
          <w:p w:rsidR="00FD478D" w:rsidRPr="00F55BBB" w:rsidRDefault="00FD478D" w:rsidP="00FD478D">
            <w:pPr>
              <w:spacing w:before="34"/>
              <w:ind w:firstLineChars="0" w:firstLine="0"/>
              <w:jc w:val="center"/>
            </w:pPr>
            <w:r w:rsidRPr="00F55BBB">
              <w:t>S</w:t>
            </w:r>
          </w:p>
        </w:tc>
        <w:tc>
          <w:tcPr>
            <w:tcW w:w="1337" w:type="dxa"/>
            <w:vAlign w:val="center"/>
          </w:tcPr>
          <w:p w:rsidR="00FD478D" w:rsidRPr="00F55BBB" w:rsidRDefault="00FD478D" w:rsidP="00FD478D">
            <w:pPr>
              <w:spacing w:before="34"/>
              <w:ind w:firstLineChars="0" w:firstLine="0"/>
              <w:jc w:val="center"/>
            </w:pPr>
            <w:r w:rsidRPr="00F55BBB">
              <w:t>SOTCB</w:t>
            </w:r>
          </w:p>
        </w:tc>
        <w:tc>
          <w:tcPr>
            <w:tcW w:w="6255" w:type="dxa"/>
            <w:vAlign w:val="center"/>
          </w:tcPr>
          <w:p w:rsidR="00FD478D" w:rsidRPr="00F55BBB" w:rsidRDefault="00FD478D" w:rsidP="00FD478D">
            <w:pPr>
              <w:spacing w:before="34"/>
              <w:ind w:firstLineChars="0" w:firstLine="0"/>
              <w:jc w:val="center"/>
            </w:pPr>
            <w:r w:rsidRPr="00F55BBB">
              <w:t>Photovoltaic and solar thermal energy total consumption.</w:t>
            </w:r>
          </w:p>
        </w:tc>
      </w:tr>
      <w:tr w:rsidR="00FD478D" w:rsidRPr="00F55BBB" w:rsidTr="00FD478D">
        <w:tc>
          <w:tcPr>
            <w:tcW w:w="704" w:type="dxa"/>
            <w:vAlign w:val="center"/>
          </w:tcPr>
          <w:p w:rsidR="00FD478D" w:rsidRPr="00F55BBB" w:rsidRDefault="00FD478D" w:rsidP="00FD478D">
            <w:pPr>
              <w:spacing w:before="34"/>
              <w:ind w:firstLineChars="0" w:firstLine="0"/>
              <w:jc w:val="center"/>
            </w:pPr>
            <w:r w:rsidRPr="00F55BBB">
              <w:t>W</w:t>
            </w:r>
          </w:p>
        </w:tc>
        <w:tc>
          <w:tcPr>
            <w:tcW w:w="1337" w:type="dxa"/>
            <w:vAlign w:val="center"/>
          </w:tcPr>
          <w:p w:rsidR="00FD478D" w:rsidRPr="00F55BBB" w:rsidRDefault="00FD478D" w:rsidP="00FD478D">
            <w:pPr>
              <w:spacing w:before="34"/>
              <w:ind w:firstLineChars="0" w:firstLine="0"/>
              <w:jc w:val="center"/>
            </w:pPr>
            <w:r w:rsidRPr="00F55BBB">
              <w:t>WYTCB</w:t>
            </w:r>
          </w:p>
        </w:tc>
        <w:tc>
          <w:tcPr>
            <w:tcW w:w="6255" w:type="dxa"/>
            <w:vAlign w:val="center"/>
          </w:tcPr>
          <w:p w:rsidR="00FD478D" w:rsidRPr="00F55BBB" w:rsidRDefault="00FD478D" w:rsidP="00FD478D">
            <w:pPr>
              <w:spacing w:before="34"/>
              <w:ind w:firstLineChars="0" w:firstLine="0"/>
              <w:jc w:val="center"/>
            </w:pPr>
            <w:r w:rsidRPr="00F55BBB">
              <w:t>Electricity produced from wind energy</w:t>
            </w:r>
          </w:p>
        </w:tc>
      </w:tr>
    </w:tbl>
    <w:p w:rsidR="00FD478D" w:rsidRPr="00F55BBB" w:rsidRDefault="00FD478D" w:rsidP="00FD478D">
      <w:pPr>
        <w:pStyle w:val="ad"/>
        <w:keepNext/>
        <w:spacing w:before="34"/>
        <w:ind w:firstLine="315"/>
        <w:jc w:val="center"/>
        <w:rPr>
          <w:rStyle w:val="ae"/>
        </w:rPr>
      </w:pPr>
      <w:r w:rsidRPr="00F55BBB">
        <w:rPr>
          <w:rStyle w:val="ae"/>
        </w:rPr>
        <w:t xml:space="preserve">Table </w:t>
      </w:r>
      <w:r w:rsidRPr="00F55BBB">
        <w:rPr>
          <w:rStyle w:val="ae"/>
        </w:rPr>
        <w:fldChar w:fldCharType="begin"/>
      </w:r>
      <w:r w:rsidRPr="00F55BBB">
        <w:rPr>
          <w:rStyle w:val="ae"/>
        </w:rPr>
        <w:instrText xml:space="preserve"> SEQ Table \* ARABIC </w:instrText>
      </w:r>
      <w:r w:rsidRPr="00F55BBB">
        <w:rPr>
          <w:rStyle w:val="ae"/>
        </w:rPr>
        <w:fldChar w:fldCharType="separate"/>
      </w:r>
      <w:r w:rsidR="00493779" w:rsidRPr="00F55BBB">
        <w:rPr>
          <w:rStyle w:val="ae"/>
          <w:noProof/>
        </w:rPr>
        <w:t>4</w:t>
      </w:r>
      <w:r w:rsidRPr="00F55BBB">
        <w:rPr>
          <w:rStyle w:val="ae"/>
        </w:rPr>
        <w:fldChar w:fldCharType="end"/>
      </w:r>
      <w:r w:rsidRPr="00F55BBB">
        <w:rPr>
          <w:rStyle w:val="ae"/>
        </w:rPr>
        <w:t>: Constant</w:t>
      </w:r>
      <w:r w:rsidR="00043F41" w:rsidRPr="00F55BBB">
        <w:rPr>
          <w:rStyle w:val="ae"/>
        </w:rPr>
        <w:t>s</w:t>
      </w:r>
      <w:r w:rsidRPr="00F55BBB">
        <w:rPr>
          <w:rStyle w:val="ae"/>
        </w:rPr>
        <w:t xml:space="preserve"> and </w:t>
      </w:r>
      <w:r w:rsidR="00043F41" w:rsidRPr="00F55BBB">
        <w:rPr>
          <w:rStyle w:val="ae"/>
        </w:rPr>
        <w:t>variables</w:t>
      </w:r>
    </w:p>
    <w:tbl>
      <w:tblPr>
        <w:tblStyle w:val="10"/>
        <w:tblW w:w="0" w:type="auto"/>
        <w:tblLook w:val="04A0" w:firstRow="1" w:lastRow="0" w:firstColumn="1" w:lastColumn="0" w:noHBand="0" w:noVBand="1"/>
      </w:tblPr>
      <w:tblGrid>
        <w:gridCol w:w="1036"/>
        <w:gridCol w:w="7260"/>
      </w:tblGrid>
      <w:tr w:rsidR="00C30B76" w:rsidRPr="00F55BBB" w:rsidTr="00043F41">
        <w:tc>
          <w:tcPr>
            <w:tcW w:w="1036" w:type="dxa"/>
            <w:vAlign w:val="center"/>
          </w:tcPr>
          <w:p w:rsidR="00C30B76" w:rsidRPr="00F55BBB" w:rsidRDefault="00C30B76" w:rsidP="00C30B76">
            <w:pPr>
              <w:spacing w:before="34"/>
              <w:ind w:firstLineChars="0" w:firstLine="0"/>
              <w:rPr>
                <w:rFonts w:eastAsiaTheme="minorEastAsia"/>
              </w:rPr>
            </w:pPr>
            <w:r w:rsidRPr="00F55BBB">
              <w:rPr>
                <w:rFonts w:eastAsiaTheme="minorEastAsia"/>
              </w:rPr>
              <w:t>Constant</w:t>
            </w:r>
          </w:p>
        </w:tc>
        <w:tc>
          <w:tcPr>
            <w:tcW w:w="7260" w:type="dxa"/>
            <w:vAlign w:val="center"/>
          </w:tcPr>
          <w:p w:rsidR="00C30B76" w:rsidRPr="00F55BBB" w:rsidRDefault="00C30B76" w:rsidP="00043F41">
            <w:pPr>
              <w:spacing w:before="34"/>
              <w:ind w:firstLineChars="0" w:firstLine="0"/>
              <w:jc w:val="center"/>
              <w:rPr>
                <w:rFonts w:eastAsiaTheme="minorEastAsia"/>
              </w:rPr>
            </w:pPr>
            <w:r w:rsidRPr="00F55BBB">
              <w:rPr>
                <w:rFonts w:eastAsiaTheme="minorEastAsia"/>
              </w:rPr>
              <w:t>Clarification</w:t>
            </w:r>
          </w:p>
        </w:tc>
      </w:tr>
      <w:tr w:rsidR="00FD478D" w:rsidRPr="00F55BBB" w:rsidTr="00043F41">
        <w:tc>
          <w:tcPr>
            <w:tcW w:w="1036" w:type="dxa"/>
            <w:vAlign w:val="center"/>
          </w:tcPr>
          <w:p w:rsidR="00FD478D" w:rsidRPr="00F55BBB" w:rsidRDefault="00FD478D" w:rsidP="00C30B76">
            <w:pPr>
              <w:spacing w:before="34"/>
              <w:ind w:firstLine="315"/>
              <w:rPr>
                <w:i/>
              </w:rPr>
            </w:pPr>
            <w:r w:rsidRPr="00F55BBB">
              <w:rPr>
                <w:i/>
              </w:rPr>
              <w:t>y</w:t>
            </w:r>
          </w:p>
        </w:tc>
        <w:tc>
          <w:tcPr>
            <w:tcW w:w="7260" w:type="dxa"/>
            <w:vAlign w:val="center"/>
          </w:tcPr>
          <w:p w:rsidR="00FD478D" w:rsidRPr="00F55BBB" w:rsidRDefault="00FD478D" w:rsidP="00043F41">
            <w:pPr>
              <w:spacing w:before="34"/>
              <w:ind w:firstLineChars="0" w:firstLine="0"/>
              <w:jc w:val="center"/>
            </w:pPr>
            <w:r w:rsidRPr="00F55BBB">
              <w:t>Particular year</w:t>
            </w:r>
          </w:p>
        </w:tc>
      </w:tr>
      <w:tr w:rsidR="00FD478D" w:rsidRPr="00F55BBB" w:rsidTr="00043F41">
        <w:tc>
          <w:tcPr>
            <w:tcW w:w="1036" w:type="dxa"/>
            <w:vAlign w:val="center"/>
          </w:tcPr>
          <w:p w:rsidR="00FD478D" w:rsidRPr="00F55BBB" w:rsidRDefault="00781757" w:rsidP="00043F41">
            <w:pPr>
              <w:spacing w:before="34"/>
              <w:ind w:firstLineChars="0" w:firstLine="0"/>
              <w:jc w:val="center"/>
            </w:pPr>
            <m:oMathPara>
              <m:oMath>
                <m:sSub>
                  <m:sSubPr>
                    <m:ctrlPr>
                      <w:rPr>
                        <w:rFonts w:ascii="Cambria Math" w:hAnsi="Cambria Math"/>
                      </w:rPr>
                    </m:ctrlPr>
                  </m:sSubPr>
                  <m:e>
                    <m:r>
                      <w:rPr>
                        <w:rFonts w:ascii="Cambria Math" w:hAnsi="Cambria Math"/>
                      </w:rPr>
                      <m:t>x</m:t>
                    </m:r>
                  </m:e>
                  <m:sub>
                    <m:r>
                      <w:rPr>
                        <w:rFonts w:ascii="Cambria Math" w:hAnsi="Cambria Math"/>
                      </w:rPr>
                      <m:t>i,y</m:t>
                    </m:r>
                  </m:sub>
                </m:sSub>
              </m:oMath>
            </m:oMathPara>
          </w:p>
        </w:tc>
        <w:tc>
          <w:tcPr>
            <w:tcW w:w="7260" w:type="dxa"/>
            <w:vAlign w:val="center"/>
          </w:tcPr>
          <w:p w:rsidR="00FD478D" w:rsidRPr="00F55BBB" w:rsidRDefault="00FD478D" w:rsidP="00043F41">
            <w:pPr>
              <w:spacing w:before="34"/>
              <w:ind w:firstLineChars="0" w:firstLine="0"/>
              <w:jc w:val="center"/>
              <w:rPr>
                <w:i/>
              </w:rPr>
            </w:pPr>
            <w:r w:rsidRPr="00F55BBB">
              <w:t xml:space="preserve">MSN </w:t>
            </w:r>
            <w:r w:rsidRPr="00F55BBB">
              <w:rPr>
                <w:i/>
              </w:rPr>
              <w:t xml:space="preserve">x </w:t>
            </w:r>
            <w:r w:rsidRPr="00F55BBB">
              <w:t xml:space="preserve">in state </w:t>
            </w:r>
            <w:r w:rsidRPr="00F55BBB">
              <w:rPr>
                <w:i/>
              </w:rPr>
              <w:t>i</w:t>
            </w:r>
            <w:r w:rsidRPr="00F55BBB">
              <w:t xml:space="preserve"> in year </w:t>
            </w:r>
            <w:r w:rsidRPr="00F55BBB">
              <w:rPr>
                <w:i/>
              </w:rPr>
              <w:t>y</w:t>
            </w:r>
          </w:p>
        </w:tc>
      </w:tr>
      <w:tr w:rsidR="00FD478D" w:rsidRPr="00F55BBB" w:rsidTr="00043F41">
        <w:tc>
          <w:tcPr>
            <w:tcW w:w="1036" w:type="dxa"/>
            <w:vAlign w:val="center"/>
          </w:tcPr>
          <w:p w:rsidR="00FD478D" w:rsidRPr="00F55BBB" w:rsidRDefault="00781757" w:rsidP="00043F41">
            <w:pPr>
              <w:spacing w:before="34"/>
              <w:ind w:firstLine="315"/>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i,y</m:t>
                    </m:r>
                  </m:sub>
                  <m:sup>
                    <m:r>
                      <w:rPr>
                        <w:rFonts w:ascii="Cambria Math" w:hAnsi="Cambria Math"/>
                      </w:rPr>
                      <m:t>t</m:t>
                    </m:r>
                  </m:sup>
                </m:sSubSup>
              </m:oMath>
            </m:oMathPara>
          </w:p>
        </w:tc>
        <w:tc>
          <w:tcPr>
            <w:tcW w:w="7260" w:type="dxa"/>
            <w:vAlign w:val="center"/>
          </w:tcPr>
          <w:p w:rsidR="00FD478D" w:rsidRPr="00F55BBB" w:rsidRDefault="00FD478D" w:rsidP="00043F41">
            <w:pPr>
              <w:spacing w:before="34"/>
              <w:ind w:firstLineChars="0" w:firstLine="0"/>
              <w:jc w:val="center"/>
              <w:rPr>
                <w:i/>
              </w:rPr>
            </w:pPr>
            <w:r w:rsidRPr="00F55BBB">
              <w:t xml:space="preserve">The sum of 3 kinds of traditional energy consumption in state </w:t>
            </w:r>
            <w:r w:rsidRPr="00F55BBB">
              <w:rPr>
                <w:i/>
              </w:rPr>
              <w:t xml:space="preserve">i </w:t>
            </w:r>
            <w:r w:rsidRPr="00F55BBB">
              <w:t xml:space="preserve">in year </w:t>
            </w:r>
            <w:r w:rsidRPr="00F55BBB">
              <w:rPr>
                <w:i/>
              </w:rPr>
              <w:t>y</w:t>
            </w:r>
          </w:p>
        </w:tc>
      </w:tr>
      <w:tr w:rsidR="00FD478D" w:rsidRPr="00F55BBB" w:rsidTr="00043F41">
        <w:tc>
          <w:tcPr>
            <w:tcW w:w="1036" w:type="dxa"/>
            <w:vAlign w:val="center"/>
          </w:tcPr>
          <w:p w:rsidR="00FD478D" w:rsidRPr="00F55BBB" w:rsidRDefault="00781757" w:rsidP="00043F41">
            <w:pPr>
              <w:spacing w:before="34"/>
              <w:ind w:firstLine="315"/>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i,y</m:t>
                    </m:r>
                  </m:sub>
                  <m:sup>
                    <m:r>
                      <w:rPr>
                        <w:rFonts w:ascii="Cambria Math" w:hAnsi="Cambria Math"/>
                      </w:rPr>
                      <m:t>n</m:t>
                    </m:r>
                  </m:sup>
                </m:sSubSup>
              </m:oMath>
            </m:oMathPara>
          </w:p>
        </w:tc>
        <w:tc>
          <w:tcPr>
            <w:tcW w:w="7260" w:type="dxa"/>
            <w:vAlign w:val="center"/>
          </w:tcPr>
          <w:p w:rsidR="00FD478D" w:rsidRPr="00F55BBB" w:rsidRDefault="00FD478D" w:rsidP="00043F41">
            <w:pPr>
              <w:spacing w:before="34"/>
              <w:ind w:firstLineChars="0" w:firstLine="0"/>
              <w:jc w:val="center"/>
              <w:rPr>
                <w:i/>
              </w:rPr>
            </w:pPr>
            <w:r w:rsidRPr="00F55BBB">
              <w:t xml:space="preserve">The sum of 5 kinds of cleaner, renewable energy power in state </w:t>
            </w:r>
            <w:r w:rsidRPr="00F55BBB">
              <w:rPr>
                <w:i/>
              </w:rPr>
              <w:t xml:space="preserve">i </w:t>
            </w:r>
            <w:r w:rsidRPr="00F55BBB">
              <w:t xml:space="preserve">in year </w:t>
            </w:r>
            <w:r w:rsidRPr="00F55BBB">
              <w:rPr>
                <w:i/>
              </w:rPr>
              <w:t>y</w:t>
            </w:r>
          </w:p>
        </w:tc>
      </w:tr>
      <w:tr w:rsidR="00FD478D" w:rsidRPr="00F55BBB" w:rsidTr="00043F41">
        <w:tc>
          <w:tcPr>
            <w:tcW w:w="1036" w:type="dxa"/>
            <w:vAlign w:val="center"/>
          </w:tcPr>
          <w:p w:rsidR="00FD478D" w:rsidRPr="00F55BBB" w:rsidRDefault="00781757" w:rsidP="00043F41">
            <w:pPr>
              <w:spacing w:before="34"/>
              <w:ind w:firstLine="315"/>
              <w:jc w:val="center"/>
              <w:rPr>
                <w:i/>
              </w:rPr>
            </w:pPr>
            <m:oMathPara>
              <m:oMath>
                <m:sSub>
                  <m:sSubPr>
                    <m:ctrlPr>
                      <w:rPr>
                        <w:rFonts w:ascii="Cambria Math" w:hAnsi="Cambria Math"/>
                      </w:rPr>
                    </m:ctrlPr>
                  </m:sSubPr>
                  <m:e>
                    <m:r>
                      <w:rPr>
                        <w:rFonts w:ascii="Cambria Math" w:hAnsi="Cambria Math"/>
                      </w:rPr>
                      <m:t>T</m:t>
                    </m:r>
                  </m:e>
                  <m:sub>
                    <m:r>
                      <w:rPr>
                        <w:rFonts w:ascii="Cambria Math" w:hAnsi="Cambria Math"/>
                      </w:rPr>
                      <m:t>i,y</m:t>
                    </m:r>
                  </m:sub>
                </m:sSub>
              </m:oMath>
            </m:oMathPara>
          </w:p>
        </w:tc>
        <w:tc>
          <w:tcPr>
            <w:tcW w:w="7260" w:type="dxa"/>
            <w:vAlign w:val="center"/>
          </w:tcPr>
          <w:p w:rsidR="00FD478D" w:rsidRPr="00F55BBB" w:rsidRDefault="00FD478D" w:rsidP="00043F41">
            <w:pPr>
              <w:spacing w:before="34"/>
              <w:ind w:firstLineChars="0" w:firstLine="0"/>
              <w:jc w:val="center"/>
              <w:rPr>
                <w:i/>
              </w:rPr>
            </w:pPr>
            <w:r w:rsidRPr="00F55BBB">
              <w:t xml:space="preserve">The sum of all 8 kinds of energy power in state </w:t>
            </w:r>
            <w:r w:rsidRPr="00F55BBB">
              <w:rPr>
                <w:i/>
              </w:rPr>
              <w:t xml:space="preserve">i </w:t>
            </w:r>
            <w:r w:rsidRPr="00F55BBB">
              <w:t xml:space="preserve">in year </w:t>
            </w:r>
            <w:r w:rsidRPr="00F55BBB">
              <w:rPr>
                <w:i/>
              </w:rPr>
              <w:t>y</w:t>
            </w:r>
          </w:p>
        </w:tc>
      </w:tr>
      <w:tr w:rsidR="00FD478D" w:rsidRPr="00F55BBB" w:rsidTr="00043F41">
        <w:tc>
          <w:tcPr>
            <w:tcW w:w="1036" w:type="dxa"/>
            <w:vAlign w:val="center"/>
          </w:tcPr>
          <w:p w:rsidR="00FD478D" w:rsidRPr="00F55BBB" w:rsidRDefault="00781757" w:rsidP="00043F41">
            <w:pPr>
              <w:spacing w:before="34"/>
              <w:ind w:firstLine="315"/>
              <w:jc w:val="center"/>
            </w:pPr>
            <m:oMathPara>
              <m:oMath>
                <m:sSub>
                  <m:sSubPr>
                    <m:ctrlPr>
                      <w:rPr>
                        <w:rFonts w:ascii="Cambria Math" w:hAnsi="Cambria Math"/>
                      </w:rPr>
                    </m:ctrlPr>
                  </m:sSubPr>
                  <m:e>
                    <m:r>
                      <w:rPr>
                        <w:rFonts w:ascii="Cambria Math" w:hAnsi="Cambria Math"/>
                      </w:rPr>
                      <m:t>R</m:t>
                    </m:r>
                  </m:e>
                  <m:sub>
                    <m:r>
                      <w:rPr>
                        <w:rFonts w:ascii="Cambria Math" w:hAnsi="Cambria Math"/>
                      </w:rPr>
                      <m:t>i,x,y</m:t>
                    </m:r>
                  </m:sub>
                </m:sSub>
              </m:oMath>
            </m:oMathPara>
          </w:p>
        </w:tc>
        <w:tc>
          <w:tcPr>
            <w:tcW w:w="7260" w:type="dxa"/>
            <w:vAlign w:val="center"/>
          </w:tcPr>
          <w:p w:rsidR="00FD478D" w:rsidRPr="00F55BBB" w:rsidRDefault="00FD478D" w:rsidP="00043F41">
            <w:pPr>
              <w:spacing w:before="34"/>
              <w:ind w:firstLineChars="0" w:firstLine="0"/>
              <w:jc w:val="center"/>
              <w:rPr>
                <w:i/>
              </w:rPr>
            </w:pPr>
            <w:r w:rsidRPr="00F55BBB">
              <w:t xml:space="preserve">The ratio of energy </w:t>
            </w:r>
            <m:oMath>
              <m:sSub>
                <m:sSubPr>
                  <m:ctrlPr>
                    <w:rPr>
                      <w:rFonts w:ascii="Cambria Math" w:hAnsi="Cambria Math"/>
                    </w:rPr>
                  </m:ctrlPr>
                </m:sSubPr>
                <m:e>
                  <m:r>
                    <w:rPr>
                      <w:rFonts w:ascii="Cambria Math" w:hAnsi="Cambria Math"/>
                    </w:rPr>
                    <m:t>x</m:t>
                  </m:r>
                </m:e>
                <m:sub>
                  <m:r>
                    <w:rPr>
                      <w:rFonts w:ascii="Cambria Math" w:hAnsi="Cambria Math"/>
                    </w:rPr>
                    <m:t>i,y</m:t>
                  </m:r>
                </m:sub>
              </m:sSub>
            </m:oMath>
            <w:r w:rsidRPr="00F55BBB">
              <w:t xml:space="preserve"> to </w:t>
            </w:r>
            <m:oMath>
              <m:sSub>
                <m:sSubPr>
                  <m:ctrlPr>
                    <w:rPr>
                      <w:rFonts w:ascii="Cambria Math" w:hAnsi="Cambria Math"/>
                    </w:rPr>
                  </m:ctrlPr>
                </m:sSubPr>
                <m:e>
                  <m:r>
                    <w:rPr>
                      <w:rFonts w:ascii="Cambria Math" w:hAnsi="Cambria Math"/>
                    </w:rPr>
                    <m:t>T</m:t>
                  </m:r>
                </m:e>
                <m:sub>
                  <m:r>
                    <w:rPr>
                      <w:rFonts w:ascii="Cambria Math" w:hAnsi="Cambria Math"/>
                    </w:rPr>
                    <m:t>i,y</m:t>
                  </m:r>
                </m:sub>
              </m:sSub>
            </m:oMath>
            <w:r w:rsidRPr="00F55BBB">
              <w:t xml:space="preserve"> in state </w:t>
            </w:r>
            <w:r w:rsidRPr="00F55BBB">
              <w:rPr>
                <w:i/>
              </w:rPr>
              <w:t>i</w:t>
            </w:r>
            <w:r w:rsidRPr="00F55BBB">
              <w:t xml:space="preserve"> in year </w:t>
            </w:r>
            <w:r w:rsidRPr="00F55BBB">
              <w:rPr>
                <w:i/>
              </w:rPr>
              <w:t>y</w:t>
            </w:r>
          </w:p>
        </w:tc>
      </w:tr>
      <w:tr w:rsidR="00FD478D" w:rsidRPr="00F55BBB" w:rsidTr="00FD478D">
        <w:tc>
          <w:tcPr>
            <w:tcW w:w="1036" w:type="dxa"/>
            <w:vAlign w:val="center"/>
          </w:tcPr>
          <w:p w:rsidR="00FD478D" w:rsidRPr="00F55BBB" w:rsidRDefault="00781757" w:rsidP="00FA797E">
            <w:pPr>
              <w:spacing w:before="34"/>
              <w:ind w:firstLine="315"/>
              <w:jc w:val="center"/>
            </w:pPr>
            <m:oMathPara>
              <m:oMath>
                <m:sSub>
                  <m:sSubPr>
                    <m:ctrlPr>
                      <w:rPr>
                        <w:rFonts w:ascii="Cambria Math" w:hAnsi="Cambria Math"/>
                      </w:rPr>
                    </m:ctrlPr>
                  </m:sSubPr>
                  <m:e>
                    <m:r>
                      <w:rPr>
                        <w:rFonts w:ascii="Cambria Math" w:hAnsi="Cambria Math"/>
                      </w:rPr>
                      <m:t>Q</m:t>
                    </m:r>
                  </m:e>
                  <m:sub>
                    <m:r>
                      <w:rPr>
                        <w:rFonts w:ascii="Cambria Math" w:hAnsi="Cambria Math"/>
                      </w:rPr>
                      <m:t>i,x,y</m:t>
                    </m:r>
                  </m:sub>
                </m:sSub>
              </m:oMath>
            </m:oMathPara>
          </w:p>
        </w:tc>
        <w:tc>
          <w:tcPr>
            <w:tcW w:w="7260" w:type="dxa"/>
          </w:tcPr>
          <w:p w:rsidR="00FD478D" w:rsidRPr="00F55BBB" w:rsidRDefault="00FD478D" w:rsidP="00FA797E">
            <w:pPr>
              <w:spacing w:before="34"/>
              <w:ind w:firstLine="315"/>
              <w:rPr>
                <w:i/>
              </w:rPr>
            </w:pPr>
            <w:r w:rsidRPr="00F55BBB">
              <w:t xml:space="preserve">The rate of </w:t>
            </w:r>
            <m:oMath>
              <m:sSub>
                <m:sSubPr>
                  <m:ctrlPr>
                    <w:rPr>
                      <w:rFonts w:ascii="Cambria Math" w:hAnsi="Cambria Math"/>
                    </w:rPr>
                  </m:ctrlPr>
                </m:sSubPr>
                <m:e>
                  <m:r>
                    <w:rPr>
                      <w:rFonts w:ascii="Cambria Math" w:hAnsi="Cambria Math"/>
                    </w:rPr>
                    <m:t>R</m:t>
                  </m:r>
                </m:e>
                <m:sub>
                  <m:r>
                    <w:rPr>
                      <w:rFonts w:ascii="Cambria Math" w:hAnsi="Cambria Math"/>
                    </w:rPr>
                    <m:t>i,x,y</m:t>
                  </m:r>
                </m:sub>
              </m:sSub>
            </m:oMath>
            <w:r w:rsidRPr="00F55BBB">
              <w:t xml:space="preserve"> growth in state </w:t>
            </w:r>
            <w:r w:rsidRPr="00F55BBB">
              <w:rPr>
                <w:i/>
              </w:rPr>
              <w:t>i</w:t>
            </w:r>
            <w:r w:rsidRPr="00F55BBB">
              <w:t xml:space="preserve"> in year </w:t>
            </w:r>
            <w:r w:rsidRPr="00F55BBB">
              <w:rPr>
                <w:i/>
              </w:rPr>
              <w:t>y</w:t>
            </w:r>
          </w:p>
        </w:tc>
        <w:bookmarkStart w:id="9" w:name="_GoBack"/>
        <w:bookmarkEnd w:id="9"/>
      </w:tr>
      <w:tr w:rsidR="00FD478D" w:rsidRPr="00F55BBB" w:rsidTr="00FD478D">
        <w:tc>
          <w:tcPr>
            <w:tcW w:w="1036" w:type="dxa"/>
            <w:vAlign w:val="center"/>
          </w:tcPr>
          <w:p w:rsidR="00FD478D" w:rsidRPr="00F55BBB" w:rsidRDefault="00781757" w:rsidP="00FA797E">
            <w:pPr>
              <w:spacing w:before="34"/>
              <w:ind w:firstLine="315"/>
              <w:jc w:val="center"/>
              <w:rPr>
                <w:i/>
              </w:rPr>
            </w:pPr>
            <m:oMathPara>
              <m:oMath>
                <m:bar>
                  <m:barPr>
                    <m:pos m:val="top"/>
                    <m:ctrlPr>
                      <w:rPr>
                        <w:rFonts w:ascii="Cambria Math" w:hAnsi="Cambria Math"/>
                      </w:rPr>
                    </m:ctrlPr>
                  </m:barPr>
                  <m:e>
                    <m:sSub>
                      <m:sSubPr>
                        <m:ctrlPr>
                          <w:rPr>
                            <w:rFonts w:ascii="Cambria Math" w:hAnsi="Cambria Math"/>
                            <w:i/>
                          </w:rPr>
                        </m:ctrlPr>
                      </m:sSubPr>
                      <m:e>
                        <m:r>
                          <w:rPr>
                            <w:rFonts w:ascii="Cambria Math" w:hAnsi="Cambria Math"/>
                          </w:rPr>
                          <m:t>Q</m:t>
                        </m:r>
                      </m:e>
                      <m:sub>
                        <m:r>
                          <w:rPr>
                            <w:rFonts w:ascii="Cambria Math" w:hAnsi="Cambria Math"/>
                          </w:rPr>
                          <m:t>i,x,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ub>
                    </m:sSub>
                  </m:e>
                </m:bar>
              </m:oMath>
            </m:oMathPara>
          </w:p>
        </w:tc>
        <w:tc>
          <w:tcPr>
            <w:tcW w:w="7260" w:type="dxa"/>
          </w:tcPr>
          <w:p w:rsidR="00FD478D" w:rsidRPr="00F55BBB" w:rsidRDefault="00FD478D" w:rsidP="00FA797E">
            <w:pPr>
              <w:spacing w:before="34"/>
              <w:ind w:firstLine="315"/>
            </w:pPr>
            <w:r w:rsidRPr="00F55BBB">
              <w:t xml:space="preserve">The average of </w:t>
            </w:r>
            <m:oMath>
              <m:sSub>
                <m:sSubPr>
                  <m:ctrlPr>
                    <w:rPr>
                      <w:rFonts w:ascii="Cambria Math" w:hAnsi="Cambria Math"/>
                    </w:rPr>
                  </m:ctrlPr>
                </m:sSubPr>
                <m:e>
                  <m:r>
                    <w:rPr>
                      <w:rFonts w:ascii="Cambria Math" w:hAnsi="Cambria Math"/>
                    </w:rPr>
                    <m:t>Q</m:t>
                  </m:r>
                </m:e>
                <m:sub>
                  <m:r>
                    <w:rPr>
                      <w:rFonts w:ascii="Cambria Math" w:hAnsi="Cambria Math"/>
                    </w:rPr>
                    <m:t>i,x,y</m:t>
                  </m:r>
                </m:sub>
              </m:sSub>
            </m:oMath>
            <w:r w:rsidRPr="00F55BBB">
              <w:t xml:space="preserve"> in state </w:t>
            </w:r>
            <w:r w:rsidRPr="00F55BBB">
              <w:rPr>
                <w:i/>
              </w:rPr>
              <w:t xml:space="preserve">i </w:t>
            </w:r>
            <w:r w:rsidRPr="00F55BBB">
              <w:t xml:space="preserve">from year </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Pr="00F55BBB">
              <w:t xml:space="preserve"> to year </w:t>
            </w:r>
            <m:oMath>
              <m:sSub>
                <m:sSubPr>
                  <m:ctrlPr>
                    <w:rPr>
                      <w:rFonts w:ascii="Cambria Math" w:hAnsi="Cambria Math"/>
                    </w:rPr>
                  </m:ctrlPr>
                </m:sSubPr>
                <m:e>
                  <m:r>
                    <w:rPr>
                      <w:rFonts w:ascii="Cambria Math" w:hAnsi="Cambria Math"/>
                    </w:rPr>
                    <m:t>y</m:t>
                  </m:r>
                </m:e>
                <m:sub>
                  <m:r>
                    <w:rPr>
                      <w:rFonts w:ascii="Cambria Math" w:hAnsi="Cambria Math"/>
                    </w:rPr>
                    <m:t>2</m:t>
                  </m:r>
                </m:sub>
              </m:sSub>
            </m:oMath>
          </w:p>
        </w:tc>
      </w:tr>
      <w:tr w:rsidR="00FD478D" w:rsidRPr="00F55BBB" w:rsidTr="00FD478D">
        <w:tc>
          <w:tcPr>
            <w:tcW w:w="1036" w:type="dxa"/>
            <w:vAlign w:val="center"/>
          </w:tcPr>
          <w:p w:rsidR="00FD478D" w:rsidRPr="00F55BBB" w:rsidRDefault="00781757" w:rsidP="00FA797E">
            <w:pPr>
              <w:spacing w:before="34"/>
              <w:ind w:firstLine="315"/>
              <w:jc w:val="center"/>
            </w:pPr>
            <m:oMathPara>
              <m:oMath>
                <m:sSub>
                  <m:sSubPr>
                    <m:ctrlPr>
                      <w:rPr>
                        <w:rFonts w:ascii="Cambria Math" w:hAnsi="Cambria Math"/>
                      </w:rPr>
                    </m:ctrlPr>
                  </m:sSubPr>
                  <m:e>
                    <m:r>
                      <w:rPr>
                        <w:rFonts w:ascii="Cambria Math" w:hAnsi="Cambria Math"/>
                      </w:rPr>
                      <m:t>ω</m:t>
                    </m:r>
                  </m:e>
                  <m:sub>
                    <m:r>
                      <w:rPr>
                        <w:rFonts w:ascii="Cambria Math" w:hAnsi="Cambria Math"/>
                      </w:rPr>
                      <m:t>i,x</m:t>
                    </m:r>
                  </m:sub>
                </m:sSub>
              </m:oMath>
            </m:oMathPara>
          </w:p>
        </w:tc>
        <w:tc>
          <w:tcPr>
            <w:tcW w:w="7260" w:type="dxa"/>
          </w:tcPr>
          <w:p w:rsidR="00FD478D" w:rsidRPr="00F55BBB" w:rsidRDefault="00FD478D" w:rsidP="00FA797E">
            <w:pPr>
              <w:spacing w:before="34"/>
              <w:ind w:firstLine="315"/>
              <w:rPr>
                <w:i/>
              </w:rPr>
            </w:pPr>
            <w:r w:rsidRPr="00F55BBB">
              <w:t xml:space="preserve">The weight of energy which MSN </w:t>
            </w:r>
            <w:r w:rsidRPr="00F55BBB">
              <w:rPr>
                <w:i/>
              </w:rPr>
              <w:t>x</w:t>
            </w:r>
            <w:r w:rsidRPr="00F55BBB">
              <w:t xml:space="preserve"> describes to cleaner, renewable energy in state </w:t>
            </w:r>
            <w:r w:rsidRPr="00F55BBB">
              <w:rPr>
                <w:i/>
              </w:rPr>
              <w:t>i</w:t>
            </w:r>
          </w:p>
        </w:tc>
      </w:tr>
      <w:tr w:rsidR="00FD478D" w:rsidRPr="00F55BBB" w:rsidTr="00FD478D">
        <w:tc>
          <w:tcPr>
            <w:tcW w:w="1036" w:type="dxa"/>
            <w:vAlign w:val="center"/>
          </w:tcPr>
          <w:p w:rsidR="00FD478D" w:rsidRPr="00F55BBB" w:rsidRDefault="00781757" w:rsidP="00FA797E">
            <w:pPr>
              <w:spacing w:before="34"/>
              <w:ind w:firstLine="315"/>
              <w:jc w:val="center"/>
            </w:pPr>
            <m:oMathPara>
              <m:oMath>
                <m:sSub>
                  <m:sSubPr>
                    <m:ctrlPr>
                      <w:rPr>
                        <w:rFonts w:ascii="Cambria Math" w:hAnsi="Cambria Math"/>
                      </w:rPr>
                    </m:ctrlPr>
                  </m:sSubPr>
                  <m:e>
                    <m:r>
                      <w:rPr>
                        <w:rFonts w:ascii="Cambria Math" w:hAnsi="Cambria Math"/>
                      </w:rPr>
                      <m:t>I</m:t>
                    </m:r>
                  </m:e>
                  <m:sub>
                    <m:r>
                      <w:rPr>
                        <w:rFonts w:ascii="Cambria Math" w:hAnsi="Cambria Math"/>
                      </w:rPr>
                      <m:t>i</m:t>
                    </m:r>
                  </m:sub>
                </m:sSub>
              </m:oMath>
            </m:oMathPara>
          </w:p>
        </w:tc>
        <w:tc>
          <w:tcPr>
            <w:tcW w:w="7260" w:type="dxa"/>
          </w:tcPr>
          <w:p w:rsidR="00FD478D" w:rsidRPr="00F55BBB" w:rsidRDefault="00FD478D" w:rsidP="00FA797E">
            <w:pPr>
              <w:spacing w:before="34"/>
              <w:ind w:firstLine="315"/>
              <w:rPr>
                <w:b/>
                <w:i/>
              </w:rPr>
            </w:pPr>
            <w:r w:rsidRPr="00F55BBB">
              <w:t xml:space="preserve">The development index of state </w:t>
            </w:r>
            <w:r w:rsidRPr="00F55BBB">
              <w:rPr>
                <w:i/>
              </w:rPr>
              <w:t>i</w:t>
            </w:r>
            <w:r w:rsidRPr="00F55BBB">
              <w:rPr>
                <w:b/>
                <w:i/>
              </w:rPr>
              <w:t xml:space="preserve"> </w:t>
            </w:r>
          </w:p>
        </w:tc>
      </w:tr>
    </w:tbl>
    <w:p w:rsidR="002F5319" w:rsidRPr="00F55BBB" w:rsidRDefault="005E6FB4" w:rsidP="005E6FB4">
      <w:pPr>
        <w:pStyle w:val="1"/>
        <w:numPr>
          <w:ilvl w:val="0"/>
          <w:numId w:val="11"/>
        </w:numPr>
        <w:spacing w:before="152"/>
      </w:pPr>
      <w:r w:rsidRPr="00F55BBB">
        <w:t xml:space="preserve"> </w:t>
      </w:r>
      <w:r w:rsidRPr="00F55BBB">
        <w:tab/>
      </w:r>
      <w:bookmarkStart w:id="10" w:name="_Toc506249712"/>
      <w:r w:rsidR="004571C9" w:rsidRPr="00F55BBB">
        <w:t>Profile of four states</w:t>
      </w:r>
      <w:bookmarkEnd w:id="10"/>
    </w:p>
    <w:p w:rsidR="004571C9" w:rsidRPr="00F55BBB" w:rsidRDefault="004571C9" w:rsidP="004571C9">
      <w:pPr>
        <w:spacing w:before="34"/>
        <w:ind w:firstLine="315"/>
        <w:rPr>
          <w:szCs w:val="21"/>
        </w:rPr>
      </w:pPr>
      <w:r w:rsidRPr="00F55BBB">
        <w:rPr>
          <w:lang w:val="en"/>
        </w:rPr>
        <w:t>We wanted to find an overview of energy use across the four states from 1960 to 2009, taking into account changes in total energy, "old energy" and "new energy" usage, respectively.</w:t>
      </w:r>
    </w:p>
    <w:p w:rsidR="004571C9" w:rsidRPr="00F55BBB" w:rsidRDefault="004571C9" w:rsidP="004571C9">
      <w:pPr>
        <w:spacing w:before="34"/>
        <w:ind w:firstLine="315"/>
        <w:rPr>
          <w:szCs w:val="21"/>
        </w:rPr>
      </w:pPr>
      <w:r w:rsidRPr="00F55BBB">
        <w:rPr>
          <w:szCs w:val="21"/>
        </w:rPr>
        <w:t>To begin with, we use the formula</w:t>
      </w:r>
    </w:p>
    <w:p w:rsidR="004571C9" w:rsidRPr="00F55BBB" w:rsidRDefault="00781757" w:rsidP="004571C9">
      <w:pPr>
        <w:spacing w:before="34"/>
        <w:ind w:firstLine="315"/>
        <w:rPr>
          <w:rFonts w:eastAsiaTheme="minorEastAsia"/>
        </w:rPr>
      </w:pPr>
      <m:oMathPara>
        <m:oMath>
          <m:sSubSup>
            <m:sSubSupPr>
              <m:ctrlPr>
                <w:rPr>
                  <w:rFonts w:ascii="Cambria Math" w:hAnsi="Cambria Math"/>
                </w:rPr>
              </m:ctrlPr>
            </m:sSubSupPr>
            <m:e>
              <m:r>
                <w:rPr>
                  <w:rFonts w:ascii="Cambria Math" w:hAnsi="Cambria Math"/>
                </w:rPr>
                <m:t>T</m:t>
              </m:r>
            </m:e>
            <m:sub>
              <m:r>
                <w:rPr>
                  <w:rFonts w:ascii="Cambria Math" w:hAnsi="Cambria Math"/>
                </w:rPr>
                <m:t>i,y</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i,y</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i,y</m:t>
              </m:r>
            </m:sub>
          </m:sSub>
          <m:r>
            <w:rPr>
              <w:rFonts w:ascii="Cambria Math" w:hAnsi="Cambria Math"/>
            </w:rPr>
            <m:t>+</m:t>
          </m:r>
          <m:sSub>
            <m:sSubPr>
              <m:ctrlPr>
                <w:rPr>
                  <w:rFonts w:ascii="Cambria Math" w:hAnsi="Cambria Math"/>
                </w:rPr>
              </m:ctrlPr>
            </m:sSubPr>
            <m:e>
              <m:r>
                <w:rPr>
                  <w:rFonts w:ascii="Cambria Math" w:hAnsi="Cambria Math"/>
                </w:rPr>
                <m:t>NG</m:t>
              </m:r>
            </m:e>
            <m:sub>
              <m:r>
                <w:rPr>
                  <w:rFonts w:ascii="Cambria Math" w:hAnsi="Cambria Math"/>
                </w:rPr>
                <m:t>i,y</m:t>
              </m:r>
            </m:sub>
          </m:sSub>
        </m:oMath>
      </m:oMathPara>
    </w:p>
    <w:p w:rsidR="004571C9" w:rsidRPr="00F55BBB" w:rsidRDefault="004571C9" w:rsidP="004571C9">
      <w:pPr>
        <w:spacing w:before="34"/>
        <w:ind w:firstLine="315"/>
      </w:pPr>
      <w:r w:rsidRPr="00F55BBB">
        <w:t xml:space="preserve">to calculate the usage of traditional energy for the 50 years each state, and depict the curve of them, shown in </w:t>
      </w:r>
      <w:r w:rsidRPr="00F55BBB">
        <w:fldChar w:fldCharType="begin"/>
      </w:r>
      <w:r w:rsidRPr="00F55BBB">
        <w:instrText xml:space="preserve"> REF _Ref506240911 \h </w:instrText>
      </w:r>
      <w:r w:rsidR="00275C20" w:rsidRPr="00F55BBB">
        <w:instrText xml:space="preserve"> \* MERGEFORMAT </w:instrText>
      </w:r>
      <w:r w:rsidRPr="00F55BBB">
        <w:fldChar w:fldCharType="separate"/>
      </w:r>
      <w:r w:rsidR="00493779" w:rsidRPr="00F55BBB">
        <w:rPr>
          <w:rStyle w:val="ae"/>
        </w:rPr>
        <w:t>Figure 2</w:t>
      </w:r>
      <w:r w:rsidRPr="00F55BBB">
        <w:fldChar w:fldCharType="end"/>
      </w:r>
      <w:r w:rsidRPr="00F55BBB">
        <w:t>.</w:t>
      </w:r>
    </w:p>
    <w:p w:rsidR="004571C9" w:rsidRPr="00F55BBB" w:rsidRDefault="004571C9" w:rsidP="004571C9">
      <w:pPr>
        <w:pStyle w:val="ad"/>
        <w:keepNext/>
        <w:spacing w:before="34"/>
        <w:ind w:firstLine="315"/>
        <w:jc w:val="center"/>
        <w:rPr>
          <w:rStyle w:val="ae"/>
        </w:rPr>
      </w:pPr>
      <w:bookmarkStart w:id="11" w:name="_Ref506240911"/>
      <w:r w:rsidRPr="00F55BBB">
        <w:rPr>
          <w:rStyle w:val="ae"/>
        </w:rPr>
        <w:t xml:space="preserve">Figure </w:t>
      </w:r>
      <w:r w:rsidRPr="00F55BBB">
        <w:rPr>
          <w:rStyle w:val="ae"/>
        </w:rPr>
        <w:fldChar w:fldCharType="begin"/>
      </w:r>
      <w:r w:rsidRPr="00F55BBB">
        <w:rPr>
          <w:rStyle w:val="ae"/>
        </w:rPr>
        <w:instrText xml:space="preserve"> SEQ Figure \* ARABIC </w:instrText>
      </w:r>
      <w:r w:rsidRPr="00F55BBB">
        <w:rPr>
          <w:rStyle w:val="ae"/>
        </w:rPr>
        <w:fldChar w:fldCharType="separate"/>
      </w:r>
      <w:r w:rsidR="00493779" w:rsidRPr="00F55BBB">
        <w:rPr>
          <w:rStyle w:val="ae"/>
          <w:noProof/>
        </w:rPr>
        <w:t>2</w:t>
      </w:r>
      <w:r w:rsidRPr="00F55BBB">
        <w:rPr>
          <w:rStyle w:val="ae"/>
        </w:rPr>
        <w:fldChar w:fldCharType="end"/>
      </w:r>
      <w:bookmarkEnd w:id="11"/>
      <w:r w:rsidRPr="00F55BBB">
        <w:rPr>
          <w:rStyle w:val="ae"/>
        </w:rPr>
        <w:t>: Traditional Energy</w:t>
      </w:r>
    </w:p>
    <w:p w:rsidR="004571C9" w:rsidRPr="00F55BBB" w:rsidRDefault="004571C9" w:rsidP="004571C9">
      <w:pPr>
        <w:spacing w:before="34"/>
        <w:ind w:firstLine="315"/>
        <w:rPr>
          <w:rFonts w:eastAsiaTheme="minorEastAsia"/>
        </w:rPr>
      </w:pPr>
      <w:r w:rsidRPr="00F55BBB">
        <w:rPr>
          <w:noProof/>
        </w:rPr>
        <w:drawing>
          <wp:inline distT="0" distB="0" distL="0" distR="0" wp14:anchorId="75599037" wp14:editId="07FE7469">
            <wp:extent cx="5274310" cy="2119630"/>
            <wp:effectExtent l="0" t="0" r="254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571C9" w:rsidRPr="00F55BBB" w:rsidRDefault="004571C9" w:rsidP="004571C9">
      <w:pPr>
        <w:spacing w:before="34"/>
        <w:ind w:firstLine="315"/>
        <w:rPr>
          <w:rFonts w:eastAsiaTheme="minorEastAsia"/>
        </w:rPr>
      </w:pPr>
      <w:r w:rsidRPr="00F55BBB">
        <w:t>Secondly, we use the formula</w:t>
      </w:r>
    </w:p>
    <w:p w:rsidR="004571C9" w:rsidRPr="00F55BBB" w:rsidRDefault="00781757" w:rsidP="004571C9">
      <w:pPr>
        <w:spacing w:before="34"/>
        <w:ind w:firstLine="315"/>
      </w:pPr>
      <m:oMathPara>
        <m:oMath>
          <m:sSubSup>
            <m:sSubSupPr>
              <m:ctrlPr>
                <w:rPr>
                  <w:rFonts w:ascii="Cambria Math" w:hAnsi="Cambria Math"/>
                </w:rPr>
              </m:ctrlPr>
            </m:sSubSupPr>
            <m:e>
              <m:r>
                <w:rPr>
                  <w:rFonts w:ascii="Cambria Math" w:hAnsi="Cambria Math"/>
                </w:rPr>
                <m:t>T</m:t>
              </m:r>
            </m:e>
            <m:sub>
              <m:r>
                <w:rPr>
                  <w:rFonts w:ascii="Cambria Math" w:hAnsi="Cambria Math"/>
                </w:rPr>
                <m:t>i,y</m:t>
              </m:r>
            </m:sub>
            <m:sup>
              <m:r>
                <w:rPr>
                  <w:rFonts w:ascii="Cambria Math" w:hAnsi="Cambria Math"/>
                </w:rPr>
                <m:t>n</m:t>
              </m:r>
            </m:sup>
          </m:sSub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i,y</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i,y</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i,y</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i,y</m:t>
              </m:r>
            </m:sub>
          </m:sSub>
        </m:oMath>
      </m:oMathPara>
    </w:p>
    <w:p w:rsidR="004571C9" w:rsidRPr="00F55BBB" w:rsidRDefault="004571C9" w:rsidP="004571C9">
      <w:pPr>
        <w:spacing w:before="34"/>
        <w:ind w:firstLine="315"/>
      </w:pPr>
      <w:r w:rsidRPr="00F55BBB">
        <w:t xml:space="preserve">to calculate the usage of cleaner and renewable energy for the 50 years each state, and depict the curve of them, shown in </w:t>
      </w:r>
      <w:r w:rsidRPr="00F55BBB">
        <w:fldChar w:fldCharType="begin"/>
      </w:r>
      <w:r w:rsidRPr="00F55BBB">
        <w:instrText xml:space="preserve"> REF _Ref506241015 \h </w:instrText>
      </w:r>
      <w:r w:rsidR="00275C20" w:rsidRPr="00F55BBB">
        <w:instrText xml:space="preserve"> \* MERGEFORMAT </w:instrText>
      </w:r>
      <w:r w:rsidRPr="00F55BBB">
        <w:fldChar w:fldCharType="separate"/>
      </w:r>
      <w:r w:rsidR="00493779" w:rsidRPr="00F55BBB">
        <w:rPr>
          <w:rStyle w:val="ae"/>
        </w:rPr>
        <w:t>Figure 3</w:t>
      </w:r>
      <w:r w:rsidRPr="00F55BBB">
        <w:fldChar w:fldCharType="end"/>
      </w:r>
      <w:r w:rsidRPr="00F55BBB">
        <w:t>.</w:t>
      </w:r>
    </w:p>
    <w:p w:rsidR="004571C9" w:rsidRPr="00F55BBB" w:rsidRDefault="004571C9" w:rsidP="004571C9">
      <w:pPr>
        <w:pStyle w:val="ad"/>
        <w:keepNext/>
        <w:spacing w:before="34"/>
        <w:ind w:firstLine="315"/>
        <w:jc w:val="center"/>
        <w:rPr>
          <w:rStyle w:val="ae"/>
        </w:rPr>
      </w:pPr>
      <w:bookmarkStart w:id="12" w:name="_Ref506241015"/>
      <w:r w:rsidRPr="00F55BBB">
        <w:rPr>
          <w:rStyle w:val="ae"/>
        </w:rPr>
        <w:t xml:space="preserve">Figure </w:t>
      </w:r>
      <w:r w:rsidRPr="00F55BBB">
        <w:rPr>
          <w:rStyle w:val="ae"/>
        </w:rPr>
        <w:fldChar w:fldCharType="begin"/>
      </w:r>
      <w:r w:rsidRPr="00F55BBB">
        <w:rPr>
          <w:rStyle w:val="ae"/>
        </w:rPr>
        <w:instrText xml:space="preserve"> SEQ Figure \* ARABIC </w:instrText>
      </w:r>
      <w:r w:rsidRPr="00F55BBB">
        <w:rPr>
          <w:rStyle w:val="ae"/>
        </w:rPr>
        <w:fldChar w:fldCharType="separate"/>
      </w:r>
      <w:r w:rsidR="00493779" w:rsidRPr="00F55BBB">
        <w:rPr>
          <w:rStyle w:val="ae"/>
          <w:noProof/>
        </w:rPr>
        <w:t>3</w:t>
      </w:r>
      <w:r w:rsidRPr="00F55BBB">
        <w:rPr>
          <w:rStyle w:val="ae"/>
        </w:rPr>
        <w:fldChar w:fldCharType="end"/>
      </w:r>
      <w:bookmarkEnd w:id="12"/>
      <w:r w:rsidRPr="00F55BBB">
        <w:rPr>
          <w:rStyle w:val="ae"/>
        </w:rPr>
        <w:t>: cleaner and renewable energy</w:t>
      </w:r>
    </w:p>
    <w:p w:rsidR="004571C9" w:rsidRPr="00F55BBB" w:rsidRDefault="004571C9" w:rsidP="004571C9">
      <w:pPr>
        <w:spacing w:before="34"/>
        <w:ind w:firstLine="315"/>
      </w:pPr>
      <w:r w:rsidRPr="00F55BBB">
        <w:rPr>
          <w:noProof/>
        </w:rPr>
        <w:drawing>
          <wp:inline distT="0" distB="0" distL="0" distR="0" wp14:anchorId="47C49F4F" wp14:editId="5D207842">
            <wp:extent cx="5274310" cy="1722120"/>
            <wp:effectExtent l="0" t="0" r="254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571C9" w:rsidRPr="00F55BBB" w:rsidRDefault="004571C9" w:rsidP="004571C9">
      <w:pPr>
        <w:spacing w:before="34"/>
        <w:ind w:firstLine="315"/>
        <w:rPr>
          <w:szCs w:val="21"/>
        </w:rPr>
      </w:pPr>
      <w:r w:rsidRPr="00F55BBB">
        <w:rPr>
          <w:szCs w:val="21"/>
        </w:rPr>
        <w:t>Thirdly, we use the formula</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T</m:t>
              </m:r>
            </m:e>
            <m:sub>
              <m:r>
                <w:rPr>
                  <w:rFonts w:ascii="Cambria Math" w:hAnsi="Cambria Math"/>
                </w:rPr>
                <m:t>i,y</m:t>
              </m:r>
            </m:sub>
          </m:sSub>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i,y</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i,y</m:t>
              </m:r>
            </m:sub>
            <m:sup>
              <m:r>
                <w:rPr>
                  <w:rFonts w:ascii="Cambria Math" w:hAnsi="Cambria Math"/>
                </w:rPr>
                <m:t>n</m:t>
              </m:r>
            </m:sup>
          </m:sSubSup>
        </m:oMath>
      </m:oMathPara>
    </w:p>
    <w:p w:rsidR="004571C9" w:rsidRPr="00F55BBB" w:rsidRDefault="004571C9" w:rsidP="004571C9">
      <w:pPr>
        <w:spacing w:before="34"/>
        <w:ind w:firstLine="315"/>
        <w:rPr>
          <w:noProof/>
        </w:rPr>
      </w:pPr>
      <w:r w:rsidRPr="00F55BBB">
        <w:rPr>
          <w:szCs w:val="21"/>
        </w:rPr>
        <w:lastRenderedPageBreak/>
        <w:t xml:space="preserve">to calculate total usage of energy for the 50 years each state, and depict the curve of them, shown in </w:t>
      </w:r>
      <w:r w:rsidRPr="00F55BBB">
        <w:rPr>
          <w:szCs w:val="21"/>
        </w:rPr>
        <w:fldChar w:fldCharType="begin"/>
      </w:r>
      <w:r w:rsidRPr="00F55BBB">
        <w:rPr>
          <w:szCs w:val="21"/>
        </w:rPr>
        <w:instrText xml:space="preserve"> REF _Ref506241112 \h </w:instrText>
      </w:r>
      <w:r w:rsidR="00275C20" w:rsidRPr="00F55BBB">
        <w:rPr>
          <w:szCs w:val="21"/>
        </w:rPr>
        <w:instrText xml:space="preserve"> \* MERGEFORMAT </w:instrText>
      </w:r>
      <w:r w:rsidRPr="00F55BBB">
        <w:rPr>
          <w:szCs w:val="21"/>
        </w:rPr>
      </w:r>
      <w:r w:rsidRPr="00F55BBB">
        <w:rPr>
          <w:szCs w:val="21"/>
        </w:rPr>
        <w:fldChar w:fldCharType="separate"/>
      </w:r>
      <w:r w:rsidR="00493779" w:rsidRPr="00F55BBB">
        <w:rPr>
          <w:rStyle w:val="ae"/>
        </w:rPr>
        <w:t>Figure 4</w:t>
      </w:r>
      <w:r w:rsidRPr="00F55BBB">
        <w:rPr>
          <w:szCs w:val="21"/>
        </w:rPr>
        <w:fldChar w:fldCharType="end"/>
      </w:r>
      <w:r w:rsidRPr="00F55BBB">
        <w:rPr>
          <w:noProof/>
        </w:rPr>
        <w:t>.</w:t>
      </w:r>
    </w:p>
    <w:p w:rsidR="004571C9" w:rsidRPr="00F55BBB" w:rsidRDefault="004571C9" w:rsidP="004571C9">
      <w:pPr>
        <w:pStyle w:val="ad"/>
        <w:keepNext/>
        <w:spacing w:before="34"/>
        <w:ind w:firstLine="315"/>
        <w:jc w:val="center"/>
        <w:rPr>
          <w:rStyle w:val="ae"/>
        </w:rPr>
      </w:pPr>
      <w:bookmarkStart w:id="13" w:name="_Ref506241112"/>
      <w:r w:rsidRPr="00F55BBB">
        <w:rPr>
          <w:rStyle w:val="ae"/>
        </w:rPr>
        <w:t xml:space="preserve">Figure </w:t>
      </w:r>
      <w:r w:rsidRPr="00F55BBB">
        <w:rPr>
          <w:rStyle w:val="ae"/>
        </w:rPr>
        <w:fldChar w:fldCharType="begin"/>
      </w:r>
      <w:r w:rsidRPr="00F55BBB">
        <w:rPr>
          <w:rStyle w:val="ae"/>
        </w:rPr>
        <w:instrText xml:space="preserve"> SEQ Figure \* ARABIC </w:instrText>
      </w:r>
      <w:r w:rsidRPr="00F55BBB">
        <w:rPr>
          <w:rStyle w:val="ae"/>
        </w:rPr>
        <w:fldChar w:fldCharType="separate"/>
      </w:r>
      <w:r w:rsidR="00493779" w:rsidRPr="00F55BBB">
        <w:rPr>
          <w:rStyle w:val="ae"/>
          <w:noProof/>
        </w:rPr>
        <w:t>4</w:t>
      </w:r>
      <w:r w:rsidRPr="00F55BBB">
        <w:rPr>
          <w:rStyle w:val="ae"/>
        </w:rPr>
        <w:fldChar w:fldCharType="end"/>
      </w:r>
      <w:bookmarkEnd w:id="13"/>
      <w:r w:rsidRPr="00F55BBB">
        <w:rPr>
          <w:rStyle w:val="ae"/>
        </w:rPr>
        <w:t>: Total Energy</w:t>
      </w:r>
    </w:p>
    <w:p w:rsidR="004571C9" w:rsidRPr="00F55BBB" w:rsidRDefault="004571C9" w:rsidP="004571C9">
      <w:pPr>
        <w:spacing w:before="34"/>
        <w:ind w:firstLine="315"/>
        <w:rPr>
          <w:szCs w:val="21"/>
        </w:rPr>
      </w:pPr>
      <w:r w:rsidRPr="00F55BBB">
        <w:rPr>
          <w:noProof/>
        </w:rPr>
        <w:drawing>
          <wp:inline distT="0" distB="0" distL="0" distR="0" wp14:anchorId="41B25EA8" wp14:editId="72E63556">
            <wp:extent cx="5250180" cy="1661160"/>
            <wp:effectExtent l="0" t="0" r="7620" b="0"/>
            <wp:docPr id="2" name="图表 2">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arto="http://schemas.microsoft.com/office/word/2006/arto"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571C9" w:rsidRPr="00F55BBB" w:rsidRDefault="004571C9" w:rsidP="004571C9">
      <w:pPr>
        <w:spacing w:before="34"/>
        <w:ind w:firstLine="315"/>
        <w:rPr>
          <w:szCs w:val="21"/>
        </w:rPr>
      </w:pPr>
      <w:r w:rsidRPr="00F55BBB">
        <w:rPr>
          <w:szCs w:val="21"/>
        </w:rPr>
        <w:t>Finally, we use the formula</w:t>
      </w:r>
      <m:oMath>
        <m:r>
          <m:rPr>
            <m:sty m:val="p"/>
          </m:rPr>
          <w:rPr>
            <w:rFonts w:ascii="Cambria Math" w:hAnsi="Cambria Math"/>
          </w:rPr>
          <w:br/>
        </m:r>
      </m:oMath>
      <m:oMathPara>
        <m:oMath>
          <m:sSubSup>
            <m:sSubSupPr>
              <m:ctrlPr>
                <w:rPr>
                  <w:rFonts w:ascii="Cambria Math" w:hAnsi="Cambria Math"/>
                </w:rPr>
              </m:ctrlPr>
            </m:sSubSupPr>
            <m:e>
              <m:r>
                <m:rPr>
                  <m:sty m:val="p"/>
                </m:rPr>
                <w:rPr>
                  <w:rFonts w:ascii="Cambria Math" w:hAnsi="Cambria Math"/>
                </w:rPr>
                <m:t>R</m:t>
              </m:r>
            </m:e>
            <m:sub>
              <m:r>
                <w:rPr>
                  <w:rFonts w:ascii="Cambria Math" w:hAnsi="Cambria Math"/>
                </w:rPr>
                <m:t>i,y</m:t>
              </m:r>
            </m:sub>
            <m:sup>
              <m:r>
                <w:rPr>
                  <w:rFonts w:ascii="Cambria Math" w:hAnsi="Cambria Math"/>
                </w:rPr>
                <m:t>n</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i,y</m:t>
                  </m:r>
                </m:sub>
                <m:sup>
                  <m:r>
                    <w:rPr>
                      <w:rFonts w:ascii="Cambria Math" w:hAnsi="Cambria Math"/>
                    </w:rPr>
                    <m:t>n</m:t>
                  </m:r>
                </m:sup>
              </m:sSubSup>
            </m:num>
            <m:den>
              <m:sSub>
                <m:sSubPr>
                  <m:ctrlPr>
                    <w:rPr>
                      <w:rFonts w:ascii="Cambria Math" w:hAnsi="Cambria Math"/>
                    </w:rPr>
                  </m:ctrlPr>
                </m:sSubPr>
                <m:e>
                  <m:r>
                    <w:rPr>
                      <w:rFonts w:ascii="Cambria Math" w:hAnsi="Cambria Math"/>
                    </w:rPr>
                    <m:t>T</m:t>
                  </m:r>
                </m:e>
                <m:sub>
                  <m:r>
                    <w:rPr>
                      <w:rFonts w:ascii="Cambria Math" w:hAnsi="Cambria Math"/>
                    </w:rPr>
                    <m:t>i,y</m:t>
                  </m:r>
                </m:sub>
              </m:sSub>
            </m:den>
          </m:f>
        </m:oMath>
      </m:oMathPara>
    </w:p>
    <w:p w:rsidR="004571C9" w:rsidRPr="00F55BBB" w:rsidRDefault="004571C9" w:rsidP="004571C9">
      <w:pPr>
        <w:spacing w:before="34"/>
        <w:ind w:firstLine="315"/>
        <w:rPr>
          <w:szCs w:val="21"/>
        </w:rPr>
      </w:pPr>
      <w:r w:rsidRPr="00F55BBB">
        <w:rPr>
          <w:szCs w:val="21"/>
        </w:rPr>
        <w:t xml:space="preserve">to calculate </w:t>
      </w:r>
      <w:r w:rsidRPr="00F55BBB">
        <w:t xml:space="preserve">The ratio of renewable and cleaner energy consumption to traditional energy consumption </w:t>
      </w:r>
      <w:r w:rsidRPr="00F55BBB">
        <w:rPr>
          <w:szCs w:val="21"/>
        </w:rPr>
        <w:t xml:space="preserve">for the 50 years each state, and depict the curve of them, shown in </w:t>
      </w:r>
      <w:r w:rsidRPr="00F55BBB">
        <w:rPr>
          <w:szCs w:val="21"/>
        </w:rPr>
        <w:fldChar w:fldCharType="begin"/>
      </w:r>
      <w:r w:rsidRPr="00F55BBB">
        <w:rPr>
          <w:szCs w:val="21"/>
        </w:rPr>
        <w:instrText xml:space="preserve"> REF _Ref506241515 \h </w:instrText>
      </w:r>
      <w:r w:rsidR="00275C20" w:rsidRPr="00F55BBB">
        <w:rPr>
          <w:szCs w:val="21"/>
        </w:rPr>
        <w:instrText xml:space="preserve"> \* MERGEFORMAT </w:instrText>
      </w:r>
      <w:r w:rsidRPr="00F55BBB">
        <w:rPr>
          <w:szCs w:val="21"/>
        </w:rPr>
      </w:r>
      <w:r w:rsidRPr="00F55BBB">
        <w:rPr>
          <w:szCs w:val="21"/>
        </w:rPr>
        <w:fldChar w:fldCharType="separate"/>
      </w:r>
      <w:r w:rsidR="00493779" w:rsidRPr="00F55BBB">
        <w:rPr>
          <w:rStyle w:val="ae"/>
        </w:rPr>
        <w:t>Figure 5</w:t>
      </w:r>
      <w:r w:rsidRPr="00F55BBB">
        <w:rPr>
          <w:szCs w:val="21"/>
        </w:rPr>
        <w:fldChar w:fldCharType="end"/>
      </w:r>
      <w:r w:rsidRPr="00F55BBB">
        <w:rPr>
          <w:rFonts w:eastAsiaTheme="minorEastAsia"/>
          <w:szCs w:val="21"/>
        </w:rPr>
        <w:t>.</w:t>
      </w:r>
    </w:p>
    <w:p w:rsidR="004571C9" w:rsidRPr="00F55BBB" w:rsidRDefault="004571C9" w:rsidP="004571C9">
      <w:pPr>
        <w:pStyle w:val="ad"/>
        <w:keepNext/>
        <w:spacing w:before="34"/>
        <w:ind w:firstLine="315"/>
        <w:jc w:val="center"/>
        <w:rPr>
          <w:rStyle w:val="ae"/>
        </w:rPr>
      </w:pPr>
      <w:bookmarkStart w:id="14" w:name="_Ref506241515"/>
      <w:r w:rsidRPr="00F55BBB">
        <w:rPr>
          <w:rStyle w:val="ae"/>
        </w:rPr>
        <w:t xml:space="preserve">Figure </w:t>
      </w:r>
      <w:r w:rsidRPr="00F55BBB">
        <w:rPr>
          <w:rStyle w:val="ae"/>
        </w:rPr>
        <w:fldChar w:fldCharType="begin"/>
      </w:r>
      <w:r w:rsidRPr="00F55BBB">
        <w:rPr>
          <w:rStyle w:val="ae"/>
        </w:rPr>
        <w:instrText xml:space="preserve"> SEQ Figure \* ARABIC </w:instrText>
      </w:r>
      <w:r w:rsidRPr="00F55BBB">
        <w:rPr>
          <w:rStyle w:val="ae"/>
        </w:rPr>
        <w:fldChar w:fldCharType="separate"/>
      </w:r>
      <w:r w:rsidR="00493779" w:rsidRPr="00F55BBB">
        <w:rPr>
          <w:rStyle w:val="ae"/>
          <w:noProof/>
        </w:rPr>
        <w:t>5</w:t>
      </w:r>
      <w:r w:rsidRPr="00F55BBB">
        <w:rPr>
          <w:rStyle w:val="ae"/>
        </w:rPr>
        <w:fldChar w:fldCharType="end"/>
      </w:r>
      <w:bookmarkEnd w:id="14"/>
      <w:r w:rsidRPr="00F55BBB">
        <w:rPr>
          <w:rStyle w:val="ae"/>
        </w:rPr>
        <w:t>: Ratio</w:t>
      </w:r>
    </w:p>
    <w:p w:rsidR="004571C9" w:rsidRPr="00F55BBB" w:rsidRDefault="004571C9" w:rsidP="004571C9">
      <w:pPr>
        <w:spacing w:before="34"/>
        <w:ind w:firstLine="315"/>
        <w:rPr>
          <w:rFonts w:eastAsiaTheme="minorEastAsia"/>
        </w:rPr>
      </w:pPr>
      <w:r w:rsidRPr="00F55BBB">
        <w:rPr>
          <w:noProof/>
        </w:rPr>
        <w:drawing>
          <wp:inline distT="0" distB="0" distL="0" distR="0" wp14:anchorId="04990A13" wp14:editId="7E2428AE">
            <wp:extent cx="5274310" cy="1866900"/>
            <wp:effectExtent l="0" t="0" r="254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571C9" w:rsidRPr="00F55BBB" w:rsidRDefault="004571C9" w:rsidP="004571C9">
      <w:pPr>
        <w:spacing w:before="34"/>
        <w:ind w:firstLine="315"/>
      </w:pPr>
      <w:r w:rsidRPr="00F55BBB">
        <w:t>We make a brief explanation bellow:</w:t>
      </w:r>
    </w:p>
    <w:p w:rsidR="004571C9" w:rsidRPr="00F55BBB" w:rsidRDefault="004571C9" w:rsidP="004571C9">
      <w:pPr>
        <w:spacing w:before="34"/>
        <w:ind w:firstLine="315"/>
        <w:rPr>
          <w:rFonts w:eastAsiaTheme="minorEastAsia"/>
          <w:szCs w:val="21"/>
        </w:rPr>
      </w:pPr>
      <w:r w:rsidRPr="00F55BBB">
        <w:rPr>
          <w:lang w:val="en"/>
        </w:rPr>
        <w:t>The total energy and "old energy" usage has been increasing slowly, with a small amount of usage; the usage of "new energy" has been rapidly increasing and the usage has been relatively high; the share of "new energy" in total energy has been on the rise , which is the highest.</w:t>
      </w:r>
    </w:p>
    <w:p w:rsidR="004571C9" w:rsidRPr="00F55BBB" w:rsidRDefault="004571C9" w:rsidP="004571C9">
      <w:pPr>
        <w:spacing w:before="34"/>
        <w:ind w:firstLine="315"/>
        <w:rPr>
          <w:lang w:val="en"/>
        </w:rPr>
      </w:pPr>
      <w:r w:rsidRPr="00F55BBB">
        <w:rPr>
          <w:szCs w:val="21"/>
        </w:rPr>
        <w:t xml:space="preserve">The use of total energy and "old energy" has been slowly increasing and the consumption has been relatively large. "Old energy" has been slightly reduced in recent years; the use of "new energy" has been increased at a faster rate with the highest utilization rate; "New energy "The proportion of total energy in the rising volatility, </w:t>
      </w:r>
      <w:r w:rsidRPr="00F55BBB">
        <w:rPr>
          <w:lang w:val="en"/>
        </w:rPr>
        <w:t>the proportion of which is relative high.</w:t>
      </w:r>
    </w:p>
    <w:p w:rsidR="004571C9" w:rsidRPr="00F55BBB" w:rsidRDefault="004571C9" w:rsidP="004571C9">
      <w:pPr>
        <w:spacing w:before="34"/>
        <w:ind w:firstLine="315"/>
        <w:rPr>
          <w:szCs w:val="21"/>
        </w:rPr>
      </w:pPr>
      <w:r w:rsidRPr="00F55BBB">
        <w:rPr>
          <w:lang w:val="en"/>
        </w:rPr>
        <w:t>Total energy use and "old energy" usage have been increasing slowly with small usage; "new energy" has started to be used in recent years with the least consumption; "new energy" as a percentage of total energy has increased slightly in recent years, which is the lowest.</w:t>
      </w:r>
    </w:p>
    <w:p w:rsidR="004571C9" w:rsidRPr="00F55BBB" w:rsidRDefault="004571C9" w:rsidP="004571C9">
      <w:pPr>
        <w:spacing w:before="34"/>
        <w:ind w:firstLine="315"/>
        <w:rPr>
          <w:lang w:val="en"/>
        </w:rPr>
      </w:pPr>
      <w:r w:rsidRPr="00F55BBB">
        <w:rPr>
          <w:lang w:val="en"/>
        </w:rPr>
        <w:t>The use of total energy and "old energy" has been slowly increasing and the amount used is the largest. "Old energy" has been slightly reduced in recent years. "New energy" started to be used at the end of the 1980s and its use rate increased rapidly in fluctuation. Use a large amount; "new energy" in the proportion of total energy in the late 1980s increased slowly, which is relatively low.</w:t>
      </w:r>
    </w:p>
    <w:p w:rsidR="004141D7" w:rsidRPr="00F55BBB" w:rsidRDefault="005E6FB4" w:rsidP="005E6FB4">
      <w:pPr>
        <w:pStyle w:val="1"/>
        <w:numPr>
          <w:ilvl w:val="0"/>
          <w:numId w:val="11"/>
        </w:numPr>
        <w:spacing w:before="152"/>
      </w:pPr>
      <w:r w:rsidRPr="00F55BBB">
        <w:lastRenderedPageBreak/>
        <w:t xml:space="preserve"> </w:t>
      </w:r>
      <w:r w:rsidRPr="00F55BBB">
        <w:tab/>
      </w:r>
      <w:bookmarkStart w:id="15" w:name="_Toc506249713"/>
      <w:r w:rsidR="00C30B76" w:rsidRPr="00F55BBB">
        <w:t>Comparison and Prediction</w:t>
      </w:r>
      <w:bookmarkEnd w:id="15"/>
    </w:p>
    <w:p w:rsidR="00C30B76" w:rsidRPr="00F55BBB" w:rsidRDefault="00C30B76" w:rsidP="00C30B76">
      <w:pPr>
        <w:spacing w:before="34"/>
        <w:ind w:firstLine="315"/>
      </w:pPr>
      <w:r w:rsidRPr="00F55BBB">
        <w:t xml:space="preserve">In this part, after we analyze the profile of production and consumption of energy basing on the data of the investigation and make comparison between different states in terms of several influential factors. We compare the difference and similarity in energy profile and try to give a brief explanation. </w:t>
      </w:r>
    </w:p>
    <w:p w:rsidR="00C30B76" w:rsidRPr="00F55BBB" w:rsidRDefault="005E6FB4" w:rsidP="005E6FB4">
      <w:pPr>
        <w:pStyle w:val="2"/>
        <w:numPr>
          <w:ilvl w:val="1"/>
          <w:numId w:val="11"/>
        </w:numPr>
        <w:spacing w:before="34"/>
      </w:pPr>
      <w:r w:rsidRPr="00F55BBB">
        <w:t xml:space="preserve"> </w:t>
      </w:r>
      <w:r w:rsidRPr="00F55BBB">
        <w:tab/>
      </w:r>
      <w:bookmarkStart w:id="16" w:name="_Toc506249714"/>
      <w:r w:rsidRPr="00F55BBB">
        <w:t>Comparison</w:t>
      </w:r>
      <w:bookmarkEnd w:id="16"/>
    </w:p>
    <w:p w:rsidR="005E6FB4" w:rsidRPr="00F55BBB" w:rsidRDefault="005E6FB4" w:rsidP="005E6FB4">
      <w:pPr>
        <w:pStyle w:val="a0"/>
        <w:numPr>
          <w:ilvl w:val="2"/>
          <w:numId w:val="11"/>
        </w:numPr>
        <w:spacing w:before="34"/>
        <w:ind w:firstLineChars="0"/>
        <w:rPr>
          <w:rFonts w:eastAsiaTheme="minorEastAsia"/>
        </w:rPr>
      </w:pPr>
      <w:r w:rsidRPr="00F55BBB">
        <w:t xml:space="preserve"> </w:t>
      </w:r>
      <w:r w:rsidRPr="00F55BBB">
        <w:tab/>
        <w:t>Geothermal Energy</w:t>
      </w:r>
    </w:p>
    <w:p w:rsidR="00C30B76" w:rsidRPr="00F55BBB" w:rsidRDefault="005E6FB4" w:rsidP="00C30B76">
      <w:pPr>
        <w:spacing w:before="34"/>
        <w:ind w:firstLineChars="0" w:firstLine="0"/>
        <w:rPr>
          <w:rFonts w:eastAsiaTheme="minorEastAsia"/>
        </w:rPr>
      </w:pPr>
      <w:r w:rsidRPr="00F55BBB">
        <w:rPr>
          <w:noProof/>
        </w:rPr>
        <w:drawing>
          <wp:inline distT="0" distB="0" distL="0" distR="0" wp14:anchorId="4C399ABD" wp14:editId="58F2247E">
            <wp:extent cx="5264727" cy="2022764"/>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E6FB4" w:rsidRPr="00F55BBB" w:rsidRDefault="005E6FB4" w:rsidP="005E6FB4">
      <w:pPr>
        <w:spacing w:before="34"/>
        <w:ind w:firstLine="315"/>
      </w:pPr>
      <w:r w:rsidRPr="00F55BBB">
        <w:t>Difference: Only California started using geothermal energy in 1972, increasing constantly in productions over years, while other three states do not develop such a renewable energy source.</w:t>
      </w:r>
    </w:p>
    <w:p w:rsidR="005E6FB4" w:rsidRPr="00F55BBB" w:rsidRDefault="005E6FB4" w:rsidP="005E6FB4">
      <w:pPr>
        <w:spacing w:before="34"/>
        <w:ind w:firstLine="315"/>
      </w:pPr>
      <w:r w:rsidRPr="00F55BBB">
        <w:t xml:space="preserve">Reasons: Only CA is located at volcanic and earthquake zone where geothermal resource id adequate. </w:t>
      </w:r>
    </w:p>
    <w:p w:rsidR="005E6FB4" w:rsidRPr="00F55BBB" w:rsidRDefault="005E6FB4" w:rsidP="005E6FB4">
      <w:pPr>
        <w:pStyle w:val="a0"/>
        <w:numPr>
          <w:ilvl w:val="2"/>
          <w:numId w:val="11"/>
        </w:numPr>
        <w:spacing w:before="34"/>
        <w:ind w:firstLineChars="0"/>
      </w:pPr>
      <w:r w:rsidRPr="00F55BBB">
        <w:t xml:space="preserve"> </w:t>
      </w:r>
      <w:r w:rsidRPr="00F55BBB">
        <w:tab/>
        <w:t>Hydro Energy</w:t>
      </w:r>
    </w:p>
    <w:p w:rsidR="005E6FB4" w:rsidRPr="00F55BBB" w:rsidRDefault="005E6FB4" w:rsidP="005E6FB4">
      <w:pPr>
        <w:spacing w:before="34"/>
        <w:ind w:firstLineChars="0" w:firstLine="0"/>
        <w:rPr>
          <w:rFonts w:eastAsiaTheme="minorEastAsia"/>
        </w:rPr>
      </w:pPr>
      <w:r w:rsidRPr="00F55BBB">
        <w:rPr>
          <w:noProof/>
        </w:rPr>
        <w:drawing>
          <wp:inline distT="0" distB="0" distL="0" distR="0" wp14:anchorId="5C6EDBD3" wp14:editId="23F416A1">
            <wp:extent cx="5271135" cy="2244436"/>
            <wp:effectExtent l="0" t="0" r="5715" b="381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E6FB4" w:rsidRPr="00F55BBB" w:rsidRDefault="005E6FB4" w:rsidP="005E6FB4">
      <w:pPr>
        <w:spacing w:before="34"/>
        <w:ind w:firstLine="315"/>
      </w:pPr>
      <w:r w:rsidRPr="00F55BBB">
        <w:t xml:space="preserve">Difference and similarity: the usage of hydro energy fluctuates violently over time while the total production of hydroelectricity doesn’t change too much. AZ and CA have a relatively larger amount of hydroelectricity production. </w:t>
      </w:r>
    </w:p>
    <w:p w:rsidR="005E6FB4" w:rsidRPr="00F55BBB" w:rsidRDefault="005E6FB4" w:rsidP="005E6FB4">
      <w:pPr>
        <w:spacing w:before="34"/>
        <w:ind w:firstLine="315"/>
      </w:pPr>
      <w:r w:rsidRPr="00F55BBB">
        <w:t xml:space="preserve">Reason: hydro energy is largely dependent on climate, which varies greatly over time. In the places of AZ and CA, water resource is abundant . NM and TX are near desert, lack of water. </w:t>
      </w:r>
    </w:p>
    <w:p w:rsidR="005E6FB4" w:rsidRPr="00F55BBB" w:rsidRDefault="005E6FB4" w:rsidP="005E6FB4">
      <w:pPr>
        <w:pStyle w:val="a0"/>
        <w:numPr>
          <w:ilvl w:val="2"/>
          <w:numId w:val="11"/>
        </w:numPr>
        <w:spacing w:before="34"/>
        <w:ind w:firstLineChars="0"/>
      </w:pPr>
      <w:r w:rsidRPr="00F55BBB">
        <w:t xml:space="preserve"> </w:t>
      </w:r>
      <w:r w:rsidRPr="00F55BBB">
        <w:tab/>
        <w:t>Nuclear Power</w:t>
      </w:r>
    </w:p>
    <w:p w:rsidR="005E6FB4" w:rsidRPr="00F55BBB" w:rsidRDefault="005E6FB4" w:rsidP="005E6FB4">
      <w:pPr>
        <w:spacing w:before="34"/>
        <w:ind w:firstLineChars="0" w:firstLine="0"/>
        <w:rPr>
          <w:rFonts w:eastAsiaTheme="minorEastAsia"/>
        </w:rPr>
      </w:pPr>
      <w:r w:rsidRPr="00F55BBB">
        <w:rPr>
          <w:noProof/>
        </w:rPr>
        <w:lastRenderedPageBreak/>
        <w:drawing>
          <wp:inline distT="0" distB="0" distL="0" distR="0" wp14:anchorId="6614E452" wp14:editId="4A8802B8">
            <wp:extent cx="5216236" cy="2036618"/>
            <wp:effectExtent l="0" t="0" r="3810" b="19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E6FB4" w:rsidRPr="00F55BBB" w:rsidRDefault="005E6FB4" w:rsidP="005E6FB4">
      <w:pPr>
        <w:spacing w:before="34"/>
        <w:ind w:firstLine="315"/>
      </w:pPr>
      <w:r w:rsidRPr="00F55BBB">
        <w:t>Similarity and difference: Over the fifty years, except NM didn’t use nuclear energy, all the states started to use it from different period of time, and reached a same level in 2009.</w:t>
      </w:r>
    </w:p>
    <w:p w:rsidR="005E6FB4" w:rsidRPr="00F55BBB" w:rsidRDefault="005E6FB4" w:rsidP="005E6FB4">
      <w:pPr>
        <w:spacing w:before="34"/>
        <w:ind w:firstLine="315"/>
      </w:pPr>
      <w:r w:rsidRPr="00F55BBB">
        <w:t>Reason: nuclear reaction needs water as coolant.</w:t>
      </w:r>
    </w:p>
    <w:p w:rsidR="005E6FB4" w:rsidRPr="00F55BBB" w:rsidRDefault="005E6FB4" w:rsidP="005E6FB4">
      <w:pPr>
        <w:pStyle w:val="a0"/>
        <w:numPr>
          <w:ilvl w:val="2"/>
          <w:numId w:val="11"/>
        </w:numPr>
        <w:spacing w:before="34"/>
        <w:ind w:firstLineChars="0"/>
      </w:pPr>
      <w:r w:rsidRPr="00F55BBB">
        <w:t xml:space="preserve"> </w:t>
      </w:r>
      <w:r w:rsidRPr="00F55BBB">
        <w:tab/>
        <w:t>Solar Energy</w:t>
      </w:r>
    </w:p>
    <w:p w:rsidR="005E6FB4" w:rsidRPr="00F55BBB" w:rsidRDefault="005E6FB4" w:rsidP="005E6FB4">
      <w:pPr>
        <w:spacing w:before="34"/>
        <w:ind w:firstLineChars="0" w:firstLine="0"/>
        <w:rPr>
          <w:rFonts w:eastAsiaTheme="minorEastAsia"/>
        </w:rPr>
      </w:pPr>
      <w:r w:rsidRPr="00F55BBB">
        <w:rPr>
          <w:noProof/>
        </w:rPr>
        <w:drawing>
          <wp:inline distT="0" distB="0" distL="0" distR="0" wp14:anchorId="5EDD1A05" wp14:editId="633C0F1A">
            <wp:extent cx="5264150" cy="193271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E6FB4" w:rsidRPr="00F55BBB" w:rsidRDefault="005E6FB4" w:rsidP="005E6FB4">
      <w:pPr>
        <w:spacing w:before="34"/>
        <w:ind w:firstLine="315"/>
      </w:pPr>
      <w:r w:rsidRPr="00F55BBB">
        <w:t xml:space="preserve">Similarity and differences: CA and AZ have long history of using solar energy, and its production became stabilized recently. </w:t>
      </w:r>
    </w:p>
    <w:p w:rsidR="005E6FB4" w:rsidRPr="00F55BBB" w:rsidRDefault="005E6FB4" w:rsidP="005E6FB4">
      <w:pPr>
        <w:spacing w:before="34"/>
        <w:ind w:firstLine="315"/>
      </w:pPr>
      <w:r w:rsidRPr="00F55BBB">
        <w:t xml:space="preserve">Reason: Sun light and technology determine the usage of solar energy. The </w:t>
      </w:r>
      <w:bookmarkStart w:id="17" w:name="_Hlk506233866"/>
      <w:r w:rsidRPr="00F55BBB">
        <w:t>expenditure</w:t>
      </w:r>
      <w:bookmarkEnd w:id="17"/>
      <w:r w:rsidRPr="00F55BBB">
        <w:t xml:space="preserve"> of it can be great.</w:t>
      </w:r>
    </w:p>
    <w:p w:rsidR="005E6FB4" w:rsidRPr="00F55BBB" w:rsidRDefault="005E6FB4" w:rsidP="005E6FB4">
      <w:pPr>
        <w:pStyle w:val="a0"/>
        <w:numPr>
          <w:ilvl w:val="2"/>
          <w:numId w:val="11"/>
        </w:numPr>
        <w:spacing w:before="34"/>
        <w:ind w:firstLineChars="0"/>
      </w:pPr>
      <w:r w:rsidRPr="00F55BBB">
        <w:t>Wind Power</w:t>
      </w:r>
    </w:p>
    <w:p w:rsidR="005E6FB4" w:rsidRPr="00F55BBB" w:rsidRDefault="005E6FB4" w:rsidP="005E6FB4">
      <w:pPr>
        <w:spacing w:before="34"/>
        <w:ind w:firstLineChars="0" w:firstLine="0"/>
        <w:rPr>
          <w:rFonts w:eastAsiaTheme="minorEastAsia"/>
        </w:rPr>
      </w:pPr>
      <w:r w:rsidRPr="00F55BBB">
        <w:rPr>
          <w:noProof/>
        </w:rPr>
        <w:drawing>
          <wp:inline distT="0" distB="0" distL="0" distR="0" wp14:anchorId="121C37C2" wp14:editId="5F93C2C0">
            <wp:extent cx="5257800" cy="2085109"/>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E6FB4" w:rsidRPr="00F55BBB" w:rsidRDefault="005E6FB4" w:rsidP="005E6FB4">
      <w:pPr>
        <w:spacing w:before="34"/>
        <w:ind w:firstLine="315"/>
      </w:pPr>
      <w:r w:rsidRPr="00F55BBB">
        <w:t>Similarity and difference: CA first used wind power, the production of which turned out to be little and easily stabilized.</w:t>
      </w:r>
    </w:p>
    <w:p w:rsidR="005E6FB4" w:rsidRPr="00F55BBB" w:rsidRDefault="005E6FB4" w:rsidP="005E6FB4">
      <w:pPr>
        <w:spacing w:before="34"/>
        <w:ind w:firstLine="315"/>
      </w:pPr>
      <w:r w:rsidRPr="00F55BBB">
        <w:lastRenderedPageBreak/>
        <w:t>Reason: wind power usage is high dependent on technology and topography factor, as well as the power of wind in local places.</w:t>
      </w:r>
    </w:p>
    <w:p w:rsidR="005E6FB4" w:rsidRPr="00F55BBB" w:rsidRDefault="00433465" w:rsidP="00433465">
      <w:pPr>
        <w:pStyle w:val="2"/>
        <w:numPr>
          <w:ilvl w:val="1"/>
          <w:numId w:val="11"/>
        </w:numPr>
        <w:spacing w:before="34"/>
      </w:pPr>
      <w:r w:rsidRPr="00F55BBB">
        <w:t xml:space="preserve"> </w:t>
      </w:r>
      <w:r w:rsidRPr="00F55BBB">
        <w:tab/>
      </w:r>
      <w:bookmarkStart w:id="18" w:name="_Toc506249715"/>
      <w:r w:rsidR="005E6FB4" w:rsidRPr="00F55BBB">
        <w:t>Prediction</w:t>
      </w:r>
      <w:bookmarkEnd w:id="18"/>
    </w:p>
    <w:p w:rsidR="00433465" w:rsidRPr="00F55BBB" w:rsidRDefault="00433465" w:rsidP="00433465">
      <w:pPr>
        <w:spacing w:before="34"/>
        <w:ind w:firstLine="315"/>
      </w:pPr>
      <w:r w:rsidRPr="00F55BBB">
        <w:t>To predict the profile of energy usage, we decide to use Logistic regression. The advantages of this modal is listed below:</w:t>
      </w:r>
    </w:p>
    <w:p w:rsidR="00433465" w:rsidRPr="00F55BBB" w:rsidRDefault="00433465" w:rsidP="00433465">
      <w:pPr>
        <w:pStyle w:val="a0"/>
        <w:numPr>
          <w:ilvl w:val="0"/>
          <w:numId w:val="18"/>
        </w:numPr>
        <w:spacing w:beforeLines="0" w:before="0"/>
        <w:ind w:firstLineChars="0"/>
      </w:pPr>
      <w:r w:rsidRPr="00F55BBB">
        <w:t>some cases (especially those sources which are well developed) have already been neatly described by logistic model.</w:t>
      </w:r>
    </w:p>
    <w:p w:rsidR="00433465" w:rsidRPr="00F55BBB" w:rsidRDefault="00433465" w:rsidP="00433465">
      <w:pPr>
        <w:pStyle w:val="a0"/>
        <w:numPr>
          <w:ilvl w:val="0"/>
          <w:numId w:val="18"/>
        </w:numPr>
        <w:spacing w:beforeLines="0" w:before="0"/>
        <w:ind w:firstLineChars="0"/>
      </w:pPr>
      <w:r w:rsidRPr="00F55BBB">
        <w:t>The variety of the data meets the requirement of logistic regression</w:t>
      </w:r>
    </w:p>
    <w:p w:rsidR="00433465" w:rsidRPr="00F55BBB" w:rsidRDefault="00433465" w:rsidP="00433465">
      <w:pPr>
        <w:pStyle w:val="a0"/>
        <w:numPr>
          <w:ilvl w:val="0"/>
          <w:numId w:val="18"/>
        </w:numPr>
        <w:spacing w:beforeLines="0" w:before="0"/>
        <w:ind w:firstLineChars="0"/>
      </w:pPr>
      <w:r w:rsidRPr="00F55BBB">
        <w:t>This model has the ability to make prediction.</w:t>
      </w:r>
    </w:p>
    <w:p w:rsidR="00433465" w:rsidRPr="00F55BBB" w:rsidRDefault="00433465" w:rsidP="00433465">
      <w:pPr>
        <w:pStyle w:val="a0"/>
        <w:numPr>
          <w:ilvl w:val="0"/>
          <w:numId w:val="18"/>
        </w:numPr>
        <w:spacing w:beforeLines="0" w:before="0"/>
        <w:ind w:firstLineChars="0"/>
      </w:pPr>
      <w:r w:rsidRPr="00F55BBB">
        <w:t>Logistic regression is effective and common used.</w:t>
      </w:r>
    </w:p>
    <w:p w:rsidR="00433465" w:rsidRPr="00F55BBB" w:rsidRDefault="00433465" w:rsidP="00433465">
      <w:pPr>
        <w:spacing w:before="34"/>
        <w:ind w:firstLine="315"/>
      </w:pPr>
      <w:r w:rsidRPr="00F55BBB">
        <w:t>(If a certain sort of energy happened to be constant 0 in the data from the beginning, we assume this energy had not been used).</w:t>
      </w:r>
    </w:p>
    <w:p w:rsidR="00433465" w:rsidRPr="00F55BBB" w:rsidRDefault="00433465" w:rsidP="00433465">
      <w:pPr>
        <w:spacing w:before="34"/>
        <w:ind w:firstLine="315"/>
      </w:pPr>
      <w:r w:rsidRPr="00F55BBB">
        <w:t>The fitting formula we used is</w:t>
      </w:r>
      <m:oMath>
        <m:r>
          <m:rPr>
            <m:sty m:val="p"/>
          </m:rPr>
          <w:rPr>
            <w:rFonts w:ascii="Cambria Math" w:hAnsi="Cambria Math"/>
          </w:rPr>
          <w:br/>
        </m:r>
      </m:oMath>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a+b</m:t>
              </m:r>
              <m:sSup>
                <m:sSupPr>
                  <m:ctrlPr>
                    <w:rPr>
                      <w:rFonts w:ascii="Cambria Math" w:hAnsi="Cambria Math"/>
                      <w:i/>
                    </w:rPr>
                  </m:ctrlPr>
                </m:sSupPr>
                <m:e>
                  <m:r>
                    <w:rPr>
                      <w:rFonts w:ascii="Cambria Math" w:hAnsi="Cambria Math"/>
                    </w:rPr>
                    <m:t>e</m:t>
                  </m:r>
                </m:e>
                <m:sup>
                  <m:r>
                    <w:rPr>
                      <w:rFonts w:ascii="Cambria Math" w:hAnsi="Cambria Math"/>
                    </w:rPr>
                    <m:t>-c(x-</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sup>
              </m:sSup>
            </m:den>
          </m:f>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d</m:t>
              </m:r>
            </m:sub>
          </m:sSub>
        </m:oMath>
      </m:oMathPara>
    </w:p>
    <w:p w:rsidR="00433465" w:rsidRPr="00F55BBB" w:rsidRDefault="00433465" w:rsidP="006A243A">
      <w:pPr>
        <w:spacing w:before="34"/>
        <w:ind w:firstLine="315"/>
      </w:pPr>
      <w:r w:rsidRPr="00F55BBB">
        <w:t xml:space="preserve">Here, </w:t>
      </w:r>
      <m:oMath>
        <m:sSub>
          <m:sSubPr>
            <m:ctrlPr>
              <w:rPr>
                <w:rFonts w:ascii="Cambria Math" w:hAnsi="Cambria Math"/>
              </w:rPr>
            </m:ctrlPr>
          </m:sSubPr>
          <m:e>
            <m:r>
              <w:rPr>
                <w:rFonts w:ascii="Cambria Math" w:hAnsi="Cambria Math"/>
              </w:rPr>
              <m:t>S</m:t>
            </m:r>
          </m:e>
          <m:sub>
            <m:r>
              <w:rPr>
                <w:rFonts w:ascii="Cambria Math" w:hAnsi="Cambria Math"/>
              </w:rPr>
              <m:t>y</m:t>
            </m:r>
          </m:sub>
        </m:sSub>
      </m:oMath>
      <w:r w:rsidRPr="00F55BBB">
        <w:t xml:space="preserve"> is the stating year, </w:t>
      </w:r>
      <m:oMath>
        <m:sSub>
          <m:sSubPr>
            <m:ctrlPr>
              <w:rPr>
                <w:rFonts w:ascii="Cambria Math" w:hAnsi="Cambria Math"/>
              </w:rPr>
            </m:ctrlPr>
          </m:sSubPr>
          <m:e>
            <m:r>
              <w:rPr>
                <w:rFonts w:ascii="Cambria Math" w:hAnsi="Cambria Math"/>
              </w:rPr>
              <m:t>S</m:t>
            </m:r>
          </m:e>
          <m:sub>
            <m:r>
              <w:rPr>
                <w:rFonts w:ascii="Cambria Math" w:hAnsi="Cambria Math"/>
              </w:rPr>
              <m:t>d</m:t>
            </m:r>
          </m:sub>
        </m:sSub>
      </m:oMath>
      <w:r w:rsidRPr="00F55BBB">
        <w:t xml:space="preserve"> is the amount of ener</w:t>
      </w:r>
      <w:r w:rsidR="006A243A" w:rsidRPr="00F55BBB">
        <w:t>gy produced in the initial year</w:t>
      </w:r>
      <w:r w:rsidRPr="00F55BBB">
        <w:t xml:space="preserve"> </w:t>
      </w:r>
      <m:oMath>
        <m:r>
          <w:rPr>
            <w:rFonts w:ascii="Cambria Math" w:hAnsi="Cambria Math"/>
          </w:rPr>
          <m:t>x</m:t>
        </m:r>
      </m:oMath>
      <w:r w:rsidR="006A243A" w:rsidRPr="00F55BBB">
        <w:rPr>
          <w:rFonts w:eastAsiaTheme="minorEastAsia"/>
        </w:rPr>
        <w:t xml:space="preserve"> </w:t>
      </w:r>
      <w:r w:rsidRPr="00F55BBB">
        <w:t xml:space="preserve">is the number of the year. </w:t>
      </w:r>
      <m:oMath>
        <m:r>
          <w:rPr>
            <w:rFonts w:ascii="Cambria Math" w:hAnsi="Cambria Math"/>
          </w:rPr>
          <m:t>a,b,c</m:t>
        </m:r>
      </m:oMath>
      <w:r w:rsidRPr="00F55BBB">
        <w:t xml:space="preserve"> are all fitting coefficient. </w:t>
      </w:r>
    </w:p>
    <w:p w:rsidR="006A243A" w:rsidRPr="00F55BBB" w:rsidRDefault="00433465" w:rsidP="00433465">
      <w:pPr>
        <w:spacing w:before="34"/>
        <w:ind w:firstLine="315"/>
      </w:pPr>
      <w:r w:rsidRPr="00F55BBB">
        <w:t>After analyze the data using our modal, we found only 10</w:t>
      </w:r>
      <w:r w:rsidR="006A243A" w:rsidRPr="00F55BBB">
        <w:t xml:space="preserve"> cases neatly fitted, including:</w:t>
      </w:r>
    </w:p>
    <w:p w:rsidR="00583D71" w:rsidRPr="00F55BBB" w:rsidRDefault="00433465" w:rsidP="00394D0C">
      <w:pPr>
        <w:spacing w:before="34"/>
        <w:ind w:firstLineChars="0" w:firstLine="315"/>
        <w:rPr>
          <w:rFonts w:eastAsia="宋体"/>
        </w:rPr>
      </w:pPr>
      <w:r w:rsidRPr="00F55BBB">
        <w:t>NUETC_AZ</w:t>
      </w:r>
      <w:r w:rsidRPr="00F55BBB">
        <w:rPr>
          <w:rFonts w:eastAsia="宋体"/>
        </w:rPr>
        <w:t>，</w:t>
      </w:r>
      <w:r w:rsidR="00394D0C" w:rsidRPr="00F55BBB">
        <w:rPr>
          <w:rFonts w:eastAsia="宋体"/>
        </w:rPr>
        <w:tab/>
      </w:r>
      <w:r w:rsidR="006A243A" w:rsidRPr="00F55BBB">
        <w:rPr>
          <w:rFonts w:eastAsia="宋体"/>
        </w:rPr>
        <w:tab/>
      </w:r>
      <w:r w:rsidR="006A243A" w:rsidRPr="00F55BBB">
        <w:t>SOTCB_A</w:t>
      </w:r>
      <w:r w:rsidR="00617330" w:rsidRPr="00F55BBB">
        <w:t>Z</w:t>
      </w:r>
      <w:r w:rsidRPr="00F55BBB">
        <w:rPr>
          <w:rFonts w:eastAsia="宋体"/>
        </w:rPr>
        <w:t>，</w:t>
      </w:r>
      <w:r w:rsidR="00380496" w:rsidRPr="00F55BBB">
        <w:rPr>
          <w:rFonts w:eastAsia="宋体"/>
        </w:rPr>
        <w:tab/>
      </w:r>
      <w:r w:rsidRPr="00F55BBB">
        <w:t>GEEGB_CA</w:t>
      </w:r>
      <w:r w:rsidRPr="00F55BBB">
        <w:rPr>
          <w:rFonts w:eastAsia="宋体"/>
        </w:rPr>
        <w:t>，</w:t>
      </w:r>
      <w:r w:rsidR="006A243A" w:rsidRPr="00F55BBB">
        <w:rPr>
          <w:rFonts w:eastAsia="宋体"/>
        </w:rPr>
        <w:tab/>
      </w:r>
      <w:r w:rsidRPr="00F55BBB">
        <w:t>NUETB_CA</w:t>
      </w:r>
      <w:r w:rsidRPr="00F55BBB">
        <w:rPr>
          <w:rFonts w:eastAsia="宋体"/>
        </w:rPr>
        <w:t>，</w:t>
      </w:r>
      <w:r w:rsidR="006A243A" w:rsidRPr="00F55BBB">
        <w:rPr>
          <w:rFonts w:eastAsia="宋体"/>
        </w:rPr>
        <w:tab/>
      </w:r>
      <w:r w:rsidRPr="00F55BBB">
        <w:t>SOTCB_CA</w:t>
      </w:r>
    </w:p>
    <w:p w:rsidR="00433465" w:rsidRPr="00F55BBB" w:rsidRDefault="00433465" w:rsidP="00394D0C">
      <w:pPr>
        <w:spacing w:before="34"/>
        <w:ind w:firstLineChars="0" w:firstLine="315"/>
      </w:pPr>
      <w:r w:rsidRPr="00F55BBB">
        <w:t>WYTCB_CA</w:t>
      </w:r>
      <w:r w:rsidRPr="00F55BBB">
        <w:rPr>
          <w:rFonts w:eastAsia="宋体"/>
        </w:rPr>
        <w:t>，</w:t>
      </w:r>
      <w:r w:rsidR="006A243A" w:rsidRPr="00F55BBB">
        <w:rPr>
          <w:rFonts w:eastAsia="宋体"/>
        </w:rPr>
        <w:tab/>
      </w:r>
      <w:r w:rsidRPr="00F55BBB">
        <w:t>WYTCB_NM</w:t>
      </w:r>
      <w:r w:rsidRPr="00F55BBB">
        <w:rPr>
          <w:rFonts w:eastAsia="宋体"/>
        </w:rPr>
        <w:t>，</w:t>
      </w:r>
      <w:r w:rsidR="006A243A" w:rsidRPr="00F55BBB">
        <w:rPr>
          <w:rFonts w:eastAsia="宋体"/>
        </w:rPr>
        <w:tab/>
      </w:r>
      <w:r w:rsidRPr="00F55BBB">
        <w:t>NUETB_TX</w:t>
      </w:r>
      <w:r w:rsidRPr="00F55BBB">
        <w:rPr>
          <w:rFonts w:eastAsia="宋体"/>
        </w:rPr>
        <w:t>，</w:t>
      </w:r>
      <w:r w:rsidR="006A243A" w:rsidRPr="00F55BBB">
        <w:rPr>
          <w:rFonts w:eastAsia="宋体"/>
        </w:rPr>
        <w:tab/>
      </w:r>
      <w:r w:rsidRPr="00F55BBB">
        <w:t>SOTCB_TX</w:t>
      </w:r>
      <w:r w:rsidRPr="00F55BBB">
        <w:rPr>
          <w:rFonts w:eastAsia="宋体"/>
        </w:rPr>
        <w:t>，</w:t>
      </w:r>
      <w:r w:rsidR="006A243A" w:rsidRPr="00F55BBB">
        <w:rPr>
          <w:rFonts w:eastAsia="宋体"/>
        </w:rPr>
        <w:tab/>
      </w:r>
      <w:r w:rsidRPr="00F55BBB">
        <w:t>WYTCB_TX.</w:t>
      </w:r>
    </w:p>
    <w:p w:rsidR="00433465" w:rsidRPr="00F55BBB" w:rsidRDefault="00433465" w:rsidP="00433465">
      <w:pPr>
        <w:spacing w:before="34"/>
        <w:ind w:firstLine="315"/>
      </w:pPr>
      <w:r w:rsidRPr="00F55BBB">
        <w:t xml:space="preserve">For those we fail to use our modal, we found the situation of them is greatly by other </w:t>
      </w:r>
      <w:r w:rsidR="006A243A" w:rsidRPr="00F55BBB">
        <w:t>factors (</w:t>
      </w:r>
      <w:r w:rsidRPr="00F55BBB">
        <w:t>climate, topography</w:t>
      </w:r>
      <w:r w:rsidR="006A243A" w:rsidRPr="00F55BBB">
        <w:t>). For</w:t>
      </w:r>
      <w:r w:rsidRPr="00F55BBB">
        <w:t xml:space="preserve"> </w:t>
      </w:r>
      <w:r w:rsidR="006A243A" w:rsidRPr="00F55BBB">
        <w:t>example,</w:t>
      </w:r>
      <w:r w:rsidRPr="00F55BBB">
        <w:t xml:space="preserve"> hydroelectricity development fluctuates so greatly that once we use Logistic regression the average of r^2becomes lower than 0.3 which means they cannot be successfully fitted.</w:t>
      </w:r>
    </w:p>
    <w:p w:rsidR="00433465" w:rsidRPr="00F55BBB" w:rsidRDefault="00433465" w:rsidP="00433465">
      <w:pPr>
        <w:spacing w:before="34"/>
        <w:ind w:firstLine="315"/>
      </w:pPr>
      <w:r w:rsidRPr="00F55BBB">
        <w:t>So we used the average of date to predict them.</w:t>
      </w:r>
    </w:p>
    <w:p w:rsidR="00433465" w:rsidRPr="00F55BBB" w:rsidRDefault="00433465" w:rsidP="00433465">
      <w:pPr>
        <w:spacing w:before="34"/>
        <w:ind w:firstLine="315"/>
      </w:pPr>
      <w:r w:rsidRPr="00F55BBB">
        <w:t xml:space="preserve">The data for those cases we use are shown </w:t>
      </w:r>
      <w:r w:rsidR="006A243A" w:rsidRPr="00F55BBB">
        <w:t>below (billion</w:t>
      </w:r>
      <w:r w:rsidRPr="00F55BBB">
        <w:t xml:space="preserve"> btu)</w:t>
      </w:r>
    </w:p>
    <w:p w:rsidR="006A243A" w:rsidRPr="00F55BBB" w:rsidRDefault="006A243A" w:rsidP="006A243A">
      <w:pPr>
        <w:spacing w:before="34"/>
        <w:ind w:firstLine="315"/>
      </w:pPr>
    </w:p>
    <w:p w:rsidR="006A243A" w:rsidRPr="00F55BBB" w:rsidRDefault="006A243A" w:rsidP="006A243A">
      <w:pPr>
        <w:spacing w:before="34"/>
        <w:ind w:firstLine="315"/>
      </w:pPr>
      <w:r w:rsidRPr="00F55BBB">
        <w:rPr>
          <w:noProof/>
        </w:rPr>
        <w:drawing>
          <wp:inline distT="0" distB="0" distL="0" distR="0" wp14:anchorId="42A31F35" wp14:editId="06F11DD5">
            <wp:extent cx="5252720" cy="2215243"/>
            <wp:effectExtent l="0" t="0" r="508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A243A" w:rsidRPr="00F55BBB" w:rsidRDefault="006A243A" w:rsidP="00CB26EF">
      <w:pPr>
        <w:spacing w:beforeLines="0" w:before="0"/>
        <w:ind w:firstLine="315"/>
      </w:pPr>
      <w:r w:rsidRPr="00F55BBB">
        <w:t>GEEGB_AZ    0</w:t>
      </w:r>
    </w:p>
    <w:p w:rsidR="006A243A" w:rsidRPr="00F55BBB" w:rsidRDefault="006A243A" w:rsidP="006A243A">
      <w:pPr>
        <w:spacing w:before="34"/>
        <w:ind w:firstLine="315"/>
        <w:rPr>
          <w:i/>
        </w:rPr>
      </w:pPr>
      <w:r w:rsidRPr="00F55BBB">
        <w:t xml:space="preserve">GEEGB_CA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16000</m:t>
            </m:r>
          </m:num>
          <m:den>
            <m:r>
              <w:rPr>
                <w:rFonts w:ascii="Cambria Math" w:hAnsi="Cambria Math"/>
              </w:rPr>
              <m:t>0.1215+40.88</m:t>
            </m:r>
            <m:sSup>
              <m:sSupPr>
                <m:ctrlPr>
                  <w:rPr>
                    <w:rFonts w:ascii="Cambria Math" w:hAnsi="Cambria Math"/>
                    <w:i/>
                  </w:rPr>
                </m:ctrlPr>
              </m:sSupPr>
              <m:e>
                <m:r>
                  <w:rPr>
                    <w:rFonts w:ascii="Cambria Math" w:hAnsi="Cambria Math"/>
                  </w:rPr>
                  <m:t>e</m:t>
                </m:r>
              </m:e>
              <m:sup>
                <m:r>
                  <w:rPr>
                    <w:rFonts w:ascii="Cambria Math" w:hAnsi="Cambria Math"/>
                  </w:rPr>
                  <m:t>-0.2707</m:t>
                </m:r>
                <m:d>
                  <m:dPr>
                    <m:ctrlPr>
                      <w:rPr>
                        <w:rFonts w:ascii="Cambria Math" w:hAnsi="Cambria Math"/>
                        <w:i/>
                      </w:rPr>
                    </m:ctrlPr>
                  </m:dPr>
                  <m:e>
                    <m:r>
                      <w:rPr>
                        <w:rFonts w:ascii="Cambria Math" w:hAnsi="Cambria Math"/>
                      </w:rPr>
                      <m:t>x-1960</m:t>
                    </m:r>
                  </m:e>
                </m:d>
              </m:sup>
            </m:sSup>
          </m:den>
        </m:f>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=0.9945</m:t>
        </m:r>
      </m:oMath>
    </w:p>
    <w:p w:rsidR="006A243A" w:rsidRPr="00F55BBB" w:rsidRDefault="006A243A" w:rsidP="00CB26EF">
      <w:pPr>
        <w:spacing w:beforeLines="0" w:before="0"/>
        <w:ind w:firstLine="315"/>
      </w:pPr>
      <w:r w:rsidRPr="00F55BBB">
        <w:lastRenderedPageBreak/>
        <w:t>GEEGB_NM   0</w:t>
      </w:r>
    </w:p>
    <w:p w:rsidR="006A243A" w:rsidRPr="00F55BBB" w:rsidRDefault="00F55BBB" w:rsidP="00F55BBB">
      <w:pPr>
        <w:spacing w:beforeLines="0" w:before="0"/>
        <w:ind w:firstLine="315"/>
        <w:rPr>
          <w:rFonts w:eastAsiaTheme="minorEastAsia"/>
        </w:rPr>
      </w:pPr>
      <w:r>
        <w:t>GEEGB_TX    0</w:t>
      </w:r>
    </w:p>
    <w:p w:rsidR="006A243A" w:rsidRPr="00F55BBB" w:rsidRDefault="006A243A" w:rsidP="006A243A">
      <w:pPr>
        <w:spacing w:before="34"/>
        <w:ind w:firstLine="315"/>
      </w:pPr>
      <w:r w:rsidRPr="00F55BBB">
        <w:rPr>
          <w:noProof/>
        </w:rPr>
        <w:drawing>
          <wp:inline distT="0" distB="0" distL="0" distR="0" wp14:anchorId="6B12253B" wp14:editId="322B32C2">
            <wp:extent cx="5274945" cy="2385646"/>
            <wp:effectExtent l="0" t="0" r="1905"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A243A" w:rsidRPr="00F55BBB" w:rsidRDefault="006A243A" w:rsidP="00CB26EF">
      <w:pPr>
        <w:spacing w:before="34"/>
        <w:ind w:firstLine="315"/>
      </w:pPr>
      <w:r w:rsidRPr="00F55BBB">
        <w:t>HYTCB_AZ     90583.57829</w:t>
      </w:r>
    </w:p>
    <w:p w:rsidR="006A243A" w:rsidRPr="00F55BBB" w:rsidRDefault="006A243A" w:rsidP="00CB26EF">
      <w:pPr>
        <w:spacing w:before="34"/>
        <w:ind w:firstLine="315"/>
      </w:pPr>
      <w:r w:rsidRPr="00F55BBB">
        <w:t xml:space="preserve">HYTCB_CA </w:t>
      </w:r>
      <w:r w:rsidRPr="00F55BBB">
        <w:tab/>
        <w:t xml:space="preserve"> 362378.2254</w:t>
      </w:r>
    </w:p>
    <w:p w:rsidR="006A243A" w:rsidRPr="00F55BBB" w:rsidRDefault="006A243A" w:rsidP="00CB26EF">
      <w:pPr>
        <w:spacing w:before="34"/>
        <w:ind w:firstLine="315"/>
      </w:pPr>
      <w:r w:rsidRPr="00F55BBB">
        <w:t>HYTCB_NM</w:t>
      </w:r>
      <w:r w:rsidRPr="00F55BBB">
        <w:tab/>
        <w:t xml:space="preserve"> 2010.674617</w:t>
      </w:r>
    </w:p>
    <w:p w:rsidR="006A243A" w:rsidRPr="00F55BBB" w:rsidRDefault="006A243A" w:rsidP="00CB26EF">
      <w:pPr>
        <w:spacing w:before="34"/>
        <w:ind w:firstLine="315"/>
        <w:rPr>
          <w:rFonts w:eastAsiaTheme="minorEastAsia"/>
        </w:rPr>
      </w:pPr>
      <w:r w:rsidRPr="00F55BBB">
        <w:t>HYTCB_TX     14228.53307</w:t>
      </w:r>
    </w:p>
    <w:p w:rsidR="006A243A" w:rsidRPr="00F55BBB" w:rsidRDefault="006A243A" w:rsidP="006A243A">
      <w:pPr>
        <w:spacing w:before="34"/>
        <w:ind w:firstLine="315"/>
      </w:pPr>
      <w:r w:rsidRPr="00F55BBB">
        <w:rPr>
          <w:noProof/>
        </w:rPr>
        <w:drawing>
          <wp:inline distT="0" distB="0" distL="0" distR="0" wp14:anchorId="3E470CBA" wp14:editId="46C003A7">
            <wp:extent cx="5274310" cy="2570480"/>
            <wp:effectExtent l="0" t="0" r="2540" b="127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A243A" w:rsidRPr="00F55BBB" w:rsidRDefault="006A243A" w:rsidP="006A243A">
      <w:pPr>
        <w:spacing w:before="34"/>
        <w:ind w:firstLine="315"/>
        <w:rPr>
          <w:i/>
        </w:rPr>
      </w:pPr>
      <w:r w:rsidRPr="00F55BBB">
        <w:t xml:space="preserve">NUETB_AZ    </w:t>
      </w:r>
      <m:oMath>
        <m:r>
          <w:rPr>
            <w:rFonts w:ascii="Cambria Math" w:hAnsi="Cambria Math"/>
          </w:rPr>
          <m:t xml:space="preserve"> 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1000000</m:t>
            </m:r>
          </m:num>
          <m:den>
            <m:r>
              <w:rPr>
                <w:rFonts w:ascii="Cambria Math" w:hAnsi="Cambria Math"/>
              </w:rPr>
              <m:t>3.267+20390</m:t>
            </m:r>
            <m:sSup>
              <m:sSupPr>
                <m:ctrlPr>
                  <w:rPr>
                    <w:rFonts w:ascii="Cambria Math" w:hAnsi="Cambria Math"/>
                    <w:i/>
                  </w:rPr>
                </m:ctrlPr>
              </m:sSupPr>
              <m:e>
                <m:r>
                  <w:rPr>
                    <w:rFonts w:ascii="Cambria Math" w:hAnsi="Cambria Math"/>
                  </w:rPr>
                  <m:t>e</m:t>
                </m:r>
              </m:e>
              <m:sup>
                <m:r>
                  <w:rPr>
                    <w:rFonts w:ascii="Cambria Math" w:hAnsi="Cambria Math"/>
                  </w:rPr>
                  <m:t>-0.3089(x-1960)</m:t>
                </m:r>
              </m:sup>
            </m:sSup>
          </m:den>
        </m:f>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=0.9525</m:t>
        </m:r>
      </m:oMath>
    </w:p>
    <w:p w:rsidR="006A243A" w:rsidRPr="00F55BBB" w:rsidRDefault="006A243A" w:rsidP="006A243A">
      <w:pPr>
        <w:spacing w:before="34"/>
        <w:ind w:firstLine="315"/>
      </w:pPr>
      <w:r w:rsidRPr="00F55BBB">
        <w:t xml:space="preserve">NUETB_CA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1000000</m:t>
            </m:r>
          </m:num>
          <m:den>
            <m:r>
              <w:rPr>
                <w:rFonts w:ascii="Cambria Math" w:hAnsi="Cambria Math"/>
              </w:rPr>
              <m:t>2.784+6601</m:t>
            </m:r>
            <m:sSup>
              <m:sSupPr>
                <m:ctrlPr>
                  <w:rPr>
                    <w:rFonts w:ascii="Cambria Math" w:hAnsi="Cambria Math"/>
                    <w:i/>
                  </w:rPr>
                </m:ctrlPr>
              </m:sSupPr>
              <m:e>
                <m:r>
                  <w:rPr>
                    <w:rFonts w:ascii="Cambria Math" w:hAnsi="Cambria Math"/>
                  </w:rPr>
                  <m:t>e</m:t>
                </m:r>
              </m:e>
              <m:sup>
                <m:r>
                  <w:rPr>
                    <w:rFonts w:ascii="Cambria Math" w:hAnsi="Cambria Math"/>
                  </w:rPr>
                  <m:t>-0.324(x-1960)</m:t>
                </m:r>
              </m:sup>
            </m:sSup>
          </m:den>
        </m:f>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=0.956</m:t>
        </m:r>
      </m:oMath>
    </w:p>
    <w:p w:rsidR="006A243A" w:rsidRPr="00F55BBB" w:rsidRDefault="006A243A" w:rsidP="006A243A">
      <w:pPr>
        <w:spacing w:before="34"/>
        <w:ind w:firstLine="315"/>
      </w:pPr>
      <w:r w:rsidRPr="00F55BBB">
        <w:t>NUETB_NM   0</w:t>
      </w:r>
    </w:p>
    <w:p w:rsidR="006A243A" w:rsidRPr="00F55BBB" w:rsidRDefault="006A243A" w:rsidP="006A243A">
      <w:pPr>
        <w:spacing w:before="34"/>
        <w:ind w:firstLine="315"/>
        <w:rPr>
          <w:i/>
        </w:rPr>
      </w:pPr>
      <w:r w:rsidRPr="00F55BBB">
        <w:t xml:space="preserve">NUETB_TX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1000000</m:t>
            </m:r>
          </m:num>
          <m:den>
            <m:r>
              <w:rPr>
                <w:rFonts w:ascii="Cambria Math" w:hAnsi="Cambria Math"/>
              </w:rPr>
              <m:t>2.357+14250</m:t>
            </m:r>
            <m:sSup>
              <m:sSupPr>
                <m:ctrlPr>
                  <w:rPr>
                    <w:rFonts w:ascii="Cambria Math" w:hAnsi="Cambria Math"/>
                    <w:i/>
                  </w:rPr>
                </m:ctrlPr>
              </m:sSupPr>
              <m:e>
                <m:r>
                  <w:rPr>
                    <w:rFonts w:ascii="Cambria Math" w:hAnsi="Cambria Math"/>
                  </w:rPr>
                  <m:t>e</m:t>
                </m:r>
              </m:e>
              <m:sup>
                <m:r>
                  <w:rPr>
                    <w:rFonts w:ascii="Cambria Math" w:hAnsi="Cambria Math"/>
                  </w:rPr>
                  <m:t>-0.2726(x-1960)</m:t>
                </m:r>
              </m:sup>
            </m:sSup>
          </m:den>
        </m:f>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=0.9615</m:t>
        </m:r>
      </m:oMath>
    </w:p>
    <w:p w:rsidR="006A243A" w:rsidRPr="00F55BBB" w:rsidRDefault="006A243A" w:rsidP="006A243A">
      <w:pPr>
        <w:spacing w:before="34"/>
        <w:ind w:firstLine="315"/>
      </w:pPr>
    </w:p>
    <w:p w:rsidR="006A243A" w:rsidRPr="00F55BBB" w:rsidRDefault="006A243A" w:rsidP="006A243A">
      <w:pPr>
        <w:spacing w:before="34"/>
        <w:ind w:firstLine="315"/>
      </w:pPr>
      <w:r w:rsidRPr="00F55BBB">
        <w:rPr>
          <w:noProof/>
        </w:rPr>
        <w:lastRenderedPageBreak/>
        <w:drawing>
          <wp:inline distT="0" distB="0" distL="0" distR="0" wp14:anchorId="4F58ED77" wp14:editId="219AD93B">
            <wp:extent cx="5274310" cy="2679065"/>
            <wp:effectExtent l="0" t="0" r="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A243A" w:rsidRPr="00F55BBB" w:rsidRDefault="006A243A" w:rsidP="006A243A">
      <w:pPr>
        <w:spacing w:before="34"/>
        <w:ind w:firstLine="315"/>
        <w:rPr>
          <w:i/>
        </w:rPr>
      </w:pPr>
      <w:r w:rsidRPr="00F55BBB">
        <w:t xml:space="preserve">SOTCB_AZ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400</m:t>
            </m:r>
          </m:num>
          <m:den>
            <m:r>
              <w:rPr>
                <w:rFonts w:ascii="Cambria Math" w:hAnsi="Cambria Math"/>
              </w:rPr>
              <m:t>0.1933+500.2</m:t>
            </m:r>
            <m:sSup>
              <m:sSupPr>
                <m:ctrlPr>
                  <w:rPr>
                    <w:rFonts w:ascii="Cambria Math" w:hAnsi="Cambria Math"/>
                    <w:i/>
                  </w:rPr>
                </m:ctrlPr>
              </m:sSupPr>
              <m:e>
                <m:r>
                  <w:rPr>
                    <w:rFonts w:ascii="Cambria Math" w:hAnsi="Cambria Math"/>
                  </w:rPr>
                  <m:t>e</m:t>
                </m:r>
              </m:e>
              <m:sup>
                <m:r>
                  <w:rPr>
                    <w:rFonts w:ascii="Cambria Math" w:hAnsi="Cambria Math"/>
                  </w:rPr>
                  <m:t>-1.359(x-2002)</m:t>
                </m:r>
              </m:sup>
            </m:sSup>
          </m:den>
        </m:f>
        <m:r>
          <w:rPr>
            <w:rFonts w:ascii="Cambria Math" w:hAnsi="Cambria Math"/>
          </w:rPr>
          <m:t>+3000</m:t>
        </m:r>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=0.992</m:t>
        </m:r>
      </m:oMath>
    </w:p>
    <w:p w:rsidR="006A243A" w:rsidRPr="00F55BBB" w:rsidRDefault="006A243A" w:rsidP="006A243A">
      <w:pPr>
        <w:spacing w:before="34"/>
        <w:ind w:firstLine="315"/>
      </w:pPr>
      <w:r w:rsidRPr="00F55BBB">
        <w:t xml:space="preserve">SOTCB_CA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10000</m:t>
            </m:r>
          </m:num>
          <m:den>
            <m:r>
              <w:rPr>
                <w:rFonts w:ascii="Cambria Math" w:hAnsi="Cambria Math"/>
              </w:rPr>
              <m:t>0.8973+11040</m:t>
            </m:r>
            <m:sSup>
              <m:sSupPr>
                <m:ctrlPr>
                  <w:rPr>
                    <w:rFonts w:ascii="Cambria Math" w:hAnsi="Cambria Math"/>
                    <w:i/>
                  </w:rPr>
                </m:ctrlPr>
              </m:sSupPr>
              <m:e>
                <m:r>
                  <w:rPr>
                    <w:rFonts w:ascii="Cambria Math" w:hAnsi="Cambria Math"/>
                  </w:rPr>
                  <m:t>e</m:t>
                </m:r>
              </m:e>
              <m:sup>
                <m:r>
                  <w:rPr>
                    <w:rFonts w:ascii="Cambria Math" w:hAnsi="Cambria Math"/>
                  </w:rPr>
                  <m:t>-1.242(x-2000)</m:t>
                </m:r>
              </m:sup>
            </m:sSup>
          </m:den>
        </m:f>
        <m:r>
          <w:rPr>
            <w:rFonts w:ascii="Cambria Math" w:hAnsi="Cambria Math"/>
          </w:rPr>
          <m:t>+22000</m:t>
        </m:r>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=0.9693</m:t>
        </m:r>
      </m:oMath>
    </w:p>
    <w:p w:rsidR="006A243A" w:rsidRPr="00F55BBB" w:rsidRDefault="006A243A" w:rsidP="006A243A">
      <w:pPr>
        <w:spacing w:before="34"/>
        <w:ind w:firstLine="315"/>
      </w:pPr>
      <w:r w:rsidRPr="00F55BBB">
        <w:t>SOTCB_NM    442.946</w:t>
      </w:r>
    </w:p>
    <w:p w:rsidR="006A243A" w:rsidRPr="00F55BBB" w:rsidRDefault="006A243A" w:rsidP="00F55BBB">
      <w:pPr>
        <w:spacing w:before="34"/>
        <w:ind w:firstLine="315"/>
        <w:rPr>
          <w:rFonts w:eastAsiaTheme="minorEastAsia"/>
        </w:rPr>
      </w:pPr>
      <w:r w:rsidRPr="00F55BBB">
        <w:t xml:space="preserve">SOTCB_TX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0.002355+495.2</m:t>
            </m:r>
            <m:sSup>
              <m:sSupPr>
                <m:ctrlPr>
                  <w:rPr>
                    <w:rFonts w:ascii="Cambria Math" w:hAnsi="Cambria Math"/>
                    <w:i/>
                  </w:rPr>
                </m:ctrlPr>
              </m:sSupPr>
              <m:e>
                <m:r>
                  <w:rPr>
                    <w:rFonts w:ascii="Cambria Math" w:hAnsi="Cambria Math"/>
                  </w:rPr>
                  <m:t>e</m:t>
                </m:r>
              </m:e>
              <m:sup>
                <m:r>
                  <w:rPr>
                    <w:rFonts w:ascii="Cambria Math" w:hAnsi="Cambria Math"/>
                  </w:rPr>
                  <m:t>-1.156(x-1998)</m:t>
                </m:r>
              </m:sup>
            </m:sSup>
          </m:den>
        </m:f>
        <m:r>
          <w:rPr>
            <w:rFonts w:ascii="Cambria Math" w:hAnsi="Cambria Math"/>
          </w:rPr>
          <m:t>+560</m:t>
        </m:r>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=0.98</m:t>
        </m:r>
      </m:oMath>
    </w:p>
    <w:p w:rsidR="006A243A" w:rsidRPr="00F55BBB" w:rsidRDefault="006A243A" w:rsidP="006A243A">
      <w:pPr>
        <w:spacing w:before="34"/>
        <w:ind w:firstLine="315"/>
      </w:pPr>
      <w:r w:rsidRPr="00F55BBB">
        <w:rPr>
          <w:noProof/>
        </w:rPr>
        <w:drawing>
          <wp:inline distT="0" distB="0" distL="0" distR="0" wp14:anchorId="4C8C6E98" wp14:editId="427BA5F8">
            <wp:extent cx="5274310" cy="2444261"/>
            <wp:effectExtent l="0" t="0" r="2540" b="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A243A" w:rsidRPr="00F55BBB" w:rsidRDefault="006A243A" w:rsidP="006A243A">
      <w:pPr>
        <w:widowControl/>
        <w:spacing w:before="34"/>
        <w:ind w:firstLine="315"/>
        <w:rPr>
          <w:rFonts w:eastAsia="等线"/>
          <w:kern w:val="0"/>
          <w:sz w:val="22"/>
        </w:rPr>
      </w:pPr>
      <w:r w:rsidRPr="00F55BBB">
        <w:t xml:space="preserve">WYTCB_AZ   </w:t>
      </w:r>
      <w:r w:rsidRPr="00F55BBB">
        <w:rPr>
          <w:rFonts w:eastAsia="等线"/>
          <w:kern w:val="0"/>
          <w:sz w:val="22"/>
        </w:rPr>
        <w:t>288.3592</w:t>
      </w:r>
    </w:p>
    <w:p w:rsidR="006A243A" w:rsidRPr="00F55BBB" w:rsidRDefault="006A243A" w:rsidP="006A243A">
      <w:pPr>
        <w:spacing w:before="34"/>
        <w:ind w:firstLine="315"/>
        <w:rPr>
          <w:i/>
        </w:rPr>
      </w:pPr>
      <w:r w:rsidRPr="00F55BBB">
        <w:t xml:space="preserve">WYTCB_CA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1000</m:t>
            </m:r>
          </m:num>
          <m:den>
            <m:r>
              <w:rPr>
                <w:rFonts w:ascii="Cambria Math" w:hAnsi="Cambria Math"/>
              </w:rPr>
              <m:t>0.01316+1.157</m:t>
            </m:r>
            <m:sSup>
              <m:sSupPr>
                <m:ctrlPr>
                  <w:rPr>
                    <w:rFonts w:ascii="Cambria Math" w:hAnsi="Cambria Math"/>
                    <w:i/>
                  </w:rPr>
                </m:ctrlPr>
              </m:sSupPr>
              <m:e>
                <m:r>
                  <w:rPr>
                    <w:rFonts w:ascii="Cambria Math" w:hAnsi="Cambria Math"/>
                  </w:rPr>
                  <m:t>e</m:t>
                </m:r>
              </m:e>
              <m:sup>
                <m:r>
                  <w:rPr>
                    <w:rFonts w:ascii="Cambria Math" w:hAnsi="Cambria Math"/>
                  </w:rPr>
                  <m:t>-0.2023(x-1989)</m:t>
                </m:r>
              </m:sup>
            </m:sSup>
          </m:den>
        </m:f>
        <m:r>
          <w:rPr>
            <w:rFonts w:ascii="Cambria Math" w:hAnsi="Cambria Math"/>
          </w:rPr>
          <m:t>+28000</m:t>
        </m:r>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=0.9504</m:t>
        </m:r>
      </m:oMath>
    </w:p>
    <w:p w:rsidR="006A243A" w:rsidRPr="00F55BBB" w:rsidRDefault="006A243A" w:rsidP="006A243A">
      <w:pPr>
        <w:spacing w:before="34"/>
        <w:ind w:firstLine="315"/>
        <w:rPr>
          <w:i/>
        </w:rPr>
      </w:pPr>
      <w:r w:rsidRPr="00F55BBB">
        <w:t xml:space="preserve">WYTCB_NM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100000</m:t>
            </m:r>
          </m:num>
          <m:den>
            <m:r>
              <w:rPr>
                <w:rFonts w:ascii="Cambria Math" w:hAnsi="Cambria Math"/>
              </w:rPr>
              <m:t>7.356+118.1</m:t>
            </m:r>
            <m:sSup>
              <m:sSupPr>
                <m:ctrlPr>
                  <w:rPr>
                    <w:rFonts w:ascii="Cambria Math" w:hAnsi="Cambria Math"/>
                    <w:i/>
                  </w:rPr>
                </m:ctrlPr>
              </m:sSupPr>
              <m:e>
                <m:r>
                  <w:rPr>
                    <w:rFonts w:ascii="Cambria Math" w:hAnsi="Cambria Math"/>
                  </w:rPr>
                  <m:t>e</m:t>
                </m:r>
              </m:e>
              <m:sup>
                <m:r>
                  <w:rPr>
                    <w:rFonts w:ascii="Cambria Math" w:hAnsi="Cambria Math"/>
                  </w:rPr>
                  <m:t>-1.294(x-2003)</m:t>
                </m:r>
              </m:sup>
            </m:sSup>
          </m:den>
        </m:f>
        <m:r>
          <w:rPr>
            <w:rFonts w:ascii="Cambria Math" w:hAnsi="Cambria Math"/>
          </w:rPr>
          <m:t>+2000</m:t>
        </m:r>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=0.9839</m:t>
        </m:r>
      </m:oMath>
    </w:p>
    <w:p w:rsidR="00433465" w:rsidRPr="00F55BBB" w:rsidRDefault="006A243A" w:rsidP="006A243A">
      <w:pPr>
        <w:spacing w:before="34"/>
        <w:ind w:firstLine="315"/>
        <w:rPr>
          <w:rFonts w:eastAsiaTheme="minorEastAsia"/>
        </w:rPr>
      </w:pPr>
      <w:r w:rsidRPr="00F55BBB">
        <w:t xml:space="preserve">WYTCB_TX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10000</m:t>
            </m:r>
          </m:num>
          <m:den>
            <m:r>
              <w:rPr>
                <w:rFonts w:ascii="Cambria Math" w:hAnsi="Cambria Math"/>
              </w:rPr>
              <m:t>0.009183+7.316</m:t>
            </m:r>
            <m:sSup>
              <m:sSupPr>
                <m:ctrlPr>
                  <w:rPr>
                    <w:rFonts w:ascii="Cambria Math" w:hAnsi="Cambria Math"/>
                    <w:i/>
                  </w:rPr>
                </m:ctrlPr>
              </m:sSupPr>
              <m:e>
                <m:r>
                  <w:rPr>
                    <w:rFonts w:ascii="Cambria Math" w:hAnsi="Cambria Math"/>
                  </w:rPr>
                  <m:t>e</m:t>
                </m:r>
              </m:e>
              <m:sup>
                <m:r>
                  <w:rPr>
                    <w:rFonts w:ascii="Cambria Math" w:hAnsi="Cambria Math"/>
                  </w:rPr>
                  <m:t>-0.3394(x-1996)</m:t>
                </m:r>
              </m:sup>
            </m:sSup>
          </m:den>
        </m:f>
      </m:oMath>
      <w:r w:rsidRPr="00F55BB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=0.9867</m:t>
        </m:r>
      </m:oMath>
    </w:p>
    <w:p w:rsidR="006A243A" w:rsidRPr="00F55BBB" w:rsidRDefault="00364EA0" w:rsidP="00364EA0">
      <w:pPr>
        <w:spacing w:before="34"/>
        <w:ind w:firstLine="315"/>
        <w:rPr>
          <w:rFonts w:eastAsia="等线"/>
        </w:rPr>
      </w:pPr>
      <w:r w:rsidRPr="00F55BBB">
        <w:rPr>
          <w:rFonts w:eastAsia="等线"/>
        </w:rPr>
        <w:t>According to the formula and predictive analysis</w:t>
      </w:r>
      <w:r w:rsidRPr="00F55BBB">
        <w:rPr>
          <w:rFonts w:eastAsia="等线"/>
        </w:rPr>
        <w:t>，</w:t>
      </w:r>
      <w:r w:rsidRPr="00F55BBB">
        <w:rPr>
          <w:rFonts w:eastAsia="等线"/>
        </w:rPr>
        <w:t xml:space="preserve">we made two table about each of the "new energy" usage in each state in 2025 and 2050,shown in </w:t>
      </w:r>
      <w:r w:rsidR="006A243A" w:rsidRPr="00F55BBB">
        <w:rPr>
          <w:rFonts w:eastAsia="等线"/>
        </w:rPr>
        <w:fldChar w:fldCharType="begin"/>
      </w:r>
      <w:r w:rsidR="006A243A" w:rsidRPr="00F55BBB">
        <w:rPr>
          <w:rFonts w:eastAsia="等线"/>
        </w:rPr>
        <w:instrText xml:space="preserve"> REF _Ref506244622 \h </w:instrText>
      </w:r>
      <w:r w:rsidRPr="00F55BBB">
        <w:rPr>
          <w:rFonts w:eastAsia="等线"/>
        </w:rPr>
        <w:instrText xml:space="preserve"> \* MERGEFORMAT </w:instrText>
      </w:r>
      <w:r w:rsidR="006A243A" w:rsidRPr="00F55BBB">
        <w:rPr>
          <w:rFonts w:eastAsia="等线"/>
        </w:rPr>
      </w:r>
      <w:r w:rsidR="006A243A" w:rsidRPr="00F55BBB">
        <w:rPr>
          <w:rFonts w:eastAsia="等线"/>
        </w:rPr>
        <w:fldChar w:fldCharType="separate"/>
      </w:r>
      <w:r w:rsidR="00493779" w:rsidRPr="00F55BBB">
        <w:rPr>
          <w:rStyle w:val="ae"/>
        </w:rPr>
        <w:t xml:space="preserve">Table </w:t>
      </w:r>
      <w:r w:rsidR="00493779" w:rsidRPr="00F55BBB">
        <w:rPr>
          <w:rStyle w:val="ae"/>
          <w:noProof/>
        </w:rPr>
        <w:t>5</w:t>
      </w:r>
      <w:r w:rsidR="006A243A" w:rsidRPr="00F55BBB">
        <w:rPr>
          <w:rFonts w:eastAsia="等线"/>
        </w:rPr>
        <w:fldChar w:fldCharType="end"/>
      </w:r>
      <w:r w:rsidR="006A243A" w:rsidRPr="00F55BBB">
        <w:rPr>
          <w:rFonts w:eastAsia="等线"/>
        </w:rPr>
        <w:t xml:space="preserve"> and </w:t>
      </w:r>
      <w:r w:rsidR="006A243A" w:rsidRPr="00F55BBB">
        <w:rPr>
          <w:rFonts w:eastAsia="等线"/>
        </w:rPr>
        <w:fldChar w:fldCharType="begin"/>
      </w:r>
      <w:r w:rsidR="006A243A" w:rsidRPr="00F55BBB">
        <w:rPr>
          <w:rFonts w:eastAsia="等线"/>
        </w:rPr>
        <w:instrText xml:space="preserve"> REF _Ref506244624 \h </w:instrText>
      </w:r>
      <w:r w:rsidRPr="00F55BBB">
        <w:rPr>
          <w:rFonts w:eastAsia="等线"/>
        </w:rPr>
        <w:instrText xml:space="preserve"> \* MERGEFORMAT </w:instrText>
      </w:r>
      <w:r w:rsidR="006A243A" w:rsidRPr="00F55BBB">
        <w:rPr>
          <w:rFonts w:eastAsia="等线"/>
        </w:rPr>
      </w:r>
      <w:r w:rsidR="006A243A" w:rsidRPr="00F55BBB">
        <w:rPr>
          <w:rFonts w:eastAsia="等线"/>
        </w:rPr>
        <w:fldChar w:fldCharType="separate"/>
      </w:r>
      <w:r w:rsidR="00493779" w:rsidRPr="00F55BBB">
        <w:rPr>
          <w:rStyle w:val="ae"/>
        </w:rPr>
        <w:t>Table 6</w:t>
      </w:r>
      <w:r w:rsidR="006A243A" w:rsidRPr="00F55BBB">
        <w:rPr>
          <w:rFonts w:eastAsia="等线"/>
        </w:rPr>
        <w:fldChar w:fldCharType="end"/>
      </w:r>
      <w:r w:rsidRPr="00F55BBB">
        <w:rPr>
          <w:rFonts w:eastAsia="等线"/>
        </w:rPr>
        <w:t>.</w:t>
      </w:r>
    </w:p>
    <w:p w:rsidR="006A243A" w:rsidRPr="00F55BBB" w:rsidRDefault="006A243A" w:rsidP="006A243A">
      <w:pPr>
        <w:pStyle w:val="ad"/>
        <w:keepNext/>
        <w:spacing w:before="34"/>
        <w:ind w:firstLine="315"/>
        <w:jc w:val="center"/>
        <w:rPr>
          <w:rStyle w:val="ae"/>
        </w:rPr>
      </w:pPr>
      <w:bookmarkStart w:id="19" w:name="_Ref506244622"/>
      <w:r w:rsidRPr="00F55BBB">
        <w:rPr>
          <w:rStyle w:val="ae"/>
        </w:rPr>
        <w:lastRenderedPageBreak/>
        <w:t xml:space="preserve">Table </w:t>
      </w:r>
      <w:r w:rsidRPr="00F55BBB">
        <w:rPr>
          <w:rStyle w:val="ae"/>
        </w:rPr>
        <w:fldChar w:fldCharType="begin"/>
      </w:r>
      <w:r w:rsidRPr="00F55BBB">
        <w:rPr>
          <w:rStyle w:val="ae"/>
        </w:rPr>
        <w:instrText xml:space="preserve"> SEQ Table \* ARABIC </w:instrText>
      </w:r>
      <w:r w:rsidRPr="00F55BBB">
        <w:rPr>
          <w:rStyle w:val="ae"/>
        </w:rPr>
        <w:fldChar w:fldCharType="separate"/>
      </w:r>
      <w:r w:rsidR="00493779" w:rsidRPr="00F55BBB">
        <w:rPr>
          <w:rStyle w:val="ae"/>
          <w:noProof/>
        </w:rPr>
        <w:t>5</w:t>
      </w:r>
      <w:r w:rsidRPr="00F55BBB">
        <w:rPr>
          <w:rStyle w:val="ae"/>
        </w:rPr>
        <w:fldChar w:fldCharType="end"/>
      </w:r>
      <w:bookmarkEnd w:id="19"/>
    </w:p>
    <w:tbl>
      <w:tblPr>
        <w:tblStyle w:val="20"/>
        <w:tblW w:w="0" w:type="auto"/>
        <w:tblLook w:val="04A0" w:firstRow="1" w:lastRow="0" w:firstColumn="1" w:lastColumn="0" w:noHBand="0" w:noVBand="1"/>
      </w:tblPr>
      <w:tblGrid>
        <w:gridCol w:w="1382"/>
        <w:gridCol w:w="1382"/>
        <w:gridCol w:w="1383"/>
        <w:gridCol w:w="1383"/>
        <w:gridCol w:w="1383"/>
        <w:gridCol w:w="1383"/>
      </w:tblGrid>
      <w:tr w:rsidR="006A243A" w:rsidRPr="00F55BBB" w:rsidTr="00FA797E">
        <w:tc>
          <w:tcPr>
            <w:tcW w:w="1382" w:type="dxa"/>
            <w:tcBorders>
              <w:tl2br w:val="single" w:sz="4" w:space="0" w:color="auto"/>
            </w:tcBorders>
          </w:tcPr>
          <w:p w:rsidR="006A243A" w:rsidRPr="00F55BBB" w:rsidRDefault="006A243A" w:rsidP="006A243A">
            <w:pPr>
              <w:spacing w:beforeLines="0" w:before="0"/>
              <w:ind w:firstLineChars="0" w:firstLine="0"/>
              <w:rPr>
                <w:rFonts w:eastAsia="等线"/>
              </w:rPr>
            </w:pPr>
            <w:r w:rsidRPr="00F55BBB">
              <w:rPr>
                <w:rFonts w:eastAsia="等线"/>
              </w:rPr>
              <w:t xml:space="preserve">      </w:t>
            </w:r>
            <m:oMath>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i,y</m:t>
                  </m:r>
                </m:sub>
              </m:sSub>
            </m:oMath>
          </w:p>
          <w:p w:rsidR="006A243A" w:rsidRPr="00F55BBB" w:rsidRDefault="006A243A" w:rsidP="006A243A">
            <w:pPr>
              <w:spacing w:beforeLines="0" w:before="0"/>
              <w:ind w:firstLineChars="0" w:firstLine="0"/>
              <w:rPr>
                <w:rFonts w:eastAsia="等线"/>
                <w:i/>
              </w:rPr>
            </w:pPr>
            <w:r w:rsidRPr="00F55BBB">
              <w:rPr>
                <w:rFonts w:eastAsia="等线"/>
                <w:i/>
              </w:rPr>
              <w:t>i</w:t>
            </w:r>
          </w:p>
        </w:tc>
        <w:tc>
          <w:tcPr>
            <w:tcW w:w="1382" w:type="dxa"/>
            <w:vAlign w:val="center"/>
          </w:tcPr>
          <w:p w:rsidR="006A243A" w:rsidRPr="00F55BBB" w:rsidRDefault="00781757"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G</m:t>
                    </m:r>
                  </m:e>
                  <m:sub>
                    <m:r>
                      <w:rPr>
                        <w:rFonts w:ascii="Cambria Math" w:eastAsia="等线" w:hAnsi="Cambria Math"/>
                      </w:rPr>
                      <m:t>i,2025</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c>
          <w:tcPr>
            <w:tcW w:w="1383" w:type="dxa"/>
            <w:vAlign w:val="center"/>
          </w:tcPr>
          <w:p w:rsidR="006A243A" w:rsidRPr="00F55BBB" w:rsidRDefault="00781757"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H</m:t>
                    </m:r>
                  </m:e>
                  <m:sub>
                    <m:r>
                      <w:rPr>
                        <w:rFonts w:ascii="Cambria Math" w:eastAsia="等线" w:hAnsi="Cambria Math"/>
                      </w:rPr>
                      <m:t>i,2025</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c>
          <w:tcPr>
            <w:tcW w:w="1383" w:type="dxa"/>
            <w:vAlign w:val="center"/>
          </w:tcPr>
          <w:p w:rsidR="006A243A" w:rsidRPr="00F55BBB" w:rsidRDefault="00781757"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N</m:t>
                    </m:r>
                  </m:e>
                  <m:sub>
                    <m:r>
                      <w:rPr>
                        <w:rFonts w:ascii="Cambria Math" w:eastAsia="等线" w:hAnsi="Cambria Math"/>
                      </w:rPr>
                      <m:t>i,2025</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c>
          <w:tcPr>
            <w:tcW w:w="1383" w:type="dxa"/>
            <w:vAlign w:val="center"/>
          </w:tcPr>
          <w:p w:rsidR="006A243A" w:rsidRPr="00F55BBB" w:rsidRDefault="00781757"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S</m:t>
                    </m:r>
                  </m:e>
                  <m:sub>
                    <m:r>
                      <w:rPr>
                        <w:rFonts w:ascii="Cambria Math" w:eastAsia="等线" w:hAnsi="Cambria Math"/>
                      </w:rPr>
                      <m:t>i,2025</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c>
          <w:tcPr>
            <w:tcW w:w="1383" w:type="dxa"/>
            <w:vAlign w:val="center"/>
          </w:tcPr>
          <w:p w:rsidR="006A243A" w:rsidRPr="00F55BBB" w:rsidRDefault="00781757"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W</m:t>
                    </m:r>
                  </m:e>
                  <m:sub>
                    <m:r>
                      <w:rPr>
                        <w:rFonts w:ascii="Cambria Math" w:eastAsia="等线" w:hAnsi="Cambria Math"/>
                      </w:rPr>
                      <m:t>i,2025</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r>
      <w:tr w:rsidR="006A243A" w:rsidRPr="00F55BBB" w:rsidTr="00FA797E">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AZ</w:t>
            </w:r>
          </w:p>
        </w:tc>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0</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90583.57829</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306087.5749</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5069.322297</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kern w:val="0"/>
                <w:sz w:val="22"/>
              </w:rPr>
              <w:t>288.3592</w:t>
            </w:r>
          </w:p>
        </w:tc>
      </w:tr>
      <w:tr w:rsidR="006A243A" w:rsidRPr="00F55BBB" w:rsidTr="00FA797E">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CA</w:t>
            </w:r>
          </w:p>
        </w:tc>
        <w:tc>
          <w:tcPr>
            <w:tcW w:w="1382"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131686.1982</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2010.674617</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359194.7941</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33144.54474</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99658.09161</w:t>
            </w:r>
          </w:p>
        </w:tc>
      </w:tr>
      <w:tr w:rsidR="006A243A" w:rsidRPr="00F55BBB" w:rsidTr="00FA797E">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NM</w:t>
            </w:r>
          </w:p>
        </w:tc>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0</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2010.674617</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0</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442.946</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15594.34475</w:t>
            </w:r>
          </w:p>
        </w:tc>
      </w:tr>
      <w:tr w:rsidR="006A243A" w:rsidRPr="00F55BBB" w:rsidTr="00FA797E">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TX</w:t>
            </w:r>
          </w:p>
        </w:tc>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0</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14228.53307</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424216.4031</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984.6284476</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1080936.629</w:t>
            </w:r>
          </w:p>
        </w:tc>
      </w:tr>
    </w:tbl>
    <w:p w:rsidR="006A243A" w:rsidRPr="00F55BBB" w:rsidRDefault="006A243A" w:rsidP="006A243A">
      <w:pPr>
        <w:spacing w:beforeLines="0" w:before="0"/>
        <w:ind w:firstLineChars="0" w:firstLine="0"/>
        <w:rPr>
          <w:rFonts w:eastAsia="等线"/>
        </w:rPr>
      </w:pPr>
    </w:p>
    <w:p w:rsidR="006A243A" w:rsidRPr="00F55BBB" w:rsidRDefault="006A243A" w:rsidP="006A243A">
      <w:pPr>
        <w:pStyle w:val="ad"/>
        <w:keepNext/>
        <w:spacing w:before="34"/>
        <w:ind w:firstLine="315"/>
        <w:jc w:val="center"/>
        <w:rPr>
          <w:rStyle w:val="ae"/>
        </w:rPr>
      </w:pPr>
      <w:bookmarkStart w:id="20" w:name="_Ref506244624"/>
      <w:r w:rsidRPr="00F55BBB">
        <w:rPr>
          <w:rStyle w:val="ae"/>
        </w:rPr>
        <w:t xml:space="preserve">Table </w:t>
      </w:r>
      <w:r w:rsidRPr="00F55BBB">
        <w:rPr>
          <w:rStyle w:val="ae"/>
        </w:rPr>
        <w:fldChar w:fldCharType="begin"/>
      </w:r>
      <w:r w:rsidRPr="00F55BBB">
        <w:rPr>
          <w:rStyle w:val="ae"/>
        </w:rPr>
        <w:instrText xml:space="preserve"> SEQ Table \* ARABIC </w:instrText>
      </w:r>
      <w:r w:rsidRPr="00F55BBB">
        <w:rPr>
          <w:rStyle w:val="ae"/>
        </w:rPr>
        <w:fldChar w:fldCharType="separate"/>
      </w:r>
      <w:r w:rsidR="00493779" w:rsidRPr="00F55BBB">
        <w:rPr>
          <w:rStyle w:val="ae"/>
          <w:noProof/>
        </w:rPr>
        <w:t>6</w:t>
      </w:r>
      <w:r w:rsidRPr="00F55BBB">
        <w:rPr>
          <w:rStyle w:val="ae"/>
        </w:rPr>
        <w:fldChar w:fldCharType="end"/>
      </w:r>
      <w:bookmarkEnd w:id="20"/>
    </w:p>
    <w:tbl>
      <w:tblPr>
        <w:tblStyle w:val="20"/>
        <w:tblW w:w="0" w:type="auto"/>
        <w:tblLook w:val="04A0" w:firstRow="1" w:lastRow="0" w:firstColumn="1" w:lastColumn="0" w:noHBand="0" w:noVBand="1"/>
      </w:tblPr>
      <w:tblGrid>
        <w:gridCol w:w="1382"/>
        <w:gridCol w:w="1382"/>
        <w:gridCol w:w="1383"/>
        <w:gridCol w:w="1383"/>
        <w:gridCol w:w="1383"/>
        <w:gridCol w:w="1383"/>
      </w:tblGrid>
      <w:tr w:rsidR="006A243A" w:rsidRPr="00F55BBB" w:rsidTr="00FA797E">
        <w:tc>
          <w:tcPr>
            <w:tcW w:w="1382" w:type="dxa"/>
            <w:tcBorders>
              <w:tl2br w:val="single" w:sz="4" w:space="0" w:color="auto"/>
            </w:tcBorders>
          </w:tcPr>
          <w:p w:rsidR="006A243A" w:rsidRPr="00F55BBB" w:rsidRDefault="006A243A" w:rsidP="006A243A">
            <w:pPr>
              <w:spacing w:beforeLines="0" w:before="0"/>
              <w:ind w:firstLineChars="0" w:firstLine="0"/>
              <w:rPr>
                <w:rFonts w:eastAsia="等线"/>
              </w:rPr>
            </w:pPr>
            <w:r w:rsidRPr="00F55BBB">
              <w:rPr>
                <w:rFonts w:eastAsia="等线"/>
              </w:rPr>
              <w:t xml:space="preserve">      </w:t>
            </w:r>
            <m:oMath>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i,y</m:t>
                  </m:r>
                </m:sub>
              </m:sSub>
            </m:oMath>
          </w:p>
          <w:p w:rsidR="006A243A" w:rsidRPr="00F55BBB" w:rsidRDefault="006A243A" w:rsidP="006A243A">
            <w:pPr>
              <w:spacing w:beforeLines="0" w:before="0"/>
              <w:ind w:firstLineChars="0" w:firstLine="0"/>
              <w:rPr>
                <w:rFonts w:eastAsia="等线"/>
                <w:i/>
              </w:rPr>
            </w:pPr>
            <w:r w:rsidRPr="00F55BBB">
              <w:rPr>
                <w:rFonts w:eastAsia="等线"/>
                <w:i/>
              </w:rPr>
              <w:t>i</w:t>
            </w:r>
          </w:p>
        </w:tc>
        <w:tc>
          <w:tcPr>
            <w:tcW w:w="1382" w:type="dxa"/>
            <w:vAlign w:val="center"/>
          </w:tcPr>
          <w:p w:rsidR="006A243A" w:rsidRPr="00F55BBB" w:rsidRDefault="00781757"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G</m:t>
                    </m:r>
                  </m:e>
                  <m:sub>
                    <m:r>
                      <w:rPr>
                        <w:rFonts w:ascii="Cambria Math" w:eastAsia="等线" w:hAnsi="Cambria Math"/>
                      </w:rPr>
                      <m:t>i,2050</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c>
          <w:tcPr>
            <w:tcW w:w="1383" w:type="dxa"/>
            <w:vAlign w:val="center"/>
          </w:tcPr>
          <w:p w:rsidR="006A243A" w:rsidRPr="00F55BBB" w:rsidRDefault="00781757"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H</m:t>
                    </m:r>
                  </m:e>
                  <m:sub>
                    <m:r>
                      <w:rPr>
                        <w:rFonts w:ascii="Cambria Math" w:eastAsia="等线" w:hAnsi="Cambria Math"/>
                      </w:rPr>
                      <m:t>i,2050</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c>
          <w:tcPr>
            <w:tcW w:w="1383" w:type="dxa"/>
            <w:vAlign w:val="center"/>
          </w:tcPr>
          <w:p w:rsidR="006A243A" w:rsidRPr="00F55BBB" w:rsidRDefault="00781757"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N</m:t>
                    </m:r>
                  </m:e>
                  <m:sub>
                    <m:r>
                      <w:rPr>
                        <w:rFonts w:ascii="Cambria Math" w:eastAsia="等线" w:hAnsi="Cambria Math"/>
                      </w:rPr>
                      <m:t>i,2050</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c>
          <w:tcPr>
            <w:tcW w:w="1383" w:type="dxa"/>
            <w:vAlign w:val="center"/>
          </w:tcPr>
          <w:p w:rsidR="006A243A" w:rsidRPr="00F55BBB" w:rsidRDefault="00781757"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S</m:t>
                    </m:r>
                  </m:e>
                  <m:sub>
                    <m:r>
                      <w:rPr>
                        <w:rFonts w:ascii="Cambria Math" w:eastAsia="等线" w:hAnsi="Cambria Math"/>
                      </w:rPr>
                      <m:t>i,2050</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c>
          <w:tcPr>
            <w:tcW w:w="1383" w:type="dxa"/>
            <w:vAlign w:val="center"/>
          </w:tcPr>
          <w:p w:rsidR="006A243A" w:rsidRPr="00F55BBB" w:rsidRDefault="00781757" w:rsidP="006A243A">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W</m:t>
                    </m:r>
                  </m:e>
                  <m:sub>
                    <m:r>
                      <w:rPr>
                        <w:rFonts w:ascii="Cambria Math" w:eastAsia="等线" w:hAnsi="Cambria Math"/>
                      </w:rPr>
                      <m:t>i,2050</m:t>
                    </m:r>
                  </m:sub>
                </m:sSub>
              </m:oMath>
            </m:oMathPara>
          </w:p>
          <w:p w:rsidR="006A243A" w:rsidRPr="00F55BBB" w:rsidRDefault="006A243A" w:rsidP="006A243A">
            <w:pPr>
              <w:spacing w:beforeLines="0" w:before="0"/>
              <w:ind w:firstLineChars="0" w:firstLine="0"/>
              <w:jc w:val="center"/>
              <w:rPr>
                <w:rFonts w:eastAsia="等线"/>
              </w:rPr>
            </w:pPr>
            <w:r w:rsidRPr="00F55BBB">
              <w:rPr>
                <w:rFonts w:eastAsia="等线"/>
              </w:rPr>
              <w:t>(Billion Btu)</w:t>
            </w:r>
          </w:p>
        </w:tc>
      </w:tr>
      <w:tr w:rsidR="006A243A" w:rsidRPr="00F55BBB" w:rsidTr="00FA797E">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AZ</w:t>
            </w:r>
          </w:p>
        </w:tc>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0</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90583.57829</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306091.2136</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5069.322297</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kern w:val="0"/>
                <w:sz w:val="22"/>
              </w:rPr>
              <w:t>288.3592</w:t>
            </w:r>
          </w:p>
        </w:tc>
      </w:tr>
      <w:tr w:rsidR="006A243A" w:rsidRPr="00F55BBB" w:rsidTr="00FA797E">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CA</w:t>
            </w:r>
          </w:p>
        </w:tc>
        <w:tc>
          <w:tcPr>
            <w:tcW w:w="1382"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131687.2416</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2010.674617</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359195.4021</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33144.54475</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103958.6455</w:t>
            </w:r>
          </w:p>
        </w:tc>
      </w:tr>
      <w:tr w:rsidR="006A243A" w:rsidRPr="00F55BBB" w:rsidTr="00FA797E">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NM</w:t>
            </w:r>
          </w:p>
        </w:tc>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0</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2010.674617</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0</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442.946</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15594.34475</w:t>
            </w:r>
          </w:p>
        </w:tc>
      </w:tr>
      <w:tr w:rsidR="006A243A" w:rsidRPr="00F55BBB" w:rsidTr="00FA797E">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TX</w:t>
            </w:r>
          </w:p>
        </w:tc>
        <w:tc>
          <w:tcPr>
            <w:tcW w:w="1382"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0</w:t>
            </w:r>
          </w:p>
        </w:tc>
        <w:tc>
          <w:tcPr>
            <w:tcW w:w="1383" w:type="dxa"/>
            <w:vAlign w:val="center"/>
          </w:tcPr>
          <w:p w:rsidR="006A243A" w:rsidRPr="00F55BBB" w:rsidRDefault="006A243A" w:rsidP="006A243A">
            <w:pPr>
              <w:spacing w:beforeLines="0" w:before="0"/>
              <w:ind w:firstLineChars="0" w:firstLine="0"/>
              <w:jc w:val="center"/>
              <w:rPr>
                <w:rFonts w:eastAsia="等线"/>
              </w:rPr>
            </w:pPr>
            <w:r w:rsidRPr="00F55BBB">
              <w:rPr>
                <w:rFonts w:eastAsia="等线"/>
              </w:rPr>
              <w:t>14228.53307</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424268.0807</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984.6284501</w:t>
            </w:r>
          </w:p>
        </w:tc>
        <w:tc>
          <w:tcPr>
            <w:tcW w:w="1383" w:type="dxa"/>
            <w:vAlign w:val="center"/>
          </w:tcPr>
          <w:p w:rsidR="006A243A" w:rsidRPr="00F55BBB" w:rsidRDefault="006A243A" w:rsidP="006A243A">
            <w:pPr>
              <w:widowControl/>
              <w:spacing w:beforeLines="0" w:before="0"/>
              <w:ind w:firstLineChars="0" w:firstLine="0"/>
              <w:jc w:val="center"/>
              <w:rPr>
                <w:rFonts w:eastAsia="等线"/>
                <w:sz w:val="22"/>
              </w:rPr>
            </w:pPr>
            <w:r w:rsidRPr="00F55BBB">
              <w:rPr>
                <w:rFonts w:eastAsia="等线"/>
                <w:sz w:val="22"/>
              </w:rPr>
              <w:t>1088968.374</w:t>
            </w:r>
          </w:p>
        </w:tc>
      </w:tr>
    </w:tbl>
    <w:p w:rsidR="006A243A" w:rsidRPr="00F55BBB" w:rsidRDefault="006A243A" w:rsidP="006A243A">
      <w:pPr>
        <w:spacing w:beforeLines="0" w:before="0"/>
        <w:ind w:firstLineChars="0" w:firstLine="0"/>
        <w:rPr>
          <w:rFonts w:eastAsia="等线"/>
        </w:rPr>
      </w:pPr>
    </w:p>
    <w:p w:rsidR="006A243A" w:rsidRPr="00F55BBB" w:rsidRDefault="006A243A" w:rsidP="006A243A">
      <w:pPr>
        <w:spacing w:before="34"/>
        <w:ind w:firstLine="315"/>
        <w:rPr>
          <w:rFonts w:eastAsiaTheme="minorEastAsia"/>
        </w:rPr>
      </w:pPr>
    </w:p>
    <w:p w:rsidR="00433465" w:rsidRPr="00F55BBB" w:rsidRDefault="00433465" w:rsidP="00433465">
      <w:pPr>
        <w:pStyle w:val="1"/>
        <w:numPr>
          <w:ilvl w:val="0"/>
          <w:numId w:val="11"/>
        </w:numPr>
        <w:spacing w:before="152"/>
      </w:pPr>
      <w:r w:rsidRPr="00F55BBB">
        <w:t xml:space="preserve"> </w:t>
      </w:r>
      <w:r w:rsidRPr="00F55BBB">
        <w:tab/>
      </w:r>
      <w:bookmarkStart w:id="21" w:name="_Toc506249716"/>
      <w:r w:rsidRPr="00F55BBB">
        <w:t>Evaluation</w:t>
      </w:r>
      <w:bookmarkEnd w:id="21"/>
    </w:p>
    <w:p w:rsidR="00433465" w:rsidRPr="00F55BBB" w:rsidRDefault="00433465" w:rsidP="00433465">
      <w:pPr>
        <w:spacing w:before="34"/>
        <w:ind w:firstLine="315"/>
        <w:rPr>
          <w:rFonts w:eastAsiaTheme="minorEastAsia"/>
        </w:rPr>
      </w:pPr>
      <w:r w:rsidRPr="00F55BBB">
        <w:rPr>
          <w:rFonts w:eastAsiaTheme="minorEastAsia"/>
        </w:rPr>
        <w:t>Our assessment of the use of "new energy" in four states in 2009 will be divided into two parts: an overview of the use of new energy in 2009 and an overview of the "new energy" development in 2009.</w:t>
      </w:r>
    </w:p>
    <w:p w:rsidR="00433465" w:rsidRPr="00F55BBB" w:rsidRDefault="00433465" w:rsidP="00433465">
      <w:pPr>
        <w:pStyle w:val="2"/>
        <w:numPr>
          <w:ilvl w:val="1"/>
          <w:numId w:val="11"/>
        </w:numPr>
        <w:spacing w:before="34"/>
      </w:pPr>
      <w:r w:rsidRPr="00F55BBB">
        <w:t xml:space="preserve"> </w:t>
      </w:r>
      <w:r w:rsidRPr="00F55BBB">
        <w:tab/>
      </w:r>
      <w:bookmarkStart w:id="22" w:name="_Toc506249717"/>
      <w:r w:rsidRPr="00F55BBB">
        <w:t>Part 1 the assessment of the situation of new type of energy source</w:t>
      </w:r>
      <w:bookmarkEnd w:id="22"/>
    </w:p>
    <w:p w:rsidR="00433465" w:rsidRPr="00F55BBB" w:rsidRDefault="00433465" w:rsidP="00433465">
      <w:pPr>
        <w:spacing w:before="34"/>
        <w:ind w:firstLine="315"/>
        <w:rPr>
          <w:rFonts w:eastAsiaTheme="minorEastAsia"/>
        </w:rPr>
      </w:pPr>
      <w:r w:rsidRPr="00F55BBB">
        <w:rPr>
          <w:rFonts w:eastAsiaTheme="minorEastAsia"/>
        </w:rPr>
        <w:t>For this part of the evaluation, we use the 2009 "new energy" in all four states as a percentage of total energy use, and the higher the percentage, the better the use. See table for details.</w:t>
      </w:r>
    </w:p>
    <w:p w:rsidR="00433465" w:rsidRPr="00F55BBB" w:rsidRDefault="00433465" w:rsidP="00433465">
      <w:pPr>
        <w:pStyle w:val="ad"/>
        <w:keepNext/>
        <w:spacing w:before="34"/>
        <w:ind w:firstLine="315"/>
        <w:jc w:val="center"/>
        <w:rPr>
          <w:rStyle w:val="ae"/>
        </w:rPr>
      </w:pPr>
      <w:r w:rsidRPr="00F55BBB">
        <w:rPr>
          <w:rStyle w:val="ae"/>
        </w:rPr>
        <w:t xml:space="preserve">Table </w:t>
      </w:r>
      <w:r w:rsidRPr="00F55BBB">
        <w:rPr>
          <w:rStyle w:val="ae"/>
        </w:rPr>
        <w:fldChar w:fldCharType="begin"/>
      </w:r>
      <w:r w:rsidRPr="00F55BBB">
        <w:rPr>
          <w:rStyle w:val="ae"/>
        </w:rPr>
        <w:instrText xml:space="preserve"> SEQ Table \* ARABIC </w:instrText>
      </w:r>
      <w:r w:rsidRPr="00F55BBB">
        <w:rPr>
          <w:rStyle w:val="ae"/>
        </w:rPr>
        <w:fldChar w:fldCharType="separate"/>
      </w:r>
      <w:r w:rsidR="00493779" w:rsidRPr="00F55BBB">
        <w:rPr>
          <w:rStyle w:val="ae"/>
          <w:noProof/>
        </w:rPr>
        <w:t>7</w:t>
      </w:r>
      <w:r w:rsidRPr="00F55BBB">
        <w:rPr>
          <w:rStyle w:val="ae"/>
        </w:rPr>
        <w:fldChar w:fldCharType="end"/>
      </w:r>
    </w:p>
    <w:tbl>
      <w:tblPr>
        <w:tblStyle w:val="ac"/>
        <w:tblW w:w="0" w:type="auto"/>
        <w:tblLook w:val="04A0" w:firstRow="1" w:lastRow="0" w:firstColumn="1" w:lastColumn="0" w:noHBand="0" w:noVBand="1"/>
      </w:tblPr>
      <w:tblGrid>
        <w:gridCol w:w="2074"/>
        <w:gridCol w:w="2074"/>
        <w:gridCol w:w="2074"/>
        <w:gridCol w:w="2074"/>
      </w:tblGrid>
      <w:tr w:rsidR="00433465" w:rsidRPr="00F55BBB" w:rsidTr="00FA797E">
        <w:tc>
          <w:tcPr>
            <w:tcW w:w="2074" w:type="dxa"/>
            <w:tcBorders>
              <w:tl2br w:val="single" w:sz="4" w:space="0" w:color="auto"/>
            </w:tcBorders>
          </w:tcPr>
          <w:p w:rsidR="00433465" w:rsidRPr="00F55BBB" w:rsidRDefault="00433465" w:rsidP="00FA797E">
            <w:pPr>
              <w:spacing w:before="34"/>
              <w:ind w:firstLine="315"/>
              <w:rPr>
                <w:i/>
              </w:rPr>
            </w:pPr>
            <w:r w:rsidRPr="00F55BBB">
              <w:t xml:space="preserve">        </w:t>
            </w:r>
            <w:r w:rsidRPr="00F55BBB">
              <w:rPr>
                <w:i/>
              </w:rPr>
              <w:t>T</w:t>
            </w:r>
          </w:p>
          <w:p w:rsidR="00433465" w:rsidRPr="00F55BBB" w:rsidRDefault="00433465" w:rsidP="00FA797E">
            <w:pPr>
              <w:spacing w:before="34"/>
              <w:ind w:firstLineChars="100" w:firstLine="210"/>
              <w:rPr>
                <w:i/>
              </w:rPr>
            </w:pPr>
            <w:r w:rsidRPr="00F55BBB">
              <w:rPr>
                <w:i/>
              </w:rPr>
              <w:t>i</w:t>
            </w:r>
          </w:p>
        </w:tc>
        <w:tc>
          <w:tcPr>
            <w:tcW w:w="2074" w:type="dxa"/>
            <w:vAlign w:val="center"/>
          </w:tcPr>
          <w:p w:rsidR="00433465" w:rsidRPr="00F55BBB" w:rsidRDefault="00781757" w:rsidP="00FA797E">
            <w:pPr>
              <w:spacing w:before="34"/>
              <w:ind w:firstLine="315"/>
              <w:jc w:val="center"/>
              <w:rPr>
                <w:i/>
              </w:rPr>
            </w:pPr>
            <m:oMathPara>
              <m:oMath>
                <m:sSub>
                  <m:sSubPr>
                    <m:ctrlPr>
                      <w:rPr>
                        <w:rFonts w:ascii="Cambria Math" w:hAnsi="Cambria Math"/>
                      </w:rPr>
                    </m:ctrlPr>
                  </m:sSubPr>
                  <m:e>
                    <m:r>
                      <w:rPr>
                        <w:rFonts w:ascii="Cambria Math" w:hAnsi="Cambria Math"/>
                      </w:rPr>
                      <m:t>T</m:t>
                    </m:r>
                  </m:e>
                  <m:sub>
                    <m:r>
                      <w:rPr>
                        <w:rFonts w:ascii="Cambria Math" w:hAnsi="Cambria Math"/>
                      </w:rPr>
                      <m:t>i,2009</m:t>
                    </m:r>
                  </m:sub>
                </m:sSub>
              </m:oMath>
            </m:oMathPara>
          </w:p>
          <w:p w:rsidR="00433465" w:rsidRPr="00F55BBB" w:rsidRDefault="00433465" w:rsidP="00FA797E">
            <w:pPr>
              <w:spacing w:before="34"/>
              <w:ind w:firstLine="315"/>
              <w:jc w:val="center"/>
              <w:rPr>
                <w:i/>
              </w:rPr>
            </w:pPr>
            <w:r w:rsidRPr="00F55BBB">
              <w:t>(Billion Btu)</w:t>
            </w:r>
          </w:p>
        </w:tc>
        <w:tc>
          <w:tcPr>
            <w:tcW w:w="2074" w:type="dxa"/>
            <w:vAlign w:val="center"/>
          </w:tcPr>
          <w:p w:rsidR="00433465" w:rsidRPr="00F55BBB" w:rsidRDefault="00781757" w:rsidP="00FA797E">
            <w:pPr>
              <w:spacing w:before="34"/>
              <w:ind w:firstLine="315"/>
              <w:jc w:val="center"/>
              <w:rPr>
                <w:i/>
              </w:rPr>
            </w:pPr>
            <m:oMathPara>
              <m:oMath>
                <m:sSubSup>
                  <m:sSubSupPr>
                    <m:ctrlPr>
                      <w:rPr>
                        <w:rFonts w:ascii="Cambria Math" w:hAnsi="Cambria Math"/>
                      </w:rPr>
                    </m:ctrlPr>
                  </m:sSubSupPr>
                  <m:e>
                    <m:r>
                      <w:rPr>
                        <w:rFonts w:ascii="Cambria Math" w:hAnsi="Cambria Math"/>
                      </w:rPr>
                      <m:t>T</m:t>
                    </m:r>
                  </m:e>
                  <m:sub>
                    <m:r>
                      <w:rPr>
                        <w:rFonts w:ascii="Cambria Math" w:hAnsi="Cambria Math"/>
                      </w:rPr>
                      <m:t>i,2009</m:t>
                    </m:r>
                  </m:sub>
                  <m:sup>
                    <m:r>
                      <w:rPr>
                        <w:rFonts w:ascii="Cambria Math" w:hAnsi="Cambria Math"/>
                      </w:rPr>
                      <m:t>n</m:t>
                    </m:r>
                  </m:sup>
                </m:sSubSup>
              </m:oMath>
            </m:oMathPara>
          </w:p>
          <w:p w:rsidR="00433465" w:rsidRPr="00F55BBB" w:rsidRDefault="00433465" w:rsidP="00FA797E">
            <w:pPr>
              <w:spacing w:before="34"/>
              <w:ind w:firstLine="315"/>
              <w:jc w:val="center"/>
              <w:rPr>
                <w:i/>
              </w:rPr>
            </w:pPr>
            <w:r w:rsidRPr="00F55BBB">
              <w:t>(Billion Btu)</w:t>
            </w:r>
          </w:p>
        </w:tc>
        <w:tc>
          <w:tcPr>
            <w:tcW w:w="2074" w:type="dxa"/>
            <w:vAlign w:val="center"/>
          </w:tcPr>
          <w:p w:rsidR="00433465" w:rsidRPr="00F55BBB" w:rsidRDefault="00781757" w:rsidP="00FA797E">
            <w:pPr>
              <w:spacing w:before="34"/>
              <w:ind w:firstLine="315"/>
              <w:jc w:val="center"/>
            </w:pPr>
            <m:oMathPara>
              <m:oMath>
                <m:f>
                  <m:fPr>
                    <m:ctrlPr>
                      <w:rPr>
                        <w:rFonts w:ascii="Cambria Math" w:eastAsia="微软雅黑" w:hAnsi="Cambria Math"/>
                        <w:i/>
                      </w:rPr>
                    </m:ctrlPr>
                  </m:fPr>
                  <m:num>
                    <m:sSubSup>
                      <m:sSubSupPr>
                        <m:ctrlPr>
                          <w:rPr>
                            <w:rFonts w:ascii="Cambria Math" w:hAnsi="Cambria Math"/>
                          </w:rPr>
                        </m:ctrlPr>
                      </m:sSubSupPr>
                      <m:e>
                        <m:r>
                          <w:rPr>
                            <w:rFonts w:ascii="Cambria Math" w:hAnsi="Cambria Math"/>
                          </w:rPr>
                          <m:t>T</m:t>
                        </m:r>
                      </m:e>
                      <m:sub>
                        <m:r>
                          <w:rPr>
                            <w:rFonts w:ascii="Cambria Math" w:hAnsi="Cambria Math"/>
                          </w:rPr>
                          <m:t>i,2009</m:t>
                        </m:r>
                      </m:sub>
                      <m:sup>
                        <m:r>
                          <w:rPr>
                            <w:rFonts w:ascii="Cambria Math" w:hAnsi="Cambria Math"/>
                          </w:rPr>
                          <m:t>n</m:t>
                        </m:r>
                      </m:sup>
                    </m:sSubSup>
                  </m:num>
                  <m:den>
                    <m:sSub>
                      <m:sSubPr>
                        <m:ctrlPr>
                          <w:rPr>
                            <w:rFonts w:ascii="Cambria Math" w:hAnsi="Cambria Math"/>
                          </w:rPr>
                        </m:ctrlPr>
                      </m:sSubPr>
                      <m:e>
                        <m:r>
                          <w:rPr>
                            <w:rFonts w:ascii="Cambria Math" w:hAnsi="Cambria Math"/>
                          </w:rPr>
                          <m:t>T</m:t>
                        </m:r>
                      </m:e>
                      <m:sub>
                        <m:r>
                          <w:rPr>
                            <w:rFonts w:ascii="Cambria Math" w:hAnsi="Cambria Math"/>
                          </w:rPr>
                          <m:t>i,2009</m:t>
                        </m:r>
                      </m:sub>
                    </m:sSub>
                  </m:den>
                </m:f>
                <m:r>
                  <m:rPr>
                    <m:sty m:val="p"/>
                  </m:rPr>
                  <w:rPr>
                    <w:rFonts w:ascii="Cambria Math" w:hAnsi="Cambria Math"/>
                  </w:rPr>
                  <m:t>×100%</m:t>
                </m:r>
              </m:oMath>
            </m:oMathPara>
          </w:p>
        </w:tc>
      </w:tr>
      <w:tr w:rsidR="00433465" w:rsidRPr="00F55BBB" w:rsidTr="00FA797E">
        <w:tc>
          <w:tcPr>
            <w:tcW w:w="2074" w:type="dxa"/>
            <w:vAlign w:val="center"/>
          </w:tcPr>
          <w:p w:rsidR="00433465" w:rsidRPr="00F55BBB" w:rsidRDefault="00433465" w:rsidP="00FA797E">
            <w:pPr>
              <w:spacing w:before="34"/>
              <w:ind w:firstLine="315"/>
              <w:jc w:val="center"/>
            </w:pPr>
            <w:r w:rsidRPr="00F55BBB">
              <w:t>AZ</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1321782</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388474.3</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29.3902%</w:t>
            </w:r>
          </w:p>
        </w:tc>
      </w:tr>
      <w:tr w:rsidR="00433465" w:rsidRPr="00F55BBB" w:rsidTr="00FA797E">
        <w:tc>
          <w:tcPr>
            <w:tcW w:w="2074" w:type="dxa"/>
            <w:vAlign w:val="center"/>
          </w:tcPr>
          <w:p w:rsidR="00433465" w:rsidRPr="00F55BBB" w:rsidRDefault="00433465" w:rsidP="00FA797E">
            <w:pPr>
              <w:spacing w:before="34"/>
              <w:ind w:firstLine="315"/>
              <w:jc w:val="center"/>
            </w:pPr>
            <w:r w:rsidRPr="00F55BBB">
              <w:t>CA</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4031434</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818273.4</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20.29733%</w:t>
            </w:r>
          </w:p>
        </w:tc>
      </w:tr>
      <w:tr w:rsidR="00433465" w:rsidRPr="00F55BBB" w:rsidTr="00FA797E">
        <w:tc>
          <w:tcPr>
            <w:tcW w:w="2074" w:type="dxa"/>
            <w:vAlign w:val="center"/>
          </w:tcPr>
          <w:p w:rsidR="00433465" w:rsidRPr="00F55BBB" w:rsidRDefault="00433465" w:rsidP="00FA797E">
            <w:pPr>
              <w:spacing w:before="34"/>
              <w:ind w:firstLine="315"/>
              <w:jc w:val="center"/>
            </w:pPr>
            <w:r w:rsidRPr="00F55BBB">
              <w:t>NM</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645872.8</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18023.09</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2.790502%</w:t>
            </w:r>
          </w:p>
        </w:tc>
      </w:tr>
      <w:tr w:rsidR="00433465" w:rsidRPr="00F55BBB" w:rsidTr="00FA797E">
        <w:tc>
          <w:tcPr>
            <w:tcW w:w="2074" w:type="dxa"/>
            <w:vAlign w:val="center"/>
          </w:tcPr>
          <w:p w:rsidR="00433465" w:rsidRPr="00F55BBB" w:rsidRDefault="00433465" w:rsidP="00FA797E">
            <w:pPr>
              <w:spacing w:before="34"/>
              <w:ind w:firstLine="315"/>
              <w:jc w:val="center"/>
            </w:pPr>
            <w:r w:rsidRPr="00F55BBB">
              <w:t>TX</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6522754</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640379.3</w:t>
            </w:r>
          </w:p>
        </w:tc>
        <w:tc>
          <w:tcPr>
            <w:tcW w:w="2074" w:type="dxa"/>
            <w:vAlign w:val="center"/>
          </w:tcPr>
          <w:p w:rsidR="00433465" w:rsidRPr="00F55BBB" w:rsidRDefault="00433465" w:rsidP="00FA797E">
            <w:pPr>
              <w:widowControl/>
              <w:spacing w:before="34"/>
              <w:ind w:firstLine="330"/>
              <w:jc w:val="center"/>
              <w:rPr>
                <w:rFonts w:eastAsia="等线"/>
                <w:sz w:val="22"/>
              </w:rPr>
            </w:pPr>
            <w:r w:rsidRPr="00F55BBB">
              <w:rPr>
                <w:rFonts w:eastAsia="等线"/>
                <w:sz w:val="22"/>
              </w:rPr>
              <w:t>9.817621%</w:t>
            </w:r>
          </w:p>
        </w:tc>
      </w:tr>
    </w:tbl>
    <w:p w:rsidR="00433465" w:rsidRPr="00F55BBB" w:rsidRDefault="00433465" w:rsidP="00433465">
      <w:pPr>
        <w:spacing w:before="34"/>
        <w:ind w:firstLine="315"/>
      </w:pPr>
      <w:r w:rsidRPr="00F55BBB">
        <w:rPr>
          <w:lang w:val="en"/>
        </w:rPr>
        <w:t>The table shows that in 2009 the four states "new energy" share of total energy use and high to low rankings: AZ, CA, TX, NM. So AZ 2009 "new energy" use the best profile.</w:t>
      </w:r>
    </w:p>
    <w:p w:rsidR="005E6FB4" w:rsidRPr="00F55BBB" w:rsidRDefault="00FA797E" w:rsidP="00FA797E">
      <w:pPr>
        <w:pStyle w:val="2"/>
        <w:numPr>
          <w:ilvl w:val="1"/>
          <w:numId w:val="11"/>
        </w:numPr>
        <w:spacing w:before="34"/>
        <w:rPr>
          <w:rFonts w:eastAsiaTheme="minorEastAsia"/>
        </w:rPr>
      </w:pPr>
      <w:r w:rsidRPr="00F55BBB">
        <w:rPr>
          <w:rFonts w:eastAsiaTheme="minorEastAsia"/>
        </w:rPr>
        <w:t xml:space="preserve"> </w:t>
      </w:r>
      <w:r w:rsidRPr="00F55BBB">
        <w:rPr>
          <w:rFonts w:eastAsiaTheme="minorEastAsia"/>
        </w:rPr>
        <w:tab/>
      </w:r>
      <w:bookmarkStart w:id="23" w:name="_Toc506249718"/>
      <w:r w:rsidRPr="00F55BBB">
        <w:rPr>
          <w:rFonts w:eastAsiaTheme="minorEastAsia"/>
        </w:rPr>
        <w:t>Part 2 Assessment of Situation of Development</w:t>
      </w:r>
      <w:bookmarkEnd w:id="23"/>
    </w:p>
    <w:p w:rsidR="00FA797E" w:rsidRPr="00F55BBB" w:rsidRDefault="00FA797E" w:rsidP="00FA797E">
      <w:pPr>
        <w:spacing w:before="34"/>
        <w:ind w:firstLine="315"/>
      </w:pPr>
      <w:r w:rsidRPr="00F55BBB">
        <w:rPr>
          <w:lang w:val="en"/>
        </w:rPr>
        <w:t xml:space="preserve">For this part of the evaluation, we use the four states' 2009 development index </w:t>
      </w:r>
      <m:oMath>
        <m:sSub>
          <m:sSubPr>
            <m:ctrlPr>
              <w:rPr>
                <w:rFonts w:ascii="Cambria Math" w:hAnsi="Cambria Math"/>
                <w:lang w:val="en"/>
              </w:rPr>
            </m:ctrlPr>
          </m:sSubPr>
          <m:e>
            <m:r>
              <m:rPr>
                <m:sty m:val="p"/>
              </m:rPr>
              <w:rPr>
                <w:rFonts w:ascii="Cambria Math" w:hAnsi="Cambria Math"/>
                <w:lang w:val="en"/>
              </w:rPr>
              <m:t>I</m:t>
            </m:r>
          </m:e>
          <m:sub>
            <m:r>
              <w:rPr>
                <w:rFonts w:ascii="Cambria Math" w:eastAsiaTheme="minorEastAsia" w:hAnsi="Cambria Math"/>
                <w:lang w:val="en"/>
              </w:rPr>
              <m:t>i</m:t>
            </m:r>
          </m:sub>
        </m:sSub>
      </m:oMath>
      <w:r w:rsidRPr="00F55BBB">
        <w:rPr>
          <w:lang w:val="en"/>
        </w:rPr>
        <w:t xml:space="preserve"> as a measure, and the higher the development index, the better the development.</w:t>
      </w:r>
    </w:p>
    <w:p w:rsidR="00FA797E" w:rsidRPr="00F55BBB" w:rsidRDefault="00FA797E" w:rsidP="00FA797E">
      <w:pPr>
        <w:spacing w:before="34"/>
        <w:ind w:firstLine="315"/>
      </w:pPr>
      <w:r w:rsidRPr="00F55BBB">
        <w:lastRenderedPageBreak/>
        <w:t>Firstly, we use the formula</w:t>
      </w:r>
    </w:p>
    <w:p w:rsidR="00FA797E" w:rsidRPr="00F55BBB" w:rsidRDefault="00781757" w:rsidP="00FA797E">
      <w:pPr>
        <w:spacing w:before="34"/>
        <w:ind w:firstLine="315"/>
      </w:pPr>
      <m:oMathPara>
        <m:oMath>
          <m:sSub>
            <m:sSubPr>
              <m:ctrlPr>
                <w:rPr>
                  <w:rFonts w:ascii="Cambria Math" w:hAnsi="Cambria Math"/>
                </w:rPr>
              </m:ctrlPr>
            </m:sSubPr>
            <m:e>
              <m:r>
                <w:rPr>
                  <w:rFonts w:ascii="Cambria Math" w:hAnsi="Cambria Math"/>
                </w:rPr>
                <m:t>R</m:t>
              </m:r>
            </m:e>
            <m:sub>
              <m:r>
                <w:rPr>
                  <w:rFonts w:ascii="Cambria Math" w:hAnsi="Cambria Math"/>
                </w:rPr>
                <m:t>i,x,y</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i,y</m:t>
                  </m:r>
                </m:sub>
              </m:sSub>
            </m:num>
            <m:den>
              <m:sSub>
                <m:sSubPr>
                  <m:ctrlPr>
                    <w:rPr>
                      <w:rFonts w:ascii="Cambria Math" w:hAnsi="Cambria Math"/>
                    </w:rPr>
                  </m:ctrlPr>
                </m:sSubPr>
                <m:e>
                  <m:r>
                    <w:rPr>
                      <w:rFonts w:ascii="Cambria Math" w:hAnsi="Cambria Math"/>
                    </w:rPr>
                    <m:t>T</m:t>
                  </m:r>
                </m:e>
                <m:sub>
                  <m:r>
                    <w:rPr>
                      <w:rFonts w:ascii="Cambria Math" w:hAnsi="Cambria Math"/>
                    </w:rPr>
                    <m:t>i,y</m:t>
                  </m:r>
                </m:sub>
              </m:sSub>
            </m:den>
          </m:f>
          <m:r>
            <w:rPr>
              <w:rFonts w:ascii="Cambria Math" w:hAnsi="Cambria Math"/>
            </w:rPr>
            <m:t>×100%</m:t>
          </m:r>
        </m:oMath>
      </m:oMathPara>
    </w:p>
    <w:p w:rsidR="00FA797E" w:rsidRPr="00F55BBB" w:rsidRDefault="00781757" w:rsidP="00FA797E">
      <w:pPr>
        <w:spacing w:before="34"/>
        <w:ind w:firstLine="315"/>
      </w:pPr>
      <m:oMathPara>
        <m:oMath>
          <m:sSub>
            <m:sSubPr>
              <m:ctrlPr>
                <w:rPr>
                  <w:rFonts w:ascii="Cambria Math" w:hAnsi="Cambria Math"/>
                </w:rPr>
              </m:ctrlPr>
            </m:sSubPr>
            <m:e>
              <m:r>
                <w:rPr>
                  <w:rFonts w:ascii="Cambria Math" w:hAnsi="Cambria Math"/>
                </w:rPr>
                <m:t>Q</m:t>
              </m:r>
            </m:e>
            <m:sub>
              <m:r>
                <w:rPr>
                  <w:rFonts w:ascii="Cambria Math" w:hAnsi="Cambria Math"/>
                </w:rPr>
                <m:t>i,x,y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i,x,y</m:t>
                  </m:r>
                </m:sub>
              </m:sSub>
              <m:r>
                <w:rPr>
                  <w:rFonts w:ascii="Cambria Math" w:eastAsia="微软雅黑" w:hAnsi="Cambria Math"/>
                </w:rPr>
                <m:t>-</m:t>
              </m:r>
              <m:sSub>
                <m:sSubPr>
                  <m:ctrlPr>
                    <w:rPr>
                      <w:rFonts w:ascii="Cambria Math" w:hAnsi="Cambria Math"/>
                    </w:rPr>
                  </m:ctrlPr>
                </m:sSubPr>
                <m:e>
                  <m:r>
                    <w:rPr>
                      <w:rFonts w:ascii="Cambria Math" w:hAnsi="Cambria Math"/>
                    </w:rPr>
                    <m:t>R</m:t>
                  </m:r>
                </m:e>
                <m:sub>
                  <m:r>
                    <w:rPr>
                      <w:rFonts w:ascii="Cambria Math" w:hAnsi="Cambria Math"/>
                    </w:rPr>
                    <m:t>i,x,y</m:t>
                  </m:r>
                  <m:r>
                    <w:rPr>
                      <w:rFonts w:ascii="Cambria Math" w:eastAsia="微软雅黑" w:hAnsi="Cambria Math"/>
                    </w:rPr>
                    <m:t>-</m:t>
                  </m:r>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i,x,y</m:t>
                  </m:r>
                  <m:r>
                    <w:rPr>
                      <w:rFonts w:ascii="Cambria Math" w:eastAsia="微软雅黑" w:hAnsi="Cambria Math"/>
                    </w:rPr>
                    <m:t>-</m:t>
                  </m:r>
                  <m:r>
                    <w:rPr>
                      <w:rFonts w:ascii="Cambria Math" w:hAnsi="Cambria Math"/>
                    </w:rPr>
                    <m:t>1</m:t>
                  </m:r>
                </m:sub>
              </m:sSub>
            </m:den>
          </m:f>
          <m:r>
            <w:rPr>
              <w:rFonts w:ascii="Cambria Math" w:hAnsi="Cambria Math"/>
            </w:rPr>
            <m:t>×100%</m:t>
          </m:r>
        </m:oMath>
      </m:oMathPara>
    </w:p>
    <w:p w:rsidR="00FA797E" w:rsidRPr="00F55BBB" w:rsidRDefault="00781757" w:rsidP="00FA797E">
      <w:pPr>
        <w:spacing w:before="34"/>
        <w:ind w:firstLine="315"/>
        <w:rPr>
          <w:i/>
        </w:rPr>
      </w:pPr>
      <m:oMathPara>
        <m:oMath>
          <m:bar>
            <m:barPr>
              <m:pos m:val="top"/>
              <m:ctrlPr>
                <w:rPr>
                  <w:rFonts w:ascii="Cambria Math" w:hAnsi="Cambria Math"/>
                </w:rPr>
              </m:ctrlPr>
            </m:barPr>
            <m:e>
              <m:sSub>
                <m:sSubPr>
                  <m:ctrlPr>
                    <w:rPr>
                      <w:rFonts w:ascii="Cambria Math" w:hAnsi="Cambria Math"/>
                      <w:i/>
                    </w:rPr>
                  </m:ctrlPr>
                </m:sSubPr>
                <m:e>
                  <m:r>
                    <w:rPr>
                      <w:rFonts w:ascii="Cambria Math" w:hAnsi="Cambria Math"/>
                    </w:rPr>
                    <m:t>Q</m:t>
                  </m:r>
                </m:e>
                <m:sub>
                  <m:r>
                    <w:rPr>
                      <w:rFonts w:ascii="Cambria Math" w:hAnsi="Cambria Math"/>
                    </w:rPr>
                    <m:t>i,x,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ub>
              </m:sSub>
            </m:e>
          </m:bar>
          <m: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sub>
                <m:sup>
                  <m:sSub>
                    <m:sSubPr>
                      <m:ctrlPr>
                        <w:rPr>
                          <w:rFonts w:ascii="Cambria Math" w:hAnsi="Cambria Math"/>
                          <w:i/>
                        </w:rPr>
                      </m:ctrlPr>
                    </m:sSubPr>
                    <m:e>
                      <m:r>
                        <w:rPr>
                          <w:rFonts w:ascii="Cambria Math" w:hAnsi="Cambria Math"/>
                        </w:rPr>
                        <m:t>y</m:t>
                      </m:r>
                    </m:e>
                    <m:sub>
                      <m:r>
                        <w:rPr>
                          <w:rFonts w:ascii="Cambria Math" w:hAnsi="Cambria Math"/>
                        </w:rPr>
                        <m:t>2</m:t>
                      </m:r>
                    </m:sub>
                  </m:sSub>
                </m:sup>
                <m:e>
                  <m:sSub>
                    <m:sSubPr>
                      <m:ctrlPr>
                        <w:rPr>
                          <w:rFonts w:ascii="Cambria Math" w:hAnsi="Cambria Math"/>
                        </w:rPr>
                      </m:ctrlPr>
                    </m:sSubPr>
                    <m:e>
                      <m:r>
                        <w:rPr>
                          <w:rFonts w:ascii="Cambria Math" w:hAnsi="Cambria Math"/>
                        </w:rPr>
                        <m:t>Q</m:t>
                      </m:r>
                    </m:e>
                    <m:sub>
                      <m:r>
                        <w:rPr>
                          <w:rFonts w:ascii="Cambria Math" w:hAnsi="Cambria Math"/>
                        </w:rPr>
                        <m:t>i,x,y</m:t>
                      </m:r>
                    </m:sub>
                  </m:sSub>
                </m:e>
              </m:nary>
            </m:num>
            <m:den>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den>
          </m:f>
        </m:oMath>
      </m:oMathPara>
    </w:p>
    <w:p w:rsidR="00FA797E" w:rsidRPr="00F55BBB" w:rsidRDefault="00FA797E" w:rsidP="00FA797E">
      <w:pPr>
        <w:spacing w:before="34"/>
        <w:ind w:firstLine="315"/>
      </w:pPr>
      <w:r w:rsidRPr="00F55BBB">
        <w:t xml:space="preserve">Calculate the annual average growth rate of each </w:t>
      </w:r>
      <w:r w:rsidR="00F30CA7" w:rsidRPr="00F55BBB">
        <w:t>renewable and cleaner energy</w:t>
      </w:r>
      <w:r w:rsidRPr="00F55BBB">
        <w:t xml:space="preserve"> in the total energy proportion of each state from 2006 to 2009 </w:t>
      </w:r>
      <m:oMath>
        <m:bar>
          <m:barPr>
            <m:pos m:val="top"/>
            <m:ctrlPr>
              <w:rPr>
                <w:rFonts w:ascii="Cambria Math" w:hAnsi="Cambria Math"/>
              </w:rPr>
            </m:ctrlPr>
          </m:barPr>
          <m:e>
            <m:sSub>
              <m:sSubPr>
                <m:ctrlPr>
                  <w:rPr>
                    <w:rFonts w:ascii="Cambria Math" w:hAnsi="Cambria Math"/>
                    <w:i/>
                  </w:rPr>
                </m:ctrlPr>
              </m:sSubPr>
              <m:e>
                <m:r>
                  <w:rPr>
                    <w:rFonts w:ascii="Cambria Math" w:hAnsi="Cambria Math"/>
                  </w:rPr>
                  <m:t>Q</m:t>
                </m:r>
              </m:e>
              <m:sub>
                <m:r>
                  <w:rPr>
                    <w:rFonts w:ascii="Cambria Math" w:hAnsi="Cambria Math"/>
                  </w:rPr>
                  <m:t>i,x,2006,2009</m:t>
                </m:r>
              </m:sub>
            </m:sSub>
          </m:e>
        </m:bar>
      </m:oMath>
      <w:r w:rsidRPr="00F55BBB">
        <w:rPr>
          <w:rFonts w:eastAsia="宋体"/>
        </w:rPr>
        <w:t>，</w:t>
      </w:r>
      <w:r w:rsidRPr="00F55BBB">
        <w:t xml:space="preserve">as shown in the </w:t>
      </w:r>
      <w:r w:rsidRPr="00F55BBB">
        <w:fldChar w:fldCharType="begin"/>
      </w:r>
      <w:r w:rsidRPr="00F55BBB">
        <w:instrText xml:space="preserve"> REF _Ref506244859 \h </w:instrText>
      </w:r>
      <w:r w:rsidR="00275C20" w:rsidRPr="00F55BBB">
        <w:instrText xml:space="preserve"> \* MERGEFORMAT </w:instrText>
      </w:r>
      <w:r w:rsidRPr="00F55BBB">
        <w:fldChar w:fldCharType="separate"/>
      </w:r>
      <w:r w:rsidR="00493779" w:rsidRPr="00F55BBB">
        <w:rPr>
          <w:rStyle w:val="ae"/>
        </w:rPr>
        <w:t>Table 8</w:t>
      </w:r>
      <w:r w:rsidRPr="00F55BBB">
        <w:fldChar w:fldCharType="end"/>
      </w:r>
    </w:p>
    <w:p w:rsidR="00FA797E" w:rsidRPr="00F55BBB" w:rsidRDefault="00FA797E" w:rsidP="00FA797E">
      <w:pPr>
        <w:pStyle w:val="ad"/>
        <w:keepNext/>
        <w:spacing w:before="34"/>
        <w:ind w:firstLine="315"/>
        <w:jc w:val="center"/>
        <w:rPr>
          <w:rStyle w:val="ae"/>
        </w:rPr>
      </w:pPr>
      <w:bookmarkStart w:id="24" w:name="_Ref506244859"/>
      <w:r w:rsidRPr="00F55BBB">
        <w:rPr>
          <w:rStyle w:val="ae"/>
        </w:rPr>
        <w:t xml:space="preserve">Table </w:t>
      </w:r>
      <w:r w:rsidRPr="00F55BBB">
        <w:rPr>
          <w:rStyle w:val="ae"/>
        </w:rPr>
        <w:fldChar w:fldCharType="begin"/>
      </w:r>
      <w:r w:rsidRPr="00F55BBB">
        <w:rPr>
          <w:rStyle w:val="ae"/>
        </w:rPr>
        <w:instrText xml:space="preserve"> SEQ Table \* ARABIC </w:instrText>
      </w:r>
      <w:r w:rsidRPr="00F55BBB">
        <w:rPr>
          <w:rStyle w:val="ae"/>
        </w:rPr>
        <w:fldChar w:fldCharType="separate"/>
      </w:r>
      <w:r w:rsidR="00493779" w:rsidRPr="00F55BBB">
        <w:rPr>
          <w:rStyle w:val="ae"/>
          <w:noProof/>
        </w:rPr>
        <w:t>8</w:t>
      </w:r>
      <w:r w:rsidRPr="00F55BBB">
        <w:rPr>
          <w:rStyle w:val="ae"/>
        </w:rPr>
        <w:fldChar w:fldCharType="end"/>
      </w:r>
      <w:bookmarkEnd w:id="24"/>
    </w:p>
    <w:tbl>
      <w:tblPr>
        <w:tblStyle w:val="3"/>
        <w:tblW w:w="5000" w:type="pct"/>
        <w:tblLook w:val="04A0" w:firstRow="1" w:lastRow="0" w:firstColumn="1" w:lastColumn="0" w:noHBand="0" w:noVBand="1"/>
      </w:tblPr>
      <w:tblGrid>
        <w:gridCol w:w="1717"/>
        <w:gridCol w:w="1305"/>
        <w:gridCol w:w="1318"/>
        <w:gridCol w:w="1318"/>
        <w:gridCol w:w="1287"/>
        <w:gridCol w:w="1351"/>
      </w:tblGrid>
      <w:tr w:rsidR="00FA797E" w:rsidRPr="00F55BBB" w:rsidTr="00FA797E">
        <w:tc>
          <w:tcPr>
            <w:tcW w:w="1082" w:type="pct"/>
            <w:tcBorders>
              <w:tl2br w:val="single" w:sz="4" w:space="0" w:color="auto"/>
            </w:tcBorders>
          </w:tcPr>
          <w:p w:rsidR="00FA797E" w:rsidRPr="00F55BBB" w:rsidRDefault="00FA797E" w:rsidP="00FA797E">
            <w:pPr>
              <w:spacing w:beforeLines="0" w:before="0"/>
              <w:ind w:firstLineChars="0" w:firstLine="0"/>
              <w:rPr>
                <w:rFonts w:eastAsia="等线"/>
                <w:i/>
              </w:rPr>
            </w:pPr>
            <m:oMathPara>
              <m:oMath>
                <m:r>
                  <m:rPr>
                    <m:sty m:val="p"/>
                  </m:rPr>
                  <w:rPr>
                    <w:rFonts w:ascii="Cambria Math" w:eastAsia="等线" w:hAnsi="Cambria Math"/>
                  </w:rPr>
                  <m:t xml:space="preserve">     </m:t>
                </m:r>
                <m:bar>
                  <m:barPr>
                    <m:pos m:val="top"/>
                    <m:ctrlPr>
                      <w:rPr>
                        <w:rFonts w:ascii="Cambria Math" w:eastAsia="等线" w:hAnsi="Cambria Math"/>
                      </w:rPr>
                    </m:ctrlPr>
                  </m:barPr>
                  <m:e>
                    <m:sSub>
                      <m:sSubPr>
                        <m:ctrlPr>
                          <w:rPr>
                            <w:rFonts w:ascii="Cambria Math" w:eastAsia="等线" w:hAnsi="Cambria Math"/>
                            <w:i/>
                          </w:rPr>
                        </m:ctrlPr>
                      </m:sSubPr>
                      <m:e>
                        <m:r>
                          <w:rPr>
                            <w:rFonts w:ascii="Cambria Math" w:eastAsia="等线" w:hAnsi="Cambria Math"/>
                          </w:rPr>
                          <m:t>Q</m:t>
                        </m:r>
                      </m:e>
                      <m:sub>
                        <m:r>
                          <w:rPr>
                            <w:rFonts w:ascii="Cambria Math" w:eastAsia="等线" w:hAnsi="Cambria Math"/>
                          </w:rPr>
                          <m:t>i,x,2006,2009</m:t>
                        </m:r>
                      </m:sub>
                    </m:sSub>
                  </m:e>
                </m:bar>
              </m:oMath>
            </m:oMathPara>
          </w:p>
          <w:p w:rsidR="00FA797E" w:rsidRPr="00F55BBB" w:rsidRDefault="00FA797E" w:rsidP="00FA797E">
            <w:pPr>
              <w:spacing w:beforeLines="0" w:before="0"/>
              <w:ind w:firstLineChars="50" w:firstLine="105"/>
              <w:rPr>
                <w:rFonts w:eastAsia="等线"/>
                <w:i/>
              </w:rPr>
            </w:pPr>
            <w:r w:rsidRPr="00F55BBB">
              <w:rPr>
                <w:rFonts w:eastAsia="等线"/>
                <w:i/>
              </w:rPr>
              <w:t>i</w:t>
            </w:r>
          </w:p>
        </w:tc>
        <w:tc>
          <w:tcPr>
            <w:tcW w:w="777" w:type="pct"/>
            <w:vAlign w:val="center"/>
          </w:tcPr>
          <w:p w:rsidR="00FA797E" w:rsidRPr="00F55BBB" w:rsidRDefault="00781757" w:rsidP="00FA797E">
            <w:pPr>
              <w:spacing w:beforeLines="0" w:before="0"/>
              <w:ind w:firstLineChars="0" w:firstLine="0"/>
              <w:jc w:val="center"/>
              <w:rPr>
                <w:rFonts w:eastAsia="等线"/>
              </w:rPr>
            </w:pPr>
            <m:oMathPara>
              <m:oMath>
                <m:bar>
                  <m:barPr>
                    <m:pos m:val="top"/>
                    <m:ctrlPr>
                      <w:rPr>
                        <w:rFonts w:ascii="Cambria Math" w:eastAsia="等线" w:hAnsi="Cambria Math"/>
                      </w:rPr>
                    </m:ctrlPr>
                  </m:barPr>
                  <m:e>
                    <m:sSub>
                      <m:sSubPr>
                        <m:ctrlPr>
                          <w:rPr>
                            <w:rFonts w:ascii="Cambria Math" w:eastAsia="等线" w:hAnsi="Cambria Math"/>
                            <w:i/>
                          </w:rPr>
                        </m:ctrlPr>
                      </m:sSubPr>
                      <m:e>
                        <m:r>
                          <w:rPr>
                            <w:rFonts w:ascii="Cambria Math" w:eastAsia="等线" w:hAnsi="Cambria Math"/>
                          </w:rPr>
                          <m:t>Q</m:t>
                        </m:r>
                      </m:e>
                      <m:sub>
                        <m:r>
                          <w:rPr>
                            <w:rFonts w:ascii="Cambria Math" w:eastAsia="等线" w:hAnsi="Cambria Math"/>
                          </w:rPr>
                          <m:t>i,G,2006,2009</m:t>
                        </m:r>
                      </m:sub>
                    </m:sSub>
                  </m:e>
                </m:bar>
              </m:oMath>
            </m:oMathPara>
          </w:p>
        </w:tc>
        <w:tc>
          <w:tcPr>
            <w:tcW w:w="785" w:type="pct"/>
            <w:vAlign w:val="center"/>
          </w:tcPr>
          <w:p w:rsidR="00FA797E" w:rsidRPr="00F55BBB" w:rsidRDefault="00781757" w:rsidP="00FA797E">
            <w:pPr>
              <w:spacing w:beforeLines="0" w:before="0"/>
              <w:ind w:firstLineChars="0" w:firstLine="0"/>
              <w:jc w:val="center"/>
              <w:rPr>
                <w:rFonts w:eastAsia="等线"/>
              </w:rPr>
            </w:pPr>
            <m:oMathPara>
              <m:oMath>
                <m:bar>
                  <m:barPr>
                    <m:pos m:val="top"/>
                    <m:ctrlPr>
                      <w:rPr>
                        <w:rFonts w:ascii="Cambria Math" w:eastAsia="等线" w:hAnsi="Cambria Math"/>
                      </w:rPr>
                    </m:ctrlPr>
                  </m:barPr>
                  <m:e>
                    <m:sSub>
                      <m:sSubPr>
                        <m:ctrlPr>
                          <w:rPr>
                            <w:rFonts w:ascii="Cambria Math" w:eastAsia="等线" w:hAnsi="Cambria Math"/>
                            <w:i/>
                          </w:rPr>
                        </m:ctrlPr>
                      </m:sSubPr>
                      <m:e>
                        <m:r>
                          <w:rPr>
                            <w:rFonts w:ascii="Cambria Math" w:eastAsia="等线" w:hAnsi="Cambria Math"/>
                          </w:rPr>
                          <m:t>Q</m:t>
                        </m:r>
                      </m:e>
                      <m:sub>
                        <m:r>
                          <w:rPr>
                            <w:rFonts w:ascii="Cambria Math" w:eastAsia="等线" w:hAnsi="Cambria Math"/>
                          </w:rPr>
                          <m:t>i,H,2006,2009</m:t>
                        </m:r>
                      </m:sub>
                    </m:sSub>
                  </m:e>
                </m:bar>
              </m:oMath>
            </m:oMathPara>
          </w:p>
        </w:tc>
        <w:tc>
          <w:tcPr>
            <w:tcW w:w="785" w:type="pct"/>
            <w:vAlign w:val="center"/>
          </w:tcPr>
          <w:p w:rsidR="00FA797E" w:rsidRPr="00F55BBB" w:rsidRDefault="00781757" w:rsidP="00FA797E">
            <w:pPr>
              <w:spacing w:beforeLines="0" w:before="0"/>
              <w:ind w:firstLineChars="0" w:firstLine="0"/>
              <w:jc w:val="center"/>
              <w:rPr>
                <w:rFonts w:eastAsia="等线"/>
              </w:rPr>
            </w:pPr>
            <m:oMathPara>
              <m:oMath>
                <m:bar>
                  <m:barPr>
                    <m:pos m:val="top"/>
                    <m:ctrlPr>
                      <w:rPr>
                        <w:rFonts w:ascii="Cambria Math" w:eastAsia="等线" w:hAnsi="Cambria Math"/>
                      </w:rPr>
                    </m:ctrlPr>
                  </m:barPr>
                  <m:e>
                    <m:sSub>
                      <m:sSubPr>
                        <m:ctrlPr>
                          <w:rPr>
                            <w:rFonts w:ascii="Cambria Math" w:eastAsia="等线" w:hAnsi="Cambria Math"/>
                            <w:i/>
                          </w:rPr>
                        </m:ctrlPr>
                      </m:sSubPr>
                      <m:e>
                        <m:r>
                          <w:rPr>
                            <w:rFonts w:ascii="Cambria Math" w:eastAsia="等线" w:hAnsi="Cambria Math"/>
                          </w:rPr>
                          <m:t>Q</m:t>
                        </m:r>
                      </m:e>
                      <m:sub>
                        <m:r>
                          <w:rPr>
                            <w:rFonts w:ascii="Cambria Math" w:eastAsia="等线" w:hAnsi="Cambria Math"/>
                          </w:rPr>
                          <m:t>i,N,2006,2009</m:t>
                        </m:r>
                      </m:sub>
                    </m:sSub>
                  </m:e>
                </m:bar>
              </m:oMath>
            </m:oMathPara>
          </w:p>
        </w:tc>
        <w:tc>
          <w:tcPr>
            <w:tcW w:w="767" w:type="pct"/>
            <w:vAlign w:val="center"/>
          </w:tcPr>
          <w:p w:rsidR="00FA797E" w:rsidRPr="00F55BBB" w:rsidRDefault="00781757" w:rsidP="00FA797E">
            <w:pPr>
              <w:spacing w:beforeLines="0" w:before="0"/>
              <w:ind w:firstLineChars="0" w:firstLine="0"/>
              <w:jc w:val="center"/>
              <w:rPr>
                <w:rFonts w:eastAsia="等线"/>
              </w:rPr>
            </w:pPr>
            <m:oMathPara>
              <m:oMath>
                <m:bar>
                  <m:barPr>
                    <m:pos m:val="top"/>
                    <m:ctrlPr>
                      <w:rPr>
                        <w:rFonts w:ascii="Cambria Math" w:eastAsia="等线" w:hAnsi="Cambria Math"/>
                      </w:rPr>
                    </m:ctrlPr>
                  </m:barPr>
                  <m:e>
                    <m:sSub>
                      <m:sSubPr>
                        <m:ctrlPr>
                          <w:rPr>
                            <w:rFonts w:ascii="Cambria Math" w:eastAsia="等线" w:hAnsi="Cambria Math"/>
                            <w:i/>
                          </w:rPr>
                        </m:ctrlPr>
                      </m:sSubPr>
                      <m:e>
                        <m:r>
                          <w:rPr>
                            <w:rFonts w:ascii="Cambria Math" w:eastAsia="等线" w:hAnsi="Cambria Math"/>
                          </w:rPr>
                          <m:t>Q</m:t>
                        </m:r>
                      </m:e>
                      <m:sub>
                        <m:r>
                          <w:rPr>
                            <w:rFonts w:ascii="Cambria Math" w:eastAsia="等线" w:hAnsi="Cambria Math"/>
                          </w:rPr>
                          <m:t>i,S,2006,2009</m:t>
                        </m:r>
                      </m:sub>
                    </m:sSub>
                  </m:e>
                </m:bar>
              </m:oMath>
            </m:oMathPara>
          </w:p>
        </w:tc>
        <w:tc>
          <w:tcPr>
            <w:tcW w:w="805" w:type="pct"/>
            <w:vAlign w:val="center"/>
          </w:tcPr>
          <w:p w:rsidR="00FA797E" w:rsidRPr="00F55BBB" w:rsidRDefault="00781757" w:rsidP="00FA797E">
            <w:pPr>
              <w:spacing w:beforeLines="0" w:before="0"/>
              <w:ind w:firstLineChars="0" w:firstLine="0"/>
              <w:jc w:val="center"/>
              <w:rPr>
                <w:rFonts w:eastAsia="等线"/>
              </w:rPr>
            </w:pPr>
            <m:oMathPara>
              <m:oMath>
                <m:bar>
                  <m:barPr>
                    <m:pos m:val="top"/>
                    <m:ctrlPr>
                      <w:rPr>
                        <w:rFonts w:ascii="Cambria Math" w:eastAsia="等线" w:hAnsi="Cambria Math"/>
                      </w:rPr>
                    </m:ctrlPr>
                  </m:barPr>
                  <m:e>
                    <m:sSub>
                      <m:sSubPr>
                        <m:ctrlPr>
                          <w:rPr>
                            <w:rFonts w:ascii="Cambria Math" w:eastAsia="等线" w:hAnsi="Cambria Math"/>
                            <w:i/>
                          </w:rPr>
                        </m:ctrlPr>
                      </m:sSubPr>
                      <m:e>
                        <m:r>
                          <w:rPr>
                            <w:rFonts w:ascii="Cambria Math" w:eastAsia="等线" w:hAnsi="Cambria Math"/>
                          </w:rPr>
                          <m:t>Q</m:t>
                        </m:r>
                      </m:e>
                      <m:sub>
                        <m:r>
                          <w:rPr>
                            <w:rFonts w:ascii="Cambria Math" w:eastAsia="等线" w:hAnsi="Cambria Math"/>
                          </w:rPr>
                          <m:t>i,W,2006,2009</m:t>
                        </m:r>
                      </m:sub>
                    </m:sSub>
                  </m:e>
                </m:bar>
              </m:oMath>
            </m:oMathPara>
          </w:p>
        </w:tc>
      </w:tr>
      <w:tr w:rsidR="00FA797E" w:rsidRPr="00F55BBB" w:rsidTr="00FA797E">
        <w:tc>
          <w:tcPr>
            <w:tcW w:w="1082" w:type="pct"/>
            <w:vAlign w:val="center"/>
          </w:tcPr>
          <w:p w:rsidR="00FA797E" w:rsidRPr="00F55BBB" w:rsidRDefault="00FA797E" w:rsidP="00FA797E">
            <w:pPr>
              <w:spacing w:beforeLines="0" w:before="0"/>
              <w:ind w:firstLineChars="0" w:firstLine="0"/>
              <w:jc w:val="center"/>
              <w:rPr>
                <w:rFonts w:eastAsia="等线"/>
              </w:rPr>
            </w:pPr>
            <w:r w:rsidRPr="00F55BBB">
              <w:rPr>
                <w:rFonts w:eastAsia="等线"/>
              </w:rPr>
              <w:t>AZ</w:t>
            </w:r>
          </w:p>
        </w:tc>
        <w:tc>
          <w:tcPr>
            <w:tcW w:w="777" w:type="pct"/>
            <w:vAlign w:val="center"/>
          </w:tcPr>
          <w:p w:rsidR="00FA797E" w:rsidRPr="00F55BBB" w:rsidRDefault="00FA797E" w:rsidP="00FA797E">
            <w:pPr>
              <w:spacing w:beforeLines="0" w:before="0"/>
              <w:ind w:firstLineChars="0" w:firstLine="0"/>
              <w:jc w:val="center"/>
              <w:rPr>
                <w:rFonts w:eastAsia="等线"/>
              </w:rPr>
            </w:pPr>
            <w:r w:rsidRPr="00F55BBB">
              <w:rPr>
                <w:rFonts w:eastAsia="等线"/>
              </w:rPr>
              <w:t>0%</w:t>
            </w:r>
          </w:p>
        </w:tc>
        <w:tc>
          <w:tcPr>
            <w:tcW w:w="78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-1.8364%</w:t>
            </w:r>
          </w:p>
        </w:tc>
        <w:tc>
          <w:tcPr>
            <w:tcW w:w="78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3.214166%</w:t>
            </w:r>
          </w:p>
        </w:tc>
        <w:tc>
          <w:tcPr>
            <w:tcW w:w="767"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10.71643%</w:t>
            </w:r>
          </w:p>
        </w:tc>
        <w:tc>
          <w:tcPr>
            <w:tcW w:w="80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0%</w:t>
            </w:r>
          </w:p>
        </w:tc>
      </w:tr>
      <w:tr w:rsidR="00FA797E" w:rsidRPr="00F55BBB" w:rsidTr="00FA797E">
        <w:tc>
          <w:tcPr>
            <w:tcW w:w="1082" w:type="pct"/>
            <w:vAlign w:val="center"/>
          </w:tcPr>
          <w:p w:rsidR="00FA797E" w:rsidRPr="00F55BBB" w:rsidRDefault="00FA797E" w:rsidP="00FA797E">
            <w:pPr>
              <w:spacing w:beforeLines="0" w:before="0"/>
              <w:ind w:firstLineChars="0" w:firstLine="0"/>
              <w:jc w:val="center"/>
              <w:rPr>
                <w:rFonts w:eastAsia="等线"/>
              </w:rPr>
            </w:pPr>
            <w:r w:rsidRPr="00F55BBB">
              <w:rPr>
                <w:rFonts w:eastAsia="等线"/>
              </w:rPr>
              <w:t>CA</w:t>
            </w:r>
          </w:p>
        </w:tc>
        <w:tc>
          <w:tcPr>
            <w:tcW w:w="777"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-0.3457%</w:t>
            </w:r>
          </w:p>
        </w:tc>
        <w:tc>
          <w:tcPr>
            <w:tcW w:w="78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-4.90854%</w:t>
            </w:r>
          </w:p>
        </w:tc>
        <w:tc>
          <w:tcPr>
            <w:tcW w:w="78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-2.01213%</w:t>
            </w:r>
          </w:p>
        </w:tc>
        <w:tc>
          <w:tcPr>
            <w:tcW w:w="767"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9.971233%</w:t>
            </w:r>
          </w:p>
        </w:tc>
        <w:tc>
          <w:tcPr>
            <w:tcW w:w="80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8.331383%</w:t>
            </w:r>
          </w:p>
        </w:tc>
      </w:tr>
      <w:tr w:rsidR="00FA797E" w:rsidRPr="00F55BBB" w:rsidTr="00FA797E">
        <w:tc>
          <w:tcPr>
            <w:tcW w:w="1082" w:type="pct"/>
            <w:vAlign w:val="center"/>
          </w:tcPr>
          <w:p w:rsidR="00FA797E" w:rsidRPr="00F55BBB" w:rsidRDefault="00FA797E" w:rsidP="00FA797E">
            <w:pPr>
              <w:spacing w:beforeLines="0" w:before="0"/>
              <w:ind w:firstLineChars="0" w:firstLine="0"/>
              <w:jc w:val="center"/>
              <w:rPr>
                <w:rFonts w:eastAsia="等线"/>
              </w:rPr>
            </w:pPr>
            <w:r w:rsidRPr="00F55BBB">
              <w:rPr>
                <w:rFonts w:eastAsia="等线"/>
              </w:rPr>
              <w:t>NM</w:t>
            </w:r>
          </w:p>
        </w:tc>
        <w:tc>
          <w:tcPr>
            <w:tcW w:w="777" w:type="pct"/>
            <w:vAlign w:val="center"/>
          </w:tcPr>
          <w:p w:rsidR="00FA797E" w:rsidRPr="00F55BBB" w:rsidRDefault="00FA797E" w:rsidP="00FA797E">
            <w:pPr>
              <w:spacing w:beforeLines="0" w:before="0"/>
              <w:ind w:firstLineChars="0" w:firstLine="0"/>
              <w:jc w:val="center"/>
              <w:rPr>
                <w:rFonts w:eastAsia="等线"/>
              </w:rPr>
            </w:pPr>
            <w:r w:rsidRPr="00F55BBB">
              <w:rPr>
                <w:rFonts w:eastAsia="等线"/>
              </w:rPr>
              <w:t>0%</w:t>
            </w:r>
          </w:p>
        </w:tc>
        <w:tc>
          <w:tcPr>
            <w:tcW w:w="78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13.68729%</w:t>
            </w:r>
          </w:p>
        </w:tc>
        <w:tc>
          <w:tcPr>
            <w:tcW w:w="78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0%</w:t>
            </w:r>
          </w:p>
        </w:tc>
        <w:tc>
          <w:tcPr>
            <w:tcW w:w="767"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7.718478%</w:t>
            </w:r>
          </w:p>
        </w:tc>
        <w:tc>
          <w:tcPr>
            <w:tcW w:w="80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18.95028%</w:t>
            </w:r>
          </w:p>
        </w:tc>
      </w:tr>
      <w:tr w:rsidR="00FA797E" w:rsidRPr="00F55BBB" w:rsidTr="00FA797E">
        <w:tc>
          <w:tcPr>
            <w:tcW w:w="1082" w:type="pct"/>
            <w:vAlign w:val="center"/>
          </w:tcPr>
          <w:p w:rsidR="00FA797E" w:rsidRPr="00F55BBB" w:rsidRDefault="00FA797E" w:rsidP="00FA797E">
            <w:pPr>
              <w:spacing w:beforeLines="0" w:before="0"/>
              <w:ind w:firstLineChars="0" w:firstLine="0"/>
              <w:jc w:val="center"/>
              <w:rPr>
                <w:rFonts w:eastAsia="等线"/>
              </w:rPr>
            </w:pPr>
            <w:r w:rsidRPr="00F55BBB">
              <w:rPr>
                <w:rFonts w:eastAsia="等线"/>
              </w:rPr>
              <w:t>TX</w:t>
            </w:r>
          </w:p>
        </w:tc>
        <w:tc>
          <w:tcPr>
            <w:tcW w:w="777" w:type="pct"/>
            <w:vAlign w:val="center"/>
          </w:tcPr>
          <w:p w:rsidR="00FA797E" w:rsidRPr="00F55BBB" w:rsidRDefault="00FA797E" w:rsidP="00FA797E">
            <w:pPr>
              <w:spacing w:beforeLines="0" w:before="0"/>
              <w:ind w:firstLineChars="0" w:firstLine="0"/>
              <w:jc w:val="center"/>
              <w:rPr>
                <w:rFonts w:eastAsia="等线"/>
              </w:rPr>
            </w:pPr>
            <w:r w:rsidRPr="00F55BBB">
              <w:rPr>
                <w:rFonts w:eastAsia="等线"/>
              </w:rPr>
              <w:t>0%</w:t>
            </w:r>
          </w:p>
        </w:tc>
        <w:tc>
          <w:tcPr>
            <w:tcW w:w="78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14.07953%</w:t>
            </w:r>
          </w:p>
        </w:tc>
        <w:tc>
          <w:tcPr>
            <w:tcW w:w="78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2.609145%</w:t>
            </w:r>
          </w:p>
        </w:tc>
        <w:tc>
          <w:tcPr>
            <w:tcW w:w="767"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10.53253%</w:t>
            </w:r>
          </w:p>
        </w:tc>
        <w:tc>
          <w:tcPr>
            <w:tcW w:w="805" w:type="pct"/>
            <w:vAlign w:val="center"/>
          </w:tcPr>
          <w:p w:rsidR="00FA797E" w:rsidRPr="00F55BBB" w:rsidRDefault="00FA797E" w:rsidP="00FA797E">
            <w:pPr>
              <w:widowControl/>
              <w:spacing w:beforeLines="0" w:before="0"/>
              <w:ind w:firstLineChars="0" w:firstLine="0"/>
              <w:jc w:val="center"/>
              <w:rPr>
                <w:rFonts w:eastAsia="等线"/>
                <w:sz w:val="22"/>
              </w:rPr>
            </w:pPr>
            <w:r w:rsidRPr="00F55BBB">
              <w:rPr>
                <w:rFonts w:eastAsia="等线"/>
                <w:sz w:val="22"/>
              </w:rPr>
              <w:t>48.38389%</w:t>
            </w:r>
          </w:p>
        </w:tc>
      </w:tr>
    </w:tbl>
    <w:p w:rsidR="00E575D7" w:rsidRPr="00F55BBB" w:rsidRDefault="00E575D7" w:rsidP="00E575D7">
      <w:pPr>
        <w:spacing w:before="34"/>
        <w:ind w:firstLine="315"/>
      </w:pPr>
      <w:r w:rsidRPr="00F55BBB">
        <w:t>Our comparison should be made basing on the general developing situation, rather than simply made an arbitrary judgement basing on the growing rate of the percentage, cleaner energy takes up, of the total energy assumption. Since the exploiting and application of cleaner energy is fairly restricted by geographical factors and human factors, consequently we aggregate all those seemingly reasonable factors, including longitude, topography, climate, hydrology, local policy, seismic zone, technology, development prospect and population in order to arrange weighted proportion for each state,</w:t>
      </w:r>
    </w:p>
    <w:p w:rsidR="00E575D7" w:rsidRPr="00F55BBB" w:rsidRDefault="00E575D7" w:rsidP="00E575D7">
      <w:pPr>
        <w:spacing w:before="34"/>
        <w:ind w:firstLine="315"/>
      </w:pPr>
      <w:r w:rsidRPr="00F55BBB">
        <w:t>For instance, topography factors hold particularity in California than in other three states, for California is located in the region ringing the Pacific Ocean that is prone to earthquake and volcanic activities. Doubtlessly, the geothermal energy source relatively prudent compared with the other three states where geothermal energy is absent. As geothermal energy is highly relied on the topography factor, we decide to give California 1 point while others 0.</w:t>
      </w:r>
    </w:p>
    <w:p w:rsidR="00E575D7" w:rsidRPr="00F55BBB" w:rsidRDefault="00E575D7" w:rsidP="00E575D7">
      <w:pPr>
        <w:spacing w:before="34"/>
        <w:ind w:firstLine="315"/>
      </w:pPr>
      <w:r w:rsidRPr="00F55BBB">
        <w:t>Hydro energy, as acknowledged to all, is considered as a sort of cleaner and renewable energy with long history. However, the it is greatly dependent on the condition of topography factor with great demand of the fall of river level. Only AZ and CA show their competence in developing hydro energy, for they meet the requirement. Even so, the hydroelectricity production can fluctuate violently over years because of the change of climate over time. For example, in California the recent drought greatly decreases the amount of hydroelectricity production.</w:t>
      </w:r>
    </w:p>
    <w:p w:rsidR="00E575D7" w:rsidRPr="00F55BBB" w:rsidRDefault="00E575D7" w:rsidP="00E575D7">
      <w:pPr>
        <w:spacing w:before="34"/>
        <w:ind w:firstLine="315"/>
      </w:pPr>
      <w:r w:rsidRPr="00F55BBB">
        <w:t>Besides, nuclear energy is a kind of high-technical energy source with a rosy prospect for the effectiveness and extreme little material usage. From that point of view, nuclear energy is regarded as the major energy source in the future. What is shown by the result is consist with our assumption. Except NM, all the states have the similar result in terms of amount of electricity produced by nuclear together with their developing trend. As this part of energy source is quite independent of most factors that are different between each state, we argue that each state has the ability to fully develop nuclear power, so we give each state a relatively high score. As for NM, particularly lack of water which is a necessity for nuclear reaction as coolant, the development of nuclear source is restricted. However, NM still have the potential to make a breakthrough. So we give NM 1.5.</w:t>
      </w:r>
    </w:p>
    <w:p w:rsidR="00E575D7" w:rsidRPr="00F55BBB" w:rsidRDefault="00E575D7" w:rsidP="00E575D7">
      <w:pPr>
        <w:spacing w:before="34"/>
        <w:ind w:firstLine="315"/>
      </w:pPr>
      <w:r w:rsidRPr="00F55BBB">
        <w:lastRenderedPageBreak/>
        <w:t>Solar energy collecting is largely dependent on the technology factor. So, we give four states equal score.</w:t>
      </w:r>
    </w:p>
    <w:p w:rsidR="00FA797E" w:rsidRPr="00F55BBB" w:rsidRDefault="00E575D7" w:rsidP="00E575D7">
      <w:pPr>
        <w:spacing w:before="34"/>
        <w:ind w:firstLine="315"/>
      </w:pPr>
      <w:r w:rsidRPr="00F55BBB">
        <w:t>Wind power is quite similar with solar power, except for its low converting effectiveness. However, technology involved is relatively simple and easy to make progress. We give the highest point to wind part except AZ, where mountains and hills take large area of the state, which makes it hard to build facilities to collect wind energy, and thus, we give AZ 1.5, lower than others.</w:t>
      </w:r>
    </w:p>
    <w:p w:rsidR="009B3B6F" w:rsidRPr="00F55BBB" w:rsidRDefault="009B3B6F" w:rsidP="009B3B6F">
      <w:pPr>
        <w:spacing w:before="34"/>
        <w:ind w:firstLine="315"/>
        <w:rPr>
          <w:rFonts w:eastAsiaTheme="minorEastAsia"/>
        </w:rPr>
      </w:pPr>
      <w:r w:rsidRPr="00F55BBB">
        <w:rPr>
          <w:rFonts w:eastAsiaTheme="minorEastAsia"/>
        </w:rPr>
        <w:t xml:space="preserve">Through the above analysis, we give a weight scale table about the weight of the development of each renewable and cleaner energy to the all renewable and cleaner energy in the four states, as shown in the </w:t>
      </w:r>
      <w:r w:rsidRPr="00F55BBB">
        <w:rPr>
          <w:rFonts w:eastAsiaTheme="minorEastAsia"/>
        </w:rPr>
        <w:fldChar w:fldCharType="begin"/>
      </w:r>
      <w:r w:rsidRPr="00F55BBB">
        <w:rPr>
          <w:rFonts w:eastAsiaTheme="minorEastAsia"/>
        </w:rPr>
        <w:instrText xml:space="preserve"> REF _Ref506247400 \h </w:instrText>
      </w:r>
      <w:r w:rsidR="00275C20" w:rsidRPr="00F55BBB">
        <w:rPr>
          <w:rFonts w:eastAsiaTheme="minorEastAsia"/>
        </w:rPr>
        <w:instrText xml:space="preserve"> \* MERGEFORMAT </w:instrText>
      </w:r>
      <w:r w:rsidRPr="00F55BBB">
        <w:rPr>
          <w:rFonts w:eastAsiaTheme="minorEastAsia"/>
        </w:rPr>
      </w:r>
      <w:r w:rsidRPr="00F55BBB">
        <w:rPr>
          <w:rFonts w:eastAsiaTheme="minorEastAsia"/>
        </w:rPr>
        <w:fldChar w:fldCharType="separate"/>
      </w:r>
      <w:r w:rsidR="00493779" w:rsidRPr="00F55BBB">
        <w:rPr>
          <w:rStyle w:val="ae"/>
        </w:rPr>
        <w:t xml:space="preserve">Table </w:t>
      </w:r>
      <w:r w:rsidR="00493779" w:rsidRPr="00F55BBB">
        <w:rPr>
          <w:rStyle w:val="ae"/>
          <w:noProof/>
        </w:rPr>
        <w:t>9</w:t>
      </w:r>
      <w:r w:rsidRPr="00F55BBB">
        <w:rPr>
          <w:rFonts w:eastAsiaTheme="minorEastAsia"/>
        </w:rPr>
        <w:fldChar w:fldCharType="end"/>
      </w:r>
      <w:r w:rsidRPr="00F55BBB">
        <w:rPr>
          <w:rFonts w:eastAsiaTheme="minorEastAsia"/>
        </w:rPr>
        <w:t>.</w:t>
      </w:r>
    </w:p>
    <w:p w:rsidR="00E575D7" w:rsidRPr="00F55BBB" w:rsidRDefault="00E575D7" w:rsidP="00E575D7">
      <w:pPr>
        <w:pStyle w:val="ad"/>
        <w:keepNext/>
        <w:spacing w:before="34"/>
        <w:ind w:firstLine="315"/>
        <w:jc w:val="center"/>
        <w:rPr>
          <w:rStyle w:val="ae"/>
        </w:rPr>
      </w:pPr>
      <w:bookmarkStart w:id="25" w:name="_Ref506247400"/>
      <w:r w:rsidRPr="00F55BBB">
        <w:rPr>
          <w:rStyle w:val="ae"/>
        </w:rPr>
        <w:t xml:space="preserve">Table </w:t>
      </w:r>
      <w:r w:rsidRPr="00F55BBB">
        <w:rPr>
          <w:rStyle w:val="ae"/>
        </w:rPr>
        <w:fldChar w:fldCharType="begin"/>
      </w:r>
      <w:r w:rsidRPr="00F55BBB">
        <w:rPr>
          <w:rStyle w:val="ae"/>
        </w:rPr>
        <w:instrText xml:space="preserve"> SEQ Table \* ARABIC </w:instrText>
      </w:r>
      <w:r w:rsidRPr="00F55BBB">
        <w:rPr>
          <w:rStyle w:val="ae"/>
        </w:rPr>
        <w:fldChar w:fldCharType="separate"/>
      </w:r>
      <w:r w:rsidR="00493779" w:rsidRPr="00F55BBB">
        <w:rPr>
          <w:rStyle w:val="ae"/>
          <w:noProof/>
        </w:rPr>
        <w:t>9</w:t>
      </w:r>
      <w:r w:rsidRPr="00F55BBB">
        <w:rPr>
          <w:rStyle w:val="ae"/>
        </w:rPr>
        <w:fldChar w:fldCharType="end"/>
      </w:r>
      <w:bookmarkEnd w:id="25"/>
    </w:p>
    <w:tbl>
      <w:tblPr>
        <w:tblStyle w:val="4"/>
        <w:tblW w:w="0" w:type="auto"/>
        <w:tblLook w:val="04A0" w:firstRow="1" w:lastRow="0" w:firstColumn="1" w:lastColumn="0" w:noHBand="0" w:noVBand="1"/>
      </w:tblPr>
      <w:tblGrid>
        <w:gridCol w:w="1350"/>
        <w:gridCol w:w="1376"/>
        <w:gridCol w:w="1622"/>
        <w:gridCol w:w="1316"/>
        <w:gridCol w:w="1316"/>
        <w:gridCol w:w="1316"/>
      </w:tblGrid>
      <w:tr w:rsidR="00E575D7" w:rsidRPr="00F55BBB" w:rsidTr="00743A85">
        <w:tc>
          <w:tcPr>
            <w:tcW w:w="1350" w:type="dxa"/>
            <w:tcBorders>
              <w:tl2br w:val="single" w:sz="4" w:space="0" w:color="auto"/>
            </w:tcBorders>
          </w:tcPr>
          <w:p w:rsidR="00E575D7" w:rsidRPr="00F55BBB" w:rsidRDefault="00E575D7" w:rsidP="00E575D7">
            <w:pPr>
              <w:spacing w:beforeLines="0" w:before="0"/>
              <w:ind w:firstLineChars="0" w:firstLine="0"/>
              <w:rPr>
                <w:rFonts w:eastAsia="等线"/>
              </w:rPr>
            </w:pPr>
            <w:r w:rsidRPr="00F55BBB">
              <w:rPr>
                <w:rFonts w:eastAsia="等线"/>
              </w:rPr>
              <w:t xml:space="preserve">     </w:t>
            </w:r>
            <m:oMath>
              <m:sSub>
                <m:sSubPr>
                  <m:ctrlPr>
                    <w:rPr>
                      <w:rFonts w:ascii="Cambria Math" w:eastAsia="等线" w:hAnsi="Cambria Math"/>
                    </w:rPr>
                  </m:ctrlPr>
                </m:sSubPr>
                <m:e>
                  <m:r>
                    <w:rPr>
                      <w:rFonts w:ascii="Cambria Math" w:eastAsia="等线" w:hAnsi="Cambria Math"/>
                    </w:rPr>
                    <m:t>ω</m:t>
                  </m:r>
                </m:e>
                <m:sub>
                  <m:r>
                    <w:rPr>
                      <w:rFonts w:ascii="Cambria Math" w:eastAsia="等线" w:hAnsi="Cambria Math"/>
                    </w:rPr>
                    <m:t>i,x</m:t>
                  </m:r>
                </m:sub>
              </m:sSub>
            </m:oMath>
          </w:p>
          <w:p w:rsidR="00E575D7" w:rsidRPr="00F55BBB" w:rsidRDefault="00E575D7" w:rsidP="00E575D7">
            <w:pPr>
              <w:spacing w:beforeLines="0" w:before="0"/>
              <w:ind w:firstLineChars="0" w:firstLine="0"/>
              <w:rPr>
                <w:rFonts w:eastAsia="等线"/>
                <w:i/>
              </w:rPr>
            </w:pPr>
            <w:r w:rsidRPr="00F55BBB">
              <w:rPr>
                <w:rFonts w:eastAsia="等线"/>
                <w:i/>
              </w:rPr>
              <w:t>i</w:t>
            </w:r>
          </w:p>
        </w:tc>
        <w:tc>
          <w:tcPr>
            <w:tcW w:w="1376" w:type="dxa"/>
            <w:vAlign w:val="center"/>
          </w:tcPr>
          <w:p w:rsidR="00E575D7" w:rsidRPr="00F55BBB" w:rsidRDefault="00781757" w:rsidP="00E575D7">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ω</m:t>
                    </m:r>
                  </m:e>
                  <m:sub>
                    <m:r>
                      <w:rPr>
                        <w:rFonts w:ascii="Cambria Math" w:eastAsia="等线" w:hAnsi="Cambria Math"/>
                      </w:rPr>
                      <m:t>i,G</m:t>
                    </m:r>
                  </m:sub>
                </m:sSub>
              </m:oMath>
            </m:oMathPara>
          </w:p>
        </w:tc>
        <w:tc>
          <w:tcPr>
            <w:tcW w:w="1622" w:type="dxa"/>
            <w:vAlign w:val="center"/>
          </w:tcPr>
          <w:p w:rsidR="00E575D7" w:rsidRPr="00F55BBB" w:rsidRDefault="00781757" w:rsidP="00E575D7">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ω</m:t>
                    </m:r>
                  </m:e>
                  <m:sub>
                    <m:r>
                      <w:rPr>
                        <w:rFonts w:ascii="Cambria Math" w:eastAsia="等线" w:hAnsi="Cambria Math"/>
                      </w:rPr>
                      <m:t>i,H</m:t>
                    </m:r>
                  </m:sub>
                </m:sSub>
              </m:oMath>
            </m:oMathPara>
          </w:p>
        </w:tc>
        <w:tc>
          <w:tcPr>
            <w:tcW w:w="1316" w:type="dxa"/>
            <w:vAlign w:val="center"/>
          </w:tcPr>
          <w:p w:rsidR="00E575D7" w:rsidRPr="00F55BBB" w:rsidRDefault="00781757" w:rsidP="00E575D7">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ω</m:t>
                    </m:r>
                  </m:e>
                  <m:sub>
                    <m:r>
                      <w:rPr>
                        <w:rFonts w:ascii="Cambria Math" w:eastAsia="等线" w:hAnsi="Cambria Math"/>
                      </w:rPr>
                      <m:t>i,N</m:t>
                    </m:r>
                  </m:sub>
                </m:sSub>
              </m:oMath>
            </m:oMathPara>
          </w:p>
        </w:tc>
        <w:tc>
          <w:tcPr>
            <w:tcW w:w="1316" w:type="dxa"/>
            <w:vAlign w:val="center"/>
          </w:tcPr>
          <w:p w:rsidR="00E575D7" w:rsidRPr="00F55BBB" w:rsidRDefault="00781757" w:rsidP="00E575D7">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ω</m:t>
                    </m:r>
                  </m:e>
                  <m:sub>
                    <m:r>
                      <w:rPr>
                        <w:rFonts w:ascii="Cambria Math" w:eastAsia="等线" w:hAnsi="Cambria Math"/>
                      </w:rPr>
                      <m:t>i,S</m:t>
                    </m:r>
                  </m:sub>
                </m:sSub>
              </m:oMath>
            </m:oMathPara>
          </w:p>
        </w:tc>
        <w:tc>
          <w:tcPr>
            <w:tcW w:w="1316" w:type="dxa"/>
            <w:vAlign w:val="center"/>
          </w:tcPr>
          <w:p w:rsidR="00E575D7" w:rsidRPr="00F55BBB" w:rsidRDefault="00781757" w:rsidP="00E575D7">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ω</m:t>
                    </m:r>
                  </m:e>
                  <m:sub>
                    <m:r>
                      <w:rPr>
                        <w:rFonts w:ascii="Cambria Math" w:eastAsia="等线" w:hAnsi="Cambria Math"/>
                      </w:rPr>
                      <m:t>i,W</m:t>
                    </m:r>
                  </m:sub>
                </m:sSub>
              </m:oMath>
            </m:oMathPara>
          </w:p>
        </w:tc>
      </w:tr>
      <w:tr w:rsidR="00E575D7" w:rsidRPr="00F55BBB" w:rsidTr="00743A85">
        <w:tc>
          <w:tcPr>
            <w:tcW w:w="1350"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AZ</w:t>
            </w:r>
          </w:p>
        </w:tc>
        <w:tc>
          <w:tcPr>
            <w:tcW w:w="137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w:t>
            </w:r>
          </w:p>
        </w:tc>
        <w:tc>
          <w:tcPr>
            <w:tcW w:w="1622"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0.17</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0.4</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0.28</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0.15</w:t>
            </w:r>
          </w:p>
        </w:tc>
      </w:tr>
      <w:tr w:rsidR="00E575D7" w:rsidRPr="00F55BBB" w:rsidTr="00743A85">
        <w:tc>
          <w:tcPr>
            <w:tcW w:w="1350"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CA</w:t>
            </w:r>
          </w:p>
        </w:tc>
        <w:tc>
          <w:tcPr>
            <w:tcW w:w="137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0.1</w:t>
            </w:r>
          </w:p>
        </w:tc>
        <w:tc>
          <w:tcPr>
            <w:tcW w:w="1622"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0.13</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0.32</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0.2</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0.25</w:t>
            </w:r>
          </w:p>
        </w:tc>
      </w:tr>
      <w:tr w:rsidR="00E575D7" w:rsidRPr="00F55BBB" w:rsidTr="00743A85">
        <w:tc>
          <w:tcPr>
            <w:tcW w:w="1350"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NM</w:t>
            </w:r>
          </w:p>
        </w:tc>
        <w:tc>
          <w:tcPr>
            <w:tcW w:w="137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w:t>
            </w:r>
          </w:p>
        </w:tc>
        <w:tc>
          <w:tcPr>
            <w:tcW w:w="1622"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0.13</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0.15</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0.32</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0.4</w:t>
            </w:r>
          </w:p>
        </w:tc>
      </w:tr>
      <w:tr w:rsidR="00E575D7" w:rsidRPr="00F55BBB" w:rsidTr="00743A85">
        <w:tc>
          <w:tcPr>
            <w:tcW w:w="1350"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TX</w:t>
            </w:r>
          </w:p>
        </w:tc>
        <w:tc>
          <w:tcPr>
            <w:tcW w:w="137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w:t>
            </w:r>
          </w:p>
        </w:tc>
        <w:tc>
          <w:tcPr>
            <w:tcW w:w="1622"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0.12</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0.38</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0.18</w:t>
            </w:r>
          </w:p>
        </w:tc>
        <w:tc>
          <w:tcPr>
            <w:tcW w:w="1316"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0.32</w:t>
            </w:r>
          </w:p>
        </w:tc>
      </w:tr>
    </w:tbl>
    <w:p w:rsidR="00CB26EF" w:rsidRPr="00F55BBB" w:rsidRDefault="00CB26EF" w:rsidP="00CB26EF">
      <w:pPr>
        <w:spacing w:before="34"/>
        <w:ind w:firstLine="315"/>
      </w:pPr>
      <w:r w:rsidRPr="00F55BBB">
        <w:t>Finally, we used the formula</w:t>
      </w:r>
    </w:p>
    <w:p w:rsidR="00CB26EF" w:rsidRPr="00F55BBB" w:rsidRDefault="00781757" w:rsidP="00CB26EF">
      <w:pPr>
        <w:spacing w:before="34"/>
        <w:ind w:firstLine="315"/>
      </w:pPr>
      <m:oMathPara>
        <m:oMath>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x=G,H,N,S,W</m:t>
              </m:r>
            </m:sub>
            <m:sup/>
            <m:e>
              <m:sSub>
                <m:sSubPr>
                  <m:ctrlPr>
                    <w:rPr>
                      <w:rFonts w:ascii="Cambria Math" w:hAnsi="Cambria Math"/>
                      <w:i/>
                    </w:rPr>
                  </m:ctrlPr>
                </m:sSubPr>
                <m:e>
                  <m:r>
                    <w:rPr>
                      <w:rFonts w:ascii="Cambria Math" w:hAnsi="Cambria Math"/>
                    </w:rPr>
                    <m:t>Q</m:t>
                  </m:r>
                </m:e>
                <m:sub>
                  <m:r>
                    <w:rPr>
                      <w:rFonts w:ascii="Cambria Math" w:hAnsi="Cambria Math"/>
                    </w:rPr>
                    <m:t>i,x,2006,2009</m:t>
                  </m:r>
                </m:sub>
              </m:sSub>
            </m:e>
          </m:nary>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i,x</m:t>
              </m:r>
            </m:sub>
          </m:sSub>
          <m:r>
            <w:rPr>
              <w:rFonts w:ascii="Cambria Math" w:hAnsi="Cambria Math"/>
            </w:rPr>
            <m:t>×100</m:t>
          </m:r>
        </m:oMath>
      </m:oMathPara>
    </w:p>
    <w:p w:rsidR="00CB26EF" w:rsidRPr="00F55BBB" w:rsidRDefault="00CB26EF" w:rsidP="00CB26EF">
      <w:pPr>
        <w:spacing w:before="34"/>
        <w:ind w:firstLine="315"/>
        <w:rPr>
          <w:rStyle w:val="shorttext"/>
          <w:lang w:val="en"/>
        </w:rPr>
      </w:pPr>
      <w:r w:rsidRPr="00F55BBB">
        <w:rPr>
          <w:rStyle w:val="shorttext"/>
          <w:lang w:val="en"/>
        </w:rPr>
        <w:t xml:space="preserve">calculate the renewable and cleaner energy" development index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Pr="00F55BBB">
        <w:rPr>
          <w:rStyle w:val="shorttext"/>
          <w:lang w:val="en"/>
        </w:rPr>
        <w:t xml:space="preserve"> for each state, shown in the </w:t>
      </w:r>
      <w:r w:rsidRPr="00F55BBB">
        <w:rPr>
          <w:rStyle w:val="shorttext"/>
          <w:lang w:val="en"/>
        </w:rPr>
        <w:fldChar w:fldCharType="begin"/>
      </w:r>
      <w:r w:rsidRPr="00F55BBB">
        <w:rPr>
          <w:rStyle w:val="shorttext"/>
          <w:lang w:val="en"/>
        </w:rPr>
        <w:instrText xml:space="preserve"> REF _Ref506246597 \h </w:instrText>
      </w:r>
      <w:r w:rsidR="00275C20" w:rsidRPr="00F55BBB">
        <w:rPr>
          <w:rStyle w:val="shorttext"/>
          <w:lang w:val="en"/>
        </w:rPr>
        <w:instrText xml:space="preserve"> \* MERGEFORMAT </w:instrText>
      </w:r>
      <w:r w:rsidRPr="00F55BBB">
        <w:rPr>
          <w:rStyle w:val="shorttext"/>
          <w:lang w:val="en"/>
        </w:rPr>
      </w:r>
      <w:r w:rsidRPr="00F55BBB">
        <w:rPr>
          <w:rStyle w:val="shorttext"/>
          <w:lang w:val="en"/>
        </w:rPr>
        <w:fldChar w:fldCharType="separate"/>
      </w:r>
      <w:r w:rsidR="00493779" w:rsidRPr="00F55BBB">
        <w:rPr>
          <w:rStyle w:val="ae"/>
        </w:rPr>
        <w:t>Table 10</w:t>
      </w:r>
      <w:r w:rsidRPr="00F55BBB">
        <w:rPr>
          <w:rStyle w:val="shorttext"/>
          <w:lang w:val="en"/>
        </w:rPr>
        <w:fldChar w:fldCharType="end"/>
      </w:r>
    </w:p>
    <w:p w:rsidR="00E575D7" w:rsidRPr="00F55BBB" w:rsidRDefault="00E575D7" w:rsidP="00E575D7">
      <w:pPr>
        <w:pStyle w:val="ad"/>
        <w:keepNext/>
        <w:spacing w:before="34"/>
        <w:ind w:firstLine="315"/>
        <w:jc w:val="center"/>
        <w:rPr>
          <w:rStyle w:val="ae"/>
        </w:rPr>
      </w:pPr>
      <w:bookmarkStart w:id="26" w:name="_Ref506246597"/>
      <w:r w:rsidRPr="00F55BBB">
        <w:rPr>
          <w:rStyle w:val="ae"/>
        </w:rPr>
        <w:t xml:space="preserve">Table </w:t>
      </w:r>
      <w:r w:rsidRPr="00F55BBB">
        <w:rPr>
          <w:rStyle w:val="ae"/>
        </w:rPr>
        <w:fldChar w:fldCharType="begin"/>
      </w:r>
      <w:r w:rsidRPr="00F55BBB">
        <w:rPr>
          <w:rStyle w:val="ae"/>
        </w:rPr>
        <w:instrText xml:space="preserve"> SEQ Table \* ARABIC </w:instrText>
      </w:r>
      <w:r w:rsidRPr="00F55BBB">
        <w:rPr>
          <w:rStyle w:val="ae"/>
        </w:rPr>
        <w:fldChar w:fldCharType="separate"/>
      </w:r>
      <w:r w:rsidR="00493779" w:rsidRPr="00F55BBB">
        <w:rPr>
          <w:rStyle w:val="ae"/>
          <w:noProof/>
        </w:rPr>
        <w:t>10</w:t>
      </w:r>
      <w:r w:rsidRPr="00F55BBB">
        <w:rPr>
          <w:rStyle w:val="ae"/>
        </w:rPr>
        <w:fldChar w:fldCharType="end"/>
      </w:r>
      <w:bookmarkEnd w:id="26"/>
    </w:p>
    <w:tbl>
      <w:tblPr>
        <w:tblStyle w:val="5"/>
        <w:tblW w:w="0" w:type="auto"/>
        <w:tblLook w:val="04A0" w:firstRow="1" w:lastRow="0" w:firstColumn="1" w:lastColumn="0" w:noHBand="0" w:noVBand="1"/>
      </w:tblPr>
      <w:tblGrid>
        <w:gridCol w:w="1659"/>
        <w:gridCol w:w="1659"/>
        <w:gridCol w:w="1659"/>
        <w:gridCol w:w="1659"/>
        <w:gridCol w:w="1660"/>
      </w:tblGrid>
      <w:tr w:rsidR="00E575D7" w:rsidRPr="00F55BBB" w:rsidTr="00743A85">
        <w:tc>
          <w:tcPr>
            <w:tcW w:w="1659" w:type="dxa"/>
            <w:tcBorders>
              <w:tl2br w:val="single" w:sz="4" w:space="0" w:color="auto"/>
            </w:tcBorders>
          </w:tcPr>
          <w:p w:rsidR="00E575D7" w:rsidRPr="00F55BBB" w:rsidRDefault="00E575D7" w:rsidP="00E575D7">
            <w:pPr>
              <w:spacing w:beforeLines="0" w:before="0"/>
              <w:ind w:firstLineChars="0" w:firstLine="0"/>
              <w:rPr>
                <w:rFonts w:eastAsia="等线"/>
                <w:i/>
              </w:rPr>
            </w:pPr>
            <w:r w:rsidRPr="00F55BBB">
              <w:rPr>
                <w:rFonts w:eastAsia="等线"/>
              </w:rPr>
              <w:t xml:space="preserve">          </w:t>
            </w:r>
            <w:r w:rsidRPr="00F55BBB">
              <w:rPr>
                <w:rFonts w:eastAsia="等线"/>
                <w:i/>
              </w:rPr>
              <w:t>i</w:t>
            </w:r>
          </w:p>
          <w:p w:rsidR="00E575D7" w:rsidRPr="00F55BBB" w:rsidRDefault="00781757" w:rsidP="00E575D7">
            <w:pPr>
              <w:spacing w:beforeLines="0" w:before="0"/>
              <w:ind w:firstLineChars="600" w:firstLine="1260"/>
              <w:rPr>
                <w:rFonts w:eastAsia="等线"/>
                <w:i/>
              </w:rPr>
            </w:pPr>
            <m:oMathPara>
              <m:oMathParaPr>
                <m:jc m:val="left"/>
              </m:oMathParaPr>
              <m:oMath>
                <m:sSub>
                  <m:sSubPr>
                    <m:ctrlPr>
                      <w:rPr>
                        <w:rFonts w:ascii="Cambria Math" w:eastAsia="等线" w:hAnsi="Cambria Math"/>
                      </w:rPr>
                    </m:ctrlPr>
                  </m:sSubPr>
                  <m:e>
                    <m:r>
                      <w:rPr>
                        <w:rFonts w:ascii="Cambria Math" w:eastAsia="等线" w:hAnsi="Cambria Math"/>
                      </w:rPr>
                      <m:t>I</m:t>
                    </m:r>
                  </m:e>
                  <m:sub>
                    <m:r>
                      <w:rPr>
                        <w:rFonts w:ascii="Cambria Math" w:eastAsia="等线" w:hAnsi="Cambria Math"/>
                      </w:rPr>
                      <m:t>i</m:t>
                    </m:r>
                  </m:sub>
                </m:sSub>
              </m:oMath>
            </m:oMathPara>
          </w:p>
        </w:tc>
        <w:tc>
          <w:tcPr>
            <w:tcW w:w="1659"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AZ</w:t>
            </w:r>
          </w:p>
        </w:tc>
        <w:tc>
          <w:tcPr>
            <w:tcW w:w="1659"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CA</w:t>
            </w:r>
          </w:p>
        </w:tc>
        <w:tc>
          <w:tcPr>
            <w:tcW w:w="1659"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NM</w:t>
            </w:r>
          </w:p>
        </w:tc>
        <w:tc>
          <w:tcPr>
            <w:tcW w:w="1660"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rPr>
              <w:t>TX</w:t>
            </w:r>
          </w:p>
        </w:tc>
      </w:tr>
      <w:tr w:rsidR="00E575D7" w:rsidRPr="00F55BBB" w:rsidTr="00743A85">
        <w:tc>
          <w:tcPr>
            <w:tcW w:w="1659" w:type="dxa"/>
          </w:tcPr>
          <w:p w:rsidR="00E575D7" w:rsidRPr="00F55BBB" w:rsidRDefault="00781757" w:rsidP="00E575D7">
            <w:pPr>
              <w:spacing w:beforeLines="0" w:before="0"/>
              <w:ind w:firstLineChars="0" w:firstLine="0"/>
              <w:rPr>
                <w:rFonts w:eastAsia="等线"/>
              </w:rPr>
            </w:pPr>
            <m:oMathPara>
              <m:oMath>
                <m:sSub>
                  <m:sSubPr>
                    <m:ctrlPr>
                      <w:rPr>
                        <w:rFonts w:ascii="Cambria Math" w:eastAsia="等线" w:hAnsi="Cambria Math"/>
                      </w:rPr>
                    </m:ctrlPr>
                  </m:sSubPr>
                  <m:e>
                    <m:r>
                      <w:rPr>
                        <w:rFonts w:ascii="Cambria Math" w:eastAsia="等线" w:hAnsi="Cambria Math"/>
                      </w:rPr>
                      <m:t>I</m:t>
                    </m:r>
                  </m:e>
                  <m:sub>
                    <m:r>
                      <w:rPr>
                        <w:rFonts w:ascii="Cambria Math" w:eastAsia="等线" w:hAnsi="Cambria Math"/>
                      </w:rPr>
                      <m:t>i</m:t>
                    </m:r>
                  </m:sub>
                </m:sSub>
              </m:oMath>
            </m:oMathPara>
          </w:p>
        </w:tc>
        <w:tc>
          <w:tcPr>
            <w:tcW w:w="1659" w:type="dxa"/>
            <w:vAlign w:val="center"/>
          </w:tcPr>
          <w:p w:rsidR="00E575D7" w:rsidRPr="00F55BBB" w:rsidRDefault="00E575D7" w:rsidP="00E575D7">
            <w:pPr>
              <w:widowControl/>
              <w:spacing w:beforeLines="0" w:before="0"/>
              <w:ind w:firstLineChars="0" w:firstLine="0"/>
              <w:jc w:val="center"/>
              <w:rPr>
                <w:rFonts w:eastAsia="等线"/>
                <w:sz w:val="22"/>
              </w:rPr>
            </w:pPr>
            <w:r w:rsidRPr="00F55BBB">
              <w:rPr>
                <w:rFonts w:eastAsia="等线"/>
                <w:sz w:val="22"/>
              </w:rPr>
              <w:t>3.97408</w:t>
            </w:r>
          </w:p>
        </w:tc>
        <w:tc>
          <w:tcPr>
            <w:tcW w:w="1659"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kern w:val="0"/>
                <w:sz w:val="22"/>
              </w:rPr>
              <w:t>2.760529</w:t>
            </w:r>
          </w:p>
        </w:tc>
        <w:tc>
          <w:tcPr>
            <w:tcW w:w="1659"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kern w:val="0"/>
                <w:sz w:val="22"/>
              </w:rPr>
              <w:t>11.82937</w:t>
            </w:r>
          </w:p>
        </w:tc>
        <w:tc>
          <w:tcPr>
            <w:tcW w:w="1660" w:type="dxa"/>
            <w:vAlign w:val="center"/>
          </w:tcPr>
          <w:p w:rsidR="00E575D7" w:rsidRPr="00F55BBB" w:rsidRDefault="00E575D7" w:rsidP="00E575D7">
            <w:pPr>
              <w:spacing w:beforeLines="0" w:before="0"/>
              <w:ind w:firstLineChars="0" w:firstLine="0"/>
              <w:jc w:val="center"/>
              <w:rPr>
                <w:rFonts w:eastAsia="等线"/>
              </w:rPr>
            </w:pPr>
            <w:r w:rsidRPr="00F55BBB">
              <w:rPr>
                <w:rFonts w:eastAsia="等线"/>
                <w:kern w:val="0"/>
                <w:sz w:val="22"/>
              </w:rPr>
              <w:t>20.05972</w:t>
            </w:r>
          </w:p>
        </w:tc>
      </w:tr>
    </w:tbl>
    <w:p w:rsidR="00CB26EF" w:rsidRPr="00F55BBB" w:rsidRDefault="00CB26EF" w:rsidP="00CB26EF">
      <w:pPr>
        <w:spacing w:before="34"/>
        <w:ind w:firstLine="315"/>
      </w:pPr>
      <w:r w:rsidRPr="00F55BBB">
        <w:rPr>
          <w:rStyle w:val="shorttext"/>
          <w:lang w:val="en"/>
        </w:rPr>
        <w:t>The table shows that the four states "new energy" development index in 2009. And the rank from high to low is TX, NM, AZ, CA. So the best one of the renewable and cleaner energy development is TX in 2009.</w:t>
      </w:r>
    </w:p>
    <w:p w:rsidR="00F30CA7" w:rsidRPr="00F55BBB" w:rsidRDefault="00CB26EF" w:rsidP="00CB26EF">
      <w:pPr>
        <w:pStyle w:val="1"/>
        <w:numPr>
          <w:ilvl w:val="0"/>
          <w:numId w:val="11"/>
        </w:numPr>
        <w:spacing w:before="152"/>
      </w:pPr>
      <w:r w:rsidRPr="00F55BBB">
        <w:t xml:space="preserve"> </w:t>
      </w:r>
      <w:r w:rsidRPr="00F55BBB">
        <w:tab/>
      </w:r>
      <w:bookmarkStart w:id="27" w:name="_Toc506249719"/>
      <w:r w:rsidRPr="00F55BBB">
        <w:t>Suggested Action and G</w:t>
      </w:r>
      <w:r w:rsidR="00830917" w:rsidRPr="00F55BBB">
        <w:t>oal</w:t>
      </w:r>
      <w:bookmarkEnd w:id="27"/>
    </w:p>
    <w:p w:rsidR="00CB26EF" w:rsidRPr="00F55BBB" w:rsidRDefault="00CB26EF" w:rsidP="00CB26EF">
      <w:pPr>
        <w:pStyle w:val="2"/>
        <w:numPr>
          <w:ilvl w:val="1"/>
          <w:numId w:val="11"/>
        </w:numPr>
        <w:spacing w:before="34"/>
        <w:rPr>
          <w:rFonts w:eastAsiaTheme="minorEastAsia"/>
        </w:rPr>
      </w:pPr>
      <w:r w:rsidRPr="00F55BBB">
        <w:rPr>
          <w:rFonts w:eastAsiaTheme="minorEastAsia"/>
        </w:rPr>
        <w:t xml:space="preserve"> </w:t>
      </w:r>
      <w:r w:rsidRPr="00F55BBB">
        <w:rPr>
          <w:rFonts w:eastAsiaTheme="minorEastAsia"/>
        </w:rPr>
        <w:tab/>
      </w:r>
      <w:bookmarkStart w:id="28" w:name="_Toc506249720"/>
      <w:r w:rsidRPr="00F55BBB">
        <w:rPr>
          <w:rFonts w:eastAsiaTheme="minorEastAsia"/>
        </w:rPr>
        <w:t>Action</w:t>
      </w:r>
      <w:bookmarkEnd w:id="28"/>
    </w:p>
    <w:p w:rsidR="00CB26EF" w:rsidRPr="00F55BBB" w:rsidRDefault="00CB26EF" w:rsidP="00CB26EF">
      <w:pPr>
        <w:spacing w:before="34"/>
        <w:ind w:firstLine="315"/>
        <w:rPr>
          <w:rFonts w:eastAsiaTheme="minorEastAsia"/>
        </w:rPr>
      </w:pPr>
      <w:r w:rsidRPr="00F55BBB">
        <w:rPr>
          <w:rFonts w:eastAsiaTheme="minorEastAsia"/>
        </w:rPr>
        <w:t>We will give 3 suggested actions as followed.</w:t>
      </w:r>
    </w:p>
    <w:p w:rsidR="00CB26EF" w:rsidRPr="00F55BBB" w:rsidRDefault="009B3B6F" w:rsidP="00CB26EF">
      <w:pPr>
        <w:pStyle w:val="a0"/>
        <w:numPr>
          <w:ilvl w:val="0"/>
          <w:numId w:val="21"/>
        </w:numPr>
        <w:spacing w:beforeLines="0" w:before="156"/>
        <w:ind w:firstLineChars="0"/>
      </w:pPr>
      <w:r w:rsidRPr="00F55BBB">
        <w:t>M</w:t>
      </w:r>
      <w:r w:rsidR="00CB26EF" w:rsidRPr="00F55BBB">
        <w:t>onitoring the practice of developing renewable and cleaner energy source</w:t>
      </w:r>
    </w:p>
    <w:p w:rsidR="00CB26EF" w:rsidRPr="00F55BBB" w:rsidRDefault="00CB26EF" w:rsidP="009B3B6F">
      <w:pPr>
        <w:spacing w:before="34"/>
        <w:ind w:firstLine="315"/>
      </w:pPr>
      <w:r w:rsidRPr="00F55BBB">
        <w:t>Governors should take any measure to maintain the condition of developing renewable energy source. As we can see from the profile of the energy usage, cleaner energy usage takes up an increasingly large part of the total amount of energy usage. This is what we want to witness. So governors should pay attention to keep this fine trend moving, like providing the department related to cleaner energy usage more budget.</w:t>
      </w:r>
    </w:p>
    <w:p w:rsidR="00CB26EF" w:rsidRPr="00F55BBB" w:rsidRDefault="00CB26EF" w:rsidP="00CB26EF">
      <w:pPr>
        <w:pStyle w:val="a0"/>
        <w:numPr>
          <w:ilvl w:val="0"/>
          <w:numId w:val="21"/>
        </w:numPr>
        <w:spacing w:beforeLines="0" w:before="156"/>
        <w:ind w:firstLineChars="0"/>
      </w:pPr>
      <w:r w:rsidRPr="00F55BBB">
        <w:t>‘Helping hand’</w:t>
      </w:r>
    </w:p>
    <w:p w:rsidR="00CB26EF" w:rsidRPr="00F55BBB" w:rsidRDefault="00CB26EF" w:rsidP="009B3B6F">
      <w:pPr>
        <w:spacing w:before="34"/>
        <w:ind w:firstLine="315"/>
      </w:pPr>
      <w:r w:rsidRPr="00F55BBB">
        <w:t xml:space="preserve">We found great part of difference of the development of the new energy source between four </w:t>
      </w:r>
      <w:r w:rsidRPr="00F55BBB">
        <w:lastRenderedPageBreak/>
        <w:t xml:space="preserve">states is largely influenced by technology factor and talent resource. In other words, certain type of energy can never be controlled by the objective </w:t>
      </w:r>
      <w:r w:rsidR="009B3B6F" w:rsidRPr="00F55BBB">
        <w:t>factors (</w:t>
      </w:r>
      <w:r w:rsidRPr="00F55BBB">
        <w:t xml:space="preserve">topography, climate). Let us suppose that one state </w:t>
      </w:r>
      <w:r w:rsidR="009B3B6F" w:rsidRPr="00F55BBB">
        <w:t>inherits</w:t>
      </w:r>
      <w:r w:rsidRPr="00F55BBB">
        <w:t xml:space="preserve"> all the relatively advance technology and facilities, it is predictable that the state will catch up with others. To make a more convincing suggestion, we would like to provide our prediction after taking the step. For solar energy, one of the biggest problem an innovator meet is the high expenditure to build solar energy facilities. So if CA, who did really well in solar energy exploiting, gives </w:t>
      </w:r>
      <w:r w:rsidR="009B3B6F" w:rsidRPr="00F55BBB">
        <w:t>a</w:t>
      </w:r>
      <w:r w:rsidRPr="00F55BBB">
        <w:t xml:space="preserve"> hand to other three states by sharing advanced technology or offer them a more cost</w:t>
      </w:r>
      <w:r w:rsidR="009B3B6F" w:rsidRPr="00F55BBB">
        <w:t>-saving way to build more facilities.</w:t>
      </w:r>
      <w:r w:rsidRPr="00F55BBB">
        <w:t xml:space="preserve"> It is sure those three states will catch up with the footstep of CA more easily.</w:t>
      </w:r>
    </w:p>
    <w:p w:rsidR="00CB26EF" w:rsidRPr="00F55BBB" w:rsidRDefault="00CB26EF" w:rsidP="00CB26EF">
      <w:pPr>
        <w:pStyle w:val="a0"/>
        <w:numPr>
          <w:ilvl w:val="0"/>
          <w:numId w:val="21"/>
        </w:numPr>
        <w:spacing w:beforeLines="0" w:before="156"/>
        <w:ind w:firstLineChars="0"/>
      </w:pPr>
      <w:r w:rsidRPr="00F55BBB">
        <w:t>Finding another way</w:t>
      </w:r>
    </w:p>
    <w:p w:rsidR="00CB26EF" w:rsidRPr="00F55BBB" w:rsidRDefault="00CB26EF" w:rsidP="009B3B6F">
      <w:pPr>
        <w:spacing w:before="34"/>
        <w:ind w:firstLine="315"/>
      </w:pPr>
      <w:r w:rsidRPr="00F55BBB">
        <w:t xml:space="preserve"> As some factors greatly affects the development of renewable and cleaner energy, we should take big breakthrough in technology into consideration. Specifically, in DX, nuclear-related career is greatly hampered because of scarcity of water which is necessary for nuclear reaction. Nevertheless, why can’t we find an alternative for water as the coolant? We have also found an increase of the solar production in CA after long years of keeping unchanged, which means a breakthrough in solar energy production. As we can learn from the result, the development curve of an energy </w:t>
      </w:r>
      <w:r w:rsidR="009B3B6F" w:rsidRPr="00F55BBB">
        <w:t>source (especially</w:t>
      </w:r>
      <w:r w:rsidRPr="00F55BBB">
        <w:t xml:space="preserve"> that is fully developed) will be shown happens to be an ‘S</w:t>
      </w:r>
      <w:r w:rsidR="009B3B6F" w:rsidRPr="00F55BBB">
        <w:t>’. Only</w:t>
      </w:r>
      <w:r w:rsidRPr="00F55BBB">
        <w:t xml:space="preserve"> when an advanced and more effective method is introduced, can the production this type of energy gets the chance of increasing once more.</w:t>
      </w:r>
    </w:p>
    <w:p w:rsidR="00CB26EF" w:rsidRPr="00F55BBB" w:rsidRDefault="00CB26EF" w:rsidP="009B3B6F">
      <w:pPr>
        <w:spacing w:before="34"/>
        <w:ind w:firstLine="315"/>
      </w:pPr>
      <w:r w:rsidRPr="00F55BBB">
        <w:t xml:space="preserve">To make our suggestions more convincing, we predict how may a certain energy source develops after the governors follow our words and take steps. We create a situation that from 2009 to 2015, each state can take the chance to seek ‘help’ from others. From 2015 to </w:t>
      </w:r>
      <w:r w:rsidR="009B3B6F" w:rsidRPr="00F55BBB">
        <w:t xml:space="preserve">2050, </w:t>
      </w:r>
      <w:r w:rsidRPr="00F55BBB">
        <w:t xml:space="preserve">governors should motivate a technological innovation particularly on that which is fully developed. We practice our solution on </w:t>
      </w:r>
      <w:r w:rsidR="009B3B6F" w:rsidRPr="00F55BBB">
        <w:t xml:space="preserve">nuclear energy, </w:t>
      </w:r>
      <w:r w:rsidRPr="00F55BBB">
        <w:t>wind energy and solar energy. Our results are shown by</w:t>
      </w:r>
      <w:r w:rsidR="00830917" w:rsidRPr="00F55BBB">
        <w:t xml:space="preserve"> </w:t>
      </w:r>
      <w:r w:rsidR="00830917" w:rsidRPr="00F55BBB">
        <w:fldChar w:fldCharType="begin"/>
      </w:r>
      <w:r w:rsidR="00830917" w:rsidRPr="00F55BBB">
        <w:instrText xml:space="preserve"> REF _Ref506248020 \h </w:instrText>
      </w:r>
      <w:r w:rsidR="00275C20" w:rsidRPr="00F55BBB">
        <w:instrText xml:space="preserve"> \* MERGEFORMAT </w:instrText>
      </w:r>
      <w:r w:rsidR="00830917" w:rsidRPr="00F55BBB">
        <w:fldChar w:fldCharType="separate"/>
      </w:r>
      <w:r w:rsidR="00493779" w:rsidRPr="00F55BBB">
        <w:rPr>
          <w:rStyle w:val="ae"/>
        </w:rPr>
        <w:t xml:space="preserve">Figure </w:t>
      </w:r>
      <w:r w:rsidR="00493779" w:rsidRPr="00F55BBB">
        <w:rPr>
          <w:rStyle w:val="ae"/>
          <w:noProof/>
        </w:rPr>
        <w:t>6</w:t>
      </w:r>
      <w:r w:rsidR="00830917" w:rsidRPr="00F55BBB">
        <w:fldChar w:fldCharType="end"/>
      </w:r>
      <w:r w:rsidR="00830917" w:rsidRPr="00F55BBB">
        <w:t>,</w:t>
      </w:r>
      <w:r w:rsidR="00830917" w:rsidRPr="00F55BBB">
        <w:fldChar w:fldCharType="begin"/>
      </w:r>
      <w:r w:rsidR="00830917" w:rsidRPr="00F55BBB">
        <w:instrText xml:space="preserve"> REF _Ref506248022 \h </w:instrText>
      </w:r>
      <w:r w:rsidR="00275C20" w:rsidRPr="00F55BBB">
        <w:instrText xml:space="preserve"> \* MERGEFORMAT </w:instrText>
      </w:r>
      <w:r w:rsidR="00830917" w:rsidRPr="00F55BBB">
        <w:fldChar w:fldCharType="separate"/>
      </w:r>
      <w:r w:rsidR="00493779" w:rsidRPr="00F55BBB">
        <w:rPr>
          <w:rStyle w:val="ae"/>
        </w:rPr>
        <w:t xml:space="preserve">Figure </w:t>
      </w:r>
      <w:r w:rsidR="00493779" w:rsidRPr="00F55BBB">
        <w:rPr>
          <w:rStyle w:val="ae"/>
          <w:noProof/>
        </w:rPr>
        <w:t>7</w:t>
      </w:r>
      <w:r w:rsidR="00830917" w:rsidRPr="00F55BBB">
        <w:fldChar w:fldCharType="end"/>
      </w:r>
      <w:r w:rsidR="00830917" w:rsidRPr="00F55BBB">
        <w:t xml:space="preserve"> and </w:t>
      </w:r>
      <w:r w:rsidR="00830917" w:rsidRPr="00F55BBB">
        <w:fldChar w:fldCharType="begin"/>
      </w:r>
      <w:r w:rsidR="00830917" w:rsidRPr="00F55BBB">
        <w:instrText xml:space="preserve"> REF _Ref506248024 \h </w:instrText>
      </w:r>
      <w:r w:rsidR="00275C20" w:rsidRPr="00F55BBB">
        <w:instrText xml:space="preserve"> \* MERGEFORMAT </w:instrText>
      </w:r>
      <w:r w:rsidR="00830917" w:rsidRPr="00F55BBB">
        <w:fldChar w:fldCharType="separate"/>
      </w:r>
      <w:r w:rsidR="00493779" w:rsidRPr="00F55BBB">
        <w:rPr>
          <w:rStyle w:val="ae"/>
        </w:rPr>
        <w:t>Figure 8</w:t>
      </w:r>
      <w:r w:rsidR="00830917" w:rsidRPr="00F55BBB">
        <w:fldChar w:fldCharType="end"/>
      </w:r>
      <w:r w:rsidRPr="00F55BBB">
        <w:t>.</w:t>
      </w:r>
    </w:p>
    <w:p w:rsidR="00CB26EF" w:rsidRPr="00F55BBB" w:rsidRDefault="00BC70E8" w:rsidP="00BC70E8">
      <w:pPr>
        <w:pStyle w:val="ad"/>
        <w:keepNext/>
        <w:spacing w:before="34"/>
        <w:ind w:firstLine="315"/>
        <w:jc w:val="center"/>
        <w:rPr>
          <w:rFonts w:ascii="Times New Roman" w:eastAsiaTheme="minorEastAsia" w:hAnsi="Times New Roman" w:cs="Times New Roman"/>
        </w:rPr>
      </w:pPr>
      <w:bookmarkStart w:id="29" w:name="_Ref506248020"/>
      <w:r w:rsidRPr="00F55BBB">
        <w:rPr>
          <w:rStyle w:val="ae"/>
        </w:rPr>
        <w:t xml:space="preserve">Figure </w:t>
      </w:r>
      <w:r w:rsidRPr="00F55BBB">
        <w:rPr>
          <w:rStyle w:val="ae"/>
        </w:rPr>
        <w:fldChar w:fldCharType="begin"/>
      </w:r>
      <w:r w:rsidRPr="00F55BBB">
        <w:rPr>
          <w:rStyle w:val="ae"/>
        </w:rPr>
        <w:instrText xml:space="preserve"> SEQ Figure \* ARABIC </w:instrText>
      </w:r>
      <w:r w:rsidRPr="00F55BBB">
        <w:rPr>
          <w:rStyle w:val="ae"/>
        </w:rPr>
        <w:fldChar w:fldCharType="separate"/>
      </w:r>
      <w:r w:rsidR="00493779" w:rsidRPr="00F55BBB">
        <w:rPr>
          <w:rStyle w:val="ae"/>
          <w:noProof/>
        </w:rPr>
        <w:t>6</w:t>
      </w:r>
      <w:r w:rsidRPr="00F55BBB">
        <w:rPr>
          <w:rStyle w:val="ae"/>
        </w:rPr>
        <w:fldChar w:fldCharType="end"/>
      </w:r>
      <w:bookmarkEnd w:id="29"/>
      <w:r w:rsidRPr="00F55BBB">
        <w:rPr>
          <w:rStyle w:val="ae"/>
        </w:rPr>
        <w:t>: Nuclear Energy Prediction</w:t>
      </w:r>
      <w:r w:rsidR="009B3B6F" w:rsidRPr="00F55BBB">
        <w:rPr>
          <w:rFonts w:ascii="Times New Roman" w:hAnsi="Times New Roman" w:cs="Times New Roman"/>
          <w:noProof/>
        </w:rPr>
        <w:drawing>
          <wp:inline distT="0" distB="0" distL="0" distR="0" wp14:anchorId="1C9AF263" wp14:editId="7F518AE4">
            <wp:extent cx="5274310" cy="2848610"/>
            <wp:effectExtent l="0" t="0" r="2540" b="8890"/>
            <wp:docPr id="44" name="图表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B3B6F" w:rsidRPr="00F55BBB" w:rsidRDefault="00BC70E8" w:rsidP="00BC70E8">
      <w:pPr>
        <w:pStyle w:val="ad"/>
        <w:keepNext/>
        <w:spacing w:before="34"/>
        <w:ind w:firstLine="315"/>
        <w:jc w:val="center"/>
        <w:rPr>
          <w:rFonts w:ascii="Times New Roman" w:eastAsiaTheme="minorEastAsia" w:hAnsi="Times New Roman" w:cs="Times New Roman"/>
        </w:rPr>
      </w:pPr>
      <w:bookmarkStart w:id="30" w:name="_Ref506248022"/>
      <w:r w:rsidRPr="00F55BBB">
        <w:rPr>
          <w:rStyle w:val="ae"/>
        </w:rPr>
        <w:t xml:space="preserve">Figure </w:t>
      </w:r>
      <w:r w:rsidRPr="00F55BBB">
        <w:rPr>
          <w:rStyle w:val="ae"/>
        </w:rPr>
        <w:fldChar w:fldCharType="begin"/>
      </w:r>
      <w:r w:rsidRPr="00F55BBB">
        <w:rPr>
          <w:rStyle w:val="ae"/>
        </w:rPr>
        <w:instrText xml:space="preserve"> SEQ Figure \* ARABIC </w:instrText>
      </w:r>
      <w:r w:rsidRPr="00F55BBB">
        <w:rPr>
          <w:rStyle w:val="ae"/>
        </w:rPr>
        <w:fldChar w:fldCharType="separate"/>
      </w:r>
      <w:r w:rsidR="00493779" w:rsidRPr="00F55BBB">
        <w:rPr>
          <w:rStyle w:val="ae"/>
          <w:noProof/>
        </w:rPr>
        <w:t>7</w:t>
      </w:r>
      <w:r w:rsidRPr="00F55BBB">
        <w:rPr>
          <w:rStyle w:val="ae"/>
        </w:rPr>
        <w:fldChar w:fldCharType="end"/>
      </w:r>
      <w:bookmarkEnd w:id="30"/>
      <w:r w:rsidRPr="00F55BBB">
        <w:rPr>
          <w:rStyle w:val="ae"/>
        </w:rPr>
        <w:t>: Solar Energy Prediction</w:t>
      </w:r>
      <w:r w:rsidR="009B3B6F" w:rsidRPr="00F55BBB">
        <w:rPr>
          <w:rFonts w:ascii="Times New Roman" w:hAnsi="Times New Roman" w:cs="Times New Roman"/>
          <w:noProof/>
        </w:rPr>
        <w:lastRenderedPageBreak/>
        <w:drawing>
          <wp:inline distT="0" distB="0" distL="0" distR="0" wp14:anchorId="764A3F3E" wp14:editId="19691574">
            <wp:extent cx="5274310" cy="2730500"/>
            <wp:effectExtent l="0" t="0" r="2540" b="0"/>
            <wp:docPr id="45" name="图表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B3B6F" w:rsidRPr="00F55BBB" w:rsidRDefault="00BC70E8" w:rsidP="00830917">
      <w:pPr>
        <w:pStyle w:val="ad"/>
        <w:keepNext/>
        <w:spacing w:before="34"/>
        <w:ind w:firstLine="315"/>
        <w:jc w:val="center"/>
        <w:rPr>
          <w:rStyle w:val="ae"/>
        </w:rPr>
      </w:pPr>
      <w:bookmarkStart w:id="31" w:name="_Ref506248024"/>
      <w:r w:rsidRPr="00F55BBB">
        <w:rPr>
          <w:rStyle w:val="ae"/>
        </w:rPr>
        <w:t xml:space="preserve">Figure </w:t>
      </w:r>
      <w:r w:rsidRPr="00F55BBB">
        <w:rPr>
          <w:rStyle w:val="ae"/>
        </w:rPr>
        <w:fldChar w:fldCharType="begin"/>
      </w:r>
      <w:r w:rsidRPr="00F55BBB">
        <w:rPr>
          <w:rStyle w:val="ae"/>
        </w:rPr>
        <w:instrText xml:space="preserve"> SEQ Figure \* ARABIC </w:instrText>
      </w:r>
      <w:r w:rsidRPr="00F55BBB">
        <w:rPr>
          <w:rStyle w:val="ae"/>
        </w:rPr>
        <w:fldChar w:fldCharType="separate"/>
      </w:r>
      <w:r w:rsidR="00493779" w:rsidRPr="00F55BBB">
        <w:rPr>
          <w:rStyle w:val="ae"/>
          <w:noProof/>
        </w:rPr>
        <w:t>8</w:t>
      </w:r>
      <w:r w:rsidRPr="00F55BBB">
        <w:rPr>
          <w:rStyle w:val="ae"/>
        </w:rPr>
        <w:fldChar w:fldCharType="end"/>
      </w:r>
      <w:bookmarkEnd w:id="31"/>
      <w:r w:rsidRPr="00F55BBB">
        <w:rPr>
          <w:rStyle w:val="ae"/>
        </w:rPr>
        <w:t>: Wind Energy Prediction</w:t>
      </w:r>
      <w:r w:rsidR="009B3B6F" w:rsidRPr="00F55BBB">
        <w:rPr>
          <w:rFonts w:ascii="Times New Roman" w:hAnsi="Times New Roman" w:cs="Times New Roman"/>
          <w:noProof/>
        </w:rPr>
        <w:drawing>
          <wp:inline distT="0" distB="0" distL="0" distR="0" wp14:anchorId="5984272A" wp14:editId="3DDF520C">
            <wp:extent cx="5274310" cy="2661557"/>
            <wp:effectExtent l="0" t="0" r="2540" b="5715"/>
            <wp:docPr id="46" name="图表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30917" w:rsidRPr="00F55BBB" w:rsidRDefault="00830917" w:rsidP="00830917">
      <w:pPr>
        <w:pStyle w:val="2"/>
        <w:numPr>
          <w:ilvl w:val="1"/>
          <w:numId w:val="11"/>
        </w:numPr>
        <w:spacing w:before="34"/>
        <w:rPr>
          <w:rFonts w:eastAsiaTheme="minorEastAsia"/>
        </w:rPr>
      </w:pPr>
      <w:r w:rsidRPr="00F55BBB">
        <w:rPr>
          <w:rFonts w:eastAsiaTheme="minorEastAsia"/>
        </w:rPr>
        <w:t xml:space="preserve"> </w:t>
      </w:r>
      <w:r w:rsidRPr="00F55BBB">
        <w:rPr>
          <w:rFonts w:eastAsiaTheme="minorEastAsia"/>
        </w:rPr>
        <w:tab/>
      </w:r>
      <w:bookmarkStart w:id="32" w:name="_Toc506249721"/>
      <w:r w:rsidRPr="00F55BBB">
        <w:rPr>
          <w:rFonts w:eastAsiaTheme="minorEastAsia"/>
        </w:rPr>
        <w:t>Goal</w:t>
      </w:r>
      <w:bookmarkEnd w:id="32"/>
    </w:p>
    <w:p w:rsidR="006902DD" w:rsidRPr="00F55BBB" w:rsidRDefault="00C84E7F" w:rsidP="006902DD">
      <w:pPr>
        <w:spacing w:before="34"/>
        <w:ind w:firstLine="315"/>
        <w:rPr>
          <w:rFonts w:eastAsiaTheme="minorEastAsia"/>
        </w:rPr>
      </w:pPr>
      <w:r w:rsidRPr="00F55BBB">
        <w:rPr>
          <w:rFonts w:eastAsiaTheme="minorEastAsia"/>
        </w:rPr>
        <w:t>Through the analysis in 7.1, our goal is presented as followed.</w:t>
      </w:r>
    </w:p>
    <w:p w:rsidR="00743A85" w:rsidRPr="00F55BBB" w:rsidRDefault="00743A85" w:rsidP="00743A85">
      <w:pPr>
        <w:pStyle w:val="ad"/>
        <w:keepNext/>
        <w:spacing w:before="34"/>
        <w:ind w:firstLine="315"/>
        <w:jc w:val="center"/>
        <w:rPr>
          <w:rStyle w:val="ae"/>
        </w:rPr>
      </w:pPr>
      <w:r w:rsidRPr="00F55BBB">
        <w:rPr>
          <w:rStyle w:val="ae"/>
        </w:rPr>
        <w:t xml:space="preserve">Table </w:t>
      </w:r>
      <w:r w:rsidRPr="00F55BBB">
        <w:rPr>
          <w:rStyle w:val="ae"/>
        </w:rPr>
        <w:fldChar w:fldCharType="begin"/>
      </w:r>
      <w:r w:rsidRPr="00F55BBB">
        <w:rPr>
          <w:rStyle w:val="ae"/>
        </w:rPr>
        <w:instrText xml:space="preserve"> SEQ Table \* ARABIC </w:instrText>
      </w:r>
      <w:r w:rsidRPr="00F55BBB">
        <w:rPr>
          <w:rStyle w:val="ae"/>
        </w:rPr>
        <w:fldChar w:fldCharType="separate"/>
      </w:r>
      <w:r w:rsidR="00493779" w:rsidRPr="00F55BBB">
        <w:rPr>
          <w:rStyle w:val="ae"/>
          <w:noProof/>
        </w:rPr>
        <w:t>11</w:t>
      </w:r>
      <w:r w:rsidRPr="00F55BBB">
        <w:rPr>
          <w:rStyle w:val="ae"/>
        </w:rPr>
        <w:fldChar w:fldCharType="end"/>
      </w:r>
      <w:r w:rsidRPr="00F55BBB">
        <w:rPr>
          <w:rStyle w:val="ae"/>
        </w:rPr>
        <w:t>: Goal of 2025</w:t>
      </w:r>
    </w:p>
    <w:tbl>
      <w:tblPr>
        <w:tblStyle w:val="7"/>
        <w:tblW w:w="0" w:type="auto"/>
        <w:tblLook w:val="04A0" w:firstRow="1" w:lastRow="0" w:firstColumn="1" w:lastColumn="0" w:noHBand="0" w:noVBand="1"/>
      </w:tblPr>
      <w:tblGrid>
        <w:gridCol w:w="1382"/>
        <w:gridCol w:w="1382"/>
        <w:gridCol w:w="1383"/>
        <w:gridCol w:w="1383"/>
        <w:gridCol w:w="1383"/>
        <w:gridCol w:w="1371"/>
      </w:tblGrid>
      <w:tr w:rsidR="00C84E7F" w:rsidRPr="00F55BBB" w:rsidTr="00743A85">
        <w:tc>
          <w:tcPr>
            <w:tcW w:w="1382" w:type="dxa"/>
            <w:tcBorders>
              <w:tl2br w:val="single" w:sz="4" w:space="0" w:color="auto"/>
            </w:tcBorders>
          </w:tcPr>
          <w:p w:rsidR="00C84E7F" w:rsidRPr="00F55BBB" w:rsidRDefault="00C84E7F" w:rsidP="00C84E7F">
            <w:pPr>
              <w:spacing w:beforeLines="0" w:before="0"/>
              <w:ind w:firstLineChars="0" w:firstLine="0"/>
              <w:rPr>
                <w:rFonts w:eastAsia="等线"/>
              </w:rPr>
            </w:pPr>
            <w:r w:rsidRPr="00F55BBB">
              <w:rPr>
                <w:rFonts w:eastAsia="等线"/>
              </w:rPr>
              <w:t xml:space="preserve">      </w:t>
            </w:r>
            <m:oMath>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i,y</m:t>
                  </m:r>
                </m:sub>
              </m:sSub>
            </m:oMath>
          </w:p>
          <w:p w:rsidR="00C84E7F" w:rsidRPr="00F55BBB" w:rsidRDefault="00C84E7F" w:rsidP="00C84E7F">
            <w:pPr>
              <w:spacing w:beforeLines="0" w:before="0"/>
              <w:ind w:firstLineChars="0" w:firstLine="0"/>
              <w:rPr>
                <w:rFonts w:eastAsia="等线"/>
                <w:i/>
              </w:rPr>
            </w:pPr>
            <w:r w:rsidRPr="00F55BBB">
              <w:rPr>
                <w:rFonts w:eastAsia="等线"/>
                <w:i/>
              </w:rPr>
              <w:t>i</w:t>
            </w:r>
          </w:p>
        </w:tc>
        <w:tc>
          <w:tcPr>
            <w:tcW w:w="1382" w:type="dxa"/>
            <w:vAlign w:val="center"/>
          </w:tcPr>
          <w:p w:rsidR="00C84E7F" w:rsidRPr="00F55BBB" w:rsidRDefault="00781757" w:rsidP="00C84E7F">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G</m:t>
                    </m:r>
                  </m:e>
                  <m:sub>
                    <m:r>
                      <w:rPr>
                        <w:rFonts w:ascii="Cambria Math" w:eastAsia="等线" w:hAnsi="Cambria Math"/>
                      </w:rPr>
                      <m:t>i,2025</m:t>
                    </m:r>
                  </m:sub>
                </m:sSub>
              </m:oMath>
            </m:oMathPara>
          </w:p>
          <w:p w:rsidR="00C84E7F" w:rsidRPr="00F55BBB" w:rsidRDefault="00C84E7F" w:rsidP="00C84E7F">
            <w:pPr>
              <w:spacing w:beforeLines="0" w:before="0"/>
              <w:ind w:firstLineChars="0" w:firstLine="0"/>
              <w:jc w:val="center"/>
              <w:rPr>
                <w:rFonts w:eastAsia="等线"/>
              </w:rPr>
            </w:pPr>
            <w:r w:rsidRPr="00F55BBB">
              <w:rPr>
                <w:rFonts w:eastAsia="等线"/>
              </w:rPr>
              <w:t>(Billion Btu)</w:t>
            </w:r>
          </w:p>
        </w:tc>
        <w:tc>
          <w:tcPr>
            <w:tcW w:w="1383" w:type="dxa"/>
            <w:vAlign w:val="center"/>
          </w:tcPr>
          <w:p w:rsidR="00C84E7F" w:rsidRPr="00F55BBB" w:rsidRDefault="00781757" w:rsidP="00C84E7F">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H</m:t>
                    </m:r>
                  </m:e>
                  <m:sub>
                    <m:r>
                      <w:rPr>
                        <w:rFonts w:ascii="Cambria Math" w:eastAsia="等线" w:hAnsi="Cambria Math"/>
                      </w:rPr>
                      <m:t>i,2025</m:t>
                    </m:r>
                  </m:sub>
                </m:sSub>
              </m:oMath>
            </m:oMathPara>
          </w:p>
          <w:p w:rsidR="00C84E7F" w:rsidRPr="00F55BBB" w:rsidRDefault="00C84E7F" w:rsidP="00C84E7F">
            <w:pPr>
              <w:spacing w:beforeLines="0" w:before="0"/>
              <w:ind w:firstLineChars="0" w:firstLine="0"/>
              <w:jc w:val="center"/>
              <w:rPr>
                <w:rFonts w:eastAsia="等线"/>
              </w:rPr>
            </w:pPr>
            <w:r w:rsidRPr="00F55BBB">
              <w:rPr>
                <w:rFonts w:eastAsia="等线"/>
              </w:rPr>
              <w:t>(Billion Btu)</w:t>
            </w:r>
          </w:p>
        </w:tc>
        <w:tc>
          <w:tcPr>
            <w:tcW w:w="1383" w:type="dxa"/>
            <w:vAlign w:val="center"/>
          </w:tcPr>
          <w:p w:rsidR="00C84E7F" w:rsidRPr="00F55BBB" w:rsidRDefault="00781757" w:rsidP="00C84E7F">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N</m:t>
                    </m:r>
                  </m:e>
                  <m:sub>
                    <m:r>
                      <w:rPr>
                        <w:rFonts w:ascii="Cambria Math" w:eastAsia="等线" w:hAnsi="Cambria Math"/>
                      </w:rPr>
                      <m:t>i,2025</m:t>
                    </m:r>
                  </m:sub>
                </m:sSub>
              </m:oMath>
            </m:oMathPara>
          </w:p>
          <w:p w:rsidR="00C84E7F" w:rsidRPr="00F55BBB" w:rsidRDefault="00C84E7F" w:rsidP="00C84E7F">
            <w:pPr>
              <w:spacing w:beforeLines="0" w:before="0"/>
              <w:ind w:firstLineChars="0" w:firstLine="0"/>
              <w:jc w:val="center"/>
              <w:rPr>
                <w:rFonts w:eastAsia="等线"/>
              </w:rPr>
            </w:pPr>
            <w:r w:rsidRPr="00F55BBB">
              <w:rPr>
                <w:rFonts w:eastAsia="等线"/>
              </w:rPr>
              <w:t>(Billion Btu)</w:t>
            </w:r>
          </w:p>
        </w:tc>
        <w:tc>
          <w:tcPr>
            <w:tcW w:w="1383" w:type="dxa"/>
            <w:vAlign w:val="center"/>
          </w:tcPr>
          <w:p w:rsidR="00C84E7F" w:rsidRPr="00F55BBB" w:rsidRDefault="00781757" w:rsidP="00C84E7F">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S</m:t>
                    </m:r>
                  </m:e>
                  <m:sub>
                    <m:r>
                      <w:rPr>
                        <w:rFonts w:ascii="Cambria Math" w:eastAsia="等线" w:hAnsi="Cambria Math"/>
                      </w:rPr>
                      <m:t>i,2025</m:t>
                    </m:r>
                  </m:sub>
                </m:sSub>
              </m:oMath>
            </m:oMathPara>
          </w:p>
          <w:p w:rsidR="00C84E7F" w:rsidRPr="00F55BBB" w:rsidRDefault="00C84E7F" w:rsidP="00C84E7F">
            <w:pPr>
              <w:spacing w:beforeLines="0" w:before="0"/>
              <w:ind w:firstLineChars="0" w:firstLine="0"/>
              <w:jc w:val="center"/>
              <w:rPr>
                <w:rFonts w:eastAsia="等线"/>
              </w:rPr>
            </w:pPr>
            <w:r w:rsidRPr="00F55BBB">
              <w:rPr>
                <w:rFonts w:eastAsia="等线"/>
              </w:rPr>
              <w:t>(Billion Btu)</w:t>
            </w:r>
          </w:p>
        </w:tc>
        <w:tc>
          <w:tcPr>
            <w:tcW w:w="1371" w:type="dxa"/>
            <w:vAlign w:val="center"/>
          </w:tcPr>
          <w:p w:rsidR="00C84E7F" w:rsidRPr="00F55BBB" w:rsidRDefault="00781757" w:rsidP="00C84E7F">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W</m:t>
                    </m:r>
                  </m:e>
                  <m:sub>
                    <m:r>
                      <w:rPr>
                        <w:rFonts w:ascii="Cambria Math" w:eastAsia="等线" w:hAnsi="Cambria Math"/>
                      </w:rPr>
                      <m:t>i,2025</m:t>
                    </m:r>
                  </m:sub>
                </m:sSub>
              </m:oMath>
            </m:oMathPara>
          </w:p>
          <w:p w:rsidR="00C84E7F" w:rsidRPr="00F55BBB" w:rsidRDefault="00C84E7F" w:rsidP="00C84E7F">
            <w:pPr>
              <w:spacing w:beforeLines="0" w:before="0"/>
              <w:ind w:firstLineChars="0" w:firstLine="0"/>
              <w:jc w:val="center"/>
              <w:rPr>
                <w:rFonts w:eastAsia="等线"/>
              </w:rPr>
            </w:pPr>
            <w:r w:rsidRPr="00F55BBB">
              <w:rPr>
                <w:rFonts w:eastAsia="等线"/>
              </w:rPr>
              <w:t>(Billion Btu)</w:t>
            </w:r>
          </w:p>
        </w:tc>
      </w:tr>
      <w:tr w:rsidR="00C84E7F" w:rsidRPr="00F55BBB" w:rsidTr="00743A85">
        <w:tc>
          <w:tcPr>
            <w:tcW w:w="1382"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AZ</w:t>
            </w:r>
          </w:p>
        </w:tc>
        <w:tc>
          <w:tcPr>
            <w:tcW w:w="1382"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0</w:t>
            </w:r>
          </w:p>
        </w:tc>
        <w:tc>
          <w:tcPr>
            <w:tcW w:w="1383"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90583.57829</w:t>
            </w:r>
          </w:p>
        </w:tc>
        <w:tc>
          <w:tcPr>
            <w:tcW w:w="1383"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306087.5749</w:t>
            </w:r>
          </w:p>
        </w:tc>
        <w:tc>
          <w:tcPr>
            <w:tcW w:w="1383"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32745</w:t>
            </w:r>
          </w:p>
        </w:tc>
        <w:tc>
          <w:tcPr>
            <w:tcW w:w="1371"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783041.7714</w:t>
            </w:r>
          </w:p>
        </w:tc>
      </w:tr>
      <w:tr w:rsidR="00C84E7F" w:rsidRPr="00F55BBB" w:rsidTr="00743A85">
        <w:tc>
          <w:tcPr>
            <w:tcW w:w="1382"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CA</w:t>
            </w:r>
          </w:p>
        </w:tc>
        <w:tc>
          <w:tcPr>
            <w:tcW w:w="1382"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131686.1982</w:t>
            </w:r>
          </w:p>
        </w:tc>
        <w:tc>
          <w:tcPr>
            <w:tcW w:w="1383"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2010.674617</w:t>
            </w:r>
          </w:p>
        </w:tc>
        <w:tc>
          <w:tcPr>
            <w:tcW w:w="1383"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359194.7941</w:t>
            </w:r>
          </w:p>
        </w:tc>
        <w:tc>
          <w:tcPr>
            <w:tcW w:w="1383"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33144.54474</w:t>
            </w:r>
          </w:p>
        </w:tc>
        <w:tc>
          <w:tcPr>
            <w:tcW w:w="1371"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800148.4574</w:t>
            </w:r>
          </w:p>
        </w:tc>
      </w:tr>
      <w:tr w:rsidR="00C84E7F" w:rsidRPr="00F55BBB" w:rsidTr="00743A85">
        <w:tc>
          <w:tcPr>
            <w:tcW w:w="1382"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NM</w:t>
            </w:r>
          </w:p>
        </w:tc>
        <w:tc>
          <w:tcPr>
            <w:tcW w:w="1382"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0</w:t>
            </w:r>
          </w:p>
        </w:tc>
        <w:tc>
          <w:tcPr>
            <w:tcW w:w="1383"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2010.674617</w:t>
            </w:r>
          </w:p>
        </w:tc>
        <w:tc>
          <w:tcPr>
            <w:tcW w:w="1383"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0</w:t>
            </w:r>
          </w:p>
        </w:tc>
        <w:tc>
          <w:tcPr>
            <w:tcW w:w="1383"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33467.41398</w:t>
            </w:r>
          </w:p>
        </w:tc>
        <w:tc>
          <w:tcPr>
            <w:tcW w:w="1371"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787341.3059</w:t>
            </w:r>
          </w:p>
        </w:tc>
      </w:tr>
      <w:tr w:rsidR="00C84E7F" w:rsidRPr="00F55BBB" w:rsidTr="00743A85">
        <w:tc>
          <w:tcPr>
            <w:tcW w:w="1382"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TX</w:t>
            </w:r>
          </w:p>
        </w:tc>
        <w:tc>
          <w:tcPr>
            <w:tcW w:w="1382"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0</w:t>
            </w:r>
          </w:p>
        </w:tc>
        <w:tc>
          <w:tcPr>
            <w:tcW w:w="1383" w:type="dxa"/>
            <w:vAlign w:val="center"/>
          </w:tcPr>
          <w:p w:rsidR="00C84E7F" w:rsidRPr="00F55BBB" w:rsidRDefault="00C84E7F" w:rsidP="00C84E7F">
            <w:pPr>
              <w:spacing w:beforeLines="0" w:before="0"/>
              <w:ind w:firstLineChars="0" w:firstLine="0"/>
              <w:jc w:val="center"/>
              <w:rPr>
                <w:rFonts w:eastAsia="等线"/>
              </w:rPr>
            </w:pPr>
            <w:r w:rsidRPr="00F55BBB">
              <w:rPr>
                <w:rFonts w:eastAsia="等线"/>
              </w:rPr>
              <w:t>14228.53307</w:t>
            </w:r>
          </w:p>
        </w:tc>
        <w:tc>
          <w:tcPr>
            <w:tcW w:w="1383"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424216.4031</w:t>
            </w:r>
          </w:p>
        </w:tc>
        <w:tc>
          <w:tcPr>
            <w:tcW w:w="1383"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33009.7314</w:t>
            </w:r>
          </w:p>
        </w:tc>
        <w:tc>
          <w:tcPr>
            <w:tcW w:w="1371" w:type="dxa"/>
            <w:vAlign w:val="center"/>
          </w:tcPr>
          <w:p w:rsidR="00C84E7F" w:rsidRPr="00F55BBB" w:rsidRDefault="00C84E7F" w:rsidP="00C84E7F">
            <w:pPr>
              <w:widowControl/>
              <w:spacing w:beforeLines="0" w:before="0"/>
              <w:ind w:firstLineChars="0" w:firstLine="0"/>
              <w:jc w:val="center"/>
              <w:rPr>
                <w:rFonts w:eastAsia="等线"/>
                <w:sz w:val="22"/>
              </w:rPr>
            </w:pPr>
            <w:r w:rsidRPr="00F55BBB">
              <w:rPr>
                <w:rFonts w:eastAsia="等线"/>
                <w:sz w:val="22"/>
              </w:rPr>
              <w:t>1080936.629</w:t>
            </w:r>
          </w:p>
        </w:tc>
      </w:tr>
    </w:tbl>
    <w:p w:rsidR="00C84E7F" w:rsidRPr="00F55BBB" w:rsidRDefault="00C84E7F" w:rsidP="006902DD">
      <w:pPr>
        <w:spacing w:before="34"/>
        <w:ind w:firstLine="315"/>
        <w:rPr>
          <w:rFonts w:eastAsiaTheme="minorEastAsia"/>
        </w:rPr>
      </w:pPr>
    </w:p>
    <w:p w:rsidR="00743A85" w:rsidRPr="00F55BBB" w:rsidRDefault="00743A85" w:rsidP="00743A85">
      <w:pPr>
        <w:pStyle w:val="ad"/>
        <w:keepNext/>
        <w:spacing w:before="34"/>
        <w:ind w:firstLine="315"/>
        <w:jc w:val="center"/>
        <w:rPr>
          <w:rStyle w:val="ae"/>
        </w:rPr>
      </w:pPr>
      <w:r w:rsidRPr="00F55BBB">
        <w:rPr>
          <w:rStyle w:val="ae"/>
        </w:rPr>
        <w:t xml:space="preserve">Table </w:t>
      </w:r>
      <w:r w:rsidRPr="00F55BBB">
        <w:rPr>
          <w:rStyle w:val="ae"/>
        </w:rPr>
        <w:fldChar w:fldCharType="begin"/>
      </w:r>
      <w:r w:rsidRPr="00F55BBB">
        <w:rPr>
          <w:rStyle w:val="ae"/>
        </w:rPr>
        <w:instrText xml:space="preserve"> SEQ Table \* ARABIC </w:instrText>
      </w:r>
      <w:r w:rsidRPr="00F55BBB">
        <w:rPr>
          <w:rStyle w:val="ae"/>
        </w:rPr>
        <w:fldChar w:fldCharType="separate"/>
      </w:r>
      <w:r w:rsidR="00493779" w:rsidRPr="00F55BBB">
        <w:rPr>
          <w:rStyle w:val="ae"/>
          <w:noProof/>
        </w:rPr>
        <w:t>12</w:t>
      </w:r>
      <w:r w:rsidRPr="00F55BBB">
        <w:rPr>
          <w:rStyle w:val="ae"/>
        </w:rPr>
        <w:fldChar w:fldCharType="end"/>
      </w:r>
      <w:r w:rsidRPr="00F55BBB">
        <w:rPr>
          <w:rStyle w:val="ae"/>
        </w:rPr>
        <w:t>: Goal of 2050</w:t>
      </w:r>
    </w:p>
    <w:tbl>
      <w:tblPr>
        <w:tblStyle w:val="8"/>
        <w:tblW w:w="0" w:type="auto"/>
        <w:tblLook w:val="04A0" w:firstRow="1" w:lastRow="0" w:firstColumn="1" w:lastColumn="0" w:noHBand="0" w:noVBand="1"/>
      </w:tblPr>
      <w:tblGrid>
        <w:gridCol w:w="1382"/>
        <w:gridCol w:w="1382"/>
        <w:gridCol w:w="1383"/>
        <w:gridCol w:w="1383"/>
        <w:gridCol w:w="1383"/>
        <w:gridCol w:w="1319"/>
      </w:tblGrid>
      <w:tr w:rsidR="00743A85" w:rsidRPr="00F55BBB" w:rsidTr="00743A85">
        <w:tc>
          <w:tcPr>
            <w:tcW w:w="1382" w:type="dxa"/>
            <w:tcBorders>
              <w:tl2br w:val="single" w:sz="4" w:space="0" w:color="auto"/>
            </w:tcBorders>
          </w:tcPr>
          <w:p w:rsidR="00743A85" w:rsidRPr="00F55BBB" w:rsidRDefault="00743A85" w:rsidP="00743A85">
            <w:pPr>
              <w:spacing w:beforeLines="0" w:before="0"/>
              <w:ind w:firstLineChars="0" w:firstLine="0"/>
              <w:rPr>
                <w:rFonts w:eastAsia="等线"/>
              </w:rPr>
            </w:pPr>
            <w:r w:rsidRPr="00F55BBB">
              <w:rPr>
                <w:rFonts w:eastAsia="等线"/>
              </w:rPr>
              <w:t xml:space="preserve">      </w:t>
            </w:r>
            <m:oMath>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i,y</m:t>
                  </m:r>
                </m:sub>
              </m:sSub>
            </m:oMath>
          </w:p>
          <w:p w:rsidR="00743A85" w:rsidRPr="00F55BBB" w:rsidRDefault="00743A85" w:rsidP="00743A85">
            <w:pPr>
              <w:spacing w:beforeLines="0" w:before="0"/>
              <w:ind w:firstLineChars="0" w:firstLine="0"/>
              <w:rPr>
                <w:rFonts w:eastAsia="等线"/>
                <w:i/>
              </w:rPr>
            </w:pPr>
            <w:r w:rsidRPr="00F55BBB">
              <w:rPr>
                <w:rFonts w:eastAsia="等线"/>
                <w:i/>
              </w:rPr>
              <w:t>i</w:t>
            </w:r>
          </w:p>
        </w:tc>
        <w:tc>
          <w:tcPr>
            <w:tcW w:w="1382" w:type="dxa"/>
            <w:vAlign w:val="center"/>
          </w:tcPr>
          <w:p w:rsidR="00743A85" w:rsidRPr="00F55BBB" w:rsidRDefault="00781757" w:rsidP="00743A85">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G</m:t>
                    </m:r>
                  </m:e>
                  <m:sub>
                    <m:r>
                      <w:rPr>
                        <w:rFonts w:ascii="Cambria Math" w:eastAsia="等线" w:hAnsi="Cambria Math"/>
                      </w:rPr>
                      <m:t>i,2050</m:t>
                    </m:r>
                  </m:sub>
                </m:sSub>
              </m:oMath>
            </m:oMathPara>
          </w:p>
          <w:p w:rsidR="00743A85" w:rsidRPr="00F55BBB" w:rsidRDefault="00743A85" w:rsidP="00743A85">
            <w:pPr>
              <w:spacing w:beforeLines="0" w:before="0"/>
              <w:ind w:firstLineChars="0" w:firstLine="0"/>
              <w:jc w:val="center"/>
              <w:rPr>
                <w:rFonts w:eastAsia="等线"/>
              </w:rPr>
            </w:pPr>
            <w:r w:rsidRPr="00F55BBB">
              <w:rPr>
                <w:rFonts w:eastAsia="等线"/>
              </w:rPr>
              <w:t>(Billion Btu)</w:t>
            </w:r>
          </w:p>
        </w:tc>
        <w:tc>
          <w:tcPr>
            <w:tcW w:w="1383" w:type="dxa"/>
            <w:vAlign w:val="center"/>
          </w:tcPr>
          <w:p w:rsidR="00743A85" w:rsidRPr="00F55BBB" w:rsidRDefault="00781757" w:rsidP="00743A85">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H</m:t>
                    </m:r>
                  </m:e>
                  <m:sub>
                    <m:r>
                      <w:rPr>
                        <w:rFonts w:ascii="Cambria Math" w:eastAsia="等线" w:hAnsi="Cambria Math"/>
                      </w:rPr>
                      <m:t>i,2050</m:t>
                    </m:r>
                  </m:sub>
                </m:sSub>
              </m:oMath>
            </m:oMathPara>
          </w:p>
          <w:p w:rsidR="00743A85" w:rsidRPr="00F55BBB" w:rsidRDefault="00743A85" w:rsidP="00743A85">
            <w:pPr>
              <w:spacing w:beforeLines="0" w:before="0"/>
              <w:ind w:firstLineChars="0" w:firstLine="0"/>
              <w:jc w:val="center"/>
              <w:rPr>
                <w:rFonts w:eastAsia="等线"/>
              </w:rPr>
            </w:pPr>
            <w:r w:rsidRPr="00F55BBB">
              <w:rPr>
                <w:rFonts w:eastAsia="等线"/>
              </w:rPr>
              <w:t>(Billion Btu)</w:t>
            </w:r>
          </w:p>
        </w:tc>
        <w:tc>
          <w:tcPr>
            <w:tcW w:w="1383" w:type="dxa"/>
            <w:vAlign w:val="center"/>
          </w:tcPr>
          <w:p w:rsidR="00743A85" w:rsidRPr="00F55BBB" w:rsidRDefault="00781757" w:rsidP="00743A85">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N</m:t>
                    </m:r>
                  </m:e>
                  <m:sub>
                    <m:r>
                      <w:rPr>
                        <w:rFonts w:ascii="Cambria Math" w:eastAsia="等线" w:hAnsi="Cambria Math"/>
                      </w:rPr>
                      <m:t>i,2050</m:t>
                    </m:r>
                  </m:sub>
                </m:sSub>
              </m:oMath>
            </m:oMathPara>
          </w:p>
          <w:p w:rsidR="00743A85" w:rsidRPr="00F55BBB" w:rsidRDefault="00743A85" w:rsidP="00743A85">
            <w:pPr>
              <w:spacing w:beforeLines="0" w:before="0"/>
              <w:ind w:firstLineChars="0" w:firstLine="0"/>
              <w:jc w:val="center"/>
              <w:rPr>
                <w:rFonts w:eastAsia="等线"/>
              </w:rPr>
            </w:pPr>
            <w:r w:rsidRPr="00F55BBB">
              <w:rPr>
                <w:rFonts w:eastAsia="等线"/>
              </w:rPr>
              <w:t>(Billion Btu)</w:t>
            </w:r>
          </w:p>
        </w:tc>
        <w:tc>
          <w:tcPr>
            <w:tcW w:w="1383" w:type="dxa"/>
            <w:vAlign w:val="center"/>
          </w:tcPr>
          <w:p w:rsidR="00743A85" w:rsidRPr="00F55BBB" w:rsidRDefault="00781757" w:rsidP="00743A85">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S</m:t>
                    </m:r>
                  </m:e>
                  <m:sub>
                    <m:r>
                      <w:rPr>
                        <w:rFonts w:ascii="Cambria Math" w:eastAsia="等线" w:hAnsi="Cambria Math"/>
                      </w:rPr>
                      <m:t>i,2050</m:t>
                    </m:r>
                  </m:sub>
                </m:sSub>
              </m:oMath>
            </m:oMathPara>
          </w:p>
          <w:p w:rsidR="00743A85" w:rsidRPr="00F55BBB" w:rsidRDefault="00743A85" w:rsidP="00743A85">
            <w:pPr>
              <w:spacing w:beforeLines="0" w:before="0"/>
              <w:ind w:firstLineChars="0" w:firstLine="0"/>
              <w:jc w:val="center"/>
              <w:rPr>
                <w:rFonts w:eastAsia="等线"/>
              </w:rPr>
            </w:pPr>
            <w:r w:rsidRPr="00F55BBB">
              <w:rPr>
                <w:rFonts w:eastAsia="等线"/>
              </w:rPr>
              <w:t>(Billion Btu)</w:t>
            </w:r>
          </w:p>
        </w:tc>
        <w:tc>
          <w:tcPr>
            <w:tcW w:w="1319" w:type="dxa"/>
            <w:vAlign w:val="center"/>
          </w:tcPr>
          <w:p w:rsidR="00743A85" w:rsidRPr="00F55BBB" w:rsidRDefault="00781757" w:rsidP="00743A85">
            <w:pPr>
              <w:spacing w:beforeLines="0" w:before="0"/>
              <w:ind w:firstLineChars="0" w:firstLine="0"/>
              <w:jc w:val="center"/>
              <w:rPr>
                <w:rFonts w:eastAsia="等线"/>
              </w:rPr>
            </w:pPr>
            <m:oMathPara>
              <m:oMath>
                <m:sSub>
                  <m:sSubPr>
                    <m:ctrlPr>
                      <w:rPr>
                        <w:rFonts w:ascii="Cambria Math" w:eastAsia="等线" w:hAnsi="Cambria Math"/>
                      </w:rPr>
                    </m:ctrlPr>
                  </m:sSubPr>
                  <m:e>
                    <m:r>
                      <w:rPr>
                        <w:rFonts w:ascii="Cambria Math" w:eastAsia="等线" w:hAnsi="Cambria Math"/>
                      </w:rPr>
                      <m:t>W</m:t>
                    </m:r>
                  </m:e>
                  <m:sub>
                    <m:r>
                      <w:rPr>
                        <w:rFonts w:ascii="Cambria Math" w:eastAsia="等线" w:hAnsi="Cambria Math"/>
                      </w:rPr>
                      <m:t>i,2050</m:t>
                    </m:r>
                  </m:sub>
                </m:sSub>
              </m:oMath>
            </m:oMathPara>
          </w:p>
          <w:p w:rsidR="00743A85" w:rsidRPr="00F55BBB" w:rsidRDefault="00743A85" w:rsidP="00743A85">
            <w:pPr>
              <w:spacing w:beforeLines="0" w:before="0"/>
              <w:ind w:firstLineChars="0" w:firstLine="0"/>
              <w:jc w:val="center"/>
              <w:rPr>
                <w:rFonts w:eastAsia="等线"/>
              </w:rPr>
            </w:pPr>
            <w:r w:rsidRPr="00F55BBB">
              <w:rPr>
                <w:rFonts w:eastAsia="等线"/>
              </w:rPr>
              <w:t>(Billion Btu)</w:t>
            </w:r>
          </w:p>
        </w:tc>
      </w:tr>
      <w:tr w:rsidR="00743A85" w:rsidRPr="00F55BBB" w:rsidTr="00743A85">
        <w:tc>
          <w:tcPr>
            <w:tcW w:w="1382"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lastRenderedPageBreak/>
              <w:t>AZ</w:t>
            </w:r>
          </w:p>
        </w:tc>
        <w:tc>
          <w:tcPr>
            <w:tcW w:w="1382"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0</w:t>
            </w:r>
          </w:p>
        </w:tc>
        <w:tc>
          <w:tcPr>
            <w:tcW w:w="1383"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90583.57829</w:t>
            </w:r>
          </w:p>
        </w:tc>
        <w:tc>
          <w:tcPr>
            <w:tcW w:w="1383"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sz w:val="22"/>
              </w:rPr>
              <w:t>306091.2176</w:t>
            </w:r>
          </w:p>
        </w:tc>
        <w:tc>
          <w:tcPr>
            <w:tcW w:w="1383"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sz w:val="22"/>
              </w:rPr>
              <w:t>44192.18158</w:t>
            </w:r>
          </w:p>
        </w:tc>
        <w:tc>
          <w:tcPr>
            <w:tcW w:w="1319"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1468001.063</w:t>
            </w:r>
          </w:p>
        </w:tc>
      </w:tr>
      <w:tr w:rsidR="00743A85" w:rsidRPr="00F55BBB" w:rsidTr="00743A85">
        <w:tc>
          <w:tcPr>
            <w:tcW w:w="1382"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CA</w:t>
            </w:r>
          </w:p>
        </w:tc>
        <w:tc>
          <w:tcPr>
            <w:tcW w:w="1382"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sz w:val="22"/>
              </w:rPr>
              <w:t>131687.2416</w:t>
            </w:r>
          </w:p>
        </w:tc>
        <w:tc>
          <w:tcPr>
            <w:tcW w:w="1383"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2010.674617</w:t>
            </w:r>
          </w:p>
        </w:tc>
        <w:tc>
          <w:tcPr>
            <w:tcW w:w="1383"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sz w:val="22"/>
              </w:rPr>
              <w:t>359195.4027</w:t>
            </w:r>
          </w:p>
        </w:tc>
        <w:tc>
          <w:tcPr>
            <w:tcW w:w="1383"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sz w:val="22"/>
              </w:rPr>
              <w:t>44192.18158</w:t>
            </w:r>
          </w:p>
        </w:tc>
        <w:tc>
          <w:tcPr>
            <w:tcW w:w="1319"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rPr>
              <w:t>1468001.063</w:t>
            </w:r>
          </w:p>
        </w:tc>
      </w:tr>
      <w:tr w:rsidR="00743A85" w:rsidRPr="00F55BBB" w:rsidTr="00743A85">
        <w:tc>
          <w:tcPr>
            <w:tcW w:w="1382"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NM</w:t>
            </w:r>
          </w:p>
        </w:tc>
        <w:tc>
          <w:tcPr>
            <w:tcW w:w="1382"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0</w:t>
            </w:r>
          </w:p>
        </w:tc>
        <w:tc>
          <w:tcPr>
            <w:tcW w:w="1383"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2010.674617</w:t>
            </w:r>
          </w:p>
        </w:tc>
        <w:tc>
          <w:tcPr>
            <w:tcW w:w="1383"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107288.3959</w:t>
            </w:r>
          </w:p>
        </w:tc>
        <w:tc>
          <w:tcPr>
            <w:tcW w:w="1383"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sz w:val="22"/>
              </w:rPr>
              <w:t>44192.18158</w:t>
            </w:r>
          </w:p>
        </w:tc>
        <w:tc>
          <w:tcPr>
            <w:tcW w:w="1319"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rPr>
              <w:t>1468001.063</w:t>
            </w:r>
          </w:p>
        </w:tc>
      </w:tr>
      <w:tr w:rsidR="00743A85" w:rsidRPr="00F55BBB" w:rsidTr="00743A85">
        <w:tc>
          <w:tcPr>
            <w:tcW w:w="1382"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TX</w:t>
            </w:r>
          </w:p>
        </w:tc>
        <w:tc>
          <w:tcPr>
            <w:tcW w:w="1382"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0</w:t>
            </w:r>
          </w:p>
        </w:tc>
        <w:tc>
          <w:tcPr>
            <w:tcW w:w="1383" w:type="dxa"/>
            <w:vAlign w:val="center"/>
          </w:tcPr>
          <w:p w:rsidR="00743A85" w:rsidRPr="00F55BBB" w:rsidRDefault="00743A85" w:rsidP="00743A85">
            <w:pPr>
              <w:spacing w:beforeLines="0" w:before="0"/>
              <w:ind w:firstLineChars="0" w:firstLine="0"/>
              <w:jc w:val="center"/>
              <w:rPr>
                <w:rFonts w:eastAsia="等线"/>
              </w:rPr>
            </w:pPr>
            <w:r w:rsidRPr="00F55BBB">
              <w:rPr>
                <w:rFonts w:eastAsia="等线"/>
              </w:rPr>
              <w:t>14228.53307</w:t>
            </w:r>
          </w:p>
        </w:tc>
        <w:tc>
          <w:tcPr>
            <w:tcW w:w="1383"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sz w:val="22"/>
              </w:rPr>
              <w:t>424268.1783</w:t>
            </w:r>
          </w:p>
        </w:tc>
        <w:tc>
          <w:tcPr>
            <w:tcW w:w="1383"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sz w:val="22"/>
              </w:rPr>
              <w:t>44192.18158</w:t>
            </w:r>
          </w:p>
        </w:tc>
        <w:tc>
          <w:tcPr>
            <w:tcW w:w="1319" w:type="dxa"/>
            <w:vAlign w:val="center"/>
          </w:tcPr>
          <w:p w:rsidR="00743A85" w:rsidRPr="00F55BBB" w:rsidRDefault="00743A85" w:rsidP="00743A85">
            <w:pPr>
              <w:widowControl/>
              <w:spacing w:beforeLines="0" w:before="0"/>
              <w:ind w:firstLineChars="0" w:firstLine="0"/>
              <w:jc w:val="center"/>
              <w:rPr>
                <w:rFonts w:eastAsia="等线"/>
                <w:sz w:val="22"/>
              </w:rPr>
            </w:pPr>
            <w:r w:rsidRPr="00F55BBB">
              <w:rPr>
                <w:rFonts w:eastAsia="等线"/>
              </w:rPr>
              <w:t>1468001.063</w:t>
            </w:r>
          </w:p>
        </w:tc>
      </w:tr>
    </w:tbl>
    <w:p w:rsidR="006902DD" w:rsidRPr="00F55BBB" w:rsidRDefault="006902DD" w:rsidP="006902DD">
      <w:pPr>
        <w:pStyle w:val="1"/>
        <w:numPr>
          <w:ilvl w:val="0"/>
          <w:numId w:val="11"/>
        </w:numPr>
        <w:spacing w:before="152"/>
      </w:pPr>
      <w:r w:rsidRPr="00F55BBB">
        <w:t xml:space="preserve"> </w:t>
      </w:r>
      <w:r w:rsidRPr="00F55BBB">
        <w:tab/>
      </w:r>
      <w:bookmarkStart w:id="33" w:name="_Toc506249722"/>
      <w:r w:rsidRPr="00F55BBB">
        <w:t>Error Analysis</w:t>
      </w:r>
      <w:bookmarkEnd w:id="33"/>
    </w:p>
    <w:p w:rsidR="006902DD" w:rsidRPr="00F55BBB" w:rsidRDefault="00FE10EA" w:rsidP="00FE10EA">
      <w:pPr>
        <w:pStyle w:val="2"/>
        <w:numPr>
          <w:ilvl w:val="1"/>
          <w:numId w:val="11"/>
        </w:numPr>
        <w:spacing w:before="34"/>
        <w:rPr>
          <w:rFonts w:eastAsiaTheme="minorEastAsia"/>
        </w:rPr>
      </w:pPr>
      <w:r w:rsidRPr="00F55BBB">
        <w:rPr>
          <w:rFonts w:eastAsiaTheme="minorEastAsia"/>
        </w:rPr>
        <w:t xml:space="preserve"> </w:t>
      </w:r>
      <w:r w:rsidRPr="00F55BBB">
        <w:rPr>
          <w:rFonts w:eastAsiaTheme="minorEastAsia"/>
        </w:rPr>
        <w:tab/>
      </w:r>
      <w:bookmarkStart w:id="34" w:name="_Toc506249723"/>
      <w:r w:rsidRPr="00F55BBB">
        <w:rPr>
          <w:rFonts w:eastAsiaTheme="minorEastAsia"/>
        </w:rPr>
        <w:t>Energy in S shape</w:t>
      </w:r>
      <w:bookmarkEnd w:id="34"/>
    </w:p>
    <w:p w:rsidR="006902DD" w:rsidRPr="00F55BBB" w:rsidRDefault="006902DD" w:rsidP="006902DD">
      <w:pPr>
        <w:spacing w:before="34"/>
        <w:ind w:firstLine="315"/>
        <w:rPr>
          <w:rFonts w:eastAsiaTheme="minorEastAsia"/>
        </w:rPr>
      </w:pPr>
      <w:r w:rsidRPr="00F55BBB">
        <w:rPr>
          <w:rFonts w:eastAsiaTheme="minorEastAsia"/>
        </w:rPr>
        <w:t xml:space="preserve">A total of 10 </w:t>
      </w:r>
      <w:r w:rsidR="00FE10EA" w:rsidRPr="00F55BBB">
        <w:rPr>
          <w:rFonts w:eastAsiaTheme="minorEastAsia"/>
        </w:rPr>
        <w:t xml:space="preserve">S-shaped: where the respective </w:t>
      </w:r>
      <m:oMath>
        <m:sSup>
          <m:sSupPr>
            <m:ctrlPr>
              <w:rPr>
                <w:rFonts w:ascii="Cambria Math" w:eastAsiaTheme="minorEastAsia" w:hAnsi="Cambria Math"/>
                <w:sz w:val="24"/>
              </w:rPr>
            </m:ctrlPr>
          </m:sSupPr>
          <m:e>
            <m:r>
              <w:rPr>
                <w:rFonts w:ascii="Cambria Math" w:eastAsiaTheme="minorEastAsia" w:hAnsi="Cambria Math"/>
              </w:rPr>
              <m:t>R</m:t>
            </m:r>
          </m:e>
          <m:sup>
            <m:r>
              <w:rPr>
                <w:rFonts w:ascii="Cambria Math" w:eastAsiaTheme="minorEastAsia" w:hAnsi="Cambria Math"/>
              </w:rPr>
              <m:t>2</m:t>
            </m:r>
          </m:sup>
        </m:sSup>
      </m:oMath>
      <w:r w:rsidRPr="00F55BBB">
        <w:rPr>
          <w:rFonts w:eastAsiaTheme="minorEastAsia"/>
        </w:rPr>
        <w:t xml:space="preserve"> as the </w:t>
      </w:r>
      <w:r w:rsidR="00FE10EA" w:rsidRPr="00F55BBB">
        <w:rPr>
          <w:rFonts w:eastAsiaTheme="minorEastAsia"/>
        </w:rPr>
        <w:fldChar w:fldCharType="begin"/>
      </w:r>
      <w:r w:rsidR="00FE10EA" w:rsidRPr="00F55BBB">
        <w:rPr>
          <w:rFonts w:eastAsiaTheme="minorEastAsia"/>
        </w:rPr>
        <w:instrText xml:space="preserve"> REF _Ref506248701 \h </w:instrText>
      </w:r>
      <w:r w:rsidR="00275C20" w:rsidRPr="00F55BBB">
        <w:rPr>
          <w:rFonts w:eastAsiaTheme="minorEastAsia"/>
        </w:rPr>
        <w:instrText xml:space="preserve"> \* MERGEFORMAT </w:instrText>
      </w:r>
      <w:r w:rsidR="00FE10EA" w:rsidRPr="00F55BBB">
        <w:rPr>
          <w:rFonts w:eastAsiaTheme="minorEastAsia"/>
        </w:rPr>
      </w:r>
      <w:r w:rsidR="00FE10EA" w:rsidRPr="00F55BBB">
        <w:rPr>
          <w:rFonts w:eastAsiaTheme="minorEastAsia"/>
        </w:rPr>
        <w:fldChar w:fldCharType="separate"/>
      </w:r>
      <w:r w:rsidR="00493779" w:rsidRPr="00F55BBB">
        <w:rPr>
          <w:rStyle w:val="ae"/>
        </w:rPr>
        <w:t>Figure 9</w:t>
      </w:r>
      <w:r w:rsidR="00FE10EA" w:rsidRPr="00F55BBB">
        <w:rPr>
          <w:rFonts w:eastAsiaTheme="minorEastAsia"/>
        </w:rPr>
        <w:fldChar w:fldCharType="end"/>
      </w:r>
      <w:r w:rsidR="00FE10EA" w:rsidRPr="00F55BBB">
        <w:rPr>
          <w:rFonts w:eastAsiaTheme="minorEastAsia"/>
        </w:rPr>
        <w:t>.</w:t>
      </w:r>
    </w:p>
    <w:p w:rsidR="00FE10EA" w:rsidRPr="00F55BBB" w:rsidRDefault="00FE10EA" w:rsidP="00FE10EA">
      <w:pPr>
        <w:pStyle w:val="ad"/>
        <w:keepNext/>
        <w:spacing w:before="34"/>
        <w:ind w:firstLine="315"/>
        <w:jc w:val="center"/>
        <w:rPr>
          <w:rStyle w:val="ae"/>
        </w:rPr>
      </w:pPr>
      <w:bookmarkStart w:id="35" w:name="_Ref506248701"/>
      <w:r w:rsidRPr="00F55BBB">
        <w:rPr>
          <w:rStyle w:val="ae"/>
        </w:rPr>
        <w:t xml:space="preserve">Figure </w:t>
      </w:r>
      <w:r w:rsidRPr="00F55BBB">
        <w:rPr>
          <w:rStyle w:val="ae"/>
        </w:rPr>
        <w:fldChar w:fldCharType="begin"/>
      </w:r>
      <w:r w:rsidRPr="00F55BBB">
        <w:rPr>
          <w:rStyle w:val="ae"/>
        </w:rPr>
        <w:instrText xml:space="preserve"> SEQ Figure \* ARABIC </w:instrText>
      </w:r>
      <w:r w:rsidRPr="00F55BBB">
        <w:rPr>
          <w:rStyle w:val="ae"/>
        </w:rPr>
        <w:fldChar w:fldCharType="separate"/>
      </w:r>
      <w:r w:rsidR="00493779" w:rsidRPr="00F55BBB">
        <w:rPr>
          <w:rStyle w:val="ae"/>
          <w:noProof/>
        </w:rPr>
        <w:t>9</w:t>
      </w:r>
      <w:r w:rsidRPr="00F55BBB">
        <w:rPr>
          <w:rStyle w:val="ae"/>
        </w:rPr>
        <w:fldChar w:fldCharType="end"/>
      </w:r>
      <w:bookmarkEnd w:id="35"/>
      <w:r w:rsidRPr="00F55BBB">
        <w:rPr>
          <w:rStyle w:val="ae"/>
        </w:rPr>
        <w:t xml:space="preserve">: </w:t>
      </w:r>
      <m:oMath>
        <m:sSup>
          <m:sSupPr>
            <m:ctrlPr>
              <w:rPr>
                <w:rStyle w:val="ae"/>
                <w:rFonts w:ascii="Cambria Math" w:hAnsi="Cambria Math"/>
              </w:rPr>
            </m:ctrlPr>
          </m:sSupPr>
          <m:e>
            <m:r>
              <w:rPr>
                <w:rStyle w:val="ae"/>
                <w:rFonts w:ascii="Cambria Math" w:hAnsi="Cambria Math"/>
              </w:rPr>
              <m:t>R</m:t>
            </m:r>
          </m:e>
          <m:sup>
            <m:r>
              <w:rPr>
                <w:rStyle w:val="ae"/>
                <w:rFonts w:ascii="Cambria Math" w:hAnsi="Cambria Math"/>
              </w:rPr>
              <m:t>2</m:t>
            </m:r>
          </m:sup>
        </m:sSup>
      </m:oMath>
    </w:p>
    <w:tbl>
      <w:tblPr>
        <w:tblStyle w:val="6"/>
        <w:tblW w:w="0" w:type="auto"/>
        <w:tblLook w:val="04A0" w:firstRow="1" w:lastRow="0" w:firstColumn="1" w:lastColumn="0" w:noHBand="0" w:noVBand="1"/>
      </w:tblPr>
      <w:tblGrid>
        <w:gridCol w:w="2074"/>
        <w:gridCol w:w="2074"/>
        <w:gridCol w:w="2074"/>
        <w:gridCol w:w="2074"/>
      </w:tblGrid>
      <w:tr w:rsidR="00FE10EA" w:rsidRPr="00F55BBB" w:rsidTr="00743A85">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MSN_State</w:t>
            </w:r>
          </w:p>
        </w:tc>
        <w:tc>
          <w:tcPr>
            <w:tcW w:w="2074" w:type="dxa"/>
          </w:tcPr>
          <w:p w:rsidR="00FE10EA" w:rsidRPr="00F55BBB" w:rsidRDefault="00781757" w:rsidP="00FE10EA">
            <w:pPr>
              <w:spacing w:beforeLines="0" w:before="0"/>
              <w:ind w:firstLineChars="0" w:firstLine="0"/>
              <w:jc w:val="center"/>
              <w:rPr>
                <w:rFonts w:eastAsiaTheme="minorEastAsia"/>
                <w:noProof/>
              </w:rPr>
            </w:pPr>
            <m:oMathPara>
              <m:oMath>
                <m:sSup>
                  <m:sSupPr>
                    <m:ctrlPr>
                      <w:rPr>
                        <w:rFonts w:ascii="Cambria Math" w:eastAsiaTheme="minorEastAsia" w:hAnsi="Cambria Math"/>
                        <w:noProof/>
                      </w:rPr>
                    </m:ctrlPr>
                  </m:sSupPr>
                  <m:e>
                    <m:r>
                      <w:rPr>
                        <w:rFonts w:ascii="Cambria Math" w:eastAsiaTheme="minorEastAsia" w:hAnsi="Cambria Math"/>
                        <w:noProof/>
                      </w:rPr>
                      <m:t>R</m:t>
                    </m:r>
                  </m:e>
                  <m:sup>
                    <m:r>
                      <w:rPr>
                        <w:rFonts w:ascii="Cambria Math" w:eastAsiaTheme="minorEastAsia" w:hAnsi="Cambria Math"/>
                        <w:noProof/>
                      </w:rPr>
                      <m:t>2</m:t>
                    </m:r>
                  </m:sup>
                </m:sSup>
              </m:oMath>
            </m:oMathPara>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MSN_State</w:t>
            </w:r>
          </w:p>
        </w:tc>
        <w:tc>
          <w:tcPr>
            <w:tcW w:w="2074" w:type="dxa"/>
          </w:tcPr>
          <w:p w:rsidR="00FE10EA" w:rsidRPr="00F55BBB" w:rsidRDefault="00781757" w:rsidP="00FE10EA">
            <w:pPr>
              <w:spacing w:beforeLines="0" w:before="0"/>
              <w:ind w:firstLineChars="0" w:firstLine="0"/>
              <w:jc w:val="center"/>
              <w:rPr>
                <w:rFonts w:eastAsiaTheme="minorEastAsia"/>
                <w:noProof/>
              </w:rPr>
            </w:pPr>
            <m:oMathPara>
              <m:oMath>
                <m:sSup>
                  <m:sSupPr>
                    <m:ctrlPr>
                      <w:rPr>
                        <w:rFonts w:ascii="Cambria Math" w:eastAsiaTheme="minorEastAsia" w:hAnsi="Cambria Math"/>
                        <w:noProof/>
                      </w:rPr>
                    </m:ctrlPr>
                  </m:sSupPr>
                  <m:e>
                    <m:r>
                      <w:rPr>
                        <w:rFonts w:ascii="Cambria Math" w:eastAsiaTheme="minorEastAsia" w:hAnsi="Cambria Math"/>
                        <w:noProof/>
                      </w:rPr>
                      <m:t>R</m:t>
                    </m:r>
                  </m:e>
                  <m:sup>
                    <m:r>
                      <w:rPr>
                        <w:rFonts w:ascii="Cambria Math" w:eastAsiaTheme="minorEastAsia" w:hAnsi="Cambria Math"/>
                        <w:noProof/>
                      </w:rPr>
                      <m:t>2</m:t>
                    </m:r>
                  </m:sup>
                </m:sSup>
              </m:oMath>
            </m:oMathPara>
          </w:p>
        </w:tc>
      </w:tr>
      <w:tr w:rsidR="00FE10EA" w:rsidRPr="00F55BBB" w:rsidTr="00743A85">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NUETC_AZ</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0.952</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WYTCB_CA</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0.950</w:t>
            </w:r>
          </w:p>
        </w:tc>
      </w:tr>
      <w:tr w:rsidR="00FE10EA" w:rsidRPr="00F55BBB" w:rsidTr="00743A85">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SOTCB_AZ</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0.992</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WYTCB_NM</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0.984</w:t>
            </w:r>
          </w:p>
        </w:tc>
      </w:tr>
      <w:tr w:rsidR="00FE10EA" w:rsidRPr="00F55BBB" w:rsidTr="00743A85">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GEEGB_CA</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0.995</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NUETB_TX</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0.962</w:t>
            </w:r>
          </w:p>
        </w:tc>
      </w:tr>
      <w:tr w:rsidR="00FE10EA" w:rsidRPr="00F55BBB" w:rsidTr="00743A85">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NUETB_CA</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0.956</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SOTCB_TX</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0.980</w:t>
            </w:r>
          </w:p>
        </w:tc>
      </w:tr>
      <w:tr w:rsidR="00FE10EA" w:rsidRPr="00F55BBB" w:rsidTr="00743A85">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SOTCB_CA</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0.969</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WYTCB_TX</w:t>
            </w:r>
          </w:p>
        </w:tc>
        <w:tc>
          <w:tcPr>
            <w:tcW w:w="2074" w:type="dxa"/>
          </w:tcPr>
          <w:p w:rsidR="00FE10EA" w:rsidRPr="00F55BBB" w:rsidRDefault="00FE10EA" w:rsidP="00FE10EA">
            <w:pPr>
              <w:spacing w:beforeLines="0" w:before="0"/>
              <w:ind w:firstLineChars="0" w:firstLine="0"/>
              <w:jc w:val="center"/>
              <w:rPr>
                <w:rFonts w:eastAsiaTheme="minorEastAsia"/>
                <w:noProof/>
              </w:rPr>
            </w:pPr>
            <w:r w:rsidRPr="00F55BBB">
              <w:rPr>
                <w:rFonts w:eastAsiaTheme="minorEastAsia"/>
                <w:noProof/>
              </w:rPr>
              <w:t>0.987</w:t>
            </w:r>
          </w:p>
        </w:tc>
      </w:tr>
    </w:tbl>
    <w:p w:rsidR="00FE10EA" w:rsidRPr="00F55BBB" w:rsidRDefault="00FE10EA" w:rsidP="00FE10EA">
      <w:pPr>
        <w:spacing w:before="34"/>
        <w:ind w:firstLine="315"/>
        <w:rPr>
          <w:rFonts w:eastAsiaTheme="minorEastAsia"/>
        </w:rPr>
      </w:pPr>
      <w:r w:rsidRPr="00F55BBB">
        <w:rPr>
          <w:rFonts w:eastAsiaTheme="minorEastAsia"/>
        </w:rPr>
        <w:t>All R ^ 2&gt; 0.95 which means the fitting line is credible and reliable.</w:t>
      </w:r>
    </w:p>
    <w:p w:rsidR="00FE10EA" w:rsidRPr="00F55BBB" w:rsidRDefault="00FE10EA" w:rsidP="00FE10EA">
      <w:pPr>
        <w:spacing w:before="34"/>
        <w:ind w:firstLine="315"/>
        <w:rPr>
          <w:rFonts w:eastAsiaTheme="minorEastAsia"/>
        </w:rPr>
      </w:pPr>
      <w:r w:rsidRPr="00F55BBB">
        <w:rPr>
          <w:rFonts w:eastAsiaTheme="minorEastAsia"/>
        </w:rPr>
        <w:t>Some data were collected too late, if we can get access tp the previous year's data fitting will be better: For example, NUETB_AZ is only from 1985.Those data collected adequately, the fitting process can be successful, like GEEGB_CA and NUETB_CA.</w:t>
      </w:r>
    </w:p>
    <w:p w:rsidR="006902DD" w:rsidRPr="00F55BBB" w:rsidRDefault="00FE10EA" w:rsidP="00FE10EA">
      <w:pPr>
        <w:pStyle w:val="2"/>
        <w:numPr>
          <w:ilvl w:val="1"/>
          <w:numId w:val="11"/>
        </w:numPr>
        <w:spacing w:before="34"/>
        <w:rPr>
          <w:rFonts w:eastAsiaTheme="minorEastAsia"/>
        </w:rPr>
      </w:pPr>
      <w:r w:rsidRPr="00F55BBB">
        <w:t xml:space="preserve"> </w:t>
      </w:r>
      <w:r w:rsidRPr="00F55BBB">
        <w:tab/>
      </w:r>
      <w:bookmarkStart w:id="36" w:name="_Toc506249724"/>
      <w:r w:rsidR="00C84E7F" w:rsidRPr="00F55BBB">
        <w:t>Hydro</w:t>
      </w:r>
      <w:r w:rsidRPr="00F55BBB">
        <w:t xml:space="preserve"> Energy</w:t>
      </w:r>
      <w:bookmarkEnd w:id="36"/>
    </w:p>
    <w:p w:rsidR="00830917" w:rsidRPr="00F55BBB" w:rsidRDefault="00C84E7F" w:rsidP="00830917">
      <w:pPr>
        <w:spacing w:before="34"/>
        <w:ind w:firstLine="315"/>
      </w:pPr>
      <w:r w:rsidRPr="00F55BBB">
        <w:t xml:space="preserve">Due to the large hydrological conditions and the large fluctuations in water, the data fluctuate too much and the results of the fitting difference </w:t>
      </w:r>
      <m:oMath>
        <m:sSup>
          <m:sSupPr>
            <m:ctrlPr>
              <w:rPr>
                <w:rFonts w:ascii="Cambria Math" w:eastAsiaTheme="minorEastAsia" w:hAnsi="Cambria Math"/>
                <w:sz w:val="24"/>
              </w:rPr>
            </m:ctrlPr>
          </m:sSupPr>
          <m:e>
            <m:r>
              <w:rPr>
                <w:rFonts w:ascii="Cambria Math" w:eastAsiaTheme="minorEastAsia" w:hAnsi="Cambria Math"/>
              </w:rPr>
              <m:t>R</m:t>
            </m:r>
          </m:e>
          <m:sup>
            <m:r>
              <w:rPr>
                <w:rFonts w:ascii="Cambria Math" w:eastAsiaTheme="minorEastAsia" w:hAnsi="Cambria Math"/>
              </w:rPr>
              <m:t>2</m:t>
            </m:r>
          </m:sup>
        </m:sSup>
      </m:oMath>
      <w:r w:rsidRPr="00F55BBB">
        <w:t xml:space="preserve"> are all lower than 0.3 and therefore cannot be fitted. Taking into account the hydropower has been saturated so there will be no breakthrough in the future so take the average of 30 years. If given for the future development of hydropower technology, we can better predict it.</w:t>
      </w:r>
    </w:p>
    <w:p w:rsidR="00C84E7F" w:rsidRPr="00F55BBB" w:rsidRDefault="00C84E7F" w:rsidP="00C84E7F">
      <w:pPr>
        <w:pStyle w:val="2"/>
        <w:numPr>
          <w:ilvl w:val="1"/>
          <w:numId w:val="11"/>
        </w:numPr>
        <w:spacing w:before="34"/>
        <w:rPr>
          <w:rFonts w:eastAsiaTheme="minorEastAsia"/>
        </w:rPr>
      </w:pPr>
      <w:r w:rsidRPr="00F55BBB">
        <w:rPr>
          <w:rFonts w:eastAsiaTheme="minorEastAsia"/>
        </w:rPr>
        <w:t xml:space="preserve"> </w:t>
      </w:r>
      <w:r w:rsidRPr="00F55BBB">
        <w:rPr>
          <w:rFonts w:eastAsiaTheme="minorEastAsia"/>
        </w:rPr>
        <w:tab/>
      </w:r>
      <w:bookmarkStart w:id="37" w:name="_Toc506249725"/>
      <w:r w:rsidRPr="00F55BBB">
        <w:rPr>
          <w:rFonts w:eastAsiaTheme="minorEastAsia"/>
        </w:rPr>
        <w:t>Others</w:t>
      </w:r>
      <w:bookmarkEnd w:id="37"/>
    </w:p>
    <w:p w:rsidR="00C84E7F" w:rsidRPr="00F55BBB" w:rsidRDefault="00C84E7F" w:rsidP="00C84E7F">
      <w:pPr>
        <w:spacing w:before="34"/>
        <w:ind w:firstLine="315"/>
        <w:rPr>
          <w:rFonts w:eastAsiaTheme="minorEastAsia"/>
        </w:rPr>
      </w:pPr>
      <w:r w:rsidRPr="00F55BBB">
        <w:rPr>
          <w:rFonts w:eastAsiaTheme="minorEastAsia"/>
        </w:rPr>
        <w:t>Data due to late measurement or no development, all Data are 0, which can only be used as the data of the year 2009 before there was a new technological innovation (one at a time). Better predictions can be made if relevant plans and expected research results are developed for the development of corresponding energy sources.</w:t>
      </w:r>
    </w:p>
    <w:p w:rsidR="00C45AE9" w:rsidRPr="00F55BBB" w:rsidRDefault="00C45AE9">
      <w:pPr>
        <w:widowControl/>
        <w:spacing w:beforeLines="0" w:before="0"/>
        <w:ind w:firstLineChars="0" w:firstLine="0"/>
        <w:jc w:val="left"/>
        <w:rPr>
          <w:rFonts w:eastAsiaTheme="minorEastAsia"/>
        </w:rPr>
      </w:pPr>
      <w:r w:rsidRPr="00F55BBB">
        <w:rPr>
          <w:rFonts w:eastAsiaTheme="minorEastAsia"/>
        </w:rPr>
        <w:br w:type="page"/>
      </w:r>
    </w:p>
    <w:p w:rsidR="00C45AE9" w:rsidRPr="00F55BBB" w:rsidRDefault="004B142E" w:rsidP="00C84E7F">
      <w:pPr>
        <w:spacing w:before="34"/>
        <w:ind w:firstLine="480"/>
        <w:rPr>
          <w:rFonts w:eastAsiaTheme="minorEastAsia"/>
          <w:sz w:val="32"/>
        </w:rPr>
      </w:pPr>
      <w:r w:rsidRPr="00F55BBB">
        <w:rPr>
          <w:rFonts w:eastAsiaTheme="minorEastAsia"/>
          <w:b/>
          <w:sz w:val="32"/>
        </w:rPr>
        <w:lastRenderedPageBreak/>
        <w:t>References</w:t>
      </w:r>
    </w:p>
    <w:p w:rsidR="004B142E" w:rsidRPr="00F55BBB" w:rsidRDefault="00781757" w:rsidP="004B142E">
      <w:pPr>
        <w:pStyle w:val="a0"/>
        <w:numPr>
          <w:ilvl w:val="0"/>
          <w:numId w:val="27"/>
        </w:numPr>
        <w:spacing w:before="34"/>
        <w:ind w:firstLineChars="0"/>
      </w:pPr>
      <w:hyperlink r:id="rId26" w:history="1">
        <w:r w:rsidR="004B142E" w:rsidRPr="00F55BBB">
          <w:rPr>
            <w:rStyle w:val="af0"/>
            <w:color w:val="auto"/>
          </w:rPr>
          <w:t>https://pacinst.org/publication/impacts-of-californias-ongoing-drought-hydroelectricity-generation/</w:t>
        </w:r>
      </w:hyperlink>
    </w:p>
    <w:p w:rsidR="004B142E" w:rsidRPr="00F55BBB" w:rsidRDefault="00781757" w:rsidP="004B142E">
      <w:pPr>
        <w:pStyle w:val="a0"/>
        <w:numPr>
          <w:ilvl w:val="0"/>
          <w:numId w:val="27"/>
        </w:numPr>
        <w:spacing w:before="34"/>
        <w:ind w:firstLineChars="0"/>
      </w:pPr>
      <w:hyperlink r:id="rId27" w:history="1">
        <w:r w:rsidR="004B142E" w:rsidRPr="00F55BBB">
          <w:rPr>
            <w:rStyle w:val="af0"/>
            <w:color w:val="auto"/>
          </w:rPr>
          <w:t>https://en.wikipedia.org/wiki/Arizona</w:t>
        </w:r>
      </w:hyperlink>
    </w:p>
    <w:p w:rsidR="004B142E" w:rsidRPr="00F55BBB" w:rsidRDefault="00781757" w:rsidP="004B142E">
      <w:pPr>
        <w:pStyle w:val="a0"/>
        <w:numPr>
          <w:ilvl w:val="0"/>
          <w:numId w:val="27"/>
        </w:numPr>
        <w:spacing w:before="34"/>
        <w:ind w:firstLineChars="0"/>
      </w:pPr>
      <w:hyperlink r:id="rId28" w:history="1">
        <w:r w:rsidR="004B142E" w:rsidRPr="00F55BBB">
          <w:rPr>
            <w:rStyle w:val="af0"/>
            <w:color w:val="auto"/>
          </w:rPr>
          <w:t>https://en.wikipedia.org/wiki/California</w:t>
        </w:r>
      </w:hyperlink>
    </w:p>
    <w:p w:rsidR="004B142E" w:rsidRPr="00F55BBB" w:rsidRDefault="00781757" w:rsidP="004B142E">
      <w:pPr>
        <w:pStyle w:val="a0"/>
        <w:numPr>
          <w:ilvl w:val="0"/>
          <w:numId w:val="27"/>
        </w:numPr>
        <w:spacing w:before="34"/>
        <w:ind w:firstLineChars="0"/>
      </w:pPr>
      <w:hyperlink r:id="rId29" w:history="1">
        <w:r w:rsidR="004B142E" w:rsidRPr="00F55BBB">
          <w:rPr>
            <w:rStyle w:val="af0"/>
            <w:color w:val="auto"/>
          </w:rPr>
          <w:t>https://en.wikipedia.org/wiki/New_Mexico</w:t>
        </w:r>
      </w:hyperlink>
    </w:p>
    <w:p w:rsidR="004B142E" w:rsidRPr="00F55BBB" w:rsidRDefault="00781757" w:rsidP="004B142E">
      <w:pPr>
        <w:pStyle w:val="a0"/>
        <w:numPr>
          <w:ilvl w:val="0"/>
          <w:numId w:val="27"/>
        </w:numPr>
        <w:spacing w:before="34"/>
        <w:ind w:firstLineChars="0"/>
      </w:pPr>
      <w:hyperlink r:id="rId30" w:history="1">
        <w:r w:rsidR="004B142E" w:rsidRPr="00F55BBB">
          <w:rPr>
            <w:rStyle w:val="af0"/>
            <w:color w:val="auto"/>
          </w:rPr>
          <w:t>https://en.wikipedia.org/wiki/Texas</w:t>
        </w:r>
      </w:hyperlink>
    </w:p>
    <w:p w:rsidR="004B142E" w:rsidRPr="00F55BBB" w:rsidRDefault="00781757" w:rsidP="004B142E">
      <w:pPr>
        <w:pStyle w:val="a0"/>
        <w:numPr>
          <w:ilvl w:val="0"/>
          <w:numId w:val="27"/>
        </w:numPr>
        <w:spacing w:before="34"/>
        <w:ind w:firstLineChars="0"/>
        <w:rPr>
          <w:rStyle w:val="af0"/>
          <w:rFonts w:eastAsiaTheme="minorEastAsia"/>
          <w:color w:val="auto"/>
          <w:szCs w:val="21"/>
          <w:u w:val="none"/>
        </w:rPr>
      </w:pPr>
      <w:hyperlink r:id="rId31" w:history="1">
        <w:r w:rsidR="004B142E" w:rsidRPr="00F55BBB">
          <w:rPr>
            <w:rStyle w:val="af0"/>
            <w:color w:val="auto"/>
          </w:rPr>
          <w:t>https://en.wikipedia.org/wiki/Hydroelectricity</w:t>
        </w:r>
      </w:hyperlink>
    </w:p>
    <w:p w:rsidR="004B142E" w:rsidRPr="00F55BBB" w:rsidRDefault="00781757" w:rsidP="004B142E">
      <w:pPr>
        <w:pStyle w:val="a0"/>
        <w:numPr>
          <w:ilvl w:val="0"/>
          <w:numId w:val="27"/>
        </w:numPr>
        <w:spacing w:before="34"/>
        <w:ind w:firstLineChars="0"/>
      </w:pPr>
      <w:hyperlink r:id="rId32" w:history="1">
        <w:r w:rsidR="004B142E" w:rsidRPr="00F55BBB">
          <w:rPr>
            <w:rStyle w:val="af0"/>
            <w:color w:val="auto"/>
          </w:rPr>
          <w:t>https://en.wikipedia.org/wiki/Solar_energy</w:t>
        </w:r>
      </w:hyperlink>
    </w:p>
    <w:p w:rsidR="004B142E" w:rsidRPr="00F55BBB" w:rsidRDefault="00781757" w:rsidP="004B142E">
      <w:pPr>
        <w:pStyle w:val="a0"/>
        <w:numPr>
          <w:ilvl w:val="0"/>
          <w:numId w:val="27"/>
        </w:numPr>
        <w:spacing w:before="34"/>
        <w:ind w:firstLineChars="0"/>
      </w:pPr>
      <w:hyperlink r:id="rId33" w:history="1">
        <w:r w:rsidR="004B142E" w:rsidRPr="00F55BBB">
          <w:rPr>
            <w:rStyle w:val="af0"/>
            <w:color w:val="auto"/>
          </w:rPr>
          <w:t>https://en.wikipedia.org/wiki/Wind_power</w:t>
        </w:r>
      </w:hyperlink>
    </w:p>
    <w:p w:rsidR="004B142E" w:rsidRPr="00F55BBB" w:rsidRDefault="00781757" w:rsidP="004B142E">
      <w:pPr>
        <w:pStyle w:val="a0"/>
        <w:numPr>
          <w:ilvl w:val="0"/>
          <w:numId w:val="27"/>
        </w:numPr>
        <w:spacing w:before="34"/>
        <w:ind w:firstLineChars="0"/>
      </w:pPr>
      <w:hyperlink r:id="rId34" w:history="1">
        <w:r w:rsidR="004B142E" w:rsidRPr="00F55BBB">
          <w:rPr>
            <w:rStyle w:val="af0"/>
            <w:color w:val="auto"/>
          </w:rPr>
          <w:t>https://en.wikipedia.org/wiki/Geothermal_power</w:t>
        </w:r>
      </w:hyperlink>
    </w:p>
    <w:p w:rsidR="004B142E" w:rsidRPr="00F55BBB" w:rsidRDefault="00781757" w:rsidP="004B142E">
      <w:pPr>
        <w:pStyle w:val="a0"/>
        <w:numPr>
          <w:ilvl w:val="0"/>
          <w:numId w:val="27"/>
        </w:numPr>
        <w:spacing w:before="34"/>
        <w:ind w:firstLineChars="0"/>
      </w:pPr>
      <w:hyperlink r:id="rId35" w:history="1">
        <w:r w:rsidR="004B142E" w:rsidRPr="00F55BBB">
          <w:rPr>
            <w:rStyle w:val="af0"/>
            <w:color w:val="auto"/>
          </w:rPr>
          <w:t>https://en.wikipedia.org/wiki/Nuclear_power</w:t>
        </w:r>
      </w:hyperlink>
    </w:p>
    <w:p w:rsidR="004B142E" w:rsidRPr="00F55BBB" w:rsidRDefault="00781757" w:rsidP="004B142E">
      <w:pPr>
        <w:pStyle w:val="a0"/>
        <w:numPr>
          <w:ilvl w:val="0"/>
          <w:numId w:val="27"/>
        </w:numPr>
        <w:spacing w:before="34"/>
        <w:ind w:firstLineChars="0"/>
      </w:pPr>
      <w:hyperlink r:id="rId36" w:history="1">
        <w:r w:rsidR="004B142E" w:rsidRPr="00F55BBB">
          <w:rPr>
            <w:rStyle w:val="af0"/>
            <w:color w:val="auto"/>
          </w:rPr>
          <w:t>http://www.jstor.org/stable/23322913</w:t>
        </w:r>
      </w:hyperlink>
    </w:p>
    <w:p w:rsidR="004B142E" w:rsidRPr="00F55BBB" w:rsidRDefault="00781757" w:rsidP="004B142E">
      <w:pPr>
        <w:pStyle w:val="a0"/>
        <w:numPr>
          <w:ilvl w:val="0"/>
          <w:numId w:val="27"/>
        </w:numPr>
        <w:spacing w:before="34"/>
        <w:ind w:firstLineChars="0"/>
      </w:pPr>
      <w:hyperlink r:id="rId37" w:history="1">
        <w:r w:rsidR="004B142E" w:rsidRPr="00F55BBB">
          <w:rPr>
            <w:rStyle w:val="af0"/>
            <w:color w:val="auto"/>
          </w:rPr>
          <w:t>https://en.wikipedia.org/wiki/Logistic_regression</w:t>
        </w:r>
      </w:hyperlink>
    </w:p>
    <w:sectPr w:rsidR="004B142E" w:rsidRPr="00F55BBB">
      <w:headerReference w:type="even" r:id="rId38"/>
      <w:headerReference w:type="default" r:id="rId39"/>
      <w:footerReference w:type="even" r:id="rId40"/>
      <w:footerReference w:type="default" r:id="rId41"/>
      <w:headerReference w:type="first" r:id="rId42"/>
      <w:footerReference w:type="first" r:id="rId4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1AA" w:rsidRDefault="008111AA" w:rsidP="005A7CAD">
      <w:pPr>
        <w:spacing w:before="26"/>
        <w:ind w:firstLine="315"/>
      </w:pPr>
      <w:r>
        <w:separator/>
      </w:r>
    </w:p>
    <w:p w:rsidR="008111AA" w:rsidRDefault="008111AA">
      <w:pPr>
        <w:spacing w:before="26"/>
        <w:ind w:firstLine="315"/>
      </w:pPr>
    </w:p>
  </w:endnote>
  <w:endnote w:type="continuationSeparator" w:id="0">
    <w:p w:rsidR="008111AA" w:rsidRDefault="008111AA" w:rsidP="005A7CAD">
      <w:pPr>
        <w:spacing w:before="26"/>
        <w:ind w:firstLine="315"/>
      </w:pPr>
      <w:r>
        <w:continuationSeparator/>
      </w:r>
    </w:p>
    <w:p w:rsidR="008111AA" w:rsidRDefault="008111AA">
      <w:pPr>
        <w:spacing w:before="26"/>
        <w:ind w:firstLine="315"/>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757" w:rsidRDefault="00781757">
    <w:pPr>
      <w:pStyle w:val="a5"/>
      <w:spacing w:before="26"/>
      <w:ind w:firstLine="27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757" w:rsidRDefault="00781757">
    <w:pPr>
      <w:pStyle w:val="a5"/>
      <w:spacing w:before="26"/>
      <w:ind w:firstLine="27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757" w:rsidRDefault="00781757">
    <w:pPr>
      <w:pStyle w:val="a5"/>
      <w:spacing w:before="26"/>
      <w:ind w:firstLine="27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1AA" w:rsidRDefault="008111AA" w:rsidP="005A7CAD">
      <w:pPr>
        <w:spacing w:before="26"/>
        <w:ind w:firstLine="315"/>
      </w:pPr>
      <w:r>
        <w:separator/>
      </w:r>
    </w:p>
    <w:p w:rsidR="008111AA" w:rsidRDefault="008111AA">
      <w:pPr>
        <w:spacing w:before="26"/>
        <w:ind w:firstLine="315"/>
      </w:pPr>
    </w:p>
  </w:footnote>
  <w:footnote w:type="continuationSeparator" w:id="0">
    <w:p w:rsidR="008111AA" w:rsidRDefault="008111AA" w:rsidP="005A7CAD">
      <w:pPr>
        <w:spacing w:before="26"/>
        <w:ind w:firstLine="315"/>
      </w:pPr>
      <w:r>
        <w:continuationSeparator/>
      </w:r>
    </w:p>
    <w:p w:rsidR="008111AA" w:rsidRDefault="008111AA">
      <w:pPr>
        <w:spacing w:before="26"/>
        <w:ind w:firstLine="315"/>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757" w:rsidRDefault="00781757">
    <w:pPr>
      <w:pStyle w:val="a4"/>
      <w:spacing w:before="26"/>
      <w:ind w:firstLine="270"/>
    </w:pPr>
  </w:p>
  <w:p w:rsidR="00781757" w:rsidRDefault="00781757">
    <w:pPr>
      <w:spacing w:before="26"/>
      <w:ind w:firstLine="3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757" w:rsidRPr="002953CC" w:rsidRDefault="00781757" w:rsidP="002953CC">
    <w:pPr>
      <w:pStyle w:val="a4"/>
      <w:spacing w:before="26"/>
      <w:ind w:firstLine="270"/>
      <w:rPr>
        <w:rFonts w:eastAsiaTheme="minorEastAsia"/>
      </w:rPr>
    </w:pPr>
    <w:r w:rsidRPr="002953CC">
      <w:rPr>
        <w:rFonts w:eastAsiaTheme="minorEastAsia"/>
      </w:rPr>
      <w:t>T</w:t>
    </w:r>
    <w:r w:rsidRPr="002953CC">
      <w:t xml:space="preserve">eam # </w:t>
    </w:r>
    <w:r>
      <w:rPr>
        <w:rFonts w:asciiTheme="minorEastAsia" w:eastAsiaTheme="minorEastAsia" w:hAnsiTheme="minorEastAsia" w:hint="eastAsia"/>
      </w:rPr>
      <w:t>72819</w:t>
    </w:r>
    <w:r w:rsidRPr="002953CC">
      <w:ptab w:relativeTo="margin" w:alignment="center" w:leader="none"/>
    </w:r>
    <w:r w:rsidRPr="002953CC">
      <w:ptab w:relativeTo="margin" w:alignment="right" w:leader="none"/>
    </w:r>
    <w:r w:rsidRPr="002953CC">
      <w:t xml:space="preserve">Page </w:t>
    </w:r>
    <w:r w:rsidRPr="002953CC">
      <w:fldChar w:fldCharType="begin"/>
    </w:r>
    <w:r w:rsidRPr="002953CC">
      <w:instrText>PAGE   \* MERGEFORMAT</w:instrText>
    </w:r>
    <w:r w:rsidRPr="002953CC">
      <w:fldChar w:fldCharType="separate"/>
    </w:r>
    <w:r w:rsidR="000D1F8D" w:rsidRPr="000D1F8D">
      <w:rPr>
        <w:noProof/>
        <w:lang w:val="zh-CN"/>
      </w:rPr>
      <w:t>7</w:t>
    </w:r>
    <w:r w:rsidRPr="002953CC">
      <w:fldChar w:fldCharType="end"/>
    </w:r>
    <w:r w:rsidRPr="002953CC">
      <w:t xml:space="preserve"> of 2</w:t>
    </w:r>
    <w:r>
      <w:t>0</w:t>
    </w:r>
  </w:p>
  <w:p w:rsidR="00781757" w:rsidRDefault="00781757">
    <w:pPr>
      <w:spacing w:before="26"/>
      <w:ind w:firstLine="3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757" w:rsidRDefault="00781757">
    <w:pPr>
      <w:pStyle w:val="a4"/>
      <w:spacing w:before="26"/>
      <w:ind w:firstLine="2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56EEE"/>
    <w:multiLevelType w:val="hybridMultilevel"/>
    <w:tmpl w:val="D142588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5CF7521"/>
    <w:multiLevelType w:val="hybridMultilevel"/>
    <w:tmpl w:val="69622E08"/>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14E11D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BEF5E57"/>
    <w:multiLevelType w:val="hybridMultilevel"/>
    <w:tmpl w:val="D40C8446"/>
    <w:lvl w:ilvl="0" w:tplc="25601836">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19D30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2984DEA"/>
    <w:multiLevelType w:val="hybridMultilevel"/>
    <w:tmpl w:val="E5625C70"/>
    <w:lvl w:ilvl="0" w:tplc="A1A01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5D060F"/>
    <w:multiLevelType w:val="hybridMultilevel"/>
    <w:tmpl w:val="5F3E50B8"/>
    <w:lvl w:ilvl="0" w:tplc="0409000F">
      <w:start w:val="1"/>
      <w:numFmt w:val="decimal"/>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7" w15:restartNumberingAfterBreak="0">
    <w:nsid w:val="2FBA3DAD"/>
    <w:multiLevelType w:val="hybridMultilevel"/>
    <w:tmpl w:val="A1C0CD9A"/>
    <w:lvl w:ilvl="0" w:tplc="CD9A1F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12D381D"/>
    <w:multiLevelType w:val="hybridMultilevel"/>
    <w:tmpl w:val="D310C6F2"/>
    <w:lvl w:ilvl="0" w:tplc="A6BC0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E95A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FFB3FE1"/>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67655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79741F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10864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2FD0428"/>
    <w:multiLevelType w:val="multilevel"/>
    <w:tmpl w:val="F67CA6CE"/>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3B86F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90C7BD1"/>
    <w:multiLevelType w:val="multilevel"/>
    <w:tmpl w:val="03D8D05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63EE78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64EA3B35"/>
    <w:multiLevelType w:val="multilevel"/>
    <w:tmpl w:val="F67CA6CE"/>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6C2786E"/>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CDD3C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5AA4023"/>
    <w:multiLevelType w:val="hybridMultilevel"/>
    <w:tmpl w:val="9788BD8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A794018"/>
    <w:multiLevelType w:val="hybridMultilevel"/>
    <w:tmpl w:val="21C85790"/>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3" w15:restartNumberingAfterBreak="0">
    <w:nsid w:val="7C7E529A"/>
    <w:multiLevelType w:val="hybridMultilevel"/>
    <w:tmpl w:val="57107766"/>
    <w:lvl w:ilvl="0" w:tplc="25601836">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1"/>
  </w:num>
  <w:num w:numId="3">
    <w:abstractNumId w:val="21"/>
  </w:num>
  <w:num w:numId="4">
    <w:abstractNumId w:val="7"/>
  </w:num>
  <w:num w:numId="5">
    <w:abstractNumId w:val="19"/>
  </w:num>
  <w:num w:numId="6">
    <w:abstractNumId w:val="16"/>
  </w:num>
  <w:num w:numId="7">
    <w:abstractNumId w:val="3"/>
  </w:num>
  <w:num w:numId="8">
    <w:abstractNumId w:val="23"/>
  </w:num>
  <w:num w:numId="9">
    <w:abstractNumId w:val="14"/>
  </w:num>
  <w:num w:numId="10">
    <w:abstractNumId w:val="18"/>
  </w:num>
  <w:num w:numId="11">
    <w:abstractNumId w:val="10"/>
  </w:num>
  <w:num w:numId="12">
    <w:abstractNumId w:val="10"/>
  </w:num>
  <w:num w:numId="13">
    <w:abstractNumId w:val="19"/>
  </w:num>
  <w:num w:numId="14">
    <w:abstractNumId w:val="19"/>
  </w:num>
  <w:num w:numId="15">
    <w:abstractNumId w:val="13"/>
  </w:num>
  <w:num w:numId="16">
    <w:abstractNumId w:val="0"/>
  </w:num>
  <w:num w:numId="17">
    <w:abstractNumId w:val="11"/>
  </w:num>
  <w:num w:numId="18">
    <w:abstractNumId w:val="5"/>
  </w:num>
  <w:num w:numId="19">
    <w:abstractNumId w:val="4"/>
  </w:num>
  <w:num w:numId="20">
    <w:abstractNumId w:val="15"/>
  </w:num>
  <w:num w:numId="21">
    <w:abstractNumId w:val="8"/>
  </w:num>
  <w:num w:numId="22">
    <w:abstractNumId w:val="17"/>
  </w:num>
  <w:num w:numId="23">
    <w:abstractNumId w:val="12"/>
  </w:num>
  <w:num w:numId="24">
    <w:abstractNumId w:val="20"/>
  </w:num>
  <w:num w:numId="25">
    <w:abstractNumId w:val="9"/>
  </w:num>
  <w:num w:numId="26">
    <w:abstractNumId w:val="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5C9"/>
    <w:rsid w:val="00043F41"/>
    <w:rsid w:val="0007533B"/>
    <w:rsid w:val="000D1F8D"/>
    <w:rsid w:val="000E236F"/>
    <w:rsid w:val="001143E2"/>
    <w:rsid w:val="00275C20"/>
    <w:rsid w:val="002953CC"/>
    <w:rsid w:val="002F5319"/>
    <w:rsid w:val="00364EA0"/>
    <w:rsid w:val="00380496"/>
    <w:rsid w:val="00394D0C"/>
    <w:rsid w:val="004141D7"/>
    <w:rsid w:val="00425168"/>
    <w:rsid w:val="00431F1D"/>
    <w:rsid w:val="00433465"/>
    <w:rsid w:val="004571C9"/>
    <w:rsid w:val="00493779"/>
    <w:rsid w:val="004B142E"/>
    <w:rsid w:val="004E582A"/>
    <w:rsid w:val="005224ED"/>
    <w:rsid w:val="005611AD"/>
    <w:rsid w:val="00583D71"/>
    <w:rsid w:val="005A7CAD"/>
    <w:rsid w:val="005B5B8B"/>
    <w:rsid w:val="005C00CA"/>
    <w:rsid w:val="005D59FC"/>
    <w:rsid w:val="005E6FB4"/>
    <w:rsid w:val="005F44A7"/>
    <w:rsid w:val="00617330"/>
    <w:rsid w:val="00637202"/>
    <w:rsid w:val="006902DD"/>
    <w:rsid w:val="006A243A"/>
    <w:rsid w:val="006C3EC6"/>
    <w:rsid w:val="00743A85"/>
    <w:rsid w:val="007450F9"/>
    <w:rsid w:val="00781757"/>
    <w:rsid w:val="007C1E9D"/>
    <w:rsid w:val="008111AA"/>
    <w:rsid w:val="00826BC0"/>
    <w:rsid w:val="00830917"/>
    <w:rsid w:val="008D38E2"/>
    <w:rsid w:val="009B3B6F"/>
    <w:rsid w:val="009C57FC"/>
    <w:rsid w:val="009E1E09"/>
    <w:rsid w:val="00A354AA"/>
    <w:rsid w:val="00A45883"/>
    <w:rsid w:val="00B270DE"/>
    <w:rsid w:val="00B30B3B"/>
    <w:rsid w:val="00B41B06"/>
    <w:rsid w:val="00BC70E8"/>
    <w:rsid w:val="00C169D3"/>
    <w:rsid w:val="00C30B76"/>
    <w:rsid w:val="00C41136"/>
    <w:rsid w:val="00C45AE9"/>
    <w:rsid w:val="00C84E7F"/>
    <w:rsid w:val="00CB26EF"/>
    <w:rsid w:val="00DA012F"/>
    <w:rsid w:val="00DB42E6"/>
    <w:rsid w:val="00DC6A9E"/>
    <w:rsid w:val="00E22B34"/>
    <w:rsid w:val="00E37FC7"/>
    <w:rsid w:val="00E575D7"/>
    <w:rsid w:val="00ED2134"/>
    <w:rsid w:val="00F30CA7"/>
    <w:rsid w:val="00F50F67"/>
    <w:rsid w:val="00F55BBB"/>
    <w:rsid w:val="00F815C9"/>
    <w:rsid w:val="00FA797E"/>
    <w:rsid w:val="00FD478D"/>
    <w:rsid w:val="00FE1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87F2FF-CA22-498A-AAE9-9C4EEB32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3A85"/>
    <w:pPr>
      <w:widowControl w:val="0"/>
      <w:spacing w:beforeLines="11" w:before="36"/>
      <w:ind w:firstLineChars="150" w:firstLine="360"/>
      <w:jc w:val="both"/>
    </w:pPr>
    <w:rPr>
      <w:rFonts w:ascii="Times New Roman" w:eastAsia="Times New Roman" w:hAnsi="Times New Roman" w:cs="Times New Roman"/>
    </w:rPr>
  </w:style>
  <w:style w:type="paragraph" w:styleId="1">
    <w:name w:val="heading 1"/>
    <w:basedOn w:val="a"/>
    <w:next w:val="a"/>
    <w:link w:val="1Char"/>
    <w:uiPriority w:val="9"/>
    <w:qFormat/>
    <w:rsid w:val="00743A85"/>
    <w:pPr>
      <w:keepNext/>
      <w:keepLines/>
      <w:spacing w:beforeLines="0" w:before="120" w:after="120" w:line="578" w:lineRule="auto"/>
      <w:ind w:firstLineChars="0" w:firstLine="0"/>
      <w:outlineLvl w:val="0"/>
    </w:pPr>
    <w:rPr>
      <w:rFonts w:eastAsiaTheme="minorEastAsia"/>
      <w:b/>
      <w:bCs/>
      <w:kern w:val="44"/>
      <w:sz w:val="32"/>
      <w:szCs w:val="44"/>
    </w:rPr>
  </w:style>
  <w:style w:type="paragraph" w:styleId="2">
    <w:name w:val="heading 2"/>
    <w:basedOn w:val="a0"/>
    <w:next w:val="a"/>
    <w:link w:val="2Char"/>
    <w:uiPriority w:val="9"/>
    <w:unhideWhenUsed/>
    <w:qFormat/>
    <w:rsid w:val="00743A85"/>
    <w:pPr>
      <w:ind w:firstLineChars="0" w:firstLine="0"/>
      <w:outlineLvl w:val="1"/>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3">
    <w:name w:val="No List"/>
    <w:uiPriority w:val="99"/>
    <w:semiHidden/>
    <w:unhideWhenUsed/>
  </w:style>
  <w:style w:type="paragraph" w:styleId="a4">
    <w:name w:val="header"/>
    <w:basedOn w:val="a"/>
    <w:link w:val="Char"/>
    <w:uiPriority w:val="99"/>
    <w:unhideWhenUsed/>
    <w:rsid w:val="005A7C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A7CAD"/>
    <w:rPr>
      <w:noProof/>
      <w:sz w:val="18"/>
      <w:szCs w:val="18"/>
    </w:rPr>
  </w:style>
  <w:style w:type="paragraph" w:styleId="a5">
    <w:name w:val="footer"/>
    <w:basedOn w:val="a"/>
    <w:link w:val="Char0"/>
    <w:uiPriority w:val="99"/>
    <w:unhideWhenUsed/>
    <w:rsid w:val="005A7CAD"/>
    <w:pPr>
      <w:tabs>
        <w:tab w:val="center" w:pos="4153"/>
        <w:tab w:val="right" w:pos="8306"/>
      </w:tabs>
      <w:snapToGrid w:val="0"/>
      <w:jc w:val="left"/>
    </w:pPr>
    <w:rPr>
      <w:sz w:val="18"/>
      <w:szCs w:val="18"/>
    </w:rPr>
  </w:style>
  <w:style w:type="character" w:customStyle="1" w:styleId="Char0">
    <w:name w:val="页脚 Char"/>
    <w:basedOn w:val="a1"/>
    <w:link w:val="a5"/>
    <w:uiPriority w:val="99"/>
    <w:rsid w:val="005A7CAD"/>
    <w:rPr>
      <w:noProof/>
      <w:sz w:val="18"/>
      <w:szCs w:val="18"/>
    </w:rPr>
  </w:style>
  <w:style w:type="paragraph" w:styleId="a6">
    <w:name w:val="Title"/>
    <w:basedOn w:val="a"/>
    <w:next w:val="a"/>
    <w:link w:val="Char1"/>
    <w:uiPriority w:val="10"/>
    <w:qFormat/>
    <w:rsid w:val="005A7CAD"/>
    <w:pPr>
      <w:spacing w:before="240" w:after="60"/>
      <w:jc w:val="center"/>
      <w:outlineLvl w:val="0"/>
    </w:pPr>
    <w:rPr>
      <w:rFonts w:eastAsiaTheme="majorEastAsia"/>
      <w:b/>
      <w:bCs/>
      <w:sz w:val="32"/>
      <w:szCs w:val="32"/>
    </w:rPr>
  </w:style>
  <w:style w:type="character" w:customStyle="1" w:styleId="Char1">
    <w:name w:val="标题 Char"/>
    <w:basedOn w:val="a1"/>
    <w:link w:val="a6"/>
    <w:uiPriority w:val="10"/>
    <w:rsid w:val="005A7CAD"/>
    <w:rPr>
      <w:rFonts w:ascii="Times New Roman" w:eastAsiaTheme="majorEastAsia" w:hAnsi="Times New Roman" w:cs="Times New Roman"/>
      <w:b/>
      <w:bCs/>
      <w:sz w:val="32"/>
      <w:szCs w:val="32"/>
    </w:rPr>
  </w:style>
  <w:style w:type="character" w:customStyle="1" w:styleId="1Char">
    <w:name w:val="标题 1 Char"/>
    <w:basedOn w:val="a1"/>
    <w:link w:val="1"/>
    <w:uiPriority w:val="9"/>
    <w:rsid w:val="00743A85"/>
    <w:rPr>
      <w:rFonts w:ascii="Times New Roman" w:hAnsi="Times New Roman" w:cs="Times New Roman"/>
      <w:b/>
      <w:bCs/>
      <w:kern w:val="44"/>
      <w:sz w:val="32"/>
      <w:szCs w:val="44"/>
    </w:rPr>
  </w:style>
  <w:style w:type="paragraph" w:styleId="a0">
    <w:name w:val="List Paragraph"/>
    <w:basedOn w:val="a"/>
    <w:uiPriority w:val="34"/>
    <w:qFormat/>
    <w:rsid w:val="00E22B34"/>
    <w:pPr>
      <w:ind w:firstLineChars="200" w:firstLine="420"/>
    </w:pPr>
  </w:style>
  <w:style w:type="paragraph" w:styleId="a7">
    <w:name w:val="No Spacing"/>
    <w:uiPriority w:val="1"/>
    <w:qFormat/>
    <w:rsid w:val="00E22B34"/>
    <w:pPr>
      <w:widowControl w:val="0"/>
      <w:spacing w:beforeLines="50"/>
      <w:ind w:firstLineChars="150" w:firstLine="360"/>
      <w:jc w:val="both"/>
    </w:pPr>
    <w:rPr>
      <w:rFonts w:ascii="Times New Roman" w:eastAsia="Times New Roman" w:hAnsi="Times New Roman" w:cs="Times New Roman"/>
      <w:sz w:val="24"/>
    </w:rPr>
  </w:style>
  <w:style w:type="paragraph" w:styleId="a8">
    <w:name w:val="endnote text"/>
    <w:basedOn w:val="a"/>
    <w:link w:val="Char2"/>
    <w:uiPriority w:val="99"/>
    <w:semiHidden/>
    <w:unhideWhenUsed/>
    <w:rsid w:val="00ED2134"/>
    <w:pPr>
      <w:snapToGrid w:val="0"/>
      <w:jc w:val="left"/>
    </w:pPr>
  </w:style>
  <w:style w:type="character" w:customStyle="1" w:styleId="Char2">
    <w:name w:val="尾注文本 Char"/>
    <w:basedOn w:val="a1"/>
    <w:link w:val="a8"/>
    <w:uiPriority w:val="99"/>
    <w:semiHidden/>
    <w:rsid w:val="00ED2134"/>
    <w:rPr>
      <w:rFonts w:ascii="Times New Roman" w:eastAsia="Times New Roman" w:hAnsi="Times New Roman" w:cs="Times New Roman"/>
      <w:sz w:val="24"/>
    </w:rPr>
  </w:style>
  <w:style w:type="character" w:styleId="a9">
    <w:name w:val="endnote reference"/>
    <w:basedOn w:val="a1"/>
    <w:uiPriority w:val="99"/>
    <w:semiHidden/>
    <w:unhideWhenUsed/>
    <w:rsid w:val="00ED2134"/>
    <w:rPr>
      <w:vertAlign w:val="superscript"/>
    </w:rPr>
  </w:style>
  <w:style w:type="paragraph" w:styleId="aa">
    <w:name w:val="footnote text"/>
    <w:basedOn w:val="a"/>
    <w:link w:val="Char3"/>
    <w:uiPriority w:val="99"/>
    <w:semiHidden/>
    <w:unhideWhenUsed/>
    <w:rsid w:val="00ED2134"/>
    <w:pPr>
      <w:snapToGrid w:val="0"/>
      <w:jc w:val="left"/>
    </w:pPr>
    <w:rPr>
      <w:sz w:val="18"/>
      <w:szCs w:val="18"/>
    </w:rPr>
  </w:style>
  <w:style w:type="character" w:customStyle="1" w:styleId="Char3">
    <w:name w:val="脚注文本 Char"/>
    <w:basedOn w:val="a1"/>
    <w:link w:val="aa"/>
    <w:uiPriority w:val="99"/>
    <w:semiHidden/>
    <w:rsid w:val="00ED2134"/>
    <w:rPr>
      <w:rFonts w:ascii="Times New Roman" w:eastAsia="Times New Roman" w:hAnsi="Times New Roman" w:cs="Times New Roman"/>
      <w:sz w:val="18"/>
      <w:szCs w:val="18"/>
    </w:rPr>
  </w:style>
  <w:style w:type="character" w:styleId="ab">
    <w:name w:val="footnote reference"/>
    <w:basedOn w:val="a1"/>
    <w:uiPriority w:val="99"/>
    <w:semiHidden/>
    <w:unhideWhenUsed/>
    <w:rsid w:val="00ED2134"/>
    <w:rPr>
      <w:vertAlign w:val="superscript"/>
    </w:rPr>
  </w:style>
  <w:style w:type="table" w:styleId="ac">
    <w:name w:val="Table Grid"/>
    <w:basedOn w:val="a2"/>
    <w:uiPriority w:val="39"/>
    <w:rsid w:val="005D5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d">
    <w:name w:val="caption"/>
    <w:basedOn w:val="a"/>
    <w:next w:val="a"/>
    <w:uiPriority w:val="35"/>
    <w:unhideWhenUsed/>
    <w:qFormat/>
    <w:rsid w:val="005D59FC"/>
    <w:rPr>
      <w:rFonts w:asciiTheme="majorHAnsi" w:eastAsia="黑体" w:hAnsiTheme="majorHAnsi" w:cstheme="majorBidi"/>
      <w:sz w:val="20"/>
      <w:szCs w:val="20"/>
    </w:rPr>
  </w:style>
  <w:style w:type="character" w:customStyle="1" w:styleId="2Char">
    <w:name w:val="标题 2 Char"/>
    <w:basedOn w:val="a1"/>
    <w:link w:val="2"/>
    <w:uiPriority w:val="9"/>
    <w:rsid w:val="00743A85"/>
    <w:rPr>
      <w:rFonts w:ascii="Times New Roman" w:eastAsia="Times New Roman" w:hAnsi="Times New Roman" w:cs="Times New Roman"/>
      <w:b/>
      <w:sz w:val="28"/>
    </w:rPr>
  </w:style>
  <w:style w:type="character" w:styleId="ae">
    <w:name w:val="Subtle Emphasis"/>
    <w:uiPriority w:val="19"/>
    <w:qFormat/>
    <w:rsid w:val="00743A85"/>
    <w:rPr>
      <w:rFonts w:ascii="Times New Roman" w:hAnsi="Times New Roman" w:cs="Times New Roman"/>
      <w:sz w:val="21"/>
    </w:rPr>
  </w:style>
  <w:style w:type="table" w:customStyle="1" w:styleId="10">
    <w:name w:val="网格型1"/>
    <w:basedOn w:val="a2"/>
    <w:next w:val="ac"/>
    <w:uiPriority w:val="39"/>
    <w:rsid w:val="00FD4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20">
    <w:name w:val="网格型2"/>
    <w:basedOn w:val="a2"/>
    <w:next w:val="ac"/>
    <w:uiPriority w:val="39"/>
    <w:rsid w:val="006A2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3">
    <w:name w:val="网格型3"/>
    <w:basedOn w:val="a2"/>
    <w:next w:val="ac"/>
    <w:uiPriority w:val="39"/>
    <w:rsid w:val="00FA79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4">
    <w:name w:val="网格型4"/>
    <w:basedOn w:val="a2"/>
    <w:next w:val="ac"/>
    <w:uiPriority w:val="39"/>
    <w:rsid w:val="00E57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5">
    <w:name w:val="网格型5"/>
    <w:basedOn w:val="a2"/>
    <w:next w:val="ac"/>
    <w:uiPriority w:val="39"/>
    <w:rsid w:val="00E57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shorttext">
    <w:name w:val="short_text"/>
    <w:basedOn w:val="a1"/>
    <w:rsid w:val="00CB26EF"/>
  </w:style>
  <w:style w:type="character" w:styleId="af">
    <w:name w:val="Placeholder Text"/>
    <w:basedOn w:val="a1"/>
    <w:uiPriority w:val="99"/>
    <w:semiHidden/>
    <w:rsid w:val="00FE10EA"/>
    <w:rPr>
      <w:color w:val="808080"/>
    </w:rPr>
  </w:style>
  <w:style w:type="table" w:customStyle="1" w:styleId="6">
    <w:name w:val="网格型6"/>
    <w:basedOn w:val="a2"/>
    <w:next w:val="ac"/>
    <w:uiPriority w:val="39"/>
    <w:rsid w:val="00FE1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7">
    <w:name w:val="网格型7"/>
    <w:basedOn w:val="a2"/>
    <w:next w:val="ac"/>
    <w:uiPriority w:val="39"/>
    <w:rsid w:val="00C84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8">
    <w:name w:val="网格型8"/>
    <w:basedOn w:val="a2"/>
    <w:next w:val="ac"/>
    <w:uiPriority w:val="39"/>
    <w:rsid w:val="00743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OC">
    <w:name w:val="TOC Heading"/>
    <w:basedOn w:val="1"/>
    <w:next w:val="a"/>
    <w:uiPriority w:val="39"/>
    <w:unhideWhenUsed/>
    <w:qFormat/>
    <w:rsid w:val="00743A8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743A85"/>
    <w:pPr>
      <w:spacing w:before="120" w:after="120"/>
      <w:jc w:val="left"/>
    </w:pPr>
    <w:rPr>
      <w:rFonts w:asciiTheme="minorHAnsi" w:eastAsiaTheme="minorHAnsi"/>
      <w:b/>
      <w:bCs/>
      <w:caps/>
      <w:sz w:val="20"/>
      <w:szCs w:val="20"/>
    </w:rPr>
  </w:style>
  <w:style w:type="paragraph" w:styleId="21">
    <w:name w:val="toc 2"/>
    <w:basedOn w:val="a"/>
    <w:next w:val="a"/>
    <w:autoRedefine/>
    <w:uiPriority w:val="39"/>
    <w:unhideWhenUsed/>
    <w:rsid w:val="00743A85"/>
    <w:pPr>
      <w:spacing w:before="0"/>
      <w:ind w:left="210"/>
      <w:jc w:val="left"/>
    </w:pPr>
    <w:rPr>
      <w:rFonts w:asciiTheme="minorHAnsi" w:eastAsiaTheme="minorHAnsi"/>
      <w:smallCaps/>
      <w:sz w:val="20"/>
      <w:szCs w:val="20"/>
    </w:rPr>
  </w:style>
  <w:style w:type="character" w:styleId="af0">
    <w:name w:val="Hyperlink"/>
    <w:basedOn w:val="a1"/>
    <w:uiPriority w:val="99"/>
    <w:unhideWhenUsed/>
    <w:rsid w:val="00743A85"/>
    <w:rPr>
      <w:color w:val="0563C1" w:themeColor="hyperlink"/>
      <w:u w:val="single"/>
    </w:rPr>
  </w:style>
  <w:style w:type="paragraph" w:styleId="30">
    <w:name w:val="toc 3"/>
    <w:basedOn w:val="a"/>
    <w:next w:val="a"/>
    <w:autoRedefine/>
    <w:uiPriority w:val="39"/>
    <w:unhideWhenUsed/>
    <w:rsid w:val="00743A85"/>
    <w:pPr>
      <w:spacing w:before="0"/>
      <w:ind w:left="420"/>
      <w:jc w:val="left"/>
    </w:pPr>
    <w:rPr>
      <w:rFonts w:asciiTheme="minorHAnsi" w:eastAsiaTheme="minorHAnsi"/>
      <w:i/>
      <w:iCs/>
      <w:sz w:val="20"/>
      <w:szCs w:val="20"/>
    </w:rPr>
  </w:style>
  <w:style w:type="paragraph" w:styleId="40">
    <w:name w:val="toc 4"/>
    <w:basedOn w:val="a"/>
    <w:next w:val="a"/>
    <w:autoRedefine/>
    <w:uiPriority w:val="39"/>
    <w:unhideWhenUsed/>
    <w:rsid w:val="00743A85"/>
    <w:pPr>
      <w:spacing w:before="0"/>
      <w:ind w:left="630"/>
      <w:jc w:val="left"/>
    </w:pPr>
    <w:rPr>
      <w:rFonts w:asciiTheme="minorHAnsi" w:eastAsiaTheme="minorHAnsi"/>
      <w:sz w:val="18"/>
      <w:szCs w:val="18"/>
    </w:rPr>
  </w:style>
  <w:style w:type="paragraph" w:styleId="50">
    <w:name w:val="toc 5"/>
    <w:basedOn w:val="a"/>
    <w:next w:val="a"/>
    <w:autoRedefine/>
    <w:uiPriority w:val="39"/>
    <w:unhideWhenUsed/>
    <w:rsid w:val="00743A85"/>
    <w:pPr>
      <w:spacing w:before="0"/>
      <w:ind w:left="840"/>
      <w:jc w:val="left"/>
    </w:pPr>
    <w:rPr>
      <w:rFonts w:asciiTheme="minorHAnsi" w:eastAsiaTheme="minorHAnsi"/>
      <w:sz w:val="18"/>
      <w:szCs w:val="18"/>
    </w:rPr>
  </w:style>
  <w:style w:type="paragraph" w:styleId="60">
    <w:name w:val="toc 6"/>
    <w:basedOn w:val="a"/>
    <w:next w:val="a"/>
    <w:autoRedefine/>
    <w:uiPriority w:val="39"/>
    <w:unhideWhenUsed/>
    <w:rsid w:val="00743A85"/>
    <w:pPr>
      <w:spacing w:before="0"/>
      <w:ind w:left="1050"/>
      <w:jc w:val="left"/>
    </w:pPr>
    <w:rPr>
      <w:rFonts w:asciiTheme="minorHAnsi" w:eastAsiaTheme="minorHAnsi"/>
      <w:sz w:val="18"/>
      <w:szCs w:val="18"/>
    </w:rPr>
  </w:style>
  <w:style w:type="paragraph" w:styleId="70">
    <w:name w:val="toc 7"/>
    <w:basedOn w:val="a"/>
    <w:next w:val="a"/>
    <w:autoRedefine/>
    <w:uiPriority w:val="39"/>
    <w:unhideWhenUsed/>
    <w:rsid w:val="00743A85"/>
    <w:pPr>
      <w:spacing w:before="0"/>
      <w:ind w:left="1260"/>
      <w:jc w:val="left"/>
    </w:pPr>
    <w:rPr>
      <w:rFonts w:asciiTheme="minorHAnsi" w:eastAsiaTheme="minorHAnsi"/>
      <w:sz w:val="18"/>
      <w:szCs w:val="18"/>
    </w:rPr>
  </w:style>
  <w:style w:type="paragraph" w:styleId="80">
    <w:name w:val="toc 8"/>
    <w:basedOn w:val="a"/>
    <w:next w:val="a"/>
    <w:autoRedefine/>
    <w:uiPriority w:val="39"/>
    <w:unhideWhenUsed/>
    <w:rsid w:val="00743A85"/>
    <w:pPr>
      <w:spacing w:before="0"/>
      <w:ind w:left="1470"/>
      <w:jc w:val="left"/>
    </w:pPr>
    <w:rPr>
      <w:rFonts w:asciiTheme="minorHAnsi" w:eastAsiaTheme="minorHAnsi"/>
      <w:sz w:val="18"/>
      <w:szCs w:val="18"/>
    </w:rPr>
  </w:style>
  <w:style w:type="paragraph" w:styleId="9">
    <w:name w:val="toc 9"/>
    <w:basedOn w:val="a"/>
    <w:next w:val="a"/>
    <w:autoRedefine/>
    <w:uiPriority w:val="39"/>
    <w:unhideWhenUsed/>
    <w:rsid w:val="00743A85"/>
    <w:pPr>
      <w:spacing w:before="0"/>
      <w:ind w:left="1680"/>
      <w:jc w:val="left"/>
    </w:pPr>
    <w:rPr>
      <w:rFonts w:asciiTheme="minorHAnsi" w:eastAsiaTheme="minorHAnsi"/>
      <w:sz w:val="18"/>
      <w:szCs w:val="18"/>
    </w:rPr>
  </w:style>
  <w:style w:type="table" w:customStyle="1" w:styleId="90">
    <w:name w:val="网格型9"/>
    <w:basedOn w:val="a2"/>
    <w:next w:val="ac"/>
    <w:uiPriority w:val="39"/>
    <w:rsid w:val="00522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71">
    <w:name w:val="网格型71"/>
    <w:basedOn w:val="a2"/>
    <w:next w:val="ac"/>
    <w:uiPriority w:val="39"/>
    <w:rsid w:val="00522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81">
    <w:name w:val="网格型81"/>
    <w:basedOn w:val="a2"/>
    <w:next w:val="ac"/>
    <w:uiPriority w:val="39"/>
    <w:rsid w:val="00522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af1">
    <w:name w:val="FollowedHyperlink"/>
    <w:basedOn w:val="a1"/>
    <w:uiPriority w:val="99"/>
    <w:semiHidden/>
    <w:unhideWhenUsed/>
    <w:rsid w:val="00F55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0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hyperlink" Target="https://pacinst.org/publication/impacts-of-californias-ongoing-drought-hydroelectricity-generation/" TargetMode="External"/><Relationship Id="rId39" Type="http://schemas.openxmlformats.org/officeDocument/2006/relationships/header" Target="header2.xml"/><Relationship Id="rId21" Type="http://schemas.openxmlformats.org/officeDocument/2006/relationships/chart" Target="charts/chart13.xml"/><Relationship Id="rId34" Type="http://schemas.openxmlformats.org/officeDocument/2006/relationships/hyperlink" Target="https://en.wikipedia.org/wiki/Geothermal_power"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8.xml"/><Relationship Id="rId29" Type="http://schemas.openxmlformats.org/officeDocument/2006/relationships/hyperlink" Target="https://en.wikipedia.org/wiki/New_Mexi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hyperlink" Target="https://en.wikipedia.org/wiki/Solar_energy" TargetMode="External"/><Relationship Id="rId37" Type="http://schemas.openxmlformats.org/officeDocument/2006/relationships/hyperlink" Target="https://en.wikipedia.org/wiki/Logistic_regression"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hyperlink" Target="https://en.wikipedia.org/wiki/California" TargetMode="External"/><Relationship Id="rId36" Type="http://schemas.openxmlformats.org/officeDocument/2006/relationships/hyperlink" Target="http://www.jstor.org/stable/23322913" TargetMode="Externa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hyperlink" Target="https://en.wikipedia.org/wiki/Hydroelectricit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hyperlink" Target="https://en.wikipedia.org/wiki/Arizona" TargetMode="External"/><Relationship Id="rId30" Type="http://schemas.openxmlformats.org/officeDocument/2006/relationships/hyperlink" Target="https://en.wikipedia.org/wiki/Texas" TargetMode="External"/><Relationship Id="rId35" Type="http://schemas.openxmlformats.org/officeDocument/2006/relationships/hyperlink" Target="https://en.wikipedia.org/wiki/Nuclear_power" TargetMode="External"/><Relationship Id="rId43" Type="http://schemas.openxmlformats.org/officeDocument/2006/relationships/footer" Target="footer3.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hyperlink" Target="https://en.wikipedia.org/wiki/Wind_power" TargetMode="External"/><Relationship Id="rId38" Type="http://schemas.openxmlformats.org/officeDocument/2006/relationships/header" Target="header1.xml"/><Relationship Id="rId20" Type="http://schemas.openxmlformats.org/officeDocument/2006/relationships/chart" Target="charts/chart12.xml"/><Relationship Id="rId41"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see\Desktop\&#26087;&#33021;&#28304;+&#2227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asee\Desktop\&#25311;&#2151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asee\Desktop\&#25311;&#2151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asee\Desktop\&#25311;&#2151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asee\Desktop\&#25311;&#21512;.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asee\Desktop\&#25311;&#21512;.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hasee\Desktop\&#25311;&#21512;.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hasee\Desktop\&#25311;&#21512;.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hasee\Desktop\&#25311;&#21512;.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see\Desktop\&#26032;&#33021;&#28304;&#30011;&#2227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igu\Desktop\&#24635;&#33021;&#28304;&#65288;&#26032;&#21152;&#26087;&#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see\Desktop\&#24635;&#33021;&#28304;&#65288;&#26032;&#21152;&#26087;&#6528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asee\Desktop\&#26032;&#33021;&#28304;+&#2227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asee\Desktop\&#26032;&#33021;&#28304;+&#2227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asee\Desktop\&#26032;&#33021;&#28304;+&#2227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asee\Desktop\&#26032;&#33021;&#28304;+&#2227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asee\Desktop\&#26032;&#33021;&#28304;+&#2227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40067262138122"/>
          <c:y val="6.2234794908062233E-2"/>
          <c:w val="0.80105786716672411"/>
          <c:h val="0.6083337602601655"/>
        </c:manualLayout>
      </c:layout>
      <c:lineChart>
        <c:grouping val="standard"/>
        <c:varyColors val="0"/>
        <c:ser>
          <c:idx val="0"/>
          <c:order val="0"/>
          <c:tx>
            <c:strRef>
              <c:f>Sheet1!$K$1</c:f>
              <c:strCache>
                <c:ptCount val="1"/>
                <c:pt idx="0">
                  <c:v>az</c:v>
                </c:pt>
              </c:strCache>
            </c:strRef>
          </c:tx>
          <c:spPr>
            <a:ln w="28575" cap="rnd">
              <a:solidFill>
                <a:schemeClr val="accent1"/>
              </a:solidFill>
              <a:round/>
            </a:ln>
            <a:effectLst/>
          </c:spPr>
          <c:marker>
            <c:symbol val="none"/>
          </c:marker>
          <c:cat>
            <c:numRef>
              <c:f>Sheet1!$J$2:$J$51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Sheet1!$K$2:$K$51</c:f>
              <c:numCache>
                <c:formatCode>General</c:formatCode>
                <c:ptCount val="50"/>
                <c:pt idx="0">
                  <c:v>157505.25081999999</c:v>
                </c:pt>
                <c:pt idx="1">
                  <c:v>178024.49531</c:v>
                </c:pt>
                <c:pt idx="2">
                  <c:v>188259.9785</c:v>
                </c:pt>
                <c:pt idx="3">
                  <c:v>199186.41595999998</c:v>
                </c:pt>
                <c:pt idx="4">
                  <c:v>205557.45563000001</c:v>
                </c:pt>
                <c:pt idx="5">
                  <c:v>194159.18311999997</c:v>
                </c:pt>
                <c:pt idx="6">
                  <c:v>205266.21153</c:v>
                </c:pt>
                <c:pt idx="7">
                  <c:v>198301.49404000002</c:v>
                </c:pt>
                <c:pt idx="8">
                  <c:v>225611.85983999999</c:v>
                </c:pt>
                <c:pt idx="9">
                  <c:v>247131.94797000001</c:v>
                </c:pt>
                <c:pt idx="10">
                  <c:v>242202.39259999999</c:v>
                </c:pt>
                <c:pt idx="11">
                  <c:v>268655.28590999998</c:v>
                </c:pt>
                <c:pt idx="12">
                  <c:v>303081.72558999999</c:v>
                </c:pt>
                <c:pt idx="13">
                  <c:v>342312.49305000005</c:v>
                </c:pt>
                <c:pt idx="14">
                  <c:v>360349.20947999996</c:v>
                </c:pt>
                <c:pt idx="15">
                  <c:v>353236.35292999999</c:v>
                </c:pt>
                <c:pt idx="16">
                  <c:v>414582.92517</c:v>
                </c:pt>
                <c:pt idx="17">
                  <c:v>479114.77011000004</c:v>
                </c:pt>
                <c:pt idx="18">
                  <c:v>461312.48316</c:v>
                </c:pt>
                <c:pt idx="19">
                  <c:v>527516.56045999995</c:v>
                </c:pt>
                <c:pt idx="20">
                  <c:v>490113.15249000001</c:v>
                </c:pt>
                <c:pt idx="21">
                  <c:v>571467.94685999991</c:v>
                </c:pt>
                <c:pt idx="22">
                  <c:v>528676.91506999999</c:v>
                </c:pt>
                <c:pt idx="23">
                  <c:v>471282.56903999991</c:v>
                </c:pt>
                <c:pt idx="24">
                  <c:v>511031.54705000005</c:v>
                </c:pt>
                <c:pt idx="25">
                  <c:v>539320.38386000006</c:v>
                </c:pt>
                <c:pt idx="26">
                  <c:v>466350.74529000005</c:v>
                </c:pt>
                <c:pt idx="27">
                  <c:v>464578.89685000002</c:v>
                </c:pt>
                <c:pt idx="28">
                  <c:v>498029.04625000001</c:v>
                </c:pt>
                <c:pt idx="29">
                  <c:v>570841.65286999999</c:v>
                </c:pt>
                <c:pt idx="30">
                  <c:v>540604.2464399999</c:v>
                </c:pt>
                <c:pt idx="31">
                  <c:v>536587.33059999999</c:v>
                </c:pt>
                <c:pt idx="32">
                  <c:v>570793.74624000001</c:v>
                </c:pt>
                <c:pt idx="33">
                  <c:v>591740.95502999995</c:v>
                </c:pt>
                <c:pt idx="34">
                  <c:v>624056.05597999995</c:v>
                </c:pt>
                <c:pt idx="35">
                  <c:v>559443.3091500001</c:v>
                </c:pt>
                <c:pt idx="36">
                  <c:v>570054.47866999998</c:v>
                </c:pt>
                <c:pt idx="37">
                  <c:v>611881.48256999999</c:v>
                </c:pt>
                <c:pt idx="38">
                  <c:v>656718.34704999998</c:v>
                </c:pt>
                <c:pt idx="39">
                  <c:v>688764.50267000007</c:v>
                </c:pt>
                <c:pt idx="40">
                  <c:v>757432.7794900001</c:v>
                </c:pt>
                <c:pt idx="41">
                  <c:v>795796.69545999984</c:v>
                </c:pt>
                <c:pt idx="42">
                  <c:v>777992.29231000005</c:v>
                </c:pt>
                <c:pt idx="43">
                  <c:v>800480.56220000004</c:v>
                </c:pt>
                <c:pt idx="44">
                  <c:v>913046.57788000011</c:v>
                </c:pt>
                <c:pt idx="45">
                  <c:v>908925.40836</c:v>
                </c:pt>
                <c:pt idx="46">
                  <c:v>953664.2400600001</c:v>
                </c:pt>
                <c:pt idx="47">
                  <c:v>994024.29941000009</c:v>
                </c:pt>
                <c:pt idx="48">
                  <c:v>1026413.5212000001</c:v>
                </c:pt>
                <c:pt idx="49">
                  <c:v>933307.56480000005</c:v>
                </c:pt>
              </c:numCache>
            </c:numRef>
          </c:val>
          <c:smooth val="0"/>
          <c:extLst xmlns:c16r2="http://schemas.microsoft.com/office/drawing/2015/06/chart">
            <c:ext xmlns:c16="http://schemas.microsoft.com/office/drawing/2014/chart" uri="{C3380CC4-5D6E-409C-BE32-E72D297353CC}">
              <c16:uniqueId val="{00000000-93E9-4494-A6FE-80587DB96CCE}"/>
            </c:ext>
          </c:extLst>
        </c:ser>
        <c:ser>
          <c:idx val="1"/>
          <c:order val="1"/>
          <c:tx>
            <c:strRef>
              <c:f>Sheet1!$L$1</c:f>
              <c:strCache>
                <c:ptCount val="1"/>
                <c:pt idx="0">
                  <c:v>ca</c:v>
                </c:pt>
              </c:strCache>
            </c:strRef>
          </c:tx>
          <c:spPr>
            <a:ln w="28575" cap="rnd">
              <a:solidFill>
                <a:schemeClr val="accent2"/>
              </a:solidFill>
              <a:round/>
            </a:ln>
            <a:effectLst/>
          </c:spPr>
          <c:marker>
            <c:symbol val="none"/>
          </c:marker>
          <c:cat>
            <c:numRef>
              <c:f>Sheet1!$J$2:$J$51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Sheet1!$L$2:$L$51</c:f>
              <c:numCache>
                <c:formatCode>General</c:formatCode>
                <c:ptCount val="50"/>
                <c:pt idx="0">
                  <c:v>1999729.5848599998</c:v>
                </c:pt>
                <c:pt idx="1">
                  <c:v>2143094.6994699999</c:v>
                </c:pt>
                <c:pt idx="2">
                  <c:v>2127130.37469</c:v>
                </c:pt>
                <c:pt idx="3">
                  <c:v>2257949.9240100002</c:v>
                </c:pt>
                <c:pt idx="4">
                  <c:v>2511970.4796500001</c:v>
                </c:pt>
                <c:pt idx="5">
                  <c:v>2519878.7829399998</c:v>
                </c:pt>
                <c:pt idx="6">
                  <c:v>2735179.3757699998</c:v>
                </c:pt>
                <c:pt idx="7">
                  <c:v>2778407.4548300002</c:v>
                </c:pt>
                <c:pt idx="8">
                  <c:v>2933690.13002</c:v>
                </c:pt>
                <c:pt idx="9">
                  <c:v>2920434.5770700001</c:v>
                </c:pt>
                <c:pt idx="10">
                  <c:v>2973695.2401400004</c:v>
                </c:pt>
                <c:pt idx="11">
                  <c:v>3095761.6830900004</c:v>
                </c:pt>
                <c:pt idx="12">
                  <c:v>3110375.6374299997</c:v>
                </c:pt>
                <c:pt idx="13">
                  <c:v>3231742.4800399998</c:v>
                </c:pt>
                <c:pt idx="14">
                  <c:v>2875226.1194000002</c:v>
                </c:pt>
                <c:pt idx="15">
                  <c:v>2938721.7944</c:v>
                </c:pt>
                <c:pt idx="16">
                  <c:v>3051522.6830599997</c:v>
                </c:pt>
                <c:pt idx="17">
                  <c:v>3324714.7808800004</c:v>
                </c:pt>
                <c:pt idx="18">
                  <c:v>3043457.7224999997</c:v>
                </c:pt>
                <c:pt idx="19">
                  <c:v>3345391.98434</c:v>
                </c:pt>
                <c:pt idx="20">
                  <c:v>3254707.1129000001</c:v>
                </c:pt>
                <c:pt idx="21">
                  <c:v>3240561.03798</c:v>
                </c:pt>
                <c:pt idx="22">
                  <c:v>2739777.9513300001</c:v>
                </c:pt>
                <c:pt idx="23">
                  <c:v>2460491.6367899999</c:v>
                </c:pt>
                <c:pt idx="24">
                  <c:v>2697585.7107199999</c:v>
                </c:pt>
                <c:pt idx="25">
                  <c:v>2806927.2295399997</c:v>
                </c:pt>
                <c:pt idx="26">
                  <c:v>2433446.4887999999</c:v>
                </c:pt>
                <c:pt idx="27">
                  <c:v>2855252.6261299998</c:v>
                </c:pt>
                <c:pt idx="28">
                  <c:v>2821877.3176800003</c:v>
                </c:pt>
                <c:pt idx="29">
                  <c:v>3005874.9682700001</c:v>
                </c:pt>
                <c:pt idx="30">
                  <c:v>3038609.6653700001</c:v>
                </c:pt>
                <c:pt idx="31">
                  <c:v>3018708.3101300001</c:v>
                </c:pt>
                <c:pt idx="32">
                  <c:v>3004420.4870599997</c:v>
                </c:pt>
                <c:pt idx="33">
                  <c:v>2909987.5135200005</c:v>
                </c:pt>
                <c:pt idx="34">
                  <c:v>3104663.6849099998</c:v>
                </c:pt>
                <c:pt idx="35">
                  <c:v>2910559.2977100001</c:v>
                </c:pt>
                <c:pt idx="36">
                  <c:v>2780431.0657900004</c:v>
                </c:pt>
                <c:pt idx="37">
                  <c:v>2866154.97138</c:v>
                </c:pt>
                <c:pt idx="38">
                  <c:v>3050354.86589</c:v>
                </c:pt>
                <c:pt idx="39">
                  <c:v>3080708.6431800001</c:v>
                </c:pt>
                <c:pt idx="40">
                  <c:v>3282916.0835799999</c:v>
                </c:pt>
                <c:pt idx="41">
                  <c:v>3309037.5877199997</c:v>
                </c:pt>
                <c:pt idx="42">
                  <c:v>3103902.33556</c:v>
                </c:pt>
                <c:pt idx="43">
                  <c:v>3241252.9128200002</c:v>
                </c:pt>
                <c:pt idx="44">
                  <c:v>3253530.12635</c:v>
                </c:pt>
                <c:pt idx="45">
                  <c:v>3149715.2401900003</c:v>
                </c:pt>
                <c:pt idx="46">
                  <c:v>3258610.2051800005</c:v>
                </c:pt>
                <c:pt idx="47">
                  <c:v>3333967.22163</c:v>
                </c:pt>
                <c:pt idx="48">
                  <c:v>3345551.73557</c:v>
                </c:pt>
                <c:pt idx="49">
                  <c:v>3213160.8474500002</c:v>
                </c:pt>
              </c:numCache>
            </c:numRef>
          </c:val>
          <c:smooth val="0"/>
          <c:extLst xmlns:c16r2="http://schemas.microsoft.com/office/drawing/2015/06/chart">
            <c:ext xmlns:c16="http://schemas.microsoft.com/office/drawing/2014/chart" uri="{C3380CC4-5D6E-409C-BE32-E72D297353CC}">
              <c16:uniqueId val="{00000001-93E9-4494-A6FE-80587DB96CCE}"/>
            </c:ext>
          </c:extLst>
        </c:ser>
        <c:ser>
          <c:idx val="2"/>
          <c:order val="2"/>
          <c:tx>
            <c:strRef>
              <c:f>Sheet1!$M$1</c:f>
              <c:strCache>
                <c:ptCount val="1"/>
                <c:pt idx="0">
                  <c:v>nm</c:v>
                </c:pt>
              </c:strCache>
            </c:strRef>
          </c:tx>
          <c:spPr>
            <a:ln w="28575" cap="rnd">
              <a:solidFill>
                <a:schemeClr val="accent3"/>
              </a:solidFill>
              <a:round/>
            </a:ln>
            <a:effectLst/>
          </c:spPr>
          <c:marker>
            <c:symbol val="none"/>
          </c:marker>
          <c:cat>
            <c:numRef>
              <c:f>Sheet1!$J$2:$J$51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Sheet1!$M$2:$M$51</c:f>
              <c:numCache>
                <c:formatCode>General</c:formatCode>
                <c:ptCount val="50"/>
                <c:pt idx="0">
                  <c:v>230431.78395000001</c:v>
                </c:pt>
                <c:pt idx="1">
                  <c:v>240852.61694000001</c:v>
                </c:pt>
                <c:pt idx="2">
                  <c:v>271815.91083000001</c:v>
                </c:pt>
                <c:pt idx="3">
                  <c:v>278200.76773999998</c:v>
                </c:pt>
                <c:pt idx="4">
                  <c:v>282065.87362999999</c:v>
                </c:pt>
                <c:pt idx="5">
                  <c:v>295612.17728999996</c:v>
                </c:pt>
                <c:pt idx="6">
                  <c:v>307708.76846999995</c:v>
                </c:pt>
                <c:pt idx="7">
                  <c:v>342753.12506000005</c:v>
                </c:pt>
                <c:pt idx="8">
                  <c:v>354249.97296000004</c:v>
                </c:pt>
                <c:pt idx="9">
                  <c:v>353826.81865000003</c:v>
                </c:pt>
                <c:pt idx="10">
                  <c:v>424799.72765000002</c:v>
                </c:pt>
                <c:pt idx="11">
                  <c:v>446603.93160999997</c:v>
                </c:pt>
                <c:pt idx="12">
                  <c:v>478033.00711999997</c:v>
                </c:pt>
                <c:pt idx="13">
                  <c:v>463038.15324000001</c:v>
                </c:pt>
                <c:pt idx="14">
                  <c:v>469589.50717</c:v>
                </c:pt>
                <c:pt idx="15">
                  <c:v>446446.56971000001</c:v>
                </c:pt>
                <c:pt idx="16">
                  <c:v>490460.21687</c:v>
                </c:pt>
                <c:pt idx="17">
                  <c:v>462416.00812000001</c:v>
                </c:pt>
                <c:pt idx="18">
                  <c:v>434977.36962999997</c:v>
                </c:pt>
                <c:pt idx="19">
                  <c:v>437498.25029999996</c:v>
                </c:pt>
                <c:pt idx="20">
                  <c:v>487105.71767000004</c:v>
                </c:pt>
                <c:pt idx="21">
                  <c:v>480380.13487999997</c:v>
                </c:pt>
                <c:pt idx="22">
                  <c:v>490347.87398999999</c:v>
                </c:pt>
                <c:pt idx="23">
                  <c:v>509225.54550000007</c:v>
                </c:pt>
                <c:pt idx="24">
                  <c:v>474128.99520999996</c:v>
                </c:pt>
                <c:pt idx="25">
                  <c:v>478865.73328000004</c:v>
                </c:pt>
                <c:pt idx="26">
                  <c:v>437084.86377</c:v>
                </c:pt>
                <c:pt idx="27">
                  <c:v>477119.45490999997</c:v>
                </c:pt>
                <c:pt idx="28">
                  <c:v>502713.00575999997</c:v>
                </c:pt>
                <c:pt idx="29">
                  <c:v>532424.44595999992</c:v>
                </c:pt>
                <c:pt idx="30">
                  <c:v>574501.8645599999</c:v>
                </c:pt>
                <c:pt idx="31">
                  <c:v>511148.21110000001</c:v>
                </c:pt>
                <c:pt idx="32">
                  <c:v>530030.46958999999</c:v>
                </c:pt>
                <c:pt idx="33">
                  <c:v>540771.85289999994</c:v>
                </c:pt>
                <c:pt idx="34">
                  <c:v>540617.48615999997</c:v>
                </c:pt>
                <c:pt idx="35">
                  <c:v>525333.23967000004</c:v>
                </c:pt>
                <c:pt idx="36">
                  <c:v>572465.32721999998</c:v>
                </c:pt>
                <c:pt idx="37">
                  <c:v>614276.13386000006</c:v>
                </c:pt>
                <c:pt idx="38">
                  <c:v>598897.01954999997</c:v>
                </c:pt>
                <c:pt idx="39">
                  <c:v>597904.93254000007</c:v>
                </c:pt>
                <c:pt idx="40">
                  <c:v>634917.24118000001</c:v>
                </c:pt>
                <c:pt idx="41">
                  <c:v>629663.89994999999</c:v>
                </c:pt>
                <c:pt idx="42">
                  <c:v>586853.94231999991</c:v>
                </c:pt>
                <c:pt idx="43">
                  <c:v>607626.15727000008</c:v>
                </c:pt>
                <c:pt idx="44">
                  <c:v>621672.44467000011</c:v>
                </c:pt>
                <c:pt idx="45">
                  <c:v>627521.42208000005</c:v>
                </c:pt>
                <c:pt idx="46">
                  <c:v>636623.57183999999</c:v>
                </c:pt>
                <c:pt idx="47">
                  <c:v>628743.51224999991</c:v>
                </c:pt>
                <c:pt idx="48">
                  <c:v>623272.39353999996</c:v>
                </c:pt>
                <c:pt idx="49">
                  <c:v>627849.69481999998</c:v>
                </c:pt>
              </c:numCache>
            </c:numRef>
          </c:val>
          <c:smooth val="0"/>
          <c:extLst xmlns:c16r2="http://schemas.microsoft.com/office/drawing/2015/06/chart">
            <c:ext xmlns:c16="http://schemas.microsoft.com/office/drawing/2014/chart" uri="{C3380CC4-5D6E-409C-BE32-E72D297353CC}">
              <c16:uniqueId val="{00000002-93E9-4494-A6FE-80587DB96CCE}"/>
            </c:ext>
          </c:extLst>
        </c:ser>
        <c:ser>
          <c:idx val="3"/>
          <c:order val="3"/>
          <c:tx>
            <c:strRef>
              <c:f>Sheet1!$N$1</c:f>
              <c:strCache>
                <c:ptCount val="1"/>
                <c:pt idx="0">
                  <c:v>tx</c:v>
                </c:pt>
              </c:strCache>
            </c:strRef>
          </c:tx>
          <c:spPr>
            <a:ln w="28575" cap="rnd">
              <a:solidFill>
                <a:schemeClr val="accent4"/>
              </a:solidFill>
              <a:round/>
            </a:ln>
            <a:effectLst/>
          </c:spPr>
          <c:marker>
            <c:symbol val="none"/>
          </c:marker>
          <c:cat>
            <c:numRef>
              <c:f>Sheet1!$J$2:$J$51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Sheet1!$N$2:$N$51</c:f>
              <c:numCache>
                <c:formatCode>General</c:formatCode>
                <c:ptCount val="50"/>
                <c:pt idx="0">
                  <c:v>3124570.1346299998</c:v>
                </c:pt>
                <c:pt idx="1">
                  <c:v>3114929.9633800001</c:v>
                </c:pt>
                <c:pt idx="2">
                  <c:v>3237909.3965100003</c:v>
                </c:pt>
                <c:pt idx="3">
                  <c:v>3314579.7898700004</c:v>
                </c:pt>
                <c:pt idx="4">
                  <c:v>3316569.9056200003</c:v>
                </c:pt>
                <c:pt idx="5">
                  <c:v>3445455.1993300002</c:v>
                </c:pt>
                <c:pt idx="6">
                  <c:v>3652614.8456600001</c:v>
                </c:pt>
                <c:pt idx="7">
                  <c:v>3882191.07553</c:v>
                </c:pt>
                <c:pt idx="8">
                  <c:v>4083656.23416</c:v>
                </c:pt>
                <c:pt idx="9">
                  <c:v>4313538.4993600007</c:v>
                </c:pt>
                <c:pt idx="10">
                  <c:v>4512365.8075299999</c:v>
                </c:pt>
                <c:pt idx="11">
                  <c:v>4786303.2940200008</c:v>
                </c:pt>
                <c:pt idx="12">
                  <c:v>4943407.8060600003</c:v>
                </c:pt>
                <c:pt idx="13">
                  <c:v>5372232.9988000002</c:v>
                </c:pt>
                <c:pt idx="14">
                  <c:v>5267845.6982999993</c:v>
                </c:pt>
                <c:pt idx="15">
                  <c:v>4804042.200699999</c:v>
                </c:pt>
                <c:pt idx="16">
                  <c:v>4919300.8205000004</c:v>
                </c:pt>
                <c:pt idx="17">
                  <c:v>5316137.2344000004</c:v>
                </c:pt>
                <c:pt idx="18">
                  <c:v>5602550.5852999995</c:v>
                </c:pt>
                <c:pt idx="19">
                  <c:v>5690671.8806999996</c:v>
                </c:pt>
                <c:pt idx="20">
                  <c:v>5791728.6933000004</c:v>
                </c:pt>
                <c:pt idx="21">
                  <c:v>5862227.5450999998</c:v>
                </c:pt>
                <c:pt idx="22">
                  <c:v>5338406.2132000001</c:v>
                </c:pt>
                <c:pt idx="23">
                  <c:v>5188646.5309999995</c:v>
                </c:pt>
                <c:pt idx="24">
                  <c:v>5342799.9579999996</c:v>
                </c:pt>
                <c:pt idx="25">
                  <c:v>5309784.9089000002</c:v>
                </c:pt>
                <c:pt idx="26">
                  <c:v>5080764.7017000001</c:v>
                </c:pt>
                <c:pt idx="27">
                  <c:v>5187017.8926999997</c:v>
                </c:pt>
                <c:pt idx="28">
                  <c:v>5486716.5708999997</c:v>
                </c:pt>
                <c:pt idx="29">
                  <c:v>5831742.9175999993</c:v>
                </c:pt>
                <c:pt idx="30">
                  <c:v>5778443.3855999997</c:v>
                </c:pt>
                <c:pt idx="31">
                  <c:v>5758567.6057000011</c:v>
                </c:pt>
                <c:pt idx="32">
                  <c:v>5728568.1197000006</c:v>
                </c:pt>
                <c:pt idx="33">
                  <c:v>5975256.0506000007</c:v>
                </c:pt>
                <c:pt idx="34">
                  <c:v>5895810.3605000004</c:v>
                </c:pt>
                <c:pt idx="35">
                  <c:v>6057412.2122</c:v>
                </c:pt>
                <c:pt idx="36">
                  <c:v>6445392.2448000005</c:v>
                </c:pt>
                <c:pt idx="37">
                  <c:v>6464871.0812999997</c:v>
                </c:pt>
                <c:pt idx="38">
                  <c:v>6647154.0252</c:v>
                </c:pt>
                <c:pt idx="39">
                  <c:v>6392361.2736</c:v>
                </c:pt>
                <c:pt idx="40">
                  <c:v>6886918.4760000007</c:v>
                </c:pt>
                <c:pt idx="41">
                  <c:v>6685167.2641000003</c:v>
                </c:pt>
                <c:pt idx="42">
                  <c:v>6770994.5087000011</c:v>
                </c:pt>
                <c:pt idx="43">
                  <c:v>6568445.1858999999</c:v>
                </c:pt>
                <c:pt idx="44">
                  <c:v>6507209.4671</c:v>
                </c:pt>
                <c:pt idx="45">
                  <c:v>6161469.4466000004</c:v>
                </c:pt>
                <c:pt idx="46">
                  <c:v>6158963.6836000001</c:v>
                </c:pt>
                <c:pt idx="47">
                  <c:v>6298779.3161000004</c:v>
                </c:pt>
                <c:pt idx="48">
                  <c:v>6293390.0725999996</c:v>
                </c:pt>
                <c:pt idx="49">
                  <c:v>5882374.7711999994</c:v>
                </c:pt>
              </c:numCache>
            </c:numRef>
          </c:val>
          <c:smooth val="0"/>
          <c:extLst xmlns:c16r2="http://schemas.microsoft.com/office/drawing/2015/06/chart">
            <c:ext xmlns:c16="http://schemas.microsoft.com/office/drawing/2014/chart" uri="{C3380CC4-5D6E-409C-BE32-E72D297353CC}">
              <c16:uniqueId val="{00000003-93E9-4494-A6FE-80587DB96CCE}"/>
            </c:ext>
          </c:extLst>
        </c:ser>
        <c:dLbls>
          <c:showLegendKey val="0"/>
          <c:showVal val="0"/>
          <c:showCatName val="0"/>
          <c:showSerName val="0"/>
          <c:showPercent val="0"/>
          <c:showBubbleSize val="0"/>
        </c:dLbls>
        <c:smooth val="0"/>
        <c:axId val="-798923264"/>
        <c:axId val="-1077469312"/>
      </c:lineChart>
      <c:catAx>
        <c:axId val="-798923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Year</a:t>
                </a:r>
                <a:endParaRPr lang="zh-CN"/>
              </a:p>
            </c:rich>
          </c:tx>
          <c:layout>
            <c:manualLayout>
              <c:xMode val="edge"/>
              <c:yMode val="edge"/>
              <c:x val="0.52493791005578416"/>
              <c:y val="0.814250743409548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077469312"/>
        <c:crosses val="autoZero"/>
        <c:auto val="1"/>
        <c:lblAlgn val="ctr"/>
        <c:lblOffset val="100"/>
        <c:noMultiLvlLbl val="0"/>
      </c:catAx>
      <c:valAx>
        <c:axId val="-107746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Billion Btu</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798923264"/>
        <c:crosses val="autoZero"/>
        <c:crossBetween val="between"/>
      </c:valAx>
      <c:spPr>
        <a:noFill/>
        <a:ln>
          <a:noFill/>
        </a:ln>
        <a:effectLst/>
      </c:spPr>
    </c:plotArea>
    <c:legend>
      <c:legendPos val="b"/>
      <c:layout>
        <c:manualLayout>
          <c:xMode val="edge"/>
          <c:yMode val="edge"/>
          <c:x val="0.34993618599114823"/>
          <c:y val="0.89091269531902562"/>
          <c:w val="0.38171112234246063"/>
          <c:h val="8.645647016895165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GEEGB</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4907114790051632"/>
          <c:y val="0.11947245927075252"/>
          <c:w val="0.80740854262172745"/>
          <c:h val="0.55775683198638182"/>
        </c:manualLayout>
      </c:layout>
      <c:scatterChart>
        <c:scatterStyle val="lineMarker"/>
        <c:varyColors val="0"/>
        <c:ser>
          <c:idx val="0"/>
          <c:order val="0"/>
          <c:tx>
            <c:strRef>
              <c:f>Sheet3!$AH$1</c:f>
              <c:strCache>
                <c:ptCount val="1"/>
                <c:pt idx="0">
                  <c:v>GEEGB_CA</c:v>
                </c:pt>
              </c:strCache>
            </c:strRef>
          </c:tx>
          <c:spPr>
            <a:ln w="19050" cap="rnd">
              <a:noFill/>
              <a:round/>
            </a:ln>
            <a:effectLst/>
          </c:spPr>
          <c:marker>
            <c:symbol val="circle"/>
            <c:size val="2"/>
            <c:spPr>
              <a:solidFill>
                <a:schemeClr val="accent1"/>
              </a:solidFill>
              <a:ln w="9525">
                <a:solidFill>
                  <a:schemeClr val="accent1"/>
                </a:solidFill>
              </a:ln>
              <a:effectLst/>
            </c:spPr>
          </c:marker>
          <c:xVal>
            <c:numRef>
              <c:f>Sheet3!$AG$2:$AG$92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Sheet3!$AH$2:$AH$92</c:f>
              <c:numCache>
                <c:formatCode>General</c:formatCode>
                <c:ptCount val="91"/>
                <c:pt idx="0">
                  <c:v>359.03967999999998</c:v>
                </c:pt>
                <c:pt idx="1">
                  <c:v>1001.32365</c:v>
                </c:pt>
                <c:pt idx="2">
                  <c:v>1060.6777999999999</c:v>
                </c:pt>
                <c:pt idx="3">
                  <c:v>1760.48335</c:v>
                </c:pt>
                <c:pt idx="4">
                  <c:v>2132.0614399999999</c:v>
                </c:pt>
                <c:pt idx="5">
                  <c:v>1977.85394</c:v>
                </c:pt>
                <c:pt idx="6">
                  <c:v>1957.8950199999999</c:v>
                </c:pt>
                <c:pt idx="7">
                  <c:v>3299.73549</c:v>
                </c:pt>
                <c:pt idx="8">
                  <c:v>4531.71875</c:v>
                </c:pt>
                <c:pt idx="9">
                  <c:v>6421.8753699999997</c:v>
                </c:pt>
                <c:pt idx="10">
                  <c:v>5511.2704000000003</c:v>
                </c:pt>
                <c:pt idx="11">
                  <c:v>5739.3454599999995</c:v>
                </c:pt>
                <c:pt idx="12">
                  <c:v>15078.559310000001</c:v>
                </c:pt>
                <c:pt idx="13">
                  <c:v>20421.792359999999</c:v>
                </c:pt>
                <c:pt idx="14">
                  <c:v>25610.42511</c:v>
                </c:pt>
                <c:pt idx="15">
                  <c:v>33779.665829999998</c:v>
                </c:pt>
                <c:pt idx="16">
                  <c:v>37512.989809999999</c:v>
                </c:pt>
                <c:pt idx="17">
                  <c:v>37381.665730000001</c:v>
                </c:pt>
                <c:pt idx="18">
                  <c:v>30851.224429999998</c:v>
                </c:pt>
                <c:pt idx="19">
                  <c:v>40262.485699999997</c:v>
                </c:pt>
                <c:pt idx="20">
                  <c:v>52699.144650000002</c:v>
                </c:pt>
                <c:pt idx="21">
                  <c:v>59437.461840000004</c:v>
                </c:pt>
                <c:pt idx="22">
                  <c:v>50627.309659999999</c:v>
                </c:pt>
                <c:pt idx="23">
                  <c:v>63910.064729999998</c:v>
                </c:pt>
                <c:pt idx="24">
                  <c:v>80195.465100000001</c:v>
                </c:pt>
                <c:pt idx="25">
                  <c:v>96079.596210000003</c:v>
                </c:pt>
                <c:pt idx="26">
                  <c:v>105700.51240000001</c:v>
                </c:pt>
                <c:pt idx="27">
                  <c:v>110429.1734</c:v>
                </c:pt>
                <c:pt idx="28">
                  <c:v>104371.8054</c:v>
                </c:pt>
                <c:pt idx="29">
                  <c:v>142696.90779999999</c:v>
                </c:pt>
                <c:pt idx="30">
                  <c:v>151050.08410000001</c:v>
                </c:pt>
                <c:pt idx="31">
                  <c:v>154294.1311</c:v>
                </c:pt>
                <c:pt idx="32">
                  <c:v>152766.71859999999</c:v>
                </c:pt>
                <c:pt idx="33">
                  <c:v>154100.0969</c:v>
                </c:pt>
                <c:pt idx="34">
                  <c:v>140920.70699999999</c:v>
                </c:pt>
                <c:pt idx="35">
                  <c:v>118075.48330000001</c:v>
                </c:pt>
                <c:pt idx="36">
                  <c:v>127596.67539999999</c:v>
                </c:pt>
                <c:pt idx="37">
                  <c:v>129870.4791</c:v>
                </c:pt>
                <c:pt idx="38">
                  <c:v>130926.25780000001</c:v>
                </c:pt>
                <c:pt idx="39">
                  <c:v>133405.4816</c:v>
                </c:pt>
                <c:pt idx="40">
                  <c:v>125558.7127</c:v>
                </c:pt>
                <c:pt idx="41">
                  <c:v>125869.3109</c:v>
                </c:pt>
                <c:pt idx="42">
                  <c:v>132997.8854</c:v>
                </c:pt>
                <c:pt idx="43">
                  <c:v>132946.23490000001</c:v>
                </c:pt>
                <c:pt idx="44">
                  <c:v>131341.37789999999</c:v>
                </c:pt>
                <c:pt idx="45">
                  <c:v>130213.3694</c:v>
                </c:pt>
                <c:pt idx="46">
                  <c:v>127175.8039</c:v>
                </c:pt>
                <c:pt idx="47">
                  <c:v>128400.1874</c:v>
                </c:pt>
                <c:pt idx="48">
                  <c:v>126949.08199999999</c:v>
                </c:pt>
                <c:pt idx="49">
                  <c:v>125443.1621</c:v>
                </c:pt>
              </c:numCache>
            </c:numRef>
          </c:yVal>
          <c:smooth val="0"/>
          <c:extLst xmlns:c16r2="http://schemas.microsoft.com/office/drawing/2015/06/chart">
            <c:ext xmlns:c16="http://schemas.microsoft.com/office/drawing/2014/chart" uri="{C3380CC4-5D6E-409C-BE32-E72D297353CC}">
              <c16:uniqueId val="{00000000-CEB1-476F-B4CF-9A8A76BE730B}"/>
            </c:ext>
          </c:extLst>
        </c:ser>
        <c:ser>
          <c:idx val="1"/>
          <c:order val="1"/>
          <c:tx>
            <c:strRef>
              <c:f>Sheet3!$AI$1</c:f>
              <c:strCache>
                <c:ptCount val="1"/>
                <c:pt idx="0">
                  <c:v>FITTING_GEEGB_CA</c:v>
                </c:pt>
              </c:strCache>
            </c:strRef>
          </c:tx>
          <c:spPr>
            <a:ln w="25400" cap="rnd">
              <a:solidFill>
                <a:schemeClr val="accent1">
                  <a:lumMod val="75000"/>
                </a:schemeClr>
              </a:solidFill>
              <a:round/>
            </a:ln>
            <a:effectLst/>
          </c:spPr>
          <c:marker>
            <c:symbol val="none"/>
          </c:marker>
          <c:xVal>
            <c:numRef>
              <c:f>Sheet3!$AG$2:$AG$92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Sheet3!$AI$2:$AI$92</c:f>
              <c:numCache>
                <c:formatCode>General</c:formatCode>
                <c:ptCount val="91"/>
                <c:pt idx="0">
                  <c:v>390.22962574539957</c:v>
                </c:pt>
                <c:pt idx="1">
                  <c:v>510.8195905407988</c:v>
                </c:pt>
                <c:pt idx="2">
                  <c:v>668.48490764575206</c:v>
                </c:pt>
                <c:pt idx="3">
                  <c:v>874.48947038722554</c:v>
                </c:pt>
                <c:pt idx="4">
                  <c:v>1143.4236768188098</c:v>
                </c:pt>
                <c:pt idx="5">
                  <c:v>1494.1193223097393</c:v>
                </c:pt>
                <c:pt idx="6">
                  <c:v>1950.7683321914585</c:v>
                </c:pt>
                <c:pt idx="7">
                  <c:v>2544.2559597365462</c:v>
                </c:pt>
                <c:pt idx="8">
                  <c:v>3313.6901963062842</c:v>
                </c:pt>
                <c:pt idx="9">
                  <c:v>4308.0545018538196</c:v>
                </c:pt>
                <c:pt idx="10">
                  <c:v>5587.8171884005878</c:v>
                </c:pt>
                <c:pt idx="11">
                  <c:v>7226.1828262599856</c:v>
                </c:pt>
                <c:pt idx="12">
                  <c:v>9309.458191540085</c:v>
                </c:pt>
                <c:pt idx="13">
                  <c:v>11935.735258979261</c:v>
                </c:pt>
                <c:pt idx="14">
                  <c:v>15210.818577872444</c:v>
                </c:pt>
                <c:pt idx="15">
                  <c:v>19240.176635257594</c:v>
                </c:pt>
                <c:pt idx="16">
                  <c:v>24115.918621876379</c:v>
                </c:pt>
                <c:pt idx="17">
                  <c:v>29898.713596081547</c:v>
                </c:pt>
                <c:pt idx="18">
                  <c:v>36596.422136268637</c:v>
                </c:pt>
                <c:pt idx="19">
                  <c:v>44143.820845764327</c:v>
                </c:pt>
                <c:pt idx="20">
                  <c:v>52390.178661149097</c:v>
                </c:pt>
                <c:pt idx="21">
                  <c:v>61101.821053639971</c:v>
                </c:pt>
                <c:pt idx="22">
                  <c:v>69983.602579969272</c:v>
                </c:pt>
                <c:pt idx="23">
                  <c:v>78716.657873484946</c:v>
                </c:pt>
                <c:pt idx="24">
                  <c:v>87002.892730591033</c:v>
                </c:pt>
                <c:pt idx="25">
                  <c:v>94603.559641085565</c:v>
                </c:pt>
                <c:pt idx="26">
                  <c:v>101362.00541004499</c:v>
                </c:pt>
                <c:pt idx="27">
                  <c:v>107207.45575755753</c:v>
                </c:pt>
                <c:pt idx="28">
                  <c:v>112143.3986497756</c:v>
                </c:pt>
                <c:pt idx="29">
                  <c:v>116227.6087077069</c:v>
                </c:pt>
                <c:pt idx="30">
                  <c:v>119550.68298893575</c:v>
                </c:pt>
                <c:pt idx="31">
                  <c:v>122217.65416053172</c:v>
                </c:pt>
                <c:pt idx="32">
                  <c:v>124334.61063746749</c:v>
                </c:pt>
                <c:pt idx="33">
                  <c:v>126000.33569493488</c:v>
                </c:pt>
                <c:pt idx="34">
                  <c:v>127302.00345937139</c:v>
                </c:pt>
                <c:pt idx="35">
                  <c:v>128313.71136893643</c:v>
                </c:pt>
                <c:pt idx="36">
                  <c:v>129096.76026451655</c:v>
                </c:pt>
                <c:pt idx="37">
                  <c:v>129700.86510895287</c:v>
                </c:pt>
                <c:pt idx="38">
                  <c:v>130165.75204029719</c:v>
                </c:pt>
                <c:pt idx="39">
                  <c:v>130522.81477492399</c:v>
                </c:pt>
                <c:pt idx="40">
                  <c:v>130796.655518297</c:v>
                </c:pt>
                <c:pt idx="41">
                  <c:v>131006.43252564112</c:v>
                </c:pt>
                <c:pt idx="42">
                  <c:v>131166.99329510384</c:v>
                </c:pt>
                <c:pt idx="43">
                  <c:v>131289.80264909484</c:v>
                </c:pt>
                <c:pt idx="44">
                  <c:v>131383.6888932747</c:v>
                </c:pt>
                <c:pt idx="45">
                  <c:v>131455.43579486062</c:v>
                </c:pt>
                <c:pt idx="46">
                  <c:v>131510.24770359462</c:v>
                </c:pt>
                <c:pt idx="47">
                  <c:v>131552.11238916926</c:v>
                </c:pt>
                <c:pt idx="48">
                  <c:v>131584.08257979882</c:v>
                </c:pt>
                <c:pt idx="49">
                  <c:v>131608.49354483766</c:v>
                </c:pt>
                <c:pt idx="50">
                  <c:v>131627.13074361853</c:v>
                </c:pt>
                <c:pt idx="51">
                  <c:v>131641.35870594077</c:v>
                </c:pt>
                <c:pt idx="52">
                  <c:v>131652.21993841822</c:v>
                </c:pt>
                <c:pt idx="53">
                  <c:v>131660.51072851353</c:v>
                </c:pt>
                <c:pt idx="54">
                  <c:v>131666.83918464871</c:v>
                </c:pt>
                <c:pt idx="55">
                  <c:v>131671.66964155863</c:v>
                </c:pt>
                <c:pt idx="56">
                  <c:v>131675.35661438346</c:v>
                </c:pt>
                <c:pt idx="57">
                  <c:v>131678.17074991571</c:v>
                </c:pt>
                <c:pt idx="58">
                  <c:v>131680.31865460597</c:v>
                </c:pt>
                <c:pt idx="59">
                  <c:v>131681.95804025201</c:v>
                </c:pt>
                <c:pt idx="60">
                  <c:v>131683.20929083464</c:v>
                </c:pt>
                <c:pt idx="61">
                  <c:v>131684.1642948552</c:v>
                </c:pt>
                <c:pt idx="62">
                  <c:v>131684.89318887063</c:v>
                </c:pt>
                <c:pt idx="63">
                  <c:v>131685.44950577163</c:v>
                </c:pt>
                <c:pt idx="64">
                  <c:v>131685.8741049213</c:v>
                </c:pt>
                <c:pt idx="65">
                  <c:v>131686.19817222829</c:v>
                </c:pt>
                <c:pt idx="66">
                  <c:v>131686.44551016617</c:v>
                </c:pt>
                <c:pt idx="67">
                  <c:v>131686.6342857425</c:v>
                </c:pt>
                <c:pt idx="68">
                  <c:v>131686.77836469212</c:v>
                </c:pt>
                <c:pt idx="69">
                  <c:v>131686.88832982475</c:v>
                </c:pt>
                <c:pt idx="70">
                  <c:v>131686.97225828833</c:v>
                </c:pt>
                <c:pt idx="71">
                  <c:v>131687.03631481584</c:v>
                </c:pt>
                <c:pt idx="72">
                  <c:v>131687.08520451843</c:v>
                </c:pt>
                <c:pt idx="73">
                  <c:v>131687.12251847575</c:v>
                </c:pt>
                <c:pt idx="74">
                  <c:v>131687.15099750349</c:v>
                </c:pt>
                <c:pt idx="75">
                  <c:v>131687.17273346995</c:v>
                </c:pt>
                <c:pt idx="76">
                  <c:v>131687.18932294764</c:v>
                </c:pt>
                <c:pt idx="77">
                  <c:v>131687.20198448497</c:v>
                </c:pt>
                <c:pt idx="78">
                  <c:v>131687.21164811167</c:v>
                </c:pt>
                <c:pt idx="79">
                  <c:v>131687.21902365182</c:v>
                </c:pt>
                <c:pt idx="80">
                  <c:v>131687.22465286255</c:v>
                </c:pt>
                <c:pt idx="81">
                  <c:v>131687.22894922752</c:v>
                </c:pt>
                <c:pt idx="82">
                  <c:v>131687.23222832876</c:v>
                </c:pt>
                <c:pt idx="83">
                  <c:v>131687.23473102693</c:v>
                </c:pt>
                <c:pt idx="84">
                  <c:v>131687.2366411534</c:v>
                </c:pt>
                <c:pt idx="85">
                  <c:v>131687.23809901319</c:v>
                </c:pt>
                <c:pt idx="86">
                  <c:v>131687.23921169096</c:v>
                </c:pt>
                <c:pt idx="87">
                  <c:v>131687.24006091649</c:v>
                </c:pt>
                <c:pt idx="88">
                  <c:v>131687.2407090682</c:v>
                </c:pt>
                <c:pt idx="89">
                  <c:v>131687.24120375499</c:v>
                </c:pt>
                <c:pt idx="90">
                  <c:v>131687.24158131322</c:v>
                </c:pt>
              </c:numCache>
            </c:numRef>
          </c:yVal>
          <c:smooth val="0"/>
          <c:extLst xmlns:c16r2="http://schemas.microsoft.com/office/drawing/2015/06/chart">
            <c:ext xmlns:c16="http://schemas.microsoft.com/office/drawing/2014/chart" uri="{C3380CC4-5D6E-409C-BE32-E72D297353CC}">
              <c16:uniqueId val="{00000001-CEB1-476F-B4CF-9A8A76BE730B}"/>
            </c:ext>
          </c:extLst>
        </c:ser>
        <c:ser>
          <c:idx val="2"/>
          <c:order val="2"/>
          <c:tx>
            <c:strRef>
              <c:f>Sheet3!$AJ$1</c:f>
              <c:strCache>
                <c:ptCount val="1"/>
                <c:pt idx="0">
                  <c:v>GEEGB_AZ</c:v>
                </c:pt>
              </c:strCache>
            </c:strRef>
          </c:tx>
          <c:spPr>
            <a:ln w="19050" cap="rnd">
              <a:noFill/>
              <a:round/>
            </a:ln>
            <a:effectLst/>
          </c:spPr>
          <c:marker>
            <c:symbol val="circle"/>
            <c:size val="2"/>
            <c:spPr>
              <a:solidFill>
                <a:schemeClr val="accent3"/>
              </a:solidFill>
              <a:ln w="9525">
                <a:solidFill>
                  <a:schemeClr val="accent3"/>
                </a:solidFill>
              </a:ln>
              <a:effectLst/>
            </c:spPr>
          </c:marker>
          <c:xVal>
            <c:numRef>
              <c:f>Sheet3!$AG$2:$AG$92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Sheet3!$AJ$2:$AJ$92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yVal>
          <c:smooth val="0"/>
          <c:extLst xmlns:c16r2="http://schemas.microsoft.com/office/drawing/2015/06/chart">
            <c:ext xmlns:c16="http://schemas.microsoft.com/office/drawing/2014/chart" uri="{C3380CC4-5D6E-409C-BE32-E72D297353CC}">
              <c16:uniqueId val="{00000002-CEB1-476F-B4CF-9A8A76BE730B}"/>
            </c:ext>
          </c:extLst>
        </c:ser>
        <c:ser>
          <c:idx val="3"/>
          <c:order val="3"/>
          <c:tx>
            <c:strRef>
              <c:f>Sheet3!$AK$1</c:f>
              <c:strCache>
                <c:ptCount val="1"/>
                <c:pt idx="0">
                  <c:v>FITTING_GEEGB_AZ</c:v>
                </c:pt>
              </c:strCache>
            </c:strRef>
          </c:tx>
          <c:spPr>
            <a:ln w="25400" cap="rnd">
              <a:solidFill>
                <a:schemeClr val="accent4">
                  <a:lumMod val="75000"/>
                </a:schemeClr>
              </a:solidFill>
              <a:round/>
            </a:ln>
            <a:effectLst/>
          </c:spPr>
          <c:marker>
            <c:symbol val="none"/>
          </c:marker>
          <c:xVal>
            <c:numRef>
              <c:f>Sheet3!$AG$2:$AG$92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Sheet3!$AK$2:$AK$92</c:f>
              <c:numCache>
                <c:formatCode>General</c:formatCode>
                <c:ptCount val="91"/>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numCache>
            </c:numRef>
          </c:yVal>
          <c:smooth val="0"/>
          <c:extLst xmlns:c16r2="http://schemas.microsoft.com/office/drawing/2015/06/chart">
            <c:ext xmlns:c16="http://schemas.microsoft.com/office/drawing/2014/chart" uri="{C3380CC4-5D6E-409C-BE32-E72D297353CC}">
              <c16:uniqueId val="{00000003-CEB1-476F-B4CF-9A8A76BE730B}"/>
            </c:ext>
          </c:extLst>
        </c:ser>
        <c:ser>
          <c:idx val="4"/>
          <c:order val="4"/>
          <c:tx>
            <c:strRef>
              <c:f>Sheet3!$AL$1</c:f>
              <c:strCache>
                <c:ptCount val="1"/>
                <c:pt idx="0">
                  <c:v>GEEGB_NM</c:v>
                </c:pt>
              </c:strCache>
            </c:strRef>
          </c:tx>
          <c:spPr>
            <a:ln w="19050" cap="rnd">
              <a:noFill/>
              <a:round/>
            </a:ln>
            <a:effectLst/>
          </c:spPr>
          <c:marker>
            <c:symbol val="circle"/>
            <c:size val="2"/>
            <c:spPr>
              <a:solidFill>
                <a:schemeClr val="accent2">
                  <a:lumMod val="75000"/>
                </a:schemeClr>
              </a:solidFill>
              <a:ln w="9525">
                <a:solidFill>
                  <a:schemeClr val="accent2">
                    <a:lumMod val="75000"/>
                  </a:schemeClr>
                </a:solidFill>
              </a:ln>
              <a:effectLst/>
            </c:spPr>
          </c:marker>
          <c:xVal>
            <c:numRef>
              <c:f>Sheet3!$AG$2:$AG$92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Sheet3!$AL$2:$AL$92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yVal>
          <c:smooth val="0"/>
          <c:extLst xmlns:c16r2="http://schemas.microsoft.com/office/drawing/2015/06/chart">
            <c:ext xmlns:c16="http://schemas.microsoft.com/office/drawing/2014/chart" uri="{C3380CC4-5D6E-409C-BE32-E72D297353CC}">
              <c16:uniqueId val="{00000004-CEB1-476F-B4CF-9A8A76BE730B}"/>
            </c:ext>
          </c:extLst>
        </c:ser>
        <c:ser>
          <c:idx val="5"/>
          <c:order val="5"/>
          <c:tx>
            <c:strRef>
              <c:f>Sheet3!$AM$1</c:f>
              <c:strCache>
                <c:ptCount val="1"/>
                <c:pt idx="0">
                  <c:v>FITTING_GEEGB_NM</c:v>
                </c:pt>
              </c:strCache>
            </c:strRef>
          </c:tx>
          <c:spPr>
            <a:ln w="25400" cap="rnd">
              <a:solidFill>
                <a:schemeClr val="accent2">
                  <a:lumMod val="75000"/>
                </a:schemeClr>
              </a:solidFill>
              <a:round/>
            </a:ln>
            <a:effectLst/>
          </c:spPr>
          <c:marker>
            <c:symbol val="none"/>
          </c:marker>
          <c:xVal>
            <c:numRef>
              <c:f>Sheet3!$AG$2:$AG$92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Sheet3!$AM$2:$AM$92</c:f>
              <c:numCache>
                <c:formatCode>General</c:formatCode>
                <c:ptCount val="91"/>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numCache>
            </c:numRef>
          </c:yVal>
          <c:smooth val="0"/>
          <c:extLst xmlns:c16r2="http://schemas.microsoft.com/office/drawing/2015/06/chart">
            <c:ext xmlns:c16="http://schemas.microsoft.com/office/drawing/2014/chart" uri="{C3380CC4-5D6E-409C-BE32-E72D297353CC}">
              <c16:uniqueId val="{00000005-CEB1-476F-B4CF-9A8A76BE730B}"/>
            </c:ext>
          </c:extLst>
        </c:ser>
        <c:ser>
          <c:idx val="6"/>
          <c:order val="6"/>
          <c:tx>
            <c:strRef>
              <c:f>Sheet3!$AN$1</c:f>
              <c:strCache>
                <c:ptCount val="1"/>
                <c:pt idx="0">
                  <c:v>GEEGB_TX</c:v>
                </c:pt>
              </c:strCache>
            </c:strRef>
          </c:tx>
          <c:spPr>
            <a:ln w="19050" cap="rnd">
              <a:noFill/>
              <a:round/>
            </a:ln>
            <a:effectLst/>
          </c:spPr>
          <c:marker>
            <c:symbol val="circle"/>
            <c:size val="2"/>
            <c:spPr>
              <a:solidFill>
                <a:schemeClr val="accent4">
                  <a:lumMod val="60000"/>
                  <a:lumOff val="40000"/>
                </a:schemeClr>
              </a:solidFill>
              <a:ln w="9525">
                <a:solidFill>
                  <a:schemeClr val="accent4">
                    <a:lumMod val="60000"/>
                    <a:lumOff val="40000"/>
                  </a:schemeClr>
                </a:solidFill>
              </a:ln>
              <a:effectLst/>
            </c:spPr>
          </c:marker>
          <c:xVal>
            <c:numRef>
              <c:f>Sheet3!$AG$2:$AG$92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Sheet3!$AN$2:$AN$92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yVal>
          <c:smooth val="0"/>
          <c:extLst xmlns:c16r2="http://schemas.microsoft.com/office/drawing/2015/06/chart">
            <c:ext xmlns:c16="http://schemas.microsoft.com/office/drawing/2014/chart" uri="{C3380CC4-5D6E-409C-BE32-E72D297353CC}">
              <c16:uniqueId val="{00000006-CEB1-476F-B4CF-9A8A76BE730B}"/>
            </c:ext>
          </c:extLst>
        </c:ser>
        <c:ser>
          <c:idx val="7"/>
          <c:order val="7"/>
          <c:tx>
            <c:strRef>
              <c:f>Sheet3!$AO$1</c:f>
              <c:strCache>
                <c:ptCount val="1"/>
                <c:pt idx="0">
                  <c:v>FITTING_GEEGB_TX</c:v>
                </c:pt>
              </c:strCache>
            </c:strRef>
          </c:tx>
          <c:spPr>
            <a:ln w="25400" cap="rnd">
              <a:solidFill>
                <a:schemeClr val="accent2">
                  <a:lumMod val="75000"/>
                </a:schemeClr>
              </a:solidFill>
              <a:round/>
            </a:ln>
            <a:effectLst/>
          </c:spPr>
          <c:marker>
            <c:symbol val="none"/>
          </c:marker>
          <c:xVal>
            <c:numRef>
              <c:f>Sheet3!$AG$2:$AG$92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Sheet3!$AO$2:$AO$92</c:f>
              <c:numCache>
                <c:formatCode>General</c:formatCode>
                <c:ptCount val="91"/>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numCache>
            </c:numRef>
          </c:yVal>
          <c:smooth val="0"/>
          <c:extLst xmlns:c16r2="http://schemas.microsoft.com/office/drawing/2015/06/chart">
            <c:ext xmlns:c16="http://schemas.microsoft.com/office/drawing/2014/chart" uri="{C3380CC4-5D6E-409C-BE32-E72D297353CC}">
              <c16:uniqueId val="{00000007-CEB1-476F-B4CF-9A8A76BE730B}"/>
            </c:ext>
          </c:extLst>
        </c:ser>
        <c:dLbls>
          <c:showLegendKey val="0"/>
          <c:showVal val="0"/>
          <c:showCatName val="0"/>
          <c:showSerName val="0"/>
          <c:showPercent val="0"/>
          <c:showBubbleSize val="0"/>
        </c:dLbls>
        <c:axId val="-799828816"/>
        <c:axId val="-799834256"/>
      </c:scatterChart>
      <c:valAx>
        <c:axId val="-799828816"/>
        <c:scaling>
          <c:orientation val="minMax"/>
          <c:max val="2050"/>
          <c:min val="19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a:t>
                </a:r>
                <a:endParaRPr lang="zh-CN"/>
              </a:p>
            </c:rich>
          </c:tx>
          <c:layout>
            <c:manualLayout>
              <c:xMode val="edge"/>
              <c:yMode val="edge"/>
              <c:x val="0.46521497433710535"/>
              <c:y val="0.753834688429656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99834256"/>
        <c:crosses val="autoZero"/>
        <c:crossBetween val="midCat"/>
      </c:valAx>
      <c:valAx>
        <c:axId val="-79983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Billion Btu</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99828816"/>
        <c:crosses val="autoZero"/>
        <c:crossBetween val="midCat"/>
      </c:valAx>
      <c:spPr>
        <a:noFill/>
        <a:ln>
          <a:noFill/>
        </a:ln>
        <a:effectLst/>
      </c:spPr>
    </c:plotArea>
    <c:legend>
      <c:legendPos val="b"/>
      <c:layout>
        <c:manualLayout>
          <c:xMode val="edge"/>
          <c:yMode val="edge"/>
          <c:x val="4.0128162171217951E-2"/>
          <c:y val="0.8495160952049341"/>
          <c:w val="0.91490808571559112"/>
          <c:h val="0.1194520971922730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HYTCB</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1728861627941142"/>
          <c:y val="0.10226851851851854"/>
          <c:w val="0.83682313275304288"/>
          <c:h val="0.58563833366982976"/>
        </c:manualLayout>
      </c:layout>
      <c:scatterChart>
        <c:scatterStyle val="lineMarker"/>
        <c:varyColors val="0"/>
        <c:ser>
          <c:idx val="0"/>
          <c:order val="0"/>
          <c:tx>
            <c:strRef>
              <c:f>Sheet2!$N$59</c:f>
              <c:strCache>
                <c:ptCount val="1"/>
                <c:pt idx="0">
                  <c:v>HYTCB_AZ</c:v>
                </c:pt>
              </c:strCache>
            </c:strRef>
          </c:tx>
          <c:spPr>
            <a:ln w="19050" cap="rnd">
              <a:noFill/>
              <a:round/>
            </a:ln>
            <a:effectLst/>
          </c:spPr>
          <c:marker>
            <c:symbol val="circle"/>
            <c:size val="2"/>
            <c:spPr>
              <a:solidFill>
                <a:schemeClr val="accent1"/>
              </a:solidFill>
              <a:ln w="9525">
                <a:solidFill>
                  <a:schemeClr val="accent1"/>
                </a:solidFill>
              </a:ln>
              <a:effectLst/>
            </c:spPr>
          </c:marker>
          <c:xVal>
            <c:numRef>
              <c:f>Sheet2!$M$60:$M$150</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Sheet2!$N$60:$N$150</c:f>
              <c:numCache>
                <c:formatCode>General</c:formatCode>
                <c:ptCount val="91"/>
                <c:pt idx="0">
                  <c:v>32168.50488</c:v>
                </c:pt>
                <c:pt idx="1">
                  <c:v>31245.747449999999</c:v>
                </c:pt>
                <c:pt idx="2">
                  <c:v>30861.245159999999</c:v>
                </c:pt>
                <c:pt idx="3">
                  <c:v>30833.673009999999</c:v>
                </c:pt>
                <c:pt idx="4">
                  <c:v>30181.71918</c:v>
                </c:pt>
                <c:pt idx="5">
                  <c:v>46399.811249999999</c:v>
                </c:pt>
                <c:pt idx="6">
                  <c:v>54380.453990000002</c:v>
                </c:pt>
                <c:pt idx="7">
                  <c:v>52242.537980000001</c:v>
                </c:pt>
                <c:pt idx="8">
                  <c:v>59309.148869999997</c:v>
                </c:pt>
                <c:pt idx="9">
                  <c:v>63450.938269999999</c:v>
                </c:pt>
                <c:pt idx="10">
                  <c:v>64579.782169999999</c:v>
                </c:pt>
                <c:pt idx="11">
                  <c:v>69609.849059999993</c:v>
                </c:pt>
                <c:pt idx="12">
                  <c:v>70406.32015</c:v>
                </c:pt>
                <c:pt idx="13">
                  <c:v>74774.349600000001</c:v>
                </c:pt>
                <c:pt idx="14">
                  <c:v>77275.373600000006</c:v>
                </c:pt>
                <c:pt idx="15">
                  <c:v>75483.563099999999</c:v>
                </c:pt>
                <c:pt idx="16">
                  <c:v>78612.195420000004</c:v>
                </c:pt>
                <c:pt idx="17">
                  <c:v>68842.575070000006</c:v>
                </c:pt>
                <c:pt idx="18">
                  <c:v>72740.799230000004</c:v>
                </c:pt>
                <c:pt idx="19">
                  <c:v>75122.579299999998</c:v>
                </c:pt>
                <c:pt idx="20">
                  <c:v>102171.42329999999</c:v>
                </c:pt>
                <c:pt idx="21">
                  <c:v>71114.173639999994</c:v>
                </c:pt>
                <c:pt idx="22">
                  <c:v>73333.607789999995</c:v>
                </c:pt>
                <c:pt idx="23">
                  <c:v>152355.33189999999</c:v>
                </c:pt>
                <c:pt idx="24">
                  <c:v>163692.0068</c:v>
                </c:pt>
                <c:pt idx="25">
                  <c:v>146122.62779999999</c:v>
                </c:pt>
                <c:pt idx="26">
                  <c:v>151060.2537</c:v>
                </c:pt>
                <c:pt idx="27">
                  <c:v>105592.3349</c:v>
                </c:pt>
                <c:pt idx="28">
                  <c:v>80384.6875</c:v>
                </c:pt>
                <c:pt idx="29">
                  <c:v>82170.819329999998</c:v>
                </c:pt>
                <c:pt idx="30">
                  <c:v>77157.625549999997</c:v>
                </c:pt>
                <c:pt idx="31">
                  <c:v>70292.095440000005</c:v>
                </c:pt>
                <c:pt idx="32">
                  <c:v>68471.868889999998</c:v>
                </c:pt>
                <c:pt idx="33">
                  <c:v>69040.280190000005</c:v>
                </c:pt>
                <c:pt idx="34">
                  <c:v>75981.724300000002</c:v>
                </c:pt>
                <c:pt idx="35">
                  <c:v>85470.176730000007</c:v>
                </c:pt>
                <c:pt idx="36">
                  <c:v>95276.441040000005</c:v>
                </c:pt>
                <c:pt idx="37">
                  <c:v>123060.4507</c:v>
                </c:pt>
                <c:pt idx="38">
                  <c:v>111863.0172</c:v>
                </c:pt>
                <c:pt idx="39">
                  <c:v>99793.662639999995</c:v>
                </c:pt>
                <c:pt idx="40">
                  <c:v>85221.35742</c:v>
                </c:pt>
                <c:pt idx="41">
                  <c:v>78774.297149999999</c:v>
                </c:pt>
                <c:pt idx="42">
                  <c:v>75556.702139999994</c:v>
                </c:pt>
                <c:pt idx="43">
                  <c:v>72454.911139999997</c:v>
                </c:pt>
                <c:pt idx="44">
                  <c:v>69884.879230000006</c:v>
                </c:pt>
                <c:pt idx="45">
                  <c:v>64094.231939999998</c:v>
                </c:pt>
                <c:pt idx="46">
                  <c:v>67378.814780000001</c:v>
                </c:pt>
                <c:pt idx="47">
                  <c:v>65211.380160000001</c:v>
                </c:pt>
                <c:pt idx="48">
                  <c:v>71795.278309999994</c:v>
                </c:pt>
                <c:pt idx="49">
                  <c:v>62730.887199999997</c:v>
                </c:pt>
              </c:numCache>
            </c:numRef>
          </c:yVal>
          <c:smooth val="0"/>
          <c:extLst xmlns:c16r2="http://schemas.microsoft.com/office/drawing/2015/06/chart">
            <c:ext xmlns:c16="http://schemas.microsoft.com/office/drawing/2014/chart" uri="{C3380CC4-5D6E-409C-BE32-E72D297353CC}">
              <c16:uniqueId val="{00000000-0593-4E96-97FB-DA640507FA3D}"/>
            </c:ext>
          </c:extLst>
        </c:ser>
        <c:ser>
          <c:idx val="1"/>
          <c:order val="1"/>
          <c:tx>
            <c:strRef>
              <c:f>Sheet2!$O$59</c:f>
              <c:strCache>
                <c:ptCount val="1"/>
                <c:pt idx="0">
                  <c:v>HYTCB_CA</c:v>
                </c:pt>
              </c:strCache>
            </c:strRef>
          </c:tx>
          <c:spPr>
            <a:ln w="19050" cap="rnd">
              <a:noFill/>
              <a:round/>
            </a:ln>
            <a:effectLst/>
          </c:spPr>
          <c:marker>
            <c:symbol val="circle"/>
            <c:size val="2"/>
            <c:spPr>
              <a:solidFill>
                <a:schemeClr val="accent2"/>
              </a:solidFill>
              <a:ln w="9525">
                <a:solidFill>
                  <a:schemeClr val="accent2"/>
                </a:solidFill>
              </a:ln>
              <a:effectLst/>
            </c:spPr>
          </c:marker>
          <c:xVal>
            <c:numRef>
              <c:f>Sheet2!$M$60:$M$150</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Sheet2!$O$60:$O$150</c:f>
              <c:numCache>
                <c:formatCode>General</c:formatCode>
                <c:ptCount val="91"/>
                <c:pt idx="0">
                  <c:v>187704.519</c:v>
                </c:pt>
                <c:pt idx="1">
                  <c:v>163670.09229999999</c:v>
                </c:pt>
                <c:pt idx="2">
                  <c:v>241087.41630000001</c:v>
                </c:pt>
                <c:pt idx="3">
                  <c:v>265551.18969999999</c:v>
                </c:pt>
                <c:pt idx="4">
                  <c:v>231188.2433</c:v>
                </c:pt>
                <c:pt idx="5">
                  <c:v>319052.1299</c:v>
                </c:pt>
                <c:pt idx="6">
                  <c:v>273246.59649999999</c:v>
                </c:pt>
                <c:pt idx="7">
                  <c:v>368007.47330000001</c:v>
                </c:pt>
                <c:pt idx="8">
                  <c:v>282560.50300000003</c:v>
                </c:pt>
                <c:pt idx="9">
                  <c:v>422243.47159999999</c:v>
                </c:pt>
                <c:pt idx="10">
                  <c:v>399628.04810000001</c:v>
                </c:pt>
                <c:pt idx="11">
                  <c:v>408829.54570000002</c:v>
                </c:pt>
                <c:pt idx="12">
                  <c:v>329587.06510000001</c:v>
                </c:pt>
                <c:pt idx="13">
                  <c:v>402618.36040000001</c:v>
                </c:pt>
                <c:pt idx="14">
                  <c:v>484739.65169999999</c:v>
                </c:pt>
                <c:pt idx="15">
                  <c:v>417308.81069999997</c:v>
                </c:pt>
                <c:pt idx="16">
                  <c:v>240578.46840000001</c:v>
                </c:pt>
                <c:pt idx="17">
                  <c:v>148706.88930000001</c:v>
                </c:pt>
                <c:pt idx="18">
                  <c:v>385488.6825</c:v>
                </c:pt>
                <c:pt idx="19">
                  <c:v>351169.76370000001</c:v>
                </c:pt>
                <c:pt idx="20">
                  <c:v>423618.43290000001</c:v>
                </c:pt>
                <c:pt idx="21">
                  <c:v>311123.98050000001</c:v>
                </c:pt>
                <c:pt idx="22">
                  <c:v>525064.75749999995</c:v>
                </c:pt>
                <c:pt idx="23">
                  <c:v>598434.67099999997</c:v>
                </c:pt>
                <c:pt idx="24">
                  <c:v>450580.13750000001</c:v>
                </c:pt>
                <c:pt idx="25">
                  <c:v>331348.15720000002</c:v>
                </c:pt>
                <c:pt idx="26">
                  <c:v>433077.12060000002</c:v>
                </c:pt>
                <c:pt idx="27">
                  <c:v>255937.46299999999</c:v>
                </c:pt>
                <c:pt idx="28">
                  <c:v>242346.91810000001</c:v>
                </c:pt>
                <c:pt idx="29">
                  <c:v>321317.5759</c:v>
                </c:pt>
                <c:pt idx="30">
                  <c:v>247490.2819</c:v>
                </c:pt>
                <c:pt idx="31">
                  <c:v>229143.91990000001</c:v>
                </c:pt>
                <c:pt idx="32">
                  <c:v>208571.3542</c:v>
                </c:pt>
                <c:pt idx="33">
                  <c:v>417437.45049999998</c:v>
                </c:pt>
                <c:pt idx="34">
                  <c:v>237398.13630000001</c:v>
                </c:pt>
                <c:pt idx="35">
                  <c:v>495317.63660000003</c:v>
                </c:pt>
                <c:pt idx="36">
                  <c:v>462728.88660000003</c:v>
                </c:pt>
                <c:pt idx="37">
                  <c:v>419290.07829999999</c:v>
                </c:pt>
                <c:pt idx="38">
                  <c:v>505242.99540000001</c:v>
                </c:pt>
                <c:pt idx="39">
                  <c:v>416573.15669999999</c:v>
                </c:pt>
                <c:pt idx="40">
                  <c:v>391042.951</c:v>
                </c:pt>
                <c:pt idx="41">
                  <c:v>263923.17139999999</c:v>
                </c:pt>
                <c:pt idx="42">
                  <c:v>316793.60859999998</c:v>
                </c:pt>
                <c:pt idx="43">
                  <c:v>372472.36940000003</c:v>
                </c:pt>
                <c:pt idx="44">
                  <c:v>342160.39309999999</c:v>
                </c:pt>
                <c:pt idx="45">
                  <c:v>396279.03370000003</c:v>
                </c:pt>
                <c:pt idx="46">
                  <c:v>476581.96299999999</c:v>
                </c:pt>
                <c:pt idx="47">
                  <c:v>270107.48989999999</c:v>
                </c:pt>
                <c:pt idx="48">
                  <c:v>237755.43599999999</c:v>
                </c:pt>
                <c:pt idx="49">
                  <c:v>272187.23460000003</c:v>
                </c:pt>
              </c:numCache>
            </c:numRef>
          </c:yVal>
          <c:smooth val="0"/>
          <c:extLst xmlns:c16r2="http://schemas.microsoft.com/office/drawing/2015/06/chart">
            <c:ext xmlns:c16="http://schemas.microsoft.com/office/drawing/2014/chart" uri="{C3380CC4-5D6E-409C-BE32-E72D297353CC}">
              <c16:uniqueId val="{00000001-0593-4E96-97FB-DA640507FA3D}"/>
            </c:ext>
          </c:extLst>
        </c:ser>
        <c:ser>
          <c:idx val="2"/>
          <c:order val="2"/>
          <c:tx>
            <c:strRef>
              <c:f>Sheet2!$P$59</c:f>
              <c:strCache>
                <c:ptCount val="1"/>
                <c:pt idx="0">
                  <c:v>HYTCB_NM</c:v>
                </c:pt>
              </c:strCache>
            </c:strRef>
          </c:tx>
          <c:spPr>
            <a:ln w="19050" cap="rnd">
              <a:noFill/>
              <a:round/>
            </a:ln>
            <a:effectLst/>
          </c:spPr>
          <c:marker>
            <c:symbol val="circle"/>
            <c:size val="2"/>
            <c:spPr>
              <a:solidFill>
                <a:schemeClr val="accent3"/>
              </a:solidFill>
              <a:ln w="9525">
                <a:solidFill>
                  <a:schemeClr val="accent3"/>
                </a:solidFill>
              </a:ln>
              <a:effectLst/>
            </c:spPr>
          </c:marker>
          <c:xVal>
            <c:numRef>
              <c:f>Sheet2!$M$60:$M$150</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Sheet2!$P$60:$P$150</c:f>
              <c:numCache>
                <c:formatCode>General</c:formatCode>
                <c:ptCount val="91"/>
                <c:pt idx="0">
                  <c:v>745.45280000000002</c:v>
                </c:pt>
                <c:pt idx="1">
                  <c:v>553.33140000000003</c:v>
                </c:pt>
                <c:pt idx="2">
                  <c:v>672.22785999999996</c:v>
                </c:pt>
                <c:pt idx="3">
                  <c:v>456.59591999999998</c:v>
                </c:pt>
                <c:pt idx="4">
                  <c:v>98.729889999999997</c:v>
                </c:pt>
                <c:pt idx="5">
                  <c:v>447.98421999999999</c:v>
                </c:pt>
                <c:pt idx="6">
                  <c:v>705.83497</c:v>
                </c:pt>
                <c:pt idx="7">
                  <c:v>366.53874999999999</c:v>
                </c:pt>
                <c:pt idx="8">
                  <c:v>446.50051999999999</c:v>
                </c:pt>
                <c:pt idx="9">
                  <c:v>667.56330000000003</c:v>
                </c:pt>
                <c:pt idx="10">
                  <c:v>690.03296999999998</c:v>
                </c:pt>
                <c:pt idx="11">
                  <c:v>285.43119999999999</c:v>
                </c:pt>
                <c:pt idx="12">
                  <c:v>209.68693999999999</c:v>
                </c:pt>
                <c:pt idx="13">
                  <c:v>674.8175</c:v>
                </c:pt>
                <c:pt idx="14">
                  <c:v>765.77450999999996</c:v>
                </c:pt>
                <c:pt idx="15">
                  <c:v>659.56349999999998</c:v>
                </c:pt>
                <c:pt idx="16">
                  <c:v>790.47447</c:v>
                </c:pt>
                <c:pt idx="17">
                  <c:v>291.42867999999999</c:v>
                </c:pt>
                <c:pt idx="18">
                  <c:v>311.77285000000001</c:v>
                </c:pt>
                <c:pt idx="19">
                  <c:v>702.06799000000001</c:v>
                </c:pt>
                <c:pt idx="20">
                  <c:v>977.49001999999996</c:v>
                </c:pt>
                <c:pt idx="21">
                  <c:v>919.63403000000005</c:v>
                </c:pt>
                <c:pt idx="22">
                  <c:v>821.0258</c:v>
                </c:pt>
                <c:pt idx="23">
                  <c:v>933.46064000000001</c:v>
                </c:pt>
                <c:pt idx="24">
                  <c:v>979.20935999999995</c:v>
                </c:pt>
                <c:pt idx="25">
                  <c:v>1336.18175</c:v>
                </c:pt>
                <c:pt idx="26">
                  <c:v>1737.58764</c:v>
                </c:pt>
                <c:pt idx="27">
                  <c:v>1710.59142</c:v>
                </c:pt>
                <c:pt idx="28">
                  <c:v>1036.26118</c:v>
                </c:pt>
                <c:pt idx="29">
                  <c:v>2423.2284199999999</c:v>
                </c:pt>
                <c:pt idx="30">
                  <c:v>2136.93487</c:v>
                </c:pt>
                <c:pt idx="31">
                  <c:v>2474.4590899999998</c:v>
                </c:pt>
                <c:pt idx="32">
                  <c:v>2637.6857300000001</c:v>
                </c:pt>
                <c:pt idx="33">
                  <c:v>3029.0625399999999</c:v>
                </c:pt>
                <c:pt idx="34">
                  <c:v>2196.1732400000001</c:v>
                </c:pt>
                <c:pt idx="35">
                  <c:v>2721.54304</c:v>
                </c:pt>
                <c:pt idx="36">
                  <c:v>2186.89966</c:v>
                </c:pt>
                <c:pt idx="37">
                  <c:v>2643.2265299999999</c:v>
                </c:pt>
                <c:pt idx="38">
                  <c:v>2410.6931599999998</c:v>
                </c:pt>
                <c:pt idx="39">
                  <c:v>2481.95246</c:v>
                </c:pt>
                <c:pt idx="40">
                  <c:v>2255.9715500000002</c:v>
                </c:pt>
                <c:pt idx="41">
                  <c:v>2452.2275599999998</c:v>
                </c:pt>
                <c:pt idx="42">
                  <c:v>2691.68424</c:v>
                </c:pt>
                <c:pt idx="43">
                  <c:v>1748.1284599999999</c:v>
                </c:pt>
                <c:pt idx="44">
                  <c:v>1392.52683</c:v>
                </c:pt>
                <c:pt idx="45">
                  <c:v>1649.7650100000001</c:v>
                </c:pt>
                <c:pt idx="46">
                  <c:v>1966.0549100000001</c:v>
                </c:pt>
                <c:pt idx="47">
                  <c:v>2648.6945500000002</c:v>
                </c:pt>
                <c:pt idx="48">
                  <c:v>3077.28595</c:v>
                </c:pt>
                <c:pt idx="49">
                  <c:v>2644.59888</c:v>
                </c:pt>
              </c:numCache>
            </c:numRef>
          </c:yVal>
          <c:smooth val="0"/>
          <c:extLst xmlns:c16r2="http://schemas.microsoft.com/office/drawing/2015/06/chart">
            <c:ext xmlns:c16="http://schemas.microsoft.com/office/drawing/2014/chart" uri="{C3380CC4-5D6E-409C-BE32-E72D297353CC}">
              <c16:uniqueId val="{00000002-0593-4E96-97FB-DA640507FA3D}"/>
            </c:ext>
          </c:extLst>
        </c:ser>
        <c:ser>
          <c:idx val="3"/>
          <c:order val="3"/>
          <c:tx>
            <c:strRef>
              <c:f>Sheet2!$Q$59</c:f>
              <c:strCache>
                <c:ptCount val="1"/>
                <c:pt idx="0">
                  <c:v>HYTCB_TX</c:v>
                </c:pt>
              </c:strCache>
            </c:strRef>
          </c:tx>
          <c:spPr>
            <a:ln w="19050" cap="rnd">
              <a:noFill/>
              <a:round/>
            </a:ln>
            <a:effectLst/>
          </c:spPr>
          <c:marker>
            <c:symbol val="circle"/>
            <c:size val="2"/>
            <c:spPr>
              <a:solidFill>
                <a:schemeClr val="accent4"/>
              </a:solidFill>
              <a:ln w="9525">
                <a:solidFill>
                  <a:schemeClr val="accent4"/>
                </a:solidFill>
              </a:ln>
              <a:effectLst/>
            </c:spPr>
          </c:marker>
          <c:xVal>
            <c:numRef>
              <c:f>Sheet2!$M$60:$M$150</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Sheet2!$Q$60:$Q$150</c:f>
              <c:numCache>
                <c:formatCode>General</c:formatCode>
                <c:ptCount val="91"/>
                <c:pt idx="0">
                  <c:v>11858.66056</c:v>
                </c:pt>
                <c:pt idx="1">
                  <c:v>13142.739</c:v>
                </c:pt>
                <c:pt idx="2">
                  <c:v>8446.1360499999992</c:v>
                </c:pt>
                <c:pt idx="3">
                  <c:v>5008.9180399999996</c:v>
                </c:pt>
                <c:pt idx="4">
                  <c:v>4747.8334500000001</c:v>
                </c:pt>
                <c:pt idx="5">
                  <c:v>7770.9170000000004</c:v>
                </c:pt>
                <c:pt idx="6">
                  <c:v>8195.3552</c:v>
                </c:pt>
                <c:pt idx="7">
                  <c:v>6043.4140799999996</c:v>
                </c:pt>
                <c:pt idx="8">
                  <c:v>13790.129139999999</c:v>
                </c:pt>
                <c:pt idx="9">
                  <c:v>13278.805609999999</c:v>
                </c:pt>
                <c:pt idx="10">
                  <c:v>10549.859560000001</c:v>
                </c:pt>
                <c:pt idx="11">
                  <c:v>9219.7074599999996</c:v>
                </c:pt>
                <c:pt idx="12">
                  <c:v>8614.7153099999996</c:v>
                </c:pt>
                <c:pt idx="13">
                  <c:v>17662.505120000002</c:v>
                </c:pt>
                <c:pt idx="14">
                  <c:v>17035.433830000002</c:v>
                </c:pt>
                <c:pt idx="15">
                  <c:v>20052.04982</c:v>
                </c:pt>
                <c:pt idx="16">
                  <c:v>11080.38674</c:v>
                </c:pt>
                <c:pt idx="17">
                  <c:v>12199.318499999999</c:v>
                </c:pt>
                <c:pt idx="18">
                  <c:v>7923.4193400000004</c:v>
                </c:pt>
                <c:pt idx="19">
                  <c:v>12447.87779</c:v>
                </c:pt>
                <c:pt idx="20">
                  <c:v>10171.1505</c:v>
                </c:pt>
                <c:pt idx="21">
                  <c:v>11972.113579999999</c:v>
                </c:pt>
                <c:pt idx="22">
                  <c:v>10737.83655</c:v>
                </c:pt>
                <c:pt idx="23">
                  <c:v>11648.20688</c:v>
                </c:pt>
                <c:pt idx="24">
                  <c:v>10766.615400000001</c:v>
                </c:pt>
                <c:pt idx="25">
                  <c:v>14635.59929</c:v>
                </c:pt>
                <c:pt idx="26">
                  <c:v>20603.021860000001</c:v>
                </c:pt>
                <c:pt idx="27">
                  <c:v>22481.847310000001</c:v>
                </c:pt>
                <c:pt idx="28">
                  <c:v>12750.635550000001</c:v>
                </c:pt>
                <c:pt idx="29">
                  <c:v>15033.982910000001</c:v>
                </c:pt>
                <c:pt idx="30">
                  <c:v>18657.287250000001</c:v>
                </c:pt>
                <c:pt idx="31">
                  <c:v>23215.727320000002</c:v>
                </c:pt>
                <c:pt idx="32">
                  <c:v>27283.892090000001</c:v>
                </c:pt>
                <c:pt idx="33">
                  <c:v>18416.049149999999</c:v>
                </c:pt>
                <c:pt idx="34">
                  <c:v>15787.977779999999</c:v>
                </c:pt>
                <c:pt idx="35">
                  <c:v>17564.924579999999</c:v>
                </c:pt>
                <c:pt idx="36">
                  <c:v>9924.7662799999998</c:v>
                </c:pt>
                <c:pt idx="37">
                  <c:v>18288.929749999999</c:v>
                </c:pt>
                <c:pt idx="38">
                  <c:v>14528.899740000001</c:v>
                </c:pt>
                <c:pt idx="39">
                  <c:v>11455.226559999999</c:v>
                </c:pt>
                <c:pt idx="40">
                  <c:v>8456.2515600000006</c:v>
                </c:pt>
                <c:pt idx="41">
                  <c:v>12403.030559999999</c:v>
                </c:pt>
                <c:pt idx="42">
                  <c:v>11429.28412</c:v>
                </c:pt>
                <c:pt idx="43">
                  <c:v>9181.4559000000008</c:v>
                </c:pt>
                <c:pt idx="44">
                  <c:v>13034.7034</c:v>
                </c:pt>
                <c:pt idx="45">
                  <c:v>13324.267540000001</c:v>
                </c:pt>
                <c:pt idx="46">
                  <c:v>6566.0903500000004</c:v>
                </c:pt>
                <c:pt idx="47">
                  <c:v>16253.611849999999</c:v>
                </c:pt>
                <c:pt idx="48">
                  <c:v>10242.91137</c:v>
                </c:pt>
                <c:pt idx="49">
                  <c:v>10039.695250000001</c:v>
                </c:pt>
              </c:numCache>
            </c:numRef>
          </c:yVal>
          <c:smooth val="0"/>
          <c:extLst xmlns:c16r2="http://schemas.microsoft.com/office/drawing/2015/06/chart">
            <c:ext xmlns:c16="http://schemas.microsoft.com/office/drawing/2014/chart" uri="{C3380CC4-5D6E-409C-BE32-E72D297353CC}">
              <c16:uniqueId val="{00000003-0593-4E96-97FB-DA640507FA3D}"/>
            </c:ext>
          </c:extLst>
        </c:ser>
        <c:ser>
          <c:idx val="4"/>
          <c:order val="4"/>
          <c:tx>
            <c:strRef>
              <c:f>Sheet2!$R$59</c:f>
              <c:strCache>
                <c:ptCount val="1"/>
                <c:pt idx="0">
                  <c:v>FITTING_HYTCB_AZ</c:v>
                </c:pt>
              </c:strCache>
            </c:strRef>
          </c:tx>
          <c:spPr>
            <a:ln w="25400" cap="rnd">
              <a:solidFill>
                <a:schemeClr val="accent1">
                  <a:lumMod val="75000"/>
                </a:schemeClr>
              </a:solidFill>
              <a:round/>
            </a:ln>
            <a:effectLst/>
          </c:spPr>
          <c:marker>
            <c:symbol val="none"/>
          </c:marker>
          <c:xVal>
            <c:numRef>
              <c:f>Sheet2!$M$60:$M$150</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Sheet2!$R$60:$R$150</c:f>
              <c:numCache>
                <c:formatCode>General</c:formatCode>
                <c:ptCount val="91"/>
                <c:pt idx="50">
                  <c:v>90583.578290000005</c:v>
                </c:pt>
                <c:pt idx="51">
                  <c:v>90583.578290000005</c:v>
                </c:pt>
                <c:pt idx="52">
                  <c:v>90583.578290000005</c:v>
                </c:pt>
                <c:pt idx="53">
                  <c:v>90583.578290000005</c:v>
                </c:pt>
                <c:pt idx="54">
                  <c:v>90583.578290000005</c:v>
                </c:pt>
                <c:pt idx="55">
                  <c:v>90583.578290000005</c:v>
                </c:pt>
                <c:pt idx="56">
                  <c:v>90583.578290000005</c:v>
                </c:pt>
                <c:pt idx="57">
                  <c:v>90583.578290000005</c:v>
                </c:pt>
                <c:pt idx="58">
                  <c:v>90583.578290000005</c:v>
                </c:pt>
                <c:pt idx="59">
                  <c:v>90583.578290000005</c:v>
                </c:pt>
                <c:pt idx="60">
                  <c:v>90583.578290000005</c:v>
                </c:pt>
                <c:pt idx="61">
                  <c:v>90583.578290000005</c:v>
                </c:pt>
                <c:pt idx="62">
                  <c:v>90583.578290000005</c:v>
                </c:pt>
                <c:pt idx="63">
                  <c:v>90583.578290000005</c:v>
                </c:pt>
                <c:pt idx="64">
                  <c:v>90583.578290000005</c:v>
                </c:pt>
                <c:pt idx="65">
                  <c:v>90583.578290000005</c:v>
                </c:pt>
                <c:pt idx="66">
                  <c:v>90583.578290000005</c:v>
                </c:pt>
                <c:pt idx="67">
                  <c:v>90583.578290000005</c:v>
                </c:pt>
                <c:pt idx="68">
                  <c:v>90583.578290000005</c:v>
                </c:pt>
                <c:pt idx="69">
                  <c:v>90583.578290000005</c:v>
                </c:pt>
                <c:pt idx="70">
                  <c:v>90583.578290000005</c:v>
                </c:pt>
                <c:pt idx="71">
                  <c:v>90583.578290000005</c:v>
                </c:pt>
                <c:pt idx="72">
                  <c:v>90583.578290000005</c:v>
                </c:pt>
                <c:pt idx="73">
                  <c:v>90583.578290000005</c:v>
                </c:pt>
                <c:pt idx="74">
                  <c:v>90583.578290000005</c:v>
                </c:pt>
                <c:pt idx="75">
                  <c:v>90583.578290000005</c:v>
                </c:pt>
                <c:pt idx="76">
                  <c:v>90583.578290000005</c:v>
                </c:pt>
                <c:pt idx="77">
                  <c:v>90583.578290000005</c:v>
                </c:pt>
                <c:pt idx="78">
                  <c:v>90583.578290000005</c:v>
                </c:pt>
                <c:pt idx="79">
                  <c:v>90583.578290000005</c:v>
                </c:pt>
                <c:pt idx="80">
                  <c:v>90583.578290000005</c:v>
                </c:pt>
                <c:pt idx="81">
                  <c:v>90583.578290000005</c:v>
                </c:pt>
                <c:pt idx="82">
                  <c:v>90583.578290000005</c:v>
                </c:pt>
                <c:pt idx="83">
                  <c:v>90583.578290000005</c:v>
                </c:pt>
                <c:pt idx="84">
                  <c:v>90583.578290000005</c:v>
                </c:pt>
                <c:pt idx="85">
                  <c:v>90583.578290000005</c:v>
                </c:pt>
                <c:pt idx="86">
                  <c:v>90583.578290000005</c:v>
                </c:pt>
                <c:pt idx="87">
                  <c:v>90583.578290000005</c:v>
                </c:pt>
                <c:pt idx="88">
                  <c:v>90583.578290000005</c:v>
                </c:pt>
                <c:pt idx="89">
                  <c:v>90583.578290000005</c:v>
                </c:pt>
                <c:pt idx="90">
                  <c:v>90583.578290000005</c:v>
                </c:pt>
              </c:numCache>
            </c:numRef>
          </c:yVal>
          <c:smooth val="0"/>
          <c:extLst xmlns:c16r2="http://schemas.microsoft.com/office/drawing/2015/06/chart">
            <c:ext xmlns:c16="http://schemas.microsoft.com/office/drawing/2014/chart" uri="{C3380CC4-5D6E-409C-BE32-E72D297353CC}">
              <c16:uniqueId val="{00000004-0593-4E96-97FB-DA640507FA3D}"/>
            </c:ext>
          </c:extLst>
        </c:ser>
        <c:ser>
          <c:idx val="5"/>
          <c:order val="5"/>
          <c:tx>
            <c:strRef>
              <c:f>Sheet2!$S$59</c:f>
              <c:strCache>
                <c:ptCount val="1"/>
                <c:pt idx="0">
                  <c:v>FITTING_HYTCB_CA</c:v>
                </c:pt>
              </c:strCache>
            </c:strRef>
          </c:tx>
          <c:spPr>
            <a:ln w="25400" cap="rnd">
              <a:solidFill>
                <a:schemeClr val="accent2">
                  <a:lumMod val="60000"/>
                  <a:lumOff val="40000"/>
                </a:schemeClr>
              </a:solidFill>
              <a:round/>
            </a:ln>
            <a:effectLst/>
          </c:spPr>
          <c:marker>
            <c:symbol val="none"/>
          </c:marker>
          <c:xVal>
            <c:numRef>
              <c:f>Sheet2!$M$60:$M$150</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Sheet2!$S$60:$S$150</c:f>
              <c:numCache>
                <c:formatCode>General</c:formatCode>
                <c:ptCount val="91"/>
                <c:pt idx="50">
                  <c:v>362378.2254</c:v>
                </c:pt>
                <c:pt idx="51">
                  <c:v>362378.2254</c:v>
                </c:pt>
                <c:pt idx="52">
                  <c:v>362378.2254</c:v>
                </c:pt>
                <c:pt idx="53">
                  <c:v>362378.2254</c:v>
                </c:pt>
                <c:pt idx="54">
                  <c:v>362378.2254</c:v>
                </c:pt>
                <c:pt idx="55">
                  <c:v>362378.2254</c:v>
                </c:pt>
                <c:pt idx="56">
                  <c:v>362378.2254</c:v>
                </c:pt>
                <c:pt idx="57">
                  <c:v>362378.2254</c:v>
                </c:pt>
                <c:pt idx="58">
                  <c:v>362378.2254</c:v>
                </c:pt>
                <c:pt idx="59">
                  <c:v>362378.2254</c:v>
                </c:pt>
                <c:pt idx="60">
                  <c:v>362378.2254</c:v>
                </c:pt>
                <c:pt idx="61">
                  <c:v>362378.2254</c:v>
                </c:pt>
                <c:pt idx="62">
                  <c:v>362378.2254</c:v>
                </c:pt>
                <c:pt idx="63">
                  <c:v>362378.2254</c:v>
                </c:pt>
                <c:pt idx="64">
                  <c:v>362378.2254</c:v>
                </c:pt>
                <c:pt idx="65">
                  <c:v>362378.2254</c:v>
                </c:pt>
                <c:pt idx="66">
                  <c:v>362378.2254</c:v>
                </c:pt>
                <c:pt idx="67">
                  <c:v>362378.2254</c:v>
                </c:pt>
                <c:pt idx="68">
                  <c:v>362378.2254</c:v>
                </c:pt>
                <c:pt idx="69">
                  <c:v>362378.2254</c:v>
                </c:pt>
                <c:pt idx="70">
                  <c:v>362378.2254</c:v>
                </c:pt>
                <c:pt idx="71">
                  <c:v>362378.2254</c:v>
                </c:pt>
                <c:pt idx="72">
                  <c:v>362378.2254</c:v>
                </c:pt>
                <c:pt idx="73">
                  <c:v>362378.2254</c:v>
                </c:pt>
                <c:pt idx="74">
                  <c:v>362378.2254</c:v>
                </c:pt>
                <c:pt idx="75">
                  <c:v>362378.2254</c:v>
                </c:pt>
                <c:pt idx="76">
                  <c:v>362378.2254</c:v>
                </c:pt>
                <c:pt idx="77">
                  <c:v>362378.2254</c:v>
                </c:pt>
                <c:pt idx="78">
                  <c:v>362378.2254</c:v>
                </c:pt>
                <c:pt idx="79">
                  <c:v>362378.2254</c:v>
                </c:pt>
                <c:pt idx="80">
                  <c:v>362378.2254</c:v>
                </c:pt>
                <c:pt idx="81">
                  <c:v>362378.2254</c:v>
                </c:pt>
                <c:pt idx="82">
                  <c:v>362378.2254</c:v>
                </c:pt>
                <c:pt idx="83">
                  <c:v>362378.2254</c:v>
                </c:pt>
                <c:pt idx="84">
                  <c:v>362378.2254</c:v>
                </c:pt>
                <c:pt idx="85">
                  <c:v>362378.2254</c:v>
                </c:pt>
                <c:pt idx="86">
                  <c:v>362378.2254</c:v>
                </c:pt>
                <c:pt idx="87">
                  <c:v>362378.2254</c:v>
                </c:pt>
                <c:pt idx="88">
                  <c:v>362378.2254</c:v>
                </c:pt>
                <c:pt idx="89">
                  <c:v>362378.2254</c:v>
                </c:pt>
                <c:pt idx="90">
                  <c:v>362378.2254</c:v>
                </c:pt>
              </c:numCache>
            </c:numRef>
          </c:yVal>
          <c:smooth val="0"/>
          <c:extLst xmlns:c16r2="http://schemas.microsoft.com/office/drawing/2015/06/chart">
            <c:ext xmlns:c16="http://schemas.microsoft.com/office/drawing/2014/chart" uri="{C3380CC4-5D6E-409C-BE32-E72D297353CC}">
              <c16:uniqueId val="{00000005-0593-4E96-97FB-DA640507FA3D}"/>
            </c:ext>
          </c:extLst>
        </c:ser>
        <c:ser>
          <c:idx val="6"/>
          <c:order val="6"/>
          <c:tx>
            <c:strRef>
              <c:f>Sheet2!$T$59</c:f>
              <c:strCache>
                <c:ptCount val="1"/>
                <c:pt idx="0">
                  <c:v>FITTING_HYTCB_NM</c:v>
                </c:pt>
              </c:strCache>
            </c:strRef>
          </c:tx>
          <c:spPr>
            <a:ln w="19050" cap="rnd">
              <a:solidFill>
                <a:schemeClr val="accent6">
                  <a:lumMod val="75000"/>
                </a:schemeClr>
              </a:solidFill>
              <a:round/>
            </a:ln>
            <a:effectLst/>
          </c:spPr>
          <c:marker>
            <c:symbol val="none"/>
          </c:marker>
          <c:xVal>
            <c:numRef>
              <c:f>Sheet2!$M$60:$M$150</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Sheet2!$T$60:$T$150</c:f>
              <c:numCache>
                <c:formatCode>General</c:formatCode>
                <c:ptCount val="91"/>
                <c:pt idx="50">
                  <c:v>2010.6746169999999</c:v>
                </c:pt>
                <c:pt idx="51">
                  <c:v>2010.6746169999999</c:v>
                </c:pt>
                <c:pt idx="52">
                  <c:v>2010.6746169999999</c:v>
                </c:pt>
                <c:pt idx="53">
                  <c:v>2010.6746169999999</c:v>
                </c:pt>
                <c:pt idx="54">
                  <c:v>2010.6746169999999</c:v>
                </c:pt>
                <c:pt idx="55">
                  <c:v>2010.6746169999999</c:v>
                </c:pt>
                <c:pt idx="56">
                  <c:v>2010.6746169999999</c:v>
                </c:pt>
                <c:pt idx="57">
                  <c:v>2010.6746169999999</c:v>
                </c:pt>
                <c:pt idx="58">
                  <c:v>2010.6746169999999</c:v>
                </c:pt>
                <c:pt idx="59">
                  <c:v>2010.6746169999999</c:v>
                </c:pt>
                <c:pt idx="60">
                  <c:v>2010.6746169999999</c:v>
                </c:pt>
                <c:pt idx="61">
                  <c:v>2010.6746169999999</c:v>
                </c:pt>
                <c:pt idx="62">
                  <c:v>2010.6746169999999</c:v>
                </c:pt>
                <c:pt idx="63">
                  <c:v>2010.6746169999999</c:v>
                </c:pt>
                <c:pt idx="64">
                  <c:v>2010.6746169999999</c:v>
                </c:pt>
                <c:pt idx="65">
                  <c:v>2010.6746169999999</c:v>
                </c:pt>
                <c:pt idx="66">
                  <c:v>2010.6746169999999</c:v>
                </c:pt>
                <c:pt idx="67">
                  <c:v>2010.6746169999999</c:v>
                </c:pt>
                <c:pt idx="68">
                  <c:v>2010.6746169999999</c:v>
                </c:pt>
                <c:pt idx="69">
                  <c:v>2010.6746169999999</c:v>
                </c:pt>
                <c:pt idx="70">
                  <c:v>2010.6746169999999</c:v>
                </c:pt>
                <c:pt idx="71">
                  <c:v>2010.6746169999999</c:v>
                </c:pt>
                <c:pt idx="72">
                  <c:v>2010.6746169999999</c:v>
                </c:pt>
                <c:pt idx="73">
                  <c:v>2010.6746169999999</c:v>
                </c:pt>
                <c:pt idx="74">
                  <c:v>2010.6746169999999</c:v>
                </c:pt>
                <c:pt idx="75">
                  <c:v>2010.6746169999999</c:v>
                </c:pt>
                <c:pt idx="76">
                  <c:v>2010.6746169999999</c:v>
                </c:pt>
                <c:pt idx="77">
                  <c:v>2010.6746169999999</c:v>
                </c:pt>
                <c:pt idx="78">
                  <c:v>2010.6746169999999</c:v>
                </c:pt>
                <c:pt idx="79">
                  <c:v>2010.6746169999999</c:v>
                </c:pt>
                <c:pt idx="80">
                  <c:v>2010.6746169999999</c:v>
                </c:pt>
                <c:pt idx="81">
                  <c:v>2010.6746169999999</c:v>
                </c:pt>
                <c:pt idx="82">
                  <c:v>2010.6746169999999</c:v>
                </c:pt>
                <c:pt idx="83">
                  <c:v>2010.6746169999999</c:v>
                </c:pt>
                <c:pt idx="84">
                  <c:v>2010.6746169999999</c:v>
                </c:pt>
                <c:pt idx="85">
                  <c:v>2010.6746169999999</c:v>
                </c:pt>
                <c:pt idx="86">
                  <c:v>2010.6746169999999</c:v>
                </c:pt>
                <c:pt idx="87">
                  <c:v>2010.6746169999999</c:v>
                </c:pt>
                <c:pt idx="88">
                  <c:v>2010.6746169999999</c:v>
                </c:pt>
                <c:pt idx="89">
                  <c:v>2010.6746169999999</c:v>
                </c:pt>
                <c:pt idx="90">
                  <c:v>2010.6746169999999</c:v>
                </c:pt>
              </c:numCache>
            </c:numRef>
          </c:yVal>
          <c:smooth val="0"/>
          <c:extLst xmlns:c16r2="http://schemas.microsoft.com/office/drawing/2015/06/chart">
            <c:ext xmlns:c16="http://schemas.microsoft.com/office/drawing/2014/chart" uri="{C3380CC4-5D6E-409C-BE32-E72D297353CC}">
              <c16:uniqueId val="{00000006-0593-4E96-97FB-DA640507FA3D}"/>
            </c:ext>
          </c:extLst>
        </c:ser>
        <c:ser>
          <c:idx val="7"/>
          <c:order val="7"/>
          <c:tx>
            <c:strRef>
              <c:f>Sheet2!$U$59</c:f>
              <c:strCache>
                <c:ptCount val="1"/>
                <c:pt idx="0">
                  <c:v>FITTING_HYTCB_TX</c:v>
                </c:pt>
              </c:strCache>
            </c:strRef>
          </c:tx>
          <c:spPr>
            <a:ln w="19050" cap="rnd">
              <a:solidFill>
                <a:schemeClr val="accent4">
                  <a:lumMod val="60000"/>
                  <a:lumOff val="40000"/>
                </a:schemeClr>
              </a:solidFill>
              <a:round/>
            </a:ln>
            <a:effectLst/>
          </c:spPr>
          <c:marker>
            <c:symbol val="none"/>
          </c:marker>
          <c:xVal>
            <c:numRef>
              <c:f>Sheet2!$M$60:$M$150</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Sheet2!$U$60:$U$150</c:f>
              <c:numCache>
                <c:formatCode>General</c:formatCode>
                <c:ptCount val="91"/>
                <c:pt idx="50">
                  <c:v>14228.533069999999</c:v>
                </c:pt>
                <c:pt idx="51">
                  <c:v>14228.533069999999</c:v>
                </c:pt>
                <c:pt idx="52">
                  <c:v>14228.533069999999</c:v>
                </c:pt>
                <c:pt idx="53">
                  <c:v>14228.533069999999</c:v>
                </c:pt>
                <c:pt idx="54">
                  <c:v>14228.533069999999</c:v>
                </c:pt>
                <c:pt idx="55">
                  <c:v>14228.533069999999</c:v>
                </c:pt>
                <c:pt idx="56">
                  <c:v>14228.533069999999</c:v>
                </c:pt>
                <c:pt idx="57">
                  <c:v>14228.533069999999</c:v>
                </c:pt>
                <c:pt idx="58">
                  <c:v>14228.533069999999</c:v>
                </c:pt>
                <c:pt idx="59">
                  <c:v>14228.533069999999</c:v>
                </c:pt>
                <c:pt idx="60">
                  <c:v>14228.533069999999</c:v>
                </c:pt>
                <c:pt idx="61">
                  <c:v>14228.533069999999</c:v>
                </c:pt>
                <c:pt idx="62">
                  <c:v>14228.533069999999</c:v>
                </c:pt>
                <c:pt idx="63">
                  <c:v>14228.533069999999</c:v>
                </c:pt>
                <c:pt idx="64">
                  <c:v>14228.533069999999</c:v>
                </c:pt>
                <c:pt idx="65">
                  <c:v>14228.533069999999</c:v>
                </c:pt>
                <c:pt idx="66">
                  <c:v>14228.533069999999</c:v>
                </c:pt>
                <c:pt idx="67">
                  <c:v>14228.533069999999</c:v>
                </c:pt>
                <c:pt idx="68">
                  <c:v>14228.533069999999</c:v>
                </c:pt>
                <c:pt idx="69">
                  <c:v>14228.533069999999</c:v>
                </c:pt>
                <c:pt idx="70">
                  <c:v>14228.533069999999</c:v>
                </c:pt>
                <c:pt idx="71">
                  <c:v>14228.533069999999</c:v>
                </c:pt>
                <c:pt idx="72">
                  <c:v>14228.533069999999</c:v>
                </c:pt>
                <c:pt idx="73">
                  <c:v>14228.533069999999</c:v>
                </c:pt>
                <c:pt idx="74">
                  <c:v>14228.533069999999</c:v>
                </c:pt>
                <c:pt idx="75">
                  <c:v>14228.533069999999</c:v>
                </c:pt>
                <c:pt idx="76">
                  <c:v>14228.533069999999</c:v>
                </c:pt>
                <c:pt idx="77">
                  <c:v>14228.533069999999</c:v>
                </c:pt>
                <c:pt idx="78">
                  <c:v>14228.533069999999</c:v>
                </c:pt>
                <c:pt idx="79">
                  <c:v>14228.533069999999</c:v>
                </c:pt>
                <c:pt idx="80">
                  <c:v>14228.533069999999</c:v>
                </c:pt>
                <c:pt idx="81">
                  <c:v>14228.533069999999</c:v>
                </c:pt>
                <c:pt idx="82">
                  <c:v>14228.533069999999</c:v>
                </c:pt>
                <c:pt idx="83">
                  <c:v>14228.533069999999</c:v>
                </c:pt>
                <c:pt idx="84">
                  <c:v>14228.533069999999</c:v>
                </c:pt>
                <c:pt idx="85">
                  <c:v>14228.533069999999</c:v>
                </c:pt>
                <c:pt idx="86">
                  <c:v>14228.533069999999</c:v>
                </c:pt>
                <c:pt idx="87">
                  <c:v>14228.533069999999</c:v>
                </c:pt>
                <c:pt idx="88">
                  <c:v>14228.533069999999</c:v>
                </c:pt>
                <c:pt idx="89">
                  <c:v>14228.533069999999</c:v>
                </c:pt>
                <c:pt idx="90">
                  <c:v>14228.533069999999</c:v>
                </c:pt>
              </c:numCache>
            </c:numRef>
          </c:yVal>
          <c:smooth val="0"/>
          <c:extLst xmlns:c16r2="http://schemas.microsoft.com/office/drawing/2015/06/chart">
            <c:ext xmlns:c16="http://schemas.microsoft.com/office/drawing/2014/chart" uri="{C3380CC4-5D6E-409C-BE32-E72D297353CC}">
              <c16:uniqueId val="{00000007-0593-4E96-97FB-DA640507FA3D}"/>
            </c:ext>
          </c:extLst>
        </c:ser>
        <c:dLbls>
          <c:showLegendKey val="0"/>
          <c:showVal val="0"/>
          <c:showCatName val="0"/>
          <c:showSerName val="0"/>
          <c:showPercent val="0"/>
          <c:showBubbleSize val="0"/>
        </c:dLbls>
        <c:axId val="-799829904"/>
        <c:axId val="-799834800"/>
      </c:scatterChart>
      <c:valAx>
        <c:axId val="-799829904"/>
        <c:scaling>
          <c:orientation val="minMax"/>
          <c:max val="2050"/>
          <c:min val="19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a:t>
                </a:r>
                <a:endParaRPr lang="zh-CN"/>
              </a:p>
            </c:rich>
          </c:tx>
          <c:layout>
            <c:manualLayout>
              <c:xMode val="edge"/>
              <c:yMode val="edge"/>
              <c:x val="0.49779836567016339"/>
              <c:y val="0.772429860294612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99834800"/>
        <c:crosses val="autoZero"/>
        <c:crossBetween val="midCat"/>
      </c:valAx>
      <c:valAx>
        <c:axId val="-79983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Billion Btu</a:t>
                </a:r>
                <a:endParaRPr lang="zh-CN"/>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99829904"/>
        <c:crosses val="autoZero"/>
        <c:crossBetween val="midCat"/>
      </c:valAx>
      <c:spPr>
        <a:noFill/>
        <a:ln>
          <a:noFill/>
        </a:ln>
        <a:effectLst/>
      </c:spPr>
    </c:plotArea>
    <c:legend>
      <c:legendPos val="b"/>
      <c:layout>
        <c:manualLayout>
          <c:xMode val="edge"/>
          <c:yMode val="edge"/>
          <c:x val="3.3331911517560833E-2"/>
          <c:y val="0.84649350957827108"/>
          <c:w val="0.93815139304770001"/>
          <c:h val="0.12334057790287527"/>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9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NUETB</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0232295788453845"/>
          <c:y val="0.10038708723662508"/>
          <c:w val="0.86286737032900984"/>
          <c:h val="0.64218239394976817"/>
        </c:manualLayout>
      </c:layout>
      <c:scatterChart>
        <c:scatterStyle val="lineMarker"/>
        <c:varyColors val="0"/>
        <c:ser>
          <c:idx val="0"/>
          <c:order val="0"/>
          <c:tx>
            <c:strRef>
              <c:f>Sheet3!$B$1</c:f>
              <c:strCache>
                <c:ptCount val="1"/>
                <c:pt idx="0">
                  <c:v>NUETB_AZ</c:v>
                </c:pt>
              </c:strCache>
            </c:strRef>
          </c:tx>
          <c:spPr>
            <a:ln w="19050" cap="rnd">
              <a:noFill/>
              <a:round/>
            </a:ln>
            <a:effectLst/>
          </c:spPr>
          <c:marker>
            <c:symbol val="circle"/>
            <c:size val="2"/>
            <c:spPr>
              <a:solidFill>
                <a:schemeClr val="accent1"/>
              </a:solidFill>
              <a:ln w="9525">
                <a:solidFill>
                  <a:schemeClr val="accent1"/>
                </a:solidFill>
              </a:ln>
              <a:effectLst/>
            </c:spPr>
          </c:marker>
          <c:xVal>
            <c:numRef>
              <c:f>Sheet3!$A$2:$A$92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Sheet3!$B$2:$B$92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12004.66574</c:v>
                </c:pt>
                <c:pt idx="24">
                  <c:v>105540.35679999999</c:v>
                </c:pt>
                <c:pt idx="25">
                  <c:v>140531.71479999999</c:v>
                </c:pt>
                <c:pt idx="26">
                  <c:v>243215.04319999999</c:v>
                </c:pt>
                <c:pt idx="27">
                  <c:v>83079.978889999999</c:v>
                </c:pt>
                <c:pt idx="28">
                  <c:v>217964.745</c:v>
                </c:pt>
                <c:pt idx="29">
                  <c:v>263104.11560000002</c:v>
                </c:pt>
                <c:pt idx="30">
                  <c:v>268148.76049999997</c:v>
                </c:pt>
                <c:pt idx="31">
                  <c:v>231601.43549999999</c:v>
                </c:pt>
                <c:pt idx="32">
                  <c:v>242182.18410000001</c:v>
                </c:pt>
                <c:pt idx="33">
                  <c:v>283526.21509999997</c:v>
                </c:pt>
                <c:pt idx="34">
                  <c:v>302902.18229999999</c:v>
                </c:pt>
                <c:pt idx="35">
                  <c:v>307623.21480000002</c:v>
                </c:pt>
                <c:pt idx="36">
                  <c:v>317888.26309999998</c:v>
                </c:pt>
                <c:pt idx="37">
                  <c:v>317842.72739999997</c:v>
                </c:pt>
                <c:pt idx="38">
                  <c:v>316838.97499999998</c:v>
                </c:pt>
                <c:pt idx="39">
                  <c:v>299965.5257</c:v>
                </c:pt>
                <c:pt idx="40">
                  <c:v>322260.0747</c:v>
                </c:pt>
                <c:pt idx="41">
                  <c:v>297843.15330000001</c:v>
                </c:pt>
                <c:pt idx="42">
                  <c:v>293130.174</c:v>
                </c:pt>
                <c:pt idx="43">
                  <c:v>269326.50650000002</c:v>
                </c:pt>
                <c:pt idx="44">
                  <c:v>250591.6427</c:v>
                </c:pt>
                <c:pt idx="45">
                  <c:v>280813.36959999998</c:v>
                </c:pt>
                <c:pt idx="46">
                  <c:v>305755.43469999998</c:v>
                </c:pt>
                <c:pt idx="47">
                  <c:v>320722.96149999998</c:v>
                </c:pt>
              </c:numCache>
            </c:numRef>
          </c:yVal>
          <c:smooth val="0"/>
          <c:extLst xmlns:c16r2="http://schemas.microsoft.com/office/drawing/2015/06/chart">
            <c:ext xmlns:c16="http://schemas.microsoft.com/office/drawing/2014/chart" uri="{C3380CC4-5D6E-409C-BE32-E72D297353CC}">
              <c16:uniqueId val="{00000000-8D44-45C8-8B49-127B0DDEDF24}"/>
            </c:ext>
          </c:extLst>
        </c:ser>
        <c:ser>
          <c:idx val="1"/>
          <c:order val="1"/>
          <c:tx>
            <c:strRef>
              <c:f>Sheet3!$C$1</c:f>
              <c:strCache>
                <c:ptCount val="1"/>
                <c:pt idx="0">
                  <c:v>FITTING_NUETB_AZ</c:v>
                </c:pt>
              </c:strCache>
            </c:strRef>
          </c:tx>
          <c:spPr>
            <a:ln w="25400" cap="rnd">
              <a:solidFill>
                <a:schemeClr val="accent2">
                  <a:lumMod val="75000"/>
                </a:schemeClr>
              </a:solidFill>
              <a:round/>
            </a:ln>
            <a:effectLst/>
          </c:spPr>
          <c:marker>
            <c:symbol val="none"/>
          </c:marker>
          <c:xVal>
            <c:numRef>
              <c:f>Sheet3!$A$2:$A$92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Sheet3!$C$2:$C$92</c:f>
              <c:numCache>
                <c:formatCode>General</c:formatCode>
                <c:ptCount val="91"/>
                <c:pt idx="0">
                  <c:v>90.941236504563705</c:v>
                </c:pt>
                <c:pt idx="1">
                  <c:v>123.84193329235549</c:v>
                </c:pt>
                <c:pt idx="2">
                  <c:v>168.63887585125957</c:v>
                </c:pt>
                <c:pt idx="3">
                  <c:v>229.62791050160118</c:v>
                </c:pt>
                <c:pt idx="4">
                  <c:v>312.65137139062568</c:v>
                </c:pt>
                <c:pt idx="5">
                  <c:v>425.65072928819791</c:v>
                </c:pt>
                <c:pt idx="6">
                  <c:v>579.41325223732122</c:v>
                </c:pt>
                <c:pt idx="7">
                  <c:v>788.57781297818724</c:v>
                </c:pt>
                <c:pt idx="8">
                  <c:v>1072.9842845895434</c:v>
                </c:pt>
                <c:pt idx="9">
                  <c:v>1459.4737289060583</c:v>
                </c:pt>
                <c:pt idx="10">
                  <c:v>1984.2712097363744</c:v>
                </c:pt>
                <c:pt idx="11">
                  <c:v>2696.1052143744155</c:v>
                </c:pt>
                <c:pt idx="12">
                  <c:v>3660.2277771950467</c:v>
                </c:pt>
                <c:pt idx="13">
                  <c:v>4963.4785621105284</c:v>
                </c:pt>
                <c:pt idx="14">
                  <c:v>6720.4498357259326</c:v>
                </c:pt>
                <c:pt idx="15">
                  <c:v>9080.5989324614875</c:v>
                </c:pt>
                <c:pt idx="16">
                  <c:v>12235.730100200528</c:v>
                </c:pt>
                <c:pt idx="17">
                  <c:v>16426.507527223988</c:v>
                </c:pt>
                <c:pt idx="18">
                  <c:v>21945.446016929043</c:v>
                </c:pt>
                <c:pt idx="19">
                  <c:v>29132.139716419777</c:v>
                </c:pt>
                <c:pt idx="20">
                  <c:v>38354.65094951685</c:v>
                </c:pt>
                <c:pt idx="21">
                  <c:v>49970.011411196647</c:v>
                </c:pt>
                <c:pt idx="22">
                  <c:v>64258.727740614479</c:v>
                </c:pt>
                <c:pt idx="23">
                  <c:v>81335.726679703628</c:v>
                </c:pt>
                <c:pt idx="24">
                  <c:v>101054.59174511148</c:v>
                </c:pt>
                <c:pt idx="25">
                  <c:v>122939.11444063054</c:v>
                </c:pt>
                <c:pt idx="26">
                  <c:v>146183.99303211187</c:v>
                </c:pt>
                <c:pt idx="27">
                  <c:v>169750.46738187605</c:v>
                </c:pt>
                <c:pt idx="28">
                  <c:v>192541.59388206806</c:v>
                </c:pt>
                <c:pt idx="29">
                  <c:v>213598.76276361846</c:v>
                </c:pt>
                <c:pt idx="30">
                  <c:v>232248.59584297222</c:v>
                </c:pt>
                <c:pt idx="31">
                  <c:v>248157.88322249346</c:v>
                </c:pt>
                <c:pt idx="32">
                  <c:v>261300.57840600199</c:v>
                </c:pt>
                <c:pt idx="33">
                  <c:v>271872.85817126598</c:v>
                </c:pt>
                <c:pt idx="34">
                  <c:v>280196.97472146322</c:v>
                </c:pt>
                <c:pt idx="35">
                  <c:v>286640.9970987346</c:v>
                </c:pt>
                <c:pt idx="36">
                  <c:v>291564.5055215492</c:v>
                </c:pt>
                <c:pt idx="37">
                  <c:v>295288.67646303226</c:v>
                </c:pt>
                <c:pt idx="38">
                  <c:v>298084.31171734008</c:v>
                </c:pt>
                <c:pt idx="39">
                  <c:v>300170.95792790112</c:v>
                </c:pt>
                <c:pt idx="40">
                  <c:v>301721.78295630269</c:v>
                </c:pt>
                <c:pt idx="41">
                  <c:v>302870.72430911491</c:v>
                </c:pt>
                <c:pt idx="42">
                  <c:v>303719.92612778291</c:v>
                </c:pt>
                <c:pt idx="43">
                  <c:v>304346.49433945981</c:v>
                </c:pt>
                <c:pt idx="44">
                  <c:v>304808.20314499806</c:v>
                </c:pt>
                <c:pt idx="45">
                  <c:v>305148.10768812598</c:v>
                </c:pt>
                <c:pt idx="46">
                  <c:v>305398.16708499263</c:v>
                </c:pt>
                <c:pt idx="47">
                  <c:v>305582.03533895354</c:v>
                </c:pt>
                <c:pt idx="48">
                  <c:v>305717.18240086833</c:v>
                </c:pt>
                <c:pt idx="49">
                  <c:v>305816.49083281064</c:v>
                </c:pt>
                <c:pt idx="50">
                  <c:v>305889.44955326017</c:v>
                </c:pt>
                <c:pt idx="51">
                  <c:v>305943.04196769278</c:v>
                </c:pt>
                <c:pt idx="52">
                  <c:v>305982.40438060038</c:v>
                </c:pt>
                <c:pt idx="53">
                  <c:v>306011.31284673174</c:v>
                </c:pt>
                <c:pt idx="54">
                  <c:v>306032.54248727369</c:v>
                </c:pt>
                <c:pt idx="55">
                  <c:v>306048.13231538341</c:v>
                </c:pt>
                <c:pt idx="56">
                  <c:v>306059.58022334642</c:v>
                </c:pt>
                <c:pt idx="57">
                  <c:v>306067.98644305294</c:v>
                </c:pt>
                <c:pt idx="58">
                  <c:v>306074.15903912036</c:v>
                </c:pt>
                <c:pt idx="59">
                  <c:v>306078.69145217678</c:v>
                </c:pt>
                <c:pt idx="60">
                  <c:v>306082.0194809289</c:v>
                </c:pt>
                <c:pt idx="61">
                  <c:v>306084.46314606949</c:v>
                </c:pt>
                <c:pt idx="62">
                  <c:v>306086.25744228548</c:v>
                </c:pt>
                <c:pt idx="63">
                  <c:v>306087.57492519723</c:v>
                </c:pt>
                <c:pt idx="64">
                  <c:v>306088.542299769</c:v>
                </c:pt>
                <c:pt idx="65">
                  <c:v>306089.25260249648</c:v>
                </c:pt>
                <c:pt idx="66">
                  <c:v>306089.77414735052</c:v>
                </c:pt>
                <c:pt idx="67">
                  <c:v>306090.15709497739</c:v>
                </c:pt>
                <c:pt idx="68">
                  <c:v>306090.43827648769</c:v>
                </c:pt>
                <c:pt idx="69">
                  <c:v>306090.64473551925</c:v>
                </c:pt>
                <c:pt idx="70">
                  <c:v>306090.79632910591</c:v>
                </c:pt>
                <c:pt idx="71">
                  <c:v>306090.90763742797</c:v>
                </c:pt>
                <c:pt idx="72">
                  <c:v>306090.9893660816</c:v>
                </c:pt>
                <c:pt idx="73">
                  <c:v>306091.04937571584</c:v>
                </c:pt>
                <c:pt idx="74">
                  <c:v>306091.0934380563</c:v>
                </c:pt>
                <c:pt idx="75">
                  <c:v>306091.12579102261</c:v>
                </c:pt>
                <c:pt idx="76">
                  <c:v>306091.14954632806</c:v>
                </c:pt>
                <c:pt idx="77">
                  <c:v>306091.16698876309</c:v>
                </c:pt>
                <c:pt idx="78">
                  <c:v>306091.1797959453</c:v>
                </c:pt>
                <c:pt idx="79">
                  <c:v>306091.18919967324</c:v>
                </c:pt>
                <c:pt idx="80">
                  <c:v>306091.19610440027</c:v>
                </c:pt>
                <c:pt idx="81">
                  <c:v>306091.20117422519</c:v>
                </c:pt>
                <c:pt idx="82">
                  <c:v>306091.20489676559</c:v>
                </c:pt>
                <c:pt idx="83">
                  <c:v>306091.20763005642</c:v>
                </c:pt>
                <c:pt idx="84">
                  <c:v>306091.20963698678</c:v>
                </c:pt>
                <c:pt idx="85">
                  <c:v>306091.2111105838</c:v>
                </c:pt>
                <c:pt idx="86">
                  <c:v>306091.21348069399</c:v>
                </c:pt>
                <c:pt idx="87">
                  <c:v>306091.21554553299</c:v>
                </c:pt>
                <c:pt idx="88">
                  <c:v>306091.21761037101</c:v>
                </c:pt>
                <c:pt idx="89">
                  <c:v>306091.21967521001</c:v>
                </c:pt>
                <c:pt idx="90">
                  <c:v>306091.22174004797</c:v>
                </c:pt>
              </c:numCache>
            </c:numRef>
          </c:yVal>
          <c:smooth val="0"/>
          <c:extLst xmlns:c16r2="http://schemas.microsoft.com/office/drawing/2015/06/chart">
            <c:ext xmlns:c16="http://schemas.microsoft.com/office/drawing/2014/chart" uri="{C3380CC4-5D6E-409C-BE32-E72D297353CC}">
              <c16:uniqueId val="{00000001-8D44-45C8-8B49-127B0DDEDF24}"/>
            </c:ext>
          </c:extLst>
        </c:ser>
        <c:ser>
          <c:idx val="2"/>
          <c:order val="2"/>
          <c:tx>
            <c:strRef>
              <c:f>Sheet3!$D$1</c:f>
              <c:strCache>
                <c:ptCount val="1"/>
                <c:pt idx="0">
                  <c:v>NUETB_CA</c:v>
                </c:pt>
              </c:strCache>
            </c:strRef>
          </c:tx>
          <c:spPr>
            <a:ln w="19050" cap="rnd">
              <a:noFill/>
              <a:round/>
            </a:ln>
            <a:effectLst/>
          </c:spPr>
          <c:marker>
            <c:symbol val="circle"/>
            <c:size val="2"/>
            <c:spPr>
              <a:solidFill>
                <a:schemeClr val="accent3"/>
              </a:solidFill>
              <a:ln w="9525">
                <a:solidFill>
                  <a:schemeClr val="accent3"/>
                </a:solidFill>
              </a:ln>
              <a:effectLst/>
            </c:spPr>
          </c:marker>
          <c:xVal>
            <c:numRef>
              <c:f>Sheet3!$A$2:$A$92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Sheet3!$D$2:$D$92</c:f>
              <c:numCache>
                <c:formatCode>General</c:formatCode>
                <c:ptCount val="91"/>
                <c:pt idx="0">
                  <c:v>83.845089999999999</c:v>
                </c:pt>
                <c:pt idx="1">
                  <c:v>2287.6052199999999</c:v>
                </c:pt>
                <c:pt idx="2">
                  <c:v>4368.9165899999998</c:v>
                </c:pt>
                <c:pt idx="3">
                  <c:v>3192.7813299999998</c:v>
                </c:pt>
                <c:pt idx="4">
                  <c:v>1895.46722</c:v>
                </c:pt>
                <c:pt idx="5">
                  <c:v>6502.6802500000003</c:v>
                </c:pt>
                <c:pt idx="6">
                  <c:v>17003.40842</c:v>
                </c:pt>
                <c:pt idx="7">
                  <c:v>27127.080750000001</c:v>
                </c:pt>
                <c:pt idx="8">
                  <c:v>34375.386590000002</c:v>
                </c:pt>
                <c:pt idx="9">
                  <c:v>38137.483699999997</c:v>
                </c:pt>
                <c:pt idx="10">
                  <c:v>34266.359100000001</c:v>
                </c:pt>
                <c:pt idx="11">
                  <c:v>28689.303769999999</c:v>
                </c:pt>
                <c:pt idx="12">
                  <c:v>41276.82675</c:v>
                </c:pt>
                <c:pt idx="13">
                  <c:v>66855.440709999995</c:v>
                </c:pt>
                <c:pt idx="14">
                  <c:v>53107.038480000003</c:v>
                </c:pt>
                <c:pt idx="15">
                  <c:v>87395.507199999993</c:v>
                </c:pt>
                <c:pt idx="16">
                  <c:v>83800.587299999999</c:v>
                </c:pt>
                <c:pt idx="17">
                  <c:v>95319.99209</c:v>
                </c:pt>
                <c:pt idx="18">
                  <c:v>53664.949330000003</c:v>
                </c:pt>
                <c:pt idx="19">
                  <c:v>35367.143499999998</c:v>
                </c:pt>
                <c:pt idx="20">
                  <c:v>41357.333879999998</c:v>
                </c:pt>
                <c:pt idx="21">
                  <c:v>61214.20334</c:v>
                </c:pt>
                <c:pt idx="22">
                  <c:v>153366.016</c:v>
                </c:pt>
                <c:pt idx="23">
                  <c:v>209564.94330000001</c:v>
                </c:pt>
                <c:pt idx="24">
                  <c:v>277331.5318</c:v>
                </c:pt>
                <c:pt idx="25">
                  <c:v>317297.9841</c:v>
                </c:pt>
                <c:pt idx="26">
                  <c:v>327209.10190000001</c:v>
                </c:pt>
                <c:pt idx="27">
                  <c:v>344145.60320000001</c:v>
                </c:pt>
                <c:pt idx="28">
                  <c:v>345955.28370000003</c:v>
                </c:pt>
                <c:pt idx="29">
                  <c:v>330684.22070000001</c:v>
                </c:pt>
                <c:pt idx="30">
                  <c:v>369043.4423</c:v>
                </c:pt>
                <c:pt idx="31">
                  <c:v>331723.58880000003</c:v>
                </c:pt>
                <c:pt idx="32">
                  <c:v>352778.3811</c:v>
                </c:pt>
                <c:pt idx="33">
                  <c:v>317794.04960000003</c:v>
                </c:pt>
                <c:pt idx="34">
                  <c:v>358119.32059999998</c:v>
                </c:pt>
                <c:pt idx="35">
                  <c:v>320194.16629999998</c:v>
                </c:pt>
                <c:pt idx="36">
                  <c:v>362927.81520000001</c:v>
                </c:pt>
                <c:pt idx="37">
                  <c:v>348735.9057</c:v>
                </c:pt>
                <c:pt idx="38">
                  <c:v>366845.34169999999</c:v>
                </c:pt>
                <c:pt idx="39">
                  <c:v>346911.4474</c:v>
                </c:pt>
                <c:pt idx="40">
                  <c:v>358707.13429999998</c:v>
                </c:pt>
                <c:pt idx="41">
                  <c:v>370922.87520000001</c:v>
                </c:pt>
                <c:pt idx="42">
                  <c:v>315603.25780000002</c:v>
                </c:pt>
                <c:pt idx="43">
                  <c:v>377312.51549999998</c:v>
                </c:pt>
                <c:pt idx="44">
                  <c:v>333520.16879999998</c:v>
                </c:pt>
                <c:pt idx="45">
                  <c:v>375284.25770000002</c:v>
                </c:pt>
                <c:pt idx="46">
                  <c:v>339538.01500000001</c:v>
                </c:pt>
                <c:pt idx="47">
                  <c:v>332249.3898</c:v>
                </c:pt>
              </c:numCache>
            </c:numRef>
          </c:yVal>
          <c:smooth val="0"/>
          <c:extLst xmlns:c16r2="http://schemas.microsoft.com/office/drawing/2015/06/chart">
            <c:ext xmlns:c16="http://schemas.microsoft.com/office/drawing/2014/chart" uri="{C3380CC4-5D6E-409C-BE32-E72D297353CC}">
              <c16:uniqueId val="{00000002-8D44-45C8-8B49-127B0DDEDF24}"/>
            </c:ext>
          </c:extLst>
        </c:ser>
        <c:ser>
          <c:idx val="3"/>
          <c:order val="3"/>
          <c:tx>
            <c:strRef>
              <c:f>Sheet3!$E$1</c:f>
              <c:strCache>
                <c:ptCount val="1"/>
                <c:pt idx="0">
                  <c:v>FITTING_NUETB_CA</c:v>
                </c:pt>
              </c:strCache>
            </c:strRef>
          </c:tx>
          <c:spPr>
            <a:ln w="25400" cap="rnd">
              <a:solidFill>
                <a:schemeClr val="accent4">
                  <a:lumMod val="75000"/>
                </a:schemeClr>
              </a:solidFill>
              <a:round/>
            </a:ln>
            <a:effectLst/>
          </c:spPr>
          <c:marker>
            <c:symbol val="none"/>
          </c:marker>
          <c:xVal>
            <c:numRef>
              <c:f>Sheet3!$A$2:$A$92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Sheet3!$E$2:$E$92</c:f>
              <c:numCache>
                <c:formatCode>General</c:formatCode>
                <c:ptCount val="91"/>
                <c:pt idx="0">
                  <c:v>289.37637537853203</c:v>
                </c:pt>
                <c:pt idx="1">
                  <c:v>399.9821637440063</c:v>
                </c:pt>
                <c:pt idx="2">
                  <c:v>552.79871569976478</c:v>
                </c:pt>
                <c:pt idx="3">
                  <c:v>763.87581604758918</c:v>
                </c:pt>
                <c:pt idx="4">
                  <c:v>1055.3120805157337</c:v>
                </c:pt>
                <c:pt idx="5">
                  <c:v>1457.4858809704676</c:v>
                </c:pt>
                <c:pt idx="6">
                  <c:v>2012.0649054014218</c:v>
                </c:pt>
                <c:pt idx="7">
                  <c:v>2776.0258981548532</c:v>
                </c:pt>
                <c:pt idx="8">
                  <c:v>3826.9474046706541</c:v>
                </c:pt>
                <c:pt idx="9">
                  <c:v>5269.8344141601101</c:v>
                </c:pt>
                <c:pt idx="10">
                  <c:v>7245.6460118356144</c:v>
                </c:pt>
                <c:pt idx="11">
                  <c:v>9941.4378215062879</c:v>
                </c:pt>
                <c:pt idx="12">
                  <c:v>13601.455806692125</c:v>
                </c:pt>
                <c:pt idx="13">
                  <c:v>18537.418389646213</c:v>
                </c:pt>
                <c:pt idx="14">
                  <c:v>25134.365005120057</c:v>
                </c:pt>
                <c:pt idx="15">
                  <c:v>33845.729474309737</c:v>
                </c:pt>
                <c:pt idx="16">
                  <c:v>45168.145705462841</c:v>
                </c:pt>
                <c:pt idx="17">
                  <c:v>59584.573464528199</c:v>
                </c:pt>
                <c:pt idx="18">
                  <c:v>77467.228821120065</c:v>
                </c:pt>
                <c:pt idx="19">
                  <c:v>98944.456874947922</c:v>
                </c:pt>
                <c:pt idx="20">
                  <c:v>123760.37964667074</c:v>
                </c:pt>
                <c:pt idx="21">
                  <c:v>151184.66273568221</c:v>
                </c:pt>
                <c:pt idx="22">
                  <c:v>180038.8201243949</c:v>
                </c:pt>
                <c:pt idx="23">
                  <c:v>208870.22334382538</c:v>
                </c:pt>
                <c:pt idx="24">
                  <c:v>236230.76323009591</c:v>
                </c:pt>
                <c:pt idx="25">
                  <c:v>260953.70756846541</c:v>
                </c:pt>
                <c:pt idx="26">
                  <c:v>282323.44950232684</c:v>
                </c:pt>
                <c:pt idx="27">
                  <c:v>300097.5157313958</c:v>
                </c:pt>
                <c:pt idx="28">
                  <c:v>314413.79020684178</c:v>
                </c:pt>
                <c:pt idx="29">
                  <c:v>325649.66362147604</c:v>
                </c:pt>
                <c:pt idx="30">
                  <c:v>334289.72581467172</c:v>
                </c:pt>
                <c:pt idx="31">
                  <c:v>340829.94905041851</c:v>
                </c:pt>
                <c:pt idx="32">
                  <c:v>345721.93345900089</c:v>
                </c:pt>
                <c:pt idx="33">
                  <c:v>349348.49270023196</c:v>
                </c:pt>
                <c:pt idx="34">
                  <c:v>352019.17824467586</c:v>
                </c:pt>
                <c:pt idx="35">
                  <c:v>353976.33992575214</c:v>
                </c:pt>
                <c:pt idx="36">
                  <c:v>355405.4743495853</c:v>
                </c:pt>
                <c:pt idx="37">
                  <c:v>356446.30855250469</c:v>
                </c:pt>
                <c:pt idx="38">
                  <c:v>357202.89926398336</c:v>
                </c:pt>
                <c:pt idx="39">
                  <c:v>357752.10829940945</c:v>
                </c:pt>
                <c:pt idx="40">
                  <c:v>358150.37747894</c:v>
                </c:pt>
                <c:pt idx="41">
                  <c:v>358438.97880136</c:v>
                </c:pt>
                <c:pt idx="42">
                  <c:v>358647.99979333731</c:v>
                </c:pt>
                <c:pt idx="43">
                  <c:v>358799.3262558452</c:v>
                </c:pt>
                <c:pt idx="44">
                  <c:v>358908.85275978904</c:v>
                </c:pt>
                <c:pt idx="45">
                  <c:v>358988.10950954095</c:v>
                </c:pt>
                <c:pt idx="46">
                  <c:v>359045.4537899901</c:v>
                </c:pt>
                <c:pt idx="47">
                  <c:v>359086.93947265117</c:v>
                </c:pt>
                <c:pt idx="48">
                  <c:v>359116.94997744844</c:v>
                </c:pt>
                <c:pt idx="49">
                  <c:v>359138.65820846969</c:v>
                </c:pt>
                <c:pt idx="50">
                  <c:v>359154.36032738659</c:v>
                </c:pt>
                <c:pt idx="51">
                  <c:v>359165.71774436656</c:v>
                </c:pt>
                <c:pt idx="52">
                  <c:v>359173.93244658597</c:v>
                </c:pt>
                <c:pt idx="53">
                  <c:v>359179.8739661281</c:v>
                </c:pt>
                <c:pt idx="54">
                  <c:v>359184.17129407608</c:v>
                </c:pt>
                <c:pt idx="55">
                  <c:v>359187.27940163645</c:v>
                </c:pt>
                <c:pt idx="56">
                  <c:v>359189.52737470367</c:v>
                </c:pt>
                <c:pt idx="57">
                  <c:v>359191.15323930414</c:v>
                </c:pt>
                <c:pt idx="58">
                  <c:v>359192.32915544295</c:v>
                </c:pt>
                <c:pt idx="59">
                  <c:v>359193.1796418734</c:v>
                </c:pt>
                <c:pt idx="60">
                  <c:v>359193.79475890024</c:v>
                </c:pt>
                <c:pt idx="61">
                  <c:v>359194.23964375188</c:v>
                </c:pt>
                <c:pt idx="62">
                  <c:v>359194.56140751537</c:v>
                </c:pt>
                <c:pt idx="63">
                  <c:v>359194.79412359453</c:v>
                </c:pt>
                <c:pt idx="64">
                  <c:v>359194.96243574313</c:v>
                </c:pt>
                <c:pt idx="65">
                  <c:v>359195.08416764368</c:v>
                </c:pt>
                <c:pt idx="66">
                  <c:v>359195.1722103217</c:v>
                </c:pt>
                <c:pt idx="67">
                  <c:v>359195.23588723678</c:v>
                </c:pt>
                <c:pt idx="68">
                  <c:v>359195.28194159514</c:v>
                </c:pt>
                <c:pt idx="69">
                  <c:v>359195.31525042834</c:v>
                </c:pt>
                <c:pt idx="70">
                  <c:v>359195.33934105391</c:v>
                </c:pt>
                <c:pt idx="71">
                  <c:v>359195.35676460667</c:v>
                </c:pt>
                <c:pt idx="72">
                  <c:v>359195.36936619651</c:v>
                </c:pt>
                <c:pt idx="73">
                  <c:v>359195.3784802999</c:v>
                </c:pt>
                <c:pt idx="74">
                  <c:v>359195.38507207774</c:v>
                </c:pt>
                <c:pt idx="75">
                  <c:v>359195.38983958279</c:v>
                </c:pt>
                <c:pt idx="76">
                  <c:v>359195.39328768203</c:v>
                </c:pt>
                <c:pt idx="77">
                  <c:v>359195.3957815207</c:v>
                </c:pt>
                <c:pt idx="78">
                  <c:v>359195.39758519013</c:v>
                </c:pt>
                <c:pt idx="79">
                  <c:v>359195.39888969454</c:v>
                </c:pt>
                <c:pt idx="80">
                  <c:v>359195.39983317768</c:v>
                </c:pt>
                <c:pt idx="81">
                  <c:v>359195.40051555203</c:v>
                </c:pt>
                <c:pt idx="82">
                  <c:v>359195.40100907948</c:v>
                </c:pt>
                <c:pt idx="83">
                  <c:v>359195.40136602335</c:v>
                </c:pt>
                <c:pt idx="84">
                  <c:v>359195.40162418305</c:v>
                </c:pt>
                <c:pt idx="85">
                  <c:v>359195.40181089711</c:v>
                </c:pt>
                <c:pt idx="86">
                  <c:v>359195.40211844898</c:v>
                </c:pt>
                <c:pt idx="87">
                  <c:v>359195.40238480998</c:v>
                </c:pt>
                <c:pt idx="88">
                  <c:v>359195.40265117103</c:v>
                </c:pt>
                <c:pt idx="89">
                  <c:v>359195.40291753301</c:v>
                </c:pt>
                <c:pt idx="90">
                  <c:v>359195.403183894</c:v>
                </c:pt>
              </c:numCache>
            </c:numRef>
          </c:yVal>
          <c:smooth val="0"/>
          <c:extLst xmlns:c16r2="http://schemas.microsoft.com/office/drawing/2015/06/chart">
            <c:ext xmlns:c16="http://schemas.microsoft.com/office/drawing/2014/chart" uri="{C3380CC4-5D6E-409C-BE32-E72D297353CC}">
              <c16:uniqueId val="{00000003-8D44-45C8-8B49-127B0DDEDF24}"/>
            </c:ext>
          </c:extLst>
        </c:ser>
        <c:ser>
          <c:idx val="4"/>
          <c:order val="4"/>
          <c:tx>
            <c:strRef>
              <c:f>Sheet3!$F$1</c:f>
              <c:strCache>
                <c:ptCount val="1"/>
                <c:pt idx="0">
                  <c:v>NUETB_TX</c:v>
                </c:pt>
              </c:strCache>
            </c:strRef>
          </c:tx>
          <c:spPr>
            <a:ln w="19050" cap="rnd">
              <a:noFill/>
              <a:round/>
            </a:ln>
            <a:effectLst/>
          </c:spPr>
          <c:marker>
            <c:symbol val="circle"/>
            <c:size val="2"/>
            <c:spPr>
              <a:solidFill>
                <a:schemeClr val="accent5"/>
              </a:solidFill>
              <a:ln w="9525">
                <a:solidFill>
                  <a:schemeClr val="accent5"/>
                </a:solidFill>
              </a:ln>
              <a:effectLst/>
            </c:spPr>
          </c:marker>
          <c:xVal>
            <c:numRef>
              <c:f>Sheet3!$A$2:$A$92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Sheet3!$F$2:$F$92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40200.589390000001</c:v>
                </c:pt>
                <c:pt idx="27">
                  <c:v>105721.78879999999</c:v>
                </c:pt>
                <c:pt idx="28">
                  <c:v>167822.66819999999</c:v>
                </c:pt>
                <c:pt idx="29">
                  <c:v>207581.80559999999</c:v>
                </c:pt>
                <c:pt idx="30">
                  <c:v>256501.7206</c:v>
                </c:pt>
                <c:pt idx="31">
                  <c:v>130320.75410000001</c:v>
                </c:pt>
                <c:pt idx="32">
                  <c:v>300447.69429999997</c:v>
                </c:pt>
                <c:pt idx="33">
                  <c:v>379841.9718</c:v>
                </c:pt>
                <c:pt idx="34">
                  <c:v>375656.0747</c:v>
                </c:pt>
                <c:pt idx="35">
                  <c:v>392031.14760000003</c:v>
                </c:pt>
                <c:pt idx="36">
                  <c:v>405845.68829999998</c:v>
                </c:pt>
                <c:pt idx="37">
                  <c:v>384140.94459999999</c:v>
                </c:pt>
                <c:pt idx="38">
                  <c:v>391669.51120000001</c:v>
                </c:pt>
                <c:pt idx="39">
                  <c:v>398534.77830000001</c:v>
                </c:pt>
                <c:pt idx="40">
                  <c:v>371923.19780000002</c:v>
                </c:pt>
                <c:pt idx="41">
                  <c:v>348452.0208</c:v>
                </c:pt>
                <c:pt idx="42">
                  <c:v>421619.6238</c:v>
                </c:pt>
                <c:pt idx="43">
                  <c:v>398994.29700000002</c:v>
                </c:pt>
                <c:pt idx="44">
                  <c:v>430634.00520000001</c:v>
                </c:pt>
                <c:pt idx="45">
                  <c:v>429413.48959999997</c:v>
                </c:pt>
                <c:pt idx="46">
                  <c:v>425723.1986</c:v>
                </c:pt>
                <c:pt idx="47">
                  <c:v>434065.07380000001</c:v>
                </c:pt>
              </c:numCache>
            </c:numRef>
          </c:yVal>
          <c:smooth val="0"/>
          <c:extLst xmlns:c16r2="http://schemas.microsoft.com/office/drawing/2015/06/chart">
            <c:ext xmlns:c16="http://schemas.microsoft.com/office/drawing/2014/chart" uri="{C3380CC4-5D6E-409C-BE32-E72D297353CC}">
              <c16:uniqueId val="{00000004-8D44-45C8-8B49-127B0DDEDF24}"/>
            </c:ext>
          </c:extLst>
        </c:ser>
        <c:ser>
          <c:idx val="5"/>
          <c:order val="5"/>
          <c:tx>
            <c:strRef>
              <c:f>Sheet3!$G$1</c:f>
              <c:strCache>
                <c:ptCount val="1"/>
                <c:pt idx="0">
                  <c:v>FITTING_NUETB_TX</c:v>
                </c:pt>
              </c:strCache>
            </c:strRef>
          </c:tx>
          <c:spPr>
            <a:ln w="25400" cap="rnd">
              <a:solidFill>
                <a:schemeClr val="accent6">
                  <a:lumMod val="75000"/>
                </a:schemeClr>
              </a:solidFill>
              <a:round/>
            </a:ln>
            <a:effectLst/>
          </c:spPr>
          <c:marker>
            <c:symbol val="none"/>
          </c:marker>
          <c:xVal>
            <c:numRef>
              <c:f>Sheet3!$A$2:$A$92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Sheet3!$G$2:$G$92</c:f>
              <c:numCache>
                <c:formatCode>General</c:formatCode>
                <c:ptCount val="91"/>
                <c:pt idx="0">
                  <c:v>121.01482994636834</c:v>
                </c:pt>
                <c:pt idx="1">
                  <c:v>158.92362153746095</c:v>
                </c:pt>
                <c:pt idx="2">
                  <c:v>208.70177960549574</c:v>
                </c:pt>
                <c:pt idx="3">
                  <c:v>274.06140875017638</c:v>
                </c:pt>
                <c:pt idx="4">
                  <c:v>359.87249668896652</c:v>
                </c:pt>
                <c:pt idx="5">
                  <c:v>472.52186338276908</c:v>
                </c:pt>
                <c:pt idx="6">
                  <c:v>620.38177973639199</c:v>
                </c:pt>
                <c:pt idx="7">
                  <c:v>814.42059834877557</c:v>
                </c:pt>
                <c:pt idx="8">
                  <c:v>1068.9964264130801</c:v>
                </c:pt>
                <c:pt idx="9">
                  <c:v>1402.8852571515508</c:v>
                </c:pt>
                <c:pt idx="10">
                  <c:v>1840.6068832391136</c:v>
                </c:pt>
                <c:pt idx="11">
                  <c:v>2414.1246346602793</c:v>
                </c:pt>
                <c:pt idx="12">
                  <c:v>3165.0068119132875</c:v>
                </c:pt>
                <c:pt idx="13">
                  <c:v>4147.1451628390287</c:v>
                </c:pt>
                <c:pt idx="14">
                  <c:v>5430.12245042835</c:v>
                </c:pt>
                <c:pt idx="15">
                  <c:v>7103.2958849842416</c:v>
                </c:pt>
                <c:pt idx="16">
                  <c:v>9280.5975304101594</c:v>
                </c:pt>
                <c:pt idx="17">
                  <c:v>12105.918267285331</c:v>
                </c:pt>
                <c:pt idx="18">
                  <c:v>15758.697895406111</c:v>
                </c:pt>
                <c:pt idx="19">
                  <c:v>20458.93942312901</c:v>
                </c:pt>
                <c:pt idx="20">
                  <c:v>26470.250825556268</c:v>
                </c:pt>
                <c:pt idx="21">
                  <c:v>34098.677349064063</c:v>
                </c:pt>
                <c:pt idx="22">
                  <c:v>43684.110199564166</c:v>
                </c:pt>
                <c:pt idx="23">
                  <c:v>55580.24848436172</c:v>
                </c:pt>
                <c:pt idx="24">
                  <c:v>70119.102794388207</c:v>
                </c:pt>
                <c:pt idx="25">
                  <c:v>87557.891692281293</c:v>
                </c:pt>
                <c:pt idx="26">
                  <c:v>108010.99785088135</c:v>
                </c:pt>
                <c:pt idx="27">
                  <c:v>131377.6694290913</c:v>
                </c:pt>
                <c:pt idx="28">
                  <c:v>157285.345700454</c:v>
                </c:pt>
                <c:pt idx="29">
                  <c:v>185073.70847085954</c:v>
                </c:pt>
                <c:pt idx="30">
                  <c:v>213839.31819609061</c:v>
                </c:pt>
                <c:pt idx="31">
                  <c:v>242542.34922915179</c:v>
                </c:pt>
                <c:pt idx="32">
                  <c:v>270151.91484617739</c:v>
                </c:pt>
                <c:pt idx="33">
                  <c:v>295788.78616733907</c:v>
                </c:pt>
                <c:pt idx="34">
                  <c:v>318825.54686103784</c:v>
                </c:pt>
                <c:pt idx="35">
                  <c:v>338923.5434536261</c:v>
                </c:pt>
                <c:pt idx="36">
                  <c:v>356010.87489892897</c:v>
                </c:pt>
                <c:pt idx="37">
                  <c:v>370222.59855907882</c:v>
                </c:pt>
                <c:pt idx="38">
                  <c:v>381828.06667136186</c:v>
                </c:pt>
                <c:pt idx="39">
                  <c:v>391164.26865585579</c:v>
                </c:pt>
                <c:pt idx="40">
                  <c:v>398584.79031376366</c:v>
                </c:pt>
                <c:pt idx="41">
                  <c:v>404426.31192011526</c:v>
                </c:pt>
                <c:pt idx="42">
                  <c:v>408990.14160739206</c:v>
                </c:pt>
                <c:pt idx="43">
                  <c:v>412534.69752861629</c:v>
                </c:pt>
                <c:pt idx="44">
                  <c:v>415274.98476492893</c:v>
                </c:pt>
                <c:pt idx="45">
                  <c:v>417385.96795232303</c:v>
                </c:pt>
                <c:pt idx="46">
                  <c:v>419007.71211810474</c:v>
                </c:pt>
                <c:pt idx="47">
                  <c:v>420250.97955337405</c:v>
                </c:pt>
                <c:pt idx="48">
                  <c:v>421202.55859177985</c:v>
                </c:pt>
                <c:pt idx="49">
                  <c:v>421929.98295851558</c:v>
                </c:pt>
                <c:pt idx="50">
                  <c:v>422485.52893454744</c:v>
                </c:pt>
                <c:pt idx="51">
                  <c:v>422909.50211553619</c:v>
                </c:pt>
                <c:pt idx="52">
                  <c:v>423232.88518342498</c:v>
                </c:pt>
                <c:pt idx="53">
                  <c:v>423479.43999821594</c:v>
                </c:pt>
                <c:pt idx="54">
                  <c:v>423667.35887701891</c:v>
                </c:pt>
                <c:pt idx="55">
                  <c:v>423810.55167390371</c:v>
                </c:pt>
                <c:pt idx="56">
                  <c:v>423919.64320365264</c:v>
                </c:pt>
                <c:pt idx="57">
                  <c:v>424002.7428655533</c:v>
                </c:pt>
                <c:pt idx="58">
                  <c:v>424066.03657241119</c:v>
                </c:pt>
                <c:pt idx="59">
                  <c:v>424114.24090174743</c:v>
                </c:pt>
                <c:pt idx="60">
                  <c:v>424150.95089654095</c:v>
                </c:pt>
                <c:pt idx="61">
                  <c:v>424178.90604863426</c:v>
                </c:pt>
                <c:pt idx="62">
                  <c:v>424200.19349667709</c:v>
                </c:pt>
                <c:pt idx="63">
                  <c:v>424216.40313462785</c:v>
                </c:pt>
                <c:pt idx="64">
                  <c:v>424228.74593968928</c:v>
                </c:pt>
                <c:pt idx="65">
                  <c:v>424238.1441995959</c:v>
                </c:pt>
                <c:pt idx="66">
                  <c:v>424245.30028841406</c:v>
                </c:pt>
                <c:pt idx="67">
                  <c:v>424250.7490769045</c:v>
                </c:pt>
                <c:pt idx="68">
                  <c:v>424254.89786352584</c:v>
                </c:pt>
                <c:pt idx="69">
                  <c:v>424258.05679280951</c:v>
                </c:pt>
                <c:pt idx="70">
                  <c:v>424260.46202453627</c:v>
                </c:pt>
                <c:pt idx="71">
                  <c:v>424262.29337973177</c:v>
                </c:pt>
                <c:pt idx="72">
                  <c:v>424263.68777920853</c:v>
                </c:pt>
                <c:pt idx="73">
                  <c:v>424264.74947733153</c:v>
                </c:pt>
                <c:pt idx="74">
                  <c:v>424265.5578549637</c:v>
                </c:pt>
                <c:pt idx="75">
                  <c:v>424266.17335356434</c:v>
                </c:pt>
                <c:pt idx="76">
                  <c:v>424266.64199372556</c:v>
                </c:pt>
                <c:pt idx="77">
                  <c:v>424266.99881576659</c:v>
                </c:pt>
                <c:pt idx="78">
                  <c:v>424267.27049950254</c:v>
                </c:pt>
                <c:pt idx="79">
                  <c:v>424267.47735899501</c:v>
                </c:pt>
                <c:pt idx="80">
                  <c:v>424267.63486138632</c:v>
                </c:pt>
                <c:pt idx="81">
                  <c:v>424267.75478335796</c:v>
                </c:pt>
                <c:pt idx="82">
                  <c:v>424267.84609166713</c:v>
                </c:pt>
                <c:pt idx="83">
                  <c:v>424267.91561359219</c:v>
                </c:pt>
                <c:pt idx="84">
                  <c:v>424267.96854741254</c:v>
                </c:pt>
                <c:pt idx="85">
                  <c:v>424268.00885108853</c:v>
                </c:pt>
                <c:pt idx="86">
                  <c:v>424268.07007896103</c:v>
                </c:pt>
                <c:pt idx="87">
                  <c:v>424268.12420016999</c:v>
                </c:pt>
                <c:pt idx="88">
                  <c:v>424268.17832137801</c:v>
                </c:pt>
                <c:pt idx="89">
                  <c:v>424268.23244258697</c:v>
                </c:pt>
                <c:pt idx="90">
                  <c:v>424268.286563795</c:v>
                </c:pt>
              </c:numCache>
            </c:numRef>
          </c:yVal>
          <c:smooth val="0"/>
          <c:extLst xmlns:c16r2="http://schemas.microsoft.com/office/drawing/2015/06/chart">
            <c:ext xmlns:c16="http://schemas.microsoft.com/office/drawing/2014/chart" uri="{C3380CC4-5D6E-409C-BE32-E72D297353CC}">
              <c16:uniqueId val="{00000005-8D44-45C8-8B49-127B0DDEDF24}"/>
            </c:ext>
          </c:extLst>
        </c:ser>
        <c:ser>
          <c:idx val="6"/>
          <c:order val="6"/>
          <c:tx>
            <c:strRef>
              <c:f>Sheet3!$H$1</c:f>
              <c:strCache>
                <c:ptCount val="1"/>
                <c:pt idx="0">
                  <c:v>NUETB_NM</c:v>
                </c:pt>
              </c:strCache>
            </c:strRef>
          </c:tx>
          <c:spPr>
            <a:ln w="19050" cap="rnd">
              <a:noFill/>
              <a:round/>
            </a:ln>
            <a:effectLst/>
          </c:spPr>
          <c:marker>
            <c:symbol val="circle"/>
            <c:size val="2"/>
            <c:spPr>
              <a:solidFill>
                <a:schemeClr val="accent1">
                  <a:lumMod val="60000"/>
                </a:schemeClr>
              </a:solidFill>
              <a:ln w="9525">
                <a:solidFill>
                  <a:schemeClr val="accent1">
                    <a:lumMod val="60000"/>
                  </a:schemeClr>
                </a:solidFill>
              </a:ln>
              <a:effectLst/>
            </c:spPr>
          </c:marker>
          <c:xVal>
            <c:numRef>
              <c:f>Sheet3!$A$2:$A$92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Sheet3!$H$2:$H$92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numCache>
            </c:numRef>
          </c:yVal>
          <c:smooth val="0"/>
          <c:extLst xmlns:c16r2="http://schemas.microsoft.com/office/drawing/2015/06/chart">
            <c:ext xmlns:c16="http://schemas.microsoft.com/office/drawing/2014/chart" uri="{C3380CC4-5D6E-409C-BE32-E72D297353CC}">
              <c16:uniqueId val="{00000006-8D44-45C8-8B49-127B0DDEDF24}"/>
            </c:ext>
          </c:extLst>
        </c:ser>
        <c:ser>
          <c:idx val="7"/>
          <c:order val="7"/>
          <c:tx>
            <c:strRef>
              <c:f>Sheet3!$I$1</c:f>
              <c:strCache>
                <c:ptCount val="1"/>
                <c:pt idx="0">
                  <c:v>FITTING_NUETB_NM</c:v>
                </c:pt>
              </c:strCache>
            </c:strRef>
          </c:tx>
          <c:spPr>
            <a:ln w="31750" cap="rnd">
              <a:solidFill>
                <a:schemeClr val="accent2">
                  <a:lumMod val="50000"/>
                </a:schemeClr>
              </a:solidFill>
              <a:round/>
            </a:ln>
            <a:effectLst/>
          </c:spPr>
          <c:marker>
            <c:symbol val="none"/>
          </c:marker>
          <c:xVal>
            <c:numRef>
              <c:f>Sheet3!$A$2:$A$92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Sheet3!$I$2:$I$92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numCache>
            </c:numRef>
          </c:yVal>
          <c:smooth val="0"/>
          <c:extLst xmlns:c16r2="http://schemas.microsoft.com/office/drawing/2015/06/chart">
            <c:ext xmlns:c16="http://schemas.microsoft.com/office/drawing/2014/chart" uri="{C3380CC4-5D6E-409C-BE32-E72D297353CC}">
              <c16:uniqueId val="{00000007-8D44-45C8-8B49-127B0DDEDF24}"/>
            </c:ext>
          </c:extLst>
        </c:ser>
        <c:dLbls>
          <c:showLegendKey val="0"/>
          <c:showVal val="0"/>
          <c:showCatName val="0"/>
          <c:showSerName val="0"/>
          <c:showPercent val="0"/>
          <c:showBubbleSize val="0"/>
        </c:dLbls>
        <c:axId val="-799832624"/>
        <c:axId val="-799829360"/>
      </c:scatterChart>
      <c:valAx>
        <c:axId val="-799832624"/>
        <c:scaling>
          <c:orientation val="minMax"/>
          <c:max val="2050"/>
          <c:min val="19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Year</a:t>
                </a:r>
                <a:endParaRPr lang="zh-CN" sz="1000"/>
              </a:p>
            </c:rich>
          </c:tx>
          <c:layout>
            <c:manualLayout>
              <c:xMode val="edge"/>
              <c:yMode val="edge"/>
              <c:x val="0.50226437202212237"/>
              <c:y val="0.7865344215866296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99829360"/>
        <c:crosses val="autoZero"/>
        <c:crossBetween val="midCat"/>
      </c:valAx>
      <c:valAx>
        <c:axId val="-79982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Billoin Btu</a:t>
                </a:r>
                <a:endParaRPr lang="zh-CN"/>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998326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SOTCB</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9.1972904419563226E-2"/>
          <c:y val="9.5606594486514526E-2"/>
          <c:w val="0.88412327254222234"/>
          <c:h val="0.66775382463562027"/>
        </c:manualLayout>
      </c:layout>
      <c:scatterChart>
        <c:scatterStyle val="lineMarker"/>
        <c:varyColors val="0"/>
        <c:ser>
          <c:idx val="0"/>
          <c:order val="0"/>
          <c:tx>
            <c:strRef>
              <c:f>Sheet3!$N$1</c:f>
              <c:strCache>
                <c:ptCount val="1"/>
                <c:pt idx="0">
                  <c:v>SOTCB_AZ</c:v>
                </c:pt>
              </c:strCache>
            </c:strRef>
          </c:tx>
          <c:spPr>
            <a:ln w="19050" cap="rnd">
              <a:noFill/>
              <a:round/>
            </a:ln>
            <a:effectLst/>
          </c:spPr>
          <c:marker>
            <c:symbol val="circle"/>
            <c:size val="2"/>
            <c:spPr>
              <a:solidFill>
                <a:schemeClr val="accent1"/>
              </a:solidFill>
              <a:ln w="9525">
                <a:solidFill>
                  <a:schemeClr val="accent1"/>
                </a:solidFill>
              </a:ln>
              <a:effectLst/>
            </c:spPr>
          </c:marker>
          <c:xVal>
            <c:numRef>
              <c:f>Sheet3!$M$2:$M$92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Sheet3!$N$2:$N$92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3527.55728</c:v>
                </c:pt>
                <c:pt idx="30">
                  <c:v>3682.4531900000002</c:v>
                </c:pt>
                <c:pt idx="31">
                  <c:v>3730.5034799999999</c:v>
                </c:pt>
                <c:pt idx="32">
                  <c:v>3789.4559100000001</c:v>
                </c:pt>
                <c:pt idx="33">
                  <c:v>3874.5735100000002</c:v>
                </c:pt>
                <c:pt idx="34">
                  <c:v>3924.9164300000002</c:v>
                </c:pt>
                <c:pt idx="35">
                  <c:v>3944.4461000000001</c:v>
                </c:pt>
                <c:pt idx="36">
                  <c:v>3965.2574599999998</c:v>
                </c:pt>
                <c:pt idx="37">
                  <c:v>3918.4598999999998</c:v>
                </c:pt>
                <c:pt idx="38">
                  <c:v>3854.3152399999999</c:v>
                </c:pt>
                <c:pt idx="39">
                  <c:v>3736.04655</c:v>
                </c:pt>
                <c:pt idx="40">
                  <c:v>3514.9651399999998</c:v>
                </c:pt>
                <c:pt idx="41">
                  <c:v>3298.5320400000001</c:v>
                </c:pt>
                <c:pt idx="42">
                  <c:v>3115.9333200000001</c:v>
                </c:pt>
                <c:pt idx="43">
                  <c:v>3034.0978</c:v>
                </c:pt>
                <c:pt idx="44">
                  <c:v>2988.6017999999999</c:v>
                </c:pt>
                <c:pt idx="45">
                  <c:v>2990.7242000000001</c:v>
                </c:pt>
                <c:pt idx="46">
                  <c:v>3233.9638500000001</c:v>
                </c:pt>
                <c:pt idx="47">
                  <c:v>3495.0367999999999</c:v>
                </c:pt>
                <c:pt idx="48">
                  <c:v>4200.0450799999999</c:v>
                </c:pt>
                <c:pt idx="49">
                  <c:v>4732.1272300000001</c:v>
                </c:pt>
              </c:numCache>
            </c:numRef>
          </c:yVal>
          <c:smooth val="0"/>
          <c:extLst xmlns:c16r2="http://schemas.microsoft.com/office/drawing/2015/06/chart">
            <c:ext xmlns:c16="http://schemas.microsoft.com/office/drawing/2014/chart" uri="{C3380CC4-5D6E-409C-BE32-E72D297353CC}">
              <c16:uniqueId val="{00000000-4B04-4D29-AB44-9A4B2F2589C0}"/>
            </c:ext>
          </c:extLst>
        </c:ser>
        <c:ser>
          <c:idx val="1"/>
          <c:order val="1"/>
          <c:tx>
            <c:strRef>
              <c:f>Sheet3!$O$1</c:f>
              <c:strCache>
                <c:ptCount val="1"/>
                <c:pt idx="0">
                  <c:v>FITTING_SOTCB_AZ</c:v>
                </c:pt>
              </c:strCache>
            </c:strRef>
          </c:tx>
          <c:spPr>
            <a:ln w="25400" cap="rnd">
              <a:solidFill>
                <a:schemeClr val="accent2">
                  <a:lumMod val="75000"/>
                </a:schemeClr>
              </a:solidFill>
              <a:round/>
            </a:ln>
            <a:effectLst/>
          </c:spPr>
          <c:marker>
            <c:symbol val="none"/>
          </c:marker>
          <c:xVal>
            <c:numRef>
              <c:f>Sheet3!$M$2:$M$92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Sheet3!$O$2:$O$92</c:f>
              <c:numCache>
                <c:formatCode>General</c:formatCode>
                <c:ptCount val="91"/>
                <c:pt idx="42">
                  <c:v>3000.7993712146026</c:v>
                </c:pt>
                <c:pt idx="43">
                  <c:v>3003.1079193954561</c:v>
                </c:pt>
                <c:pt idx="44">
                  <c:v>3012.0446304579009</c:v>
                </c:pt>
                <c:pt idx="45">
                  <c:v>3046.1051320518459</c:v>
                </c:pt>
                <c:pt idx="46">
                  <c:v>3168.5907537272551</c:v>
                </c:pt>
                <c:pt idx="47">
                  <c:v>3531.0654317919593</c:v>
                </c:pt>
                <c:pt idx="48">
                  <c:v>4186.4194866538564</c:v>
                </c:pt>
                <c:pt idx="49">
                  <c:v>4737.1870218297927</c:v>
                </c:pt>
                <c:pt idx="50">
                  <c:v>4972.4354068577395</c:v>
                </c:pt>
                <c:pt idx="51">
                  <c:v>5043.533106863536</c:v>
                </c:pt>
                <c:pt idx="52">
                  <c:v>5043.533106863536</c:v>
                </c:pt>
                <c:pt idx="53">
                  <c:v>5043.533106863536</c:v>
                </c:pt>
                <c:pt idx="54">
                  <c:v>5043.533106863536</c:v>
                </c:pt>
                <c:pt idx="55">
                  <c:v>5043.533106863536</c:v>
                </c:pt>
                <c:pt idx="56">
                  <c:v>5043.533106863536</c:v>
                </c:pt>
                <c:pt idx="57">
                  <c:v>5043.533106863536</c:v>
                </c:pt>
                <c:pt idx="58">
                  <c:v>5043.533106863536</c:v>
                </c:pt>
                <c:pt idx="59">
                  <c:v>5043.533106863536</c:v>
                </c:pt>
                <c:pt idx="60">
                  <c:v>5043.533106863536</c:v>
                </c:pt>
                <c:pt idx="61">
                  <c:v>5043.533106863536</c:v>
                </c:pt>
                <c:pt idx="62">
                  <c:v>5043.533106863536</c:v>
                </c:pt>
                <c:pt idx="63">
                  <c:v>5043.533106863536</c:v>
                </c:pt>
                <c:pt idx="64">
                  <c:v>5043.533106863536</c:v>
                </c:pt>
                <c:pt idx="65">
                  <c:v>5043.533106863536</c:v>
                </c:pt>
                <c:pt idx="66">
                  <c:v>5043.533106863536</c:v>
                </c:pt>
                <c:pt idx="67">
                  <c:v>5043.533106863536</c:v>
                </c:pt>
                <c:pt idx="68">
                  <c:v>5043.533106863536</c:v>
                </c:pt>
                <c:pt idx="69">
                  <c:v>5043.533106863536</c:v>
                </c:pt>
                <c:pt idx="70">
                  <c:v>5043.533106863536</c:v>
                </c:pt>
                <c:pt idx="71">
                  <c:v>5043.533106863536</c:v>
                </c:pt>
                <c:pt idx="72">
                  <c:v>5043.533106863536</c:v>
                </c:pt>
                <c:pt idx="73">
                  <c:v>5043.533106863536</c:v>
                </c:pt>
                <c:pt idx="74">
                  <c:v>5043.533106863536</c:v>
                </c:pt>
                <c:pt idx="75">
                  <c:v>5043.533106863536</c:v>
                </c:pt>
                <c:pt idx="76">
                  <c:v>5043.533106863536</c:v>
                </c:pt>
                <c:pt idx="77">
                  <c:v>5043.533106863536</c:v>
                </c:pt>
                <c:pt idx="78">
                  <c:v>5043.533106863536</c:v>
                </c:pt>
                <c:pt idx="79">
                  <c:v>5043.533106863536</c:v>
                </c:pt>
                <c:pt idx="80">
                  <c:v>5043.533106863536</c:v>
                </c:pt>
                <c:pt idx="81">
                  <c:v>5043.533106863536</c:v>
                </c:pt>
                <c:pt idx="82">
                  <c:v>5043.533106863536</c:v>
                </c:pt>
                <c:pt idx="83">
                  <c:v>5043.533106863536</c:v>
                </c:pt>
                <c:pt idx="84">
                  <c:v>5043.533106863536</c:v>
                </c:pt>
                <c:pt idx="85">
                  <c:v>5043.533106863536</c:v>
                </c:pt>
                <c:pt idx="86">
                  <c:v>5043.533106863536</c:v>
                </c:pt>
                <c:pt idx="87">
                  <c:v>5043.533106863536</c:v>
                </c:pt>
                <c:pt idx="88">
                  <c:v>5043.533106863536</c:v>
                </c:pt>
                <c:pt idx="89">
                  <c:v>5043.533106863536</c:v>
                </c:pt>
                <c:pt idx="90">
                  <c:v>5043.533106863536</c:v>
                </c:pt>
              </c:numCache>
            </c:numRef>
          </c:yVal>
          <c:smooth val="0"/>
          <c:extLst xmlns:c16r2="http://schemas.microsoft.com/office/drawing/2015/06/chart">
            <c:ext xmlns:c16="http://schemas.microsoft.com/office/drawing/2014/chart" uri="{C3380CC4-5D6E-409C-BE32-E72D297353CC}">
              <c16:uniqueId val="{00000001-4B04-4D29-AB44-9A4B2F2589C0}"/>
            </c:ext>
          </c:extLst>
        </c:ser>
        <c:ser>
          <c:idx val="2"/>
          <c:order val="2"/>
          <c:tx>
            <c:strRef>
              <c:f>Sheet3!$P$1</c:f>
              <c:strCache>
                <c:ptCount val="1"/>
                <c:pt idx="0">
                  <c:v>SOTCB_CA</c:v>
                </c:pt>
              </c:strCache>
            </c:strRef>
          </c:tx>
          <c:spPr>
            <a:ln w="19050" cap="rnd">
              <a:noFill/>
              <a:round/>
            </a:ln>
            <a:effectLst/>
          </c:spPr>
          <c:marker>
            <c:symbol val="circle"/>
            <c:size val="2"/>
            <c:spPr>
              <a:solidFill>
                <a:schemeClr val="accent3"/>
              </a:solidFill>
              <a:ln w="9525">
                <a:solidFill>
                  <a:schemeClr val="accent3"/>
                </a:solidFill>
              </a:ln>
              <a:effectLst/>
            </c:spPr>
          </c:marker>
          <c:xVal>
            <c:numRef>
              <c:f>Sheet3!$M$2:$M$92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Sheet3!$P$2:$P$92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54.78828</c:v>
                </c:pt>
                <c:pt idx="25">
                  <c:v>111.05328</c:v>
                </c:pt>
                <c:pt idx="26">
                  <c:v>146.57775000000001</c:v>
                </c:pt>
                <c:pt idx="27">
                  <c:v>109.36887</c:v>
                </c:pt>
                <c:pt idx="28">
                  <c:v>93.087580000000003</c:v>
                </c:pt>
                <c:pt idx="29">
                  <c:v>19753.00923</c:v>
                </c:pt>
                <c:pt idx="30">
                  <c:v>22097.263510000001</c:v>
                </c:pt>
                <c:pt idx="31">
                  <c:v>23864.51499</c:v>
                </c:pt>
                <c:pt idx="32">
                  <c:v>23597.806759999999</c:v>
                </c:pt>
                <c:pt idx="33">
                  <c:v>24688.83064</c:v>
                </c:pt>
                <c:pt idx="34">
                  <c:v>25226.231599999999</c:v>
                </c:pt>
                <c:pt idx="35">
                  <c:v>25428.633109999999</c:v>
                </c:pt>
                <c:pt idx="36">
                  <c:v>25636.120910000001</c:v>
                </c:pt>
                <c:pt idx="37">
                  <c:v>25072.46038</c:v>
                </c:pt>
                <c:pt idx="38">
                  <c:v>24582.638620000002</c:v>
                </c:pt>
                <c:pt idx="39">
                  <c:v>24016.565050000001</c:v>
                </c:pt>
                <c:pt idx="40">
                  <c:v>23120.78743</c:v>
                </c:pt>
                <c:pt idx="41">
                  <c:v>23072.166499999999</c:v>
                </c:pt>
                <c:pt idx="42">
                  <c:v>22533.848839999999</c:v>
                </c:pt>
                <c:pt idx="43">
                  <c:v>22046.64559</c:v>
                </c:pt>
                <c:pt idx="44">
                  <c:v>22326.115529999999</c:v>
                </c:pt>
                <c:pt idx="45">
                  <c:v>22035.080450000001</c:v>
                </c:pt>
                <c:pt idx="46">
                  <c:v>23165.258089999999</c:v>
                </c:pt>
                <c:pt idx="47">
                  <c:v>25557.10988</c:v>
                </c:pt>
                <c:pt idx="48">
                  <c:v>29231.938279999998</c:v>
                </c:pt>
                <c:pt idx="49">
                  <c:v>31397.005430000001</c:v>
                </c:pt>
              </c:numCache>
            </c:numRef>
          </c:yVal>
          <c:smooth val="0"/>
          <c:extLst xmlns:c16r2="http://schemas.microsoft.com/office/drawing/2015/06/chart">
            <c:ext xmlns:c16="http://schemas.microsoft.com/office/drawing/2014/chart" uri="{C3380CC4-5D6E-409C-BE32-E72D297353CC}">
              <c16:uniqueId val="{00000002-4B04-4D29-AB44-9A4B2F2589C0}"/>
            </c:ext>
          </c:extLst>
        </c:ser>
        <c:ser>
          <c:idx val="3"/>
          <c:order val="3"/>
          <c:tx>
            <c:strRef>
              <c:f>Sheet3!$Q$1</c:f>
              <c:strCache>
                <c:ptCount val="1"/>
                <c:pt idx="0">
                  <c:v>FITTING_SOTCB_CA</c:v>
                </c:pt>
              </c:strCache>
            </c:strRef>
          </c:tx>
          <c:spPr>
            <a:ln w="25400" cap="rnd">
              <a:solidFill>
                <a:schemeClr val="accent4">
                  <a:lumMod val="60000"/>
                  <a:lumOff val="40000"/>
                </a:schemeClr>
              </a:solidFill>
              <a:round/>
            </a:ln>
            <a:effectLst/>
          </c:spPr>
          <c:marker>
            <c:symbol val="none"/>
          </c:marker>
          <c:xVal>
            <c:numRef>
              <c:f>Sheet3!$M$2:$M$92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Sheet3!$Q$2:$Q$92</c:f>
              <c:numCache>
                <c:formatCode>General</c:formatCode>
                <c:ptCount val="91"/>
                <c:pt idx="40">
                  <c:v>22000.905723486805</c:v>
                </c:pt>
                <c:pt idx="41">
                  <c:v>22003.135468695178</c:v>
                </c:pt>
                <c:pt idx="42">
                  <c:v>22010.849142931711</c:v>
                </c:pt>
                <c:pt idx="43">
                  <c:v>22037.475661458371</c:v>
                </c:pt>
                <c:pt idx="44">
                  <c:v>22128.694973581692</c:v>
                </c:pt>
                <c:pt idx="45">
                  <c:v>22433.289049974399</c:v>
                </c:pt>
                <c:pt idx="46">
                  <c:v>23369.189672945169</c:v>
                </c:pt>
                <c:pt idx="47">
                  <c:v>25639.705325710431</c:v>
                </c:pt>
                <c:pt idx="48">
                  <c:v>28984.987733421509</c:v>
                </c:pt>
                <c:pt idx="49">
                  <c:v>31509.128192684824</c:v>
                </c:pt>
                <c:pt idx="50">
                  <c:v>32617.189223272922</c:v>
                </c:pt>
                <c:pt idx="51">
                  <c:v>32986.937260519691</c:v>
                </c:pt>
                <c:pt idx="52">
                  <c:v>32986.937260519691</c:v>
                </c:pt>
                <c:pt idx="53">
                  <c:v>32986.937260519691</c:v>
                </c:pt>
                <c:pt idx="54">
                  <c:v>32986.937260519691</c:v>
                </c:pt>
                <c:pt idx="55">
                  <c:v>32986.937260519691</c:v>
                </c:pt>
                <c:pt idx="56">
                  <c:v>32986.937260519691</c:v>
                </c:pt>
                <c:pt idx="57">
                  <c:v>32986.937260519691</c:v>
                </c:pt>
                <c:pt idx="58">
                  <c:v>32986.937260519691</c:v>
                </c:pt>
                <c:pt idx="59">
                  <c:v>32986.937260519691</c:v>
                </c:pt>
                <c:pt idx="60">
                  <c:v>32986.937260519691</c:v>
                </c:pt>
                <c:pt idx="61">
                  <c:v>32986.937260519691</c:v>
                </c:pt>
                <c:pt idx="62">
                  <c:v>32986.937260519691</c:v>
                </c:pt>
                <c:pt idx="63">
                  <c:v>32986.937260519691</c:v>
                </c:pt>
                <c:pt idx="64">
                  <c:v>32986.937260519691</c:v>
                </c:pt>
                <c:pt idx="65">
                  <c:v>32986.937260519691</c:v>
                </c:pt>
                <c:pt idx="66">
                  <c:v>32986.937260519691</c:v>
                </c:pt>
                <c:pt idx="67">
                  <c:v>32986.937260519691</c:v>
                </c:pt>
                <c:pt idx="68">
                  <c:v>32986.937260519691</c:v>
                </c:pt>
                <c:pt idx="69">
                  <c:v>32986.937260519691</c:v>
                </c:pt>
                <c:pt idx="70">
                  <c:v>32986.937260519691</c:v>
                </c:pt>
                <c:pt idx="71">
                  <c:v>32986.937260519691</c:v>
                </c:pt>
                <c:pt idx="72">
                  <c:v>32986.937260519691</c:v>
                </c:pt>
                <c:pt idx="73">
                  <c:v>32986.937260519691</c:v>
                </c:pt>
                <c:pt idx="74">
                  <c:v>32986.937260519691</c:v>
                </c:pt>
                <c:pt idx="75">
                  <c:v>32986.937260519691</c:v>
                </c:pt>
                <c:pt idx="76">
                  <c:v>32986.937260519691</c:v>
                </c:pt>
                <c:pt idx="77">
                  <c:v>32986.937260519691</c:v>
                </c:pt>
                <c:pt idx="78">
                  <c:v>32986.937260519691</c:v>
                </c:pt>
                <c:pt idx="79">
                  <c:v>32986.937260519691</c:v>
                </c:pt>
                <c:pt idx="80">
                  <c:v>32986.937260519691</c:v>
                </c:pt>
                <c:pt idx="81">
                  <c:v>32986.937260519691</c:v>
                </c:pt>
                <c:pt idx="82">
                  <c:v>32986.937260519691</c:v>
                </c:pt>
                <c:pt idx="83">
                  <c:v>32986.937260519691</c:v>
                </c:pt>
                <c:pt idx="84">
                  <c:v>32986.937260519691</c:v>
                </c:pt>
                <c:pt idx="85">
                  <c:v>32986.937260519691</c:v>
                </c:pt>
                <c:pt idx="86">
                  <c:v>32986.937260519691</c:v>
                </c:pt>
                <c:pt idx="87">
                  <c:v>32986.937260519691</c:v>
                </c:pt>
                <c:pt idx="88">
                  <c:v>32986.937260519691</c:v>
                </c:pt>
                <c:pt idx="89">
                  <c:v>32986.937260519691</c:v>
                </c:pt>
                <c:pt idx="90">
                  <c:v>32986.937260519691</c:v>
                </c:pt>
              </c:numCache>
            </c:numRef>
          </c:yVal>
          <c:smooth val="0"/>
          <c:extLst xmlns:c16r2="http://schemas.microsoft.com/office/drawing/2015/06/chart">
            <c:ext xmlns:c16="http://schemas.microsoft.com/office/drawing/2014/chart" uri="{C3380CC4-5D6E-409C-BE32-E72D297353CC}">
              <c16:uniqueId val="{00000003-4B04-4D29-AB44-9A4B2F2589C0}"/>
            </c:ext>
          </c:extLst>
        </c:ser>
        <c:ser>
          <c:idx val="4"/>
          <c:order val="4"/>
          <c:tx>
            <c:strRef>
              <c:f>Sheet3!$R$1</c:f>
              <c:strCache>
                <c:ptCount val="1"/>
                <c:pt idx="0">
                  <c:v>SOTCB_TX</c:v>
                </c:pt>
              </c:strCache>
            </c:strRef>
          </c:tx>
          <c:spPr>
            <a:ln w="19050" cap="rnd">
              <a:noFill/>
              <a:round/>
            </a:ln>
            <a:effectLst/>
          </c:spPr>
          <c:marker>
            <c:symbol val="circle"/>
            <c:size val="2"/>
            <c:spPr>
              <a:solidFill>
                <a:schemeClr val="accent5"/>
              </a:solidFill>
              <a:ln w="9525">
                <a:solidFill>
                  <a:schemeClr val="accent5"/>
                </a:solidFill>
              </a:ln>
              <a:effectLst/>
            </c:spPr>
          </c:marker>
          <c:xVal>
            <c:numRef>
              <c:f>Sheet3!$M$2:$M$92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Sheet3!$R$2:$R$92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356.16989000000001</c:v>
                </c:pt>
                <c:pt idx="30">
                  <c:v>378.01407999999998</c:v>
                </c:pt>
                <c:pt idx="31">
                  <c:v>423.84872999999999</c:v>
                </c:pt>
                <c:pt idx="32">
                  <c:v>428.92496999999997</c:v>
                </c:pt>
                <c:pt idx="33">
                  <c:v>441.02012999999999</c:v>
                </c:pt>
                <c:pt idx="34">
                  <c:v>470.94502</c:v>
                </c:pt>
                <c:pt idx="35">
                  <c:v>486.80552999999998</c:v>
                </c:pt>
                <c:pt idx="36">
                  <c:v>504.82616999999999</c:v>
                </c:pt>
                <c:pt idx="37">
                  <c:v>505.37268999999998</c:v>
                </c:pt>
                <c:pt idx="38">
                  <c:v>570.38878</c:v>
                </c:pt>
                <c:pt idx="39">
                  <c:v>588.55285000000003</c:v>
                </c:pt>
                <c:pt idx="40">
                  <c:v>567.51765999999998</c:v>
                </c:pt>
                <c:pt idx="41">
                  <c:v>569.94727</c:v>
                </c:pt>
                <c:pt idx="42">
                  <c:v>569.25039000000004</c:v>
                </c:pt>
                <c:pt idx="43">
                  <c:v>572.42619999999999</c:v>
                </c:pt>
                <c:pt idx="44">
                  <c:v>564.96829000000002</c:v>
                </c:pt>
                <c:pt idx="45">
                  <c:v>563.56814999999995</c:v>
                </c:pt>
                <c:pt idx="46">
                  <c:v>579.10501999999997</c:v>
                </c:pt>
                <c:pt idx="47">
                  <c:v>617.35487000000001</c:v>
                </c:pt>
                <c:pt idx="48">
                  <c:v>701.15287999999998</c:v>
                </c:pt>
                <c:pt idx="49">
                  <c:v>819.76121999999998</c:v>
                </c:pt>
              </c:numCache>
            </c:numRef>
          </c:yVal>
          <c:smooth val="0"/>
          <c:extLst xmlns:c16r2="http://schemas.microsoft.com/office/drawing/2015/06/chart">
            <c:ext xmlns:c16="http://schemas.microsoft.com/office/drawing/2014/chart" uri="{C3380CC4-5D6E-409C-BE32-E72D297353CC}">
              <c16:uniqueId val="{00000004-4B04-4D29-AB44-9A4B2F2589C0}"/>
            </c:ext>
          </c:extLst>
        </c:ser>
        <c:ser>
          <c:idx val="5"/>
          <c:order val="5"/>
          <c:tx>
            <c:strRef>
              <c:f>Sheet3!$S$1</c:f>
              <c:strCache>
                <c:ptCount val="1"/>
                <c:pt idx="0">
                  <c:v>FITTING_SOTCB_TX</c:v>
                </c:pt>
              </c:strCache>
            </c:strRef>
          </c:tx>
          <c:spPr>
            <a:ln w="25400" cap="rnd">
              <a:solidFill>
                <a:schemeClr val="accent6">
                  <a:lumMod val="75000"/>
                </a:schemeClr>
              </a:solidFill>
              <a:round/>
            </a:ln>
            <a:effectLst/>
          </c:spPr>
          <c:marker>
            <c:symbol val="none"/>
          </c:marker>
          <c:xVal>
            <c:numRef>
              <c:f>Sheet3!$M$2:$M$92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Sheet3!$S$2:$S$92</c:f>
              <c:numCache>
                <c:formatCode>General</c:formatCode>
                <c:ptCount val="91"/>
                <c:pt idx="38">
                  <c:v>560.0020193765032</c:v>
                </c:pt>
                <c:pt idx="39">
                  <c:v>560.00641589463407</c:v>
                </c:pt>
                <c:pt idx="40">
                  <c:v>560.02038390364453</c:v>
                </c:pt>
                <c:pt idx="41">
                  <c:v>560.06475695081826</c:v>
                </c:pt>
                <c:pt idx="42">
                  <c:v>560.20567743044762</c:v>
                </c:pt>
                <c:pt idx="43">
                  <c:v>560.65278971931934</c:v>
                </c:pt>
                <c:pt idx="44">
                  <c:v>562.06712409195563</c:v>
                </c:pt>
                <c:pt idx="45">
                  <c:v>566.4987855041918</c:v>
                </c:pt>
                <c:pt idx="46">
                  <c:v>579.98210629018843</c:v>
                </c:pt>
                <c:pt idx="47">
                  <c:v>617.58708283313717</c:v>
                </c:pt>
                <c:pt idx="48">
                  <c:v>701.2571303091579</c:v>
                </c:pt>
                <c:pt idx="49">
                  <c:v>820.28550253867593</c:v>
                </c:pt>
                <c:pt idx="50">
                  <c:v>914.23285144312092</c:v>
                </c:pt>
                <c:pt idx="51">
                  <c:v>959.63231576234398</c:v>
                </c:pt>
                <c:pt idx="52">
                  <c:v>959.63231576234398</c:v>
                </c:pt>
                <c:pt idx="53">
                  <c:v>959.63231576234398</c:v>
                </c:pt>
                <c:pt idx="54">
                  <c:v>959.63231576234398</c:v>
                </c:pt>
                <c:pt idx="55">
                  <c:v>959.63231576234398</c:v>
                </c:pt>
                <c:pt idx="56">
                  <c:v>959.63231576234398</c:v>
                </c:pt>
                <c:pt idx="57">
                  <c:v>959.63231576234398</c:v>
                </c:pt>
                <c:pt idx="58">
                  <c:v>959.63231576234398</c:v>
                </c:pt>
                <c:pt idx="59">
                  <c:v>959.63231576234398</c:v>
                </c:pt>
                <c:pt idx="60">
                  <c:v>959.63231576234398</c:v>
                </c:pt>
                <c:pt idx="61">
                  <c:v>959.63231576234398</c:v>
                </c:pt>
                <c:pt idx="62">
                  <c:v>959.63231576234398</c:v>
                </c:pt>
                <c:pt idx="63">
                  <c:v>959.63231576234398</c:v>
                </c:pt>
                <c:pt idx="64">
                  <c:v>959.63231576234398</c:v>
                </c:pt>
                <c:pt idx="65">
                  <c:v>959.63231576234398</c:v>
                </c:pt>
                <c:pt idx="66">
                  <c:v>959.63231576234398</c:v>
                </c:pt>
                <c:pt idx="67">
                  <c:v>959.63231576234398</c:v>
                </c:pt>
                <c:pt idx="68">
                  <c:v>959.63231576234398</c:v>
                </c:pt>
                <c:pt idx="69">
                  <c:v>959.63231576234398</c:v>
                </c:pt>
                <c:pt idx="70">
                  <c:v>959.63231576234398</c:v>
                </c:pt>
                <c:pt idx="71">
                  <c:v>959.63231576234398</c:v>
                </c:pt>
                <c:pt idx="72">
                  <c:v>959.63231576234398</c:v>
                </c:pt>
                <c:pt idx="73">
                  <c:v>959.63231576234398</c:v>
                </c:pt>
                <c:pt idx="74">
                  <c:v>959.63231576234398</c:v>
                </c:pt>
                <c:pt idx="75">
                  <c:v>959.63231576234398</c:v>
                </c:pt>
                <c:pt idx="76">
                  <c:v>959.63231576234398</c:v>
                </c:pt>
                <c:pt idx="77">
                  <c:v>959.63231576234398</c:v>
                </c:pt>
                <c:pt idx="78">
                  <c:v>959.63231576234398</c:v>
                </c:pt>
                <c:pt idx="79">
                  <c:v>959.63231576234398</c:v>
                </c:pt>
                <c:pt idx="80">
                  <c:v>959.63231576234398</c:v>
                </c:pt>
                <c:pt idx="81">
                  <c:v>959.63231576234398</c:v>
                </c:pt>
                <c:pt idx="82">
                  <c:v>959.63231576234398</c:v>
                </c:pt>
                <c:pt idx="83">
                  <c:v>959.63231576234398</c:v>
                </c:pt>
                <c:pt idx="84">
                  <c:v>959.63231576234398</c:v>
                </c:pt>
                <c:pt idx="85">
                  <c:v>959.63231576234398</c:v>
                </c:pt>
                <c:pt idx="86">
                  <c:v>959.63231576234398</c:v>
                </c:pt>
                <c:pt idx="87">
                  <c:v>959.63231576234398</c:v>
                </c:pt>
                <c:pt idx="88">
                  <c:v>959.63231576234398</c:v>
                </c:pt>
                <c:pt idx="89">
                  <c:v>959.63231576234398</c:v>
                </c:pt>
                <c:pt idx="90">
                  <c:v>959.63231576234398</c:v>
                </c:pt>
              </c:numCache>
            </c:numRef>
          </c:yVal>
          <c:smooth val="0"/>
          <c:extLst xmlns:c16r2="http://schemas.microsoft.com/office/drawing/2015/06/chart">
            <c:ext xmlns:c16="http://schemas.microsoft.com/office/drawing/2014/chart" uri="{C3380CC4-5D6E-409C-BE32-E72D297353CC}">
              <c16:uniqueId val="{00000005-4B04-4D29-AB44-9A4B2F2589C0}"/>
            </c:ext>
          </c:extLst>
        </c:ser>
        <c:ser>
          <c:idx val="6"/>
          <c:order val="6"/>
          <c:tx>
            <c:strRef>
              <c:f>Sheet3!$T$1</c:f>
              <c:strCache>
                <c:ptCount val="1"/>
                <c:pt idx="0">
                  <c:v>SOTCB_NM</c:v>
                </c:pt>
              </c:strCache>
            </c:strRef>
          </c:tx>
          <c:spPr>
            <a:ln w="19050" cap="rnd">
              <a:noFill/>
              <a:round/>
            </a:ln>
            <a:effectLst/>
          </c:spPr>
          <c:marker>
            <c:symbol val="circle"/>
            <c:size val="2"/>
            <c:spPr>
              <a:solidFill>
                <a:schemeClr val="accent1">
                  <a:lumMod val="60000"/>
                </a:schemeClr>
              </a:solidFill>
              <a:ln w="9525">
                <a:solidFill>
                  <a:schemeClr val="accent1">
                    <a:lumMod val="60000"/>
                  </a:schemeClr>
                </a:solidFill>
              </a:ln>
              <a:effectLst/>
            </c:spPr>
          </c:marker>
          <c:xVal>
            <c:numRef>
              <c:f>Sheet3!$M$2:$M$92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Sheet3!$T$2:$T$92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563.33704</c:v>
                </c:pt>
                <c:pt idx="30">
                  <c:v>582.99977000000001</c:v>
                </c:pt>
                <c:pt idx="31">
                  <c:v>592.44944999999996</c:v>
                </c:pt>
                <c:pt idx="32">
                  <c:v>594.13162999999997</c:v>
                </c:pt>
                <c:pt idx="33">
                  <c:v>596.60783000000004</c:v>
                </c:pt>
                <c:pt idx="34">
                  <c:v>604.03372000000002</c:v>
                </c:pt>
                <c:pt idx="35">
                  <c:v>600.50253999999995</c:v>
                </c:pt>
                <c:pt idx="36">
                  <c:v>591.32849999999996</c:v>
                </c:pt>
                <c:pt idx="37">
                  <c:v>560.51607999999999</c:v>
                </c:pt>
                <c:pt idx="38">
                  <c:v>539.91699000000006</c:v>
                </c:pt>
                <c:pt idx="39">
                  <c:v>509.56990000000002</c:v>
                </c:pt>
                <c:pt idx="40">
                  <c:v>452.38099999999997</c:v>
                </c:pt>
                <c:pt idx="41">
                  <c:v>397.74666999999999</c:v>
                </c:pt>
                <c:pt idx="42">
                  <c:v>355.14782000000002</c:v>
                </c:pt>
                <c:pt idx="43">
                  <c:v>315.86928</c:v>
                </c:pt>
                <c:pt idx="44">
                  <c:v>268.93891000000002</c:v>
                </c:pt>
                <c:pt idx="45">
                  <c:v>208.83508</c:v>
                </c:pt>
                <c:pt idx="46">
                  <c:v>215.75242</c:v>
                </c:pt>
                <c:pt idx="47">
                  <c:v>216.0146</c:v>
                </c:pt>
                <c:pt idx="48">
                  <c:v>253.26925</c:v>
                </c:pt>
                <c:pt idx="49">
                  <c:v>282.52701000000002</c:v>
                </c:pt>
              </c:numCache>
            </c:numRef>
          </c:yVal>
          <c:smooth val="0"/>
          <c:extLst xmlns:c16r2="http://schemas.microsoft.com/office/drawing/2015/06/chart">
            <c:ext xmlns:c16="http://schemas.microsoft.com/office/drawing/2014/chart" uri="{C3380CC4-5D6E-409C-BE32-E72D297353CC}">
              <c16:uniqueId val="{00000006-4B04-4D29-AB44-9A4B2F2589C0}"/>
            </c:ext>
          </c:extLst>
        </c:ser>
        <c:ser>
          <c:idx val="7"/>
          <c:order val="7"/>
          <c:tx>
            <c:strRef>
              <c:f>Sheet3!$U$1</c:f>
              <c:strCache>
                <c:ptCount val="1"/>
                <c:pt idx="0">
                  <c:v>FITTING_SOTCB_NM</c:v>
                </c:pt>
              </c:strCache>
            </c:strRef>
          </c:tx>
          <c:spPr>
            <a:ln w="19050" cap="rnd">
              <a:solidFill>
                <a:schemeClr val="accent5">
                  <a:lumMod val="75000"/>
                  <a:alpha val="98000"/>
                </a:schemeClr>
              </a:solidFill>
              <a:round/>
            </a:ln>
            <a:effectLst/>
          </c:spPr>
          <c:marker>
            <c:symbol val="none"/>
          </c:marker>
          <c:xVal>
            <c:numRef>
              <c:f>Sheet3!$M$2:$M$92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Sheet3!$U$2:$U$92</c:f>
              <c:numCache>
                <c:formatCode>General</c:formatCode>
                <c:ptCount val="91"/>
                <c:pt idx="50">
                  <c:v>442.94645190476194</c:v>
                </c:pt>
                <c:pt idx="51">
                  <c:v>442.94645190476194</c:v>
                </c:pt>
                <c:pt idx="52">
                  <c:v>442.94645190476194</c:v>
                </c:pt>
                <c:pt idx="53">
                  <c:v>442.94645190476194</c:v>
                </c:pt>
                <c:pt idx="54">
                  <c:v>442.94645190476194</c:v>
                </c:pt>
                <c:pt idx="55">
                  <c:v>442.94645190476194</c:v>
                </c:pt>
                <c:pt idx="56">
                  <c:v>442.94645190476194</c:v>
                </c:pt>
                <c:pt idx="57">
                  <c:v>442.94645190476194</c:v>
                </c:pt>
                <c:pt idx="58">
                  <c:v>442.94645190476194</c:v>
                </c:pt>
                <c:pt idx="59">
                  <c:v>442.94645190476194</c:v>
                </c:pt>
                <c:pt idx="60">
                  <c:v>442.94645190476194</c:v>
                </c:pt>
                <c:pt idx="61">
                  <c:v>442.94645190476194</c:v>
                </c:pt>
                <c:pt idx="62">
                  <c:v>442.94645190476194</c:v>
                </c:pt>
                <c:pt idx="63">
                  <c:v>442.94645190476194</c:v>
                </c:pt>
                <c:pt idx="64">
                  <c:v>442.94645190476194</c:v>
                </c:pt>
                <c:pt idx="65">
                  <c:v>442.94645190476194</c:v>
                </c:pt>
                <c:pt idx="66">
                  <c:v>442.94645190476194</c:v>
                </c:pt>
                <c:pt idx="67">
                  <c:v>442.94645190476194</c:v>
                </c:pt>
                <c:pt idx="68">
                  <c:v>442.94645190476194</c:v>
                </c:pt>
                <c:pt idx="69">
                  <c:v>442.94645190476194</c:v>
                </c:pt>
                <c:pt idx="70">
                  <c:v>442.94645190476194</c:v>
                </c:pt>
                <c:pt idx="71">
                  <c:v>442.94645190476194</c:v>
                </c:pt>
                <c:pt idx="72">
                  <c:v>442.94645190476194</c:v>
                </c:pt>
                <c:pt idx="73">
                  <c:v>442.94645190476194</c:v>
                </c:pt>
                <c:pt idx="74">
                  <c:v>442.94645190476194</c:v>
                </c:pt>
                <c:pt idx="75">
                  <c:v>442.94645190476194</c:v>
                </c:pt>
                <c:pt idx="76">
                  <c:v>442.94645190476194</c:v>
                </c:pt>
                <c:pt idx="77">
                  <c:v>442.94645190476194</c:v>
                </c:pt>
                <c:pt idx="78">
                  <c:v>442.94645190476194</c:v>
                </c:pt>
                <c:pt idx="79">
                  <c:v>442.94645190476194</c:v>
                </c:pt>
                <c:pt idx="80">
                  <c:v>442.94645190476194</c:v>
                </c:pt>
                <c:pt idx="81">
                  <c:v>442.94645190476194</c:v>
                </c:pt>
                <c:pt idx="82">
                  <c:v>442.94645190476194</c:v>
                </c:pt>
                <c:pt idx="83">
                  <c:v>442.94645190476194</c:v>
                </c:pt>
                <c:pt idx="84">
                  <c:v>442.94645190476194</c:v>
                </c:pt>
                <c:pt idx="85">
                  <c:v>442.94645190476194</c:v>
                </c:pt>
                <c:pt idx="86">
                  <c:v>442.94645190476194</c:v>
                </c:pt>
                <c:pt idx="87">
                  <c:v>442.94645190476194</c:v>
                </c:pt>
                <c:pt idx="88">
                  <c:v>442.94645190476194</c:v>
                </c:pt>
                <c:pt idx="89">
                  <c:v>442.94645190476194</c:v>
                </c:pt>
                <c:pt idx="90">
                  <c:v>442.94645190476194</c:v>
                </c:pt>
              </c:numCache>
            </c:numRef>
          </c:yVal>
          <c:smooth val="0"/>
          <c:extLst xmlns:c16r2="http://schemas.microsoft.com/office/drawing/2015/06/chart">
            <c:ext xmlns:c16="http://schemas.microsoft.com/office/drawing/2014/chart" uri="{C3380CC4-5D6E-409C-BE32-E72D297353CC}">
              <c16:uniqueId val="{00000007-4B04-4D29-AB44-9A4B2F2589C0}"/>
            </c:ext>
          </c:extLst>
        </c:ser>
        <c:dLbls>
          <c:showLegendKey val="0"/>
          <c:showVal val="0"/>
          <c:showCatName val="0"/>
          <c:showSerName val="0"/>
          <c:showPercent val="0"/>
          <c:showBubbleSize val="0"/>
        </c:dLbls>
        <c:axId val="-799832080"/>
        <c:axId val="-799831536"/>
      </c:scatterChart>
      <c:valAx>
        <c:axId val="-799832080"/>
        <c:scaling>
          <c:orientation val="minMax"/>
          <c:max val="2050"/>
          <c:min val="19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800"/>
                  <a:t>Year</a:t>
                </a:r>
                <a:endParaRPr lang="zh-CN" sz="800"/>
              </a:p>
            </c:rich>
          </c:tx>
          <c:layout>
            <c:manualLayout>
              <c:xMode val="edge"/>
              <c:yMode val="edge"/>
              <c:x val="0.50063629176138691"/>
              <c:y val="0.8127324271714199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99831536"/>
        <c:crosses val="autoZero"/>
        <c:crossBetween val="midCat"/>
      </c:valAx>
      <c:valAx>
        <c:axId val="-79983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t>Billion Btu</a:t>
                </a:r>
                <a:endParaRPr lang="zh-CN" sz="900"/>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99832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noFill/>
    <a:ln w="9525" cap="flat" cmpd="sng" algn="ctr">
      <a:noFill/>
      <a:round/>
    </a:ln>
    <a:effectLst/>
  </c:spPr>
  <c:txPr>
    <a:bodyPr/>
    <a:lstStyle/>
    <a:p>
      <a:pPr>
        <a:defRPr sz="7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WYTCB</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5651544941423617"/>
          <c:y val="0.13101476893758932"/>
          <c:w val="0.79773449038831634"/>
          <c:h val="0.56655808434904542"/>
        </c:manualLayout>
      </c:layout>
      <c:scatterChart>
        <c:scatterStyle val="lineMarker"/>
        <c:varyColors val="0"/>
        <c:ser>
          <c:idx val="0"/>
          <c:order val="0"/>
          <c:tx>
            <c:strRef>
              <c:f>Sheet3!$X$1</c:f>
              <c:strCache>
                <c:ptCount val="1"/>
                <c:pt idx="0">
                  <c:v>WYTCB_CA</c:v>
                </c:pt>
              </c:strCache>
            </c:strRef>
          </c:tx>
          <c:spPr>
            <a:ln w="19050" cap="rnd">
              <a:noFill/>
              <a:round/>
            </a:ln>
            <a:effectLst/>
          </c:spPr>
          <c:marker>
            <c:symbol val="circle"/>
            <c:size val="2"/>
            <c:spPr>
              <a:solidFill>
                <a:schemeClr val="accent4">
                  <a:lumMod val="40000"/>
                  <a:lumOff val="60000"/>
                </a:schemeClr>
              </a:solidFill>
              <a:ln w="9525">
                <a:noFill/>
              </a:ln>
              <a:effectLst/>
            </c:spPr>
          </c:marker>
          <c:xVal>
            <c:numRef>
              <c:f>Sheet3!$W$2:$W$92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Sheet3!$X$2:$X$92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28697.880160000001</c:v>
                </c:pt>
                <c:pt idx="31">
                  <c:v>30415.77418</c:v>
                </c:pt>
                <c:pt idx="32">
                  <c:v>29619.47766</c:v>
                </c:pt>
                <c:pt idx="33">
                  <c:v>30758.34476</c:v>
                </c:pt>
                <c:pt idx="34">
                  <c:v>34941.612450000001</c:v>
                </c:pt>
                <c:pt idx="35">
                  <c:v>31830.638180000002</c:v>
                </c:pt>
                <c:pt idx="36">
                  <c:v>31836.07416</c:v>
                </c:pt>
                <c:pt idx="37">
                  <c:v>32036.935010000001</c:v>
                </c:pt>
                <c:pt idx="38">
                  <c:v>28121.99019</c:v>
                </c:pt>
                <c:pt idx="39">
                  <c:v>33029.499380000001</c:v>
                </c:pt>
                <c:pt idx="40">
                  <c:v>35887.352619999998</c:v>
                </c:pt>
                <c:pt idx="41">
                  <c:v>36162.792750000001</c:v>
                </c:pt>
                <c:pt idx="42">
                  <c:v>38684.307589999997</c:v>
                </c:pt>
                <c:pt idx="43">
                  <c:v>39893.108869999996</c:v>
                </c:pt>
                <c:pt idx="44">
                  <c:v>43153.48186</c:v>
                </c:pt>
                <c:pt idx="45">
                  <c:v>42618.027869999998</c:v>
                </c:pt>
                <c:pt idx="46">
                  <c:v>48432.503120000001</c:v>
                </c:pt>
                <c:pt idx="47">
                  <c:v>55201.481229999998</c:v>
                </c:pt>
                <c:pt idx="48">
                  <c:v>53063.34549</c:v>
                </c:pt>
                <c:pt idx="49">
                  <c:v>56996.577219999999</c:v>
                </c:pt>
              </c:numCache>
            </c:numRef>
          </c:yVal>
          <c:smooth val="0"/>
          <c:extLst xmlns:c16r2="http://schemas.microsoft.com/office/drawing/2015/06/chart">
            <c:ext xmlns:c16="http://schemas.microsoft.com/office/drawing/2014/chart" uri="{C3380CC4-5D6E-409C-BE32-E72D297353CC}">
              <c16:uniqueId val="{00000000-C5C7-41F5-8C2D-EAA7F7DE2FFC}"/>
            </c:ext>
          </c:extLst>
        </c:ser>
        <c:ser>
          <c:idx val="1"/>
          <c:order val="1"/>
          <c:tx>
            <c:strRef>
              <c:f>Sheet3!$Y$1</c:f>
              <c:strCache>
                <c:ptCount val="1"/>
                <c:pt idx="0">
                  <c:v>FITTING_WYTCB_CA</c:v>
                </c:pt>
              </c:strCache>
            </c:strRef>
          </c:tx>
          <c:spPr>
            <a:ln w="25400" cap="rnd">
              <a:solidFill>
                <a:schemeClr val="accent2">
                  <a:lumMod val="75000"/>
                </a:schemeClr>
              </a:solidFill>
              <a:round/>
            </a:ln>
            <a:effectLst/>
          </c:spPr>
          <c:marker>
            <c:symbol val="none"/>
          </c:marker>
          <c:xVal>
            <c:numRef>
              <c:f>Sheet3!$W$2:$W$92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Sheet3!$Y$2:$Y$92</c:f>
              <c:numCache>
                <c:formatCode>General</c:formatCode>
                <c:ptCount val="91"/>
                <c:pt idx="30">
                  <c:v>29043.563277137644</c:v>
                </c:pt>
                <c:pt idx="31">
                  <c:v>29273.624283664714</c:v>
                </c:pt>
                <c:pt idx="32">
                  <c:v>29553.352655951829</c:v>
                </c:pt>
                <c:pt idx="33">
                  <c:v>29892.961693585999</c:v>
                </c:pt>
                <c:pt idx="34">
                  <c:v>30304.520589810076</c:v>
                </c:pt>
                <c:pt idx="35">
                  <c:v>30802.174709567553</c:v>
                </c:pt>
                <c:pt idx="36">
                  <c:v>31402.333411206964</c:v>
                </c:pt>
                <c:pt idx="37">
                  <c:v>32123.788915938407</c:v>
                </c:pt>
                <c:pt idx="38">
                  <c:v>32987.714881854736</c:v>
                </c:pt>
                <c:pt idx="39">
                  <c:v>34017.476582792006</c:v>
                </c:pt>
                <c:pt idx="40">
                  <c:v>35238.168372758919</c:v>
                </c:pt>
                <c:pt idx="41">
                  <c:v>36675.783154688681</c:v>
                </c:pt>
                <c:pt idx="42">
                  <c:v>38355.920486990784</c:v>
                </c:pt>
                <c:pt idx="43">
                  <c:v>40301.965195677083</c:v>
                </c:pt>
                <c:pt idx="44">
                  <c:v>42532.728505993131</c:v>
                </c:pt>
                <c:pt idx="45">
                  <c:v>45059.64721726119</c:v>
                </c:pt>
                <c:pt idx="46">
                  <c:v>47883.781322060779</c:v>
                </c:pt>
                <c:pt idx="47">
                  <c:v>50993.01545755945</c:v>
                </c:pt>
                <c:pt idx="48">
                  <c:v>54360.008519326911</c:v>
                </c:pt>
                <c:pt idx="49">
                  <c:v>57941.482649745223</c:v>
                </c:pt>
                <c:pt idx="50">
                  <c:v>61679.333684172627</c:v>
                </c:pt>
                <c:pt idx="51">
                  <c:v>65503.754376269695</c:v>
                </c:pt>
                <c:pt idx="52">
                  <c:v>69338.135512555513</c:v>
                </c:pt>
                <c:pt idx="53">
                  <c:v>73105.07051066545</c:v>
                </c:pt>
                <c:pt idx="54">
                  <c:v>76732.492600132071</c:v>
                </c:pt>
                <c:pt idx="55">
                  <c:v>80158.936970072595</c:v>
                </c:pt>
                <c:pt idx="56">
                  <c:v>83337.158310060127</c:v>
                </c:pt>
                <c:pt idx="57">
                  <c:v>86235.75185609411</c:v>
                </c:pt>
                <c:pt idx="58">
                  <c:v>88838.869709489823</c:v>
                </c:pt>
                <c:pt idx="59">
                  <c:v>91144.457186123371</c:v>
                </c:pt>
                <c:pt idx="60">
                  <c:v>93161.589388566877</c:v>
                </c:pt>
                <c:pt idx="61">
                  <c:v>94907.475864715714</c:v>
                </c:pt>
                <c:pt idx="62">
                  <c:v>96404.579045171209</c:v>
                </c:pt>
                <c:pt idx="63">
                  <c:v>97678.128429105956</c:v>
                </c:pt>
                <c:pt idx="64">
                  <c:v>98754.159515306266</c:v>
                </c:pt>
                <c:pt idx="65">
                  <c:v>99658.091607638664</c:v>
                </c:pt>
                <c:pt idx="66">
                  <c:v>100413.7879519464</c:v>
                </c:pt>
                <c:pt idx="67">
                  <c:v>101043.00859604611</c:v>
                </c:pt>
                <c:pt idx="68">
                  <c:v>101565.15958482272</c:v>
                </c:pt>
                <c:pt idx="69">
                  <c:v>101997.25062573043</c:v>
                </c:pt>
                <c:pt idx="70">
                  <c:v>102353.98879410604</c:v>
                </c:pt>
                <c:pt idx="71">
                  <c:v>102647.95277659313</c:v>
                </c:pt>
                <c:pt idx="72">
                  <c:v>102889.8076216512</c:v>
                </c:pt>
                <c:pt idx="73">
                  <c:v>103088.53272644535</c:v>
                </c:pt>
                <c:pt idx="74">
                  <c:v>103251.64560330576</c:v>
                </c:pt>
                <c:pt idx="75">
                  <c:v>103385.41111753472</c:v>
                </c:pt>
                <c:pt idx="76">
                  <c:v>103495.03085437961</c:v>
                </c:pt>
                <c:pt idx="77">
                  <c:v>103584.81056532543</c:v>
                </c:pt>
                <c:pt idx="78">
                  <c:v>103658.30571415435</c:v>
                </c:pt>
                <c:pt idx="79">
                  <c:v>103718.44635690203</c:v>
                </c:pt>
                <c:pt idx="80">
                  <c:v>103767.64322528025</c:v>
                </c:pt>
                <c:pt idx="81">
                  <c:v>103807.877143235</c:v>
                </c:pt>
                <c:pt idx="82">
                  <c:v>103840.77393379637</c:v>
                </c:pt>
                <c:pt idx="83">
                  <c:v>103867.66686553623</c:v>
                </c:pt>
                <c:pt idx="84">
                  <c:v>103889.6485090776</c:v>
                </c:pt>
                <c:pt idx="85">
                  <c:v>103907.61366526679</c:v>
                </c:pt>
                <c:pt idx="86">
                  <c:v>103922.29481299662</c:v>
                </c:pt>
                <c:pt idx="87">
                  <c:v>103934.2913207949</c:v>
                </c:pt>
                <c:pt idx="88">
                  <c:v>103944.09347979493</c:v>
                </c:pt>
                <c:pt idx="89">
                  <c:v>103952.10224984234</c:v>
                </c:pt>
                <c:pt idx="90">
                  <c:v>103958.64546587857</c:v>
                </c:pt>
              </c:numCache>
            </c:numRef>
          </c:yVal>
          <c:smooth val="0"/>
          <c:extLst xmlns:c16r2="http://schemas.microsoft.com/office/drawing/2015/06/chart">
            <c:ext xmlns:c16="http://schemas.microsoft.com/office/drawing/2014/chart" uri="{C3380CC4-5D6E-409C-BE32-E72D297353CC}">
              <c16:uniqueId val="{00000001-C5C7-41F5-8C2D-EAA7F7DE2FFC}"/>
            </c:ext>
          </c:extLst>
        </c:ser>
        <c:ser>
          <c:idx val="2"/>
          <c:order val="2"/>
          <c:tx>
            <c:strRef>
              <c:f>Sheet3!$Z$1</c:f>
              <c:strCache>
                <c:ptCount val="1"/>
                <c:pt idx="0">
                  <c:v>WYTCB_NM</c:v>
                </c:pt>
              </c:strCache>
            </c:strRef>
          </c:tx>
          <c:spPr>
            <a:ln w="19050" cap="rnd">
              <a:noFill/>
              <a:round/>
            </a:ln>
            <a:effectLst/>
          </c:spPr>
          <c:marker>
            <c:symbol val="circle"/>
            <c:size val="2"/>
            <c:spPr>
              <a:solidFill>
                <a:schemeClr val="accent3"/>
              </a:solidFill>
              <a:ln w="9525">
                <a:solidFill>
                  <a:schemeClr val="accent3"/>
                </a:solidFill>
              </a:ln>
              <a:effectLst/>
            </c:spPr>
          </c:marker>
          <c:xVal>
            <c:numRef>
              <c:f>Sheet3!$W$2:$W$92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Sheet3!$Z$2:$Z$92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1871.38914</c:v>
                </c:pt>
                <c:pt idx="44">
                  <c:v>5145.9462299999996</c:v>
                </c:pt>
                <c:pt idx="45">
                  <c:v>7945.5053699999999</c:v>
                </c:pt>
                <c:pt idx="46">
                  <c:v>12452.669680000001</c:v>
                </c:pt>
                <c:pt idx="47">
                  <c:v>13770.77428</c:v>
                </c:pt>
                <c:pt idx="48">
                  <c:v>16188.0231</c:v>
                </c:pt>
                <c:pt idx="49">
                  <c:v>15095.96768</c:v>
                </c:pt>
              </c:numCache>
            </c:numRef>
          </c:yVal>
          <c:smooth val="0"/>
          <c:extLst xmlns:c16r2="http://schemas.microsoft.com/office/drawing/2015/06/chart">
            <c:ext xmlns:c16="http://schemas.microsoft.com/office/drawing/2014/chart" uri="{C3380CC4-5D6E-409C-BE32-E72D297353CC}">
              <c16:uniqueId val="{00000002-C5C7-41F5-8C2D-EAA7F7DE2FFC}"/>
            </c:ext>
          </c:extLst>
        </c:ser>
        <c:ser>
          <c:idx val="3"/>
          <c:order val="3"/>
          <c:tx>
            <c:strRef>
              <c:f>Sheet3!$AA$1</c:f>
              <c:strCache>
                <c:ptCount val="1"/>
                <c:pt idx="0">
                  <c:v>FITTING_WYTCB_NM</c:v>
                </c:pt>
              </c:strCache>
            </c:strRef>
          </c:tx>
          <c:spPr>
            <a:ln w="25400" cap="rnd">
              <a:solidFill>
                <a:schemeClr val="accent5">
                  <a:lumMod val="75000"/>
                </a:schemeClr>
              </a:solidFill>
              <a:round/>
            </a:ln>
            <a:effectLst/>
          </c:spPr>
          <c:marker>
            <c:symbol val="none"/>
          </c:marker>
          <c:xVal>
            <c:numRef>
              <c:f>Sheet3!$W$2:$W$92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Sheet3!$AA$2:$AA$92</c:f>
              <c:numCache>
                <c:formatCode>General</c:formatCode>
                <c:ptCount val="91"/>
                <c:pt idx="43">
                  <c:v>2797.0922076265783</c:v>
                </c:pt>
                <c:pt idx="44">
                  <c:v>4516.6285416519531</c:v>
                </c:pt>
                <c:pt idx="45">
                  <c:v>8160.0614856408547</c:v>
                </c:pt>
                <c:pt idx="46">
                  <c:v>12214.515443813434</c:v>
                </c:pt>
                <c:pt idx="47">
                  <c:v>14463.650461069683</c:v>
                </c:pt>
                <c:pt idx="48">
                  <c:v>15264.422783930506</c:v>
                </c:pt>
                <c:pt idx="49">
                  <c:v>15502.267463138556</c:v>
                </c:pt>
                <c:pt idx="50">
                  <c:v>15568.975025044987</c:v>
                </c:pt>
                <c:pt idx="51">
                  <c:v>15587.379651705734</c:v>
                </c:pt>
                <c:pt idx="52">
                  <c:v>15592.434407228</c:v>
                </c:pt>
                <c:pt idx="53">
                  <c:v>15593.820936141152</c:v>
                </c:pt>
                <c:pt idx="54">
                  <c:v>15594.201132817563</c:v>
                </c:pt>
                <c:pt idx="55">
                  <c:v>15594.305375777149</c:v>
                </c:pt>
                <c:pt idx="56">
                  <c:v>15594.333956546605</c:v>
                </c:pt>
                <c:pt idx="57">
                  <c:v>15594.341792611438</c:v>
                </c:pt>
                <c:pt idx="58">
                  <c:v>15594.343941041794</c:v>
                </c:pt>
                <c:pt idx="59">
                  <c:v>15594.344530081144</c:v>
                </c:pt>
                <c:pt idx="60">
                  <c:v>15594.344691579188</c:v>
                </c:pt>
                <c:pt idx="61">
                  <c:v>15594.344735857416</c:v>
                </c:pt>
                <c:pt idx="62">
                  <c:v>15594.344747997262</c:v>
                </c:pt>
                <c:pt idx="63">
                  <c:v>15594.344751325665</c:v>
                </c:pt>
                <c:pt idx="64">
                  <c:v>15594.344752238219</c:v>
                </c:pt>
                <c:pt idx="65">
                  <c:v>15594.344752488416</c:v>
                </c:pt>
                <c:pt idx="66">
                  <c:v>15594.344752557014</c:v>
                </c:pt>
                <c:pt idx="67">
                  <c:v>15594.344752575822</c:v>
                </c:pt>
                <c:pt idx="68">
                  <c:v>15594.344752580977</c:v>
                </c:pt>
                <c:pt idx="69">
                  <c:v>15594.344752582392</c:v>
                </c:pt>
                <c:pt idx="70">
                  <c:v>15594.34475258278</c:v>
                </c:pt>
                <c:pt idx="71">
                  <c:v>15594.344752582887</c:v>
                </c:pt>
                <c:pt idx="72">
                  <c:v>15594.344752582914</c:v>
                </c:pt>
                <c:pt idx="73">
                  <c:v>15594.344752582923</c:v>
                </c:pt>
                <c:pt idx="74">
                  <c:v>15594.344752582923</c:v>
                </c:pt>
                <c:pt idx="75">
                  <c:v>15594.344752582925</c:v>
                </c:pt>
                <c:pt idx="76">
                  <c:v>15594.344752582925</c:v>
                </c:pt>
                <c:pt idx="77">
                  <c:v>15594.344752582925</c:v>
                </c:pt>
                <c:pt idx="78">
                  <c:v>15594.344752582925</c:v>
                </c:pt>
                <c:pt idx="79">
                  <c:v>15594.344752582925</c:v>
                </c:pt>
                <c:pt idx="80">
                  <c:v>15594.344752582925</c:v>
                </c:pt>
                <c:pt idx="81">
                  <c:v>15594.344752582925</c:v>
                </c:pt>
                <c:pt idx="82">
                  <c:v>15594.344752582925</c:v>
                </c:pt>
                <c:pt idx="83">
                  <c:v>15594.344752582925</c:v>
                </c:pt>
                <c:pt idx="84">
                  <c:v>15594.344752582925</c:v>
                </c:pt>
                <c:pt idx="85">
                  <c:v>15594.344752582925</c:v>
                </c:pt>
                <c:pt idx="86">
                  <c:v>15594.344752582925</c:v>
                </c:pt>
                <c:pt idx="87">
                  <c:v>15594.344752582925</c:v>
                </c:pt>
                <c:pt idx="88">
                  <c:v>15594.344752582925</c:v>
                </c:pt>
                <c:pt idx="89">
                  <c:v>15594.344752582925</c:v>
                </c:pt>
                <c:pt idx="90">
                  <c:v>15594.344752582925</c:v>
                </c:pt>
              </c:numCache>
            </c:numRef>
          </c:yVal>
          <c:smooth val="0"/>
          <c:extLst xmlns:c16r2="http://schemas.microsoft.com/office/drawing/2015/06/chart">
            <c:ext xmlns:c16="http://schemas.microsoft.com/office/drawing/2014/chart" uri="{C3380CC4-5D6E-409C-BE32-E72D297353CC}">
              <c16:uniqueId val="{00000003-C5C7-41F5-8C2D-EAA7F7DE2FFC}"/>
            </c:ext>
          </c:extLst>
        </c:ser>
        <c:ser>
          <c:idx val="4"/>
          <c:order val="4"/>
          <c:tx>
            <c:strRef>
              <c:f>Sheet3!$AB$1</c:f>
              <c:strCache>
                <c:ptCount val="1"/>
                <c:pt idx="0">
                  <c:v>WYTCB_TX</c:v>
                </c:pt>
              </c:strCache>
            </c:strRef>
          </c:tx>
          <c:spPr>
            <a:ln w="19050" cap="rnd">
              <a:noFill/>
              <a:round/>
            </a:ln>
            <a:effectLst/>
          </c:spPr>
          <c:marker>
            <c:symbol val="circle"/>
            <c:size val="2"/>
            <c:spPr>
              <a:solidFill>
                <a:schemeClr val="accent1">
                  <a:lumMod val="60000"/>
                  <a:lumOff val="40000"/>
                </a:schemeClr>
              </a:solidFill>
              <a:ln w="9525">
                <a:solidFill>
                  <a:schemeClr val="accent5"/>
                </a:solidFill>
              </a:ln>
              <a:effectLst/>
            </c:spPr>
          </c:marker>
          <c:xVal>
            <c:numRef>
              <c:f>Sheet3!$W$2:$W$92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Sheet3!$AB$2:$AB$92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853.79448000000002</c:v>
                </c:pt>
                <c:pt idx="37">
                  <c:v>827.80449999999996</c:v>
                </c:pt>
                <c:pt idx="38">
                  <c:v>816.12708999999995</c:v>
                </c:pt>
                <c:pt idx="39">
                  <c:v>3271.9109600000002</c:v>
                </c:pt>
                <c:pt idx="40">
                  <c:v>5020.3813499999997</c:v>
                </c:pt>
                <c:pt idx="41">
                  <c:v>12270.54083</c:v>
                </c:pt>
                <c:pt idx="42">
                  <c:v>27020.545989999999</c:v>
                </c:pt>
                <c:pt idx="43">
                  <c:v>26317.864570000002</c:v>
                </c:pt>
                <c:pt idx="44">
                  <c:v>31445.929179999999</c:v>
                </c:pt>
                <c:pt idx="45">
                  <c:v>42367.852789999997</c:v>
                </c:pt>
                <c:pt idx="46">
                  <c:v>66164.83829</c:v>
                </c:pt>
                <c:pt idx="47">
                  <c:v>89019.089569999996</c:v>
                </c:pt>
                <c:pt idx="48">
                  <c:v>159881.36379999999</c:v>
                </c:pt>
                <c:pt idx="49">
                  <c:v>195454.7653</c:v>
                </c:pt>
              </c:numCache>
            </c:numRef>
          </c:yVal>
          <c:smooth val="0"/>
          <c:extLst xmlns:c16r2="http://schemas.microsoft.com/office/drawing/2015/06/chart">
            <c:ext xmlns:c16="http://schemas.microsoft.com/office/drawing/2014/chart" uri="{C3380CC4-5D6E-409C-BE32-E72D297353CC}">
              <c16:uniqueId val="{00000004-C5C7-41F5-8C2D-EAA7F7DE2FFC}"/>
            </c:ext>
          </c:extLst>
        </c:ser>
        <c:ser>
          <c:idx val="5"/>
          <c:order val="5"/>
          <c:tx>
            <c:strRef>
              <c:f>Sheet3!$AC$1</c:f>
              <c:strCache>
                <c:ptCount val="1"/>
                <c:pt idx="0">
                  <c:v>FITTING_WYTCB_TX</c:v>
                </c:pt>
              </c:strCache>
            </c:strRef>
          </c:tx>
          <c:spPr>
            <a:ln w="25400" cap="rnd">
              <a:solidFill>
                <a:schemeClr val="accent6">
                  <a:lumMod val="75000"/>
                </a:schemeClr>
              </a:solidFill>
              <a:round/>
            </a:ln>
            <a:effectLst/>
          </c:spPr>
          <c:marker>
            <c:symbol val="none"/>
          </c:marker>
          <c:xVal>
            <c:numRef>
              <c:f>Sheet3!$W$2:$W$92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Sheet3!$AC$2:$AC$92</c:f>
              <c:numCache>
                <c:formatCode>General</c:formatCode>
                <c:ptCount val="91"/>
                <c:pt idx="36">
                  <c:v>1365.1536077665228</c:v>
                </c:pt>
                <c:pt idx="37">
                  <c:v>2034.0964288715111</c:v>
                </c:pt>
                <c:pt idx="38">
                  <c:v>3029.916653385174</c:v>
                </c:pt>
                <c:pt idx="39">
                  <c:v>4511.2311310150526</c:v>
                </c:pt>
                <c:pt idx="40">
                  <c:v>6712.2781050805052</c:v>
                </c:pt>
                <c:pt idx="41">
                  <c:v>9977.3441361448113</c:v>
                </c:pt>
                <c:pt idx="42">
                  <c:v>14808.910001634014</c:v>
                </c:pt>
                <c:pt idx="43">
                  <c:v>21932.620464531465</c:v>
                </c:pt>
                <c:pt idx="44">
                  <c:v>32379.837415293889</c:v>
                </c:pt>
                <c:pt idx="45">
                  <c:v>47581.495592784515</c:v>
                </c:pt>
                <c:pt idx="46">
                  <c:v>69450.900399684557</c:v>
                </c:pt>
                <c:pt idx="47">
                  <c:v>100402.81804655329</c:v>
                </c:pt>
                <c:pt idx="48">
                  <c:v>143211.28934368488</c:v>
                </c:pt>
                <c:pt idx="49">
                  <c:v>200568.74125737659</c:v>
                </c:pt>
                <c:pt idx="50">
                  <c:v>274237.23736238043</c:v>
                </c:pt>
                <c:pt idx="51">
                  <c:v>363881.17574029829</c:v>
                </c:pt>
                <c:pt idx="52">
                  <c:v>466065.48966854234</c:v>
                </c:pt>
                <c:pt idx="53">
                  <c:v>574220.3398039029</c:v>
                </c:pt>
                <c:pt idx="54">
                  <c:v>680071.72805816075</c:v>
                </c:pt>
                <c:pt idx="55">
                  <c:v>776019.12451918644</c:v>
                </c:pt>
                <c:pt idx="56">
                  <c:v>857127.70297898131</c:v>
                </c:pt>
                <c:pt idx="57">
                  <c:v>921744.86442186788</c:v>
                </c:pt>
                <c:pt idx="58">
                  <c:v>970834.56203468691</c:v>
                </c:pt>
                <c:pt idx="59">
                  <c:v>1006798.305420017</c:v>
                </c:pt>
                <c:pt idx="60">
                  <c:v>1032450.9336052671</c:v>
                </c:pt>
                <c:pt idx="61">
                  <c:v>1050401.893238923</c:v>
                </c:pt>
                <c:pt idx="62">
                  <c:v>1062795.8761648792</c:v>
                </c:pt>
                <c:pt idx="63">
                  <c:v>1071273.9801352131</c:v>
                </c:pt>
                <c:pt idx="64">
                  <c:v>1077036.6286994079</c:v>
                </c:pt>
                <c:pt idx="65">
                  <c:v>1080936.6285987333</c:v>
                </c:pt>
                <c:pt idx="66">
                  <c:v>1083568.3093338786</c:v>
                </c:pt>
                <c:pt idx="67">
                  <c:v>1085340.628002279</c:v>
                </c:pt>
                <c:pt idx="68">
                  <c:v>1086532.6137642441</c:v>
                </c:pt>
                <c:pt idx="69">
                  <c:v>1087333.5733239679</c:v>
                </c:pt>
                <c:pt idx="70">
                  <c:v>1087871.4567821068</c:v>
                </c:pt>
                <c:pt idx="71">
                  <c:v>1088232.5255105789</c:v>
                </c:pt>
                <c:pt idx="72">
                  <c:v>1088474.8367014318</c:v>
                </c:pt>
                <c:pt idx="73">
                  <c:v>1088637.4207045222</c:v>
                </c:pt>
                <c:pt idx="74">
                  <c:v>1088746.4966467891</c:v>
                </c:pt>
                <c:pt idx="75">
                  <c:v>1088819.6685676677</c:v>
                </c:pt>
                <c:pt idx="76">
                  <c:v>1088868.7521220124</c:v>
                </c:pt>
                <c:pt idx="77">
                  <c:v>1088901.6760389274</c:v>
                </c:pt>
                <c:pt idx="78">
                  <c:v>1088923.7599617266</c:v>
                </c:pt>
                <c:pt idx="79">
                  <c:v>1088938.5726444162</c:v>
                </c:pt>
                <c:pt idx="80">
                  <c:v>1088948.5080676877</c:v>
                </c:pt>
                <c:pt idx="81">
                  <c:v>1088955.172079802</c:v>
                </c:pt>
                <c:pt idx="82">
                  <c:v>1088959.6418274257</c:v>
                </c:pt>
                <c:pt idx="83">
                  <c:v>1088962.6398076541</c:v>
                </c:pt>
                <c:pt idx="84">
                  <c:v>1088964.6506292732</c:v>
                </c:pt>
                <c:pt idx="85">
                  <c:v>1088965.9993364532</c:v>
                </c:pt>
                <c:pt idx="86">
                  <c:v>1088966.9039463864</c:v>
                </c:pt>
                <c:pt idx="87">
                  <c:v>1088967.5106893366</c:v>
                </c:pt>
                <c:pt idx="88">
                  <c:v>1088967.917645778</c:v>
                </c:pt>
                <c:pt idx="89">
                  <c:v>1088968.1906007326</c:v>
                </c:pt>
                <c:pt idx="90">
                  <c:v>1088968.3736778004</c:v>
                </c:pt>
              </c:numCache>
            </c:numRef>
          </c:yVal>
          <c:smooth val="0"/>
          <c:extLst xmlns:c16r2="http://schemas.microsoft.com/office/drawing/2015/06/chart">
            <c:ext xmlns:c16="http://schemas.microsoft.com/office/drawing/2014/chart" uri="{C3380CC4-5D6E-409C-BE32-E72D297353CC}">
              <c16:uniqueId val="{00000005-C5C7-41F5-8C2D-EAA7F7DE2FFC}"/>
            </c:ext>
          </c:extLst>
        </c:ser>
        <c:ser>
          <c:idx val="6"/>
          <c:order val="6"/>
          <c:tx>
            <c:strRef>
              <c:f>Sheet3!$AD$1</c:f>
              <c:strCache>
                <c:ptCount val="1"/>
                <c:pt idx="0">
                  <c:v>WYTCB_AZ</c:v>
                </c:pt>
              </c:strCache>
            </c:strRef>
          </c:tx>
          <c:spPr>
            <a:ln w="19050" cap="rnd">
              <a:noFill/>
              <a:round/>
            </a:ln>
            <a:effectLst/>
          </c:spPr>
          <c:marker>
            <c:symbol val="circle"/>
            <c:size val="2"/>
            <c:spPr>
              <a:solidFill>
                <a:schemeClr val="accent6">
                  <a:lumMod val="60000"/>
                  <a:lumOff val="40000"/>
                </a:schemeClr>
              </a:solidFill>
              <a:ln w="9525">
                <a:solidFill>
                  <a:schemeClr val="accent6">
                    <a:lumMod val="40000"/>
                    <a:lumOff val="60000"/>
                  </a:schemeClr>
                </a:solidFill>
              </a:ln>
              <a:effectLst/>
            </c:spPr>
          </c:marker>
          <c:xVal>
            <c:numRef>
              <c:f>Sheet3!$W$2:$W$92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Sheet3!$AD$2:$AD$92</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288.35919999999999</c:v>
                </c:pt>
              </c:numCache>
            </c:numRef>
          </c:yVal>
          <c:smooth val="0"/>
          <c:extLst xmlns:c16r2="http://schemas.microsoft.com/office/drawing/2015/06/chart">
            <c:ext xmlns:c16="http://schemas.microsoft.com/office/drawing/2014/chart" uri="{C3380CC4-5D6E-409C-BE32-E72D297353CC}">
              <c16:uniqueId val="{00000006-C5C7-41F5-8C2D-EAA7F7DE2FFC}"/>
            </c:ext>
          </c:extLst>
        </c:ser>
        <c:ser>
          <c:idx val="7"/>
          <c:order val="7"/>
          <c:tx>
            <c:strRef>
              <c:f>Sheet3!$AE$1</c:f>
              <c:strCache>
                <c:ptCount val="1"/>
                <c:pt idx="0">
                  <c:v>FITTING_WYTCB_AZ</c:v>
                </c:pt>
              </c:strCache>
            </c:strRef>
          </c:tx>
          <c:spPr>
            <a:ln w="25400" cap="rnd">
              <a:solidFill>
                <a:schemeClr val="accent4">
                  <a:lumMod val="75000"/>
                </a:schemeClr>
              </a:solidFill>
              <a:round/>
            </a:ln>
            <a:effectLst/>
          </c:spPr>
          <c:marker>
            <c:symbol val="none"/>
          </c:marker>
          <c:xVal>
            <c:numRef>
              <c:f>Sheet3!$W$2:$W$92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Sheet3!$AE$2:$AE$92</c:f>
              <c:numCache>
                <c:formatCode>General</c:formatCode>
                <c:ptCount val="91"/>
                <c:pt idx="50">
                  <c:v>288.35919999999999</c:v>
                </c:pt>
                <c:pt idx="51">
                  <c:v>288.35919999999999</c:v>
                </c:pt>
                <c:pt idx="52">
                  <c:v>288.35919999999999</c:v>
                </c:pt>
                <c:pt idx="53">
                  <c:v>288.35919999999999</c:v>
                </c:pt>
                <c:pt idx="54">
                  <c:v>288.35919999999999</c:v>
                </c:pt>
                <c:pt idx="55">
                  <c:v>288.35919999999999</c:v>
                </c:pt>
                <c:pt idx="56">
                  <c:v>288.35919999999999</c:v>
                </c:pt>
                <c:pt idx="57">
                  <c:v>288.35919999999999</c:v>
                </c:pt>
                <c:pt idx="58">
                  <c:v>288.35919999999999</c:v>
                </c:pt>
                <c:pt idx="59">
                  <c:v>288.35919999999999</c:v>
                </c:pt>
                <c:pt idx="60">
                  <c:v>288.35919999999999</c:v>
                </c:pt>
                <c:pt idx="61">
                  <c:v>288.35919999999999</c:v>
                </c:pt>
                <c:pt idx="62">
                  <c:v>288.35919999999999</c:v>
                </c:pt>
                <c:pt idx="63">
                  <c:v>288.35919999999999</c:v>
                </c:pt>
                <c:pt idx="64">
                  <c:v>288.35919999999999</c:v>
                </c:pt>
                <c:pt idx="65">
                  <c:v>288.35919999999999</c:v>
                </c:pt>
                <c:pt idx="66">
                  <c:v>288.35919999999999</c:v>
                </c:pt>
                <c:pt idx="67">
                  <c:v>288.35919999999999</c:v>
                </c:pt>
                <c:pt idx="68">
                  <c:v>288.35919999999999</c:v>
                </c:pt>
                <c:pt idx="69">
                  <c:v>288.35919999999999</c:v>
                </c:pt>
                <c:pt idx="70">
                  <c:v>288.35919999999999</c:v>
                </c:pt>
                <c:pt idx="71">
                  <c:v>288.35919999999999</c:v>
                </c:pt>
                <c:pt idx="72">
                  <c:v>288.35919999999999</c:v>
                </c:pt>
                <c:pt idx="73">
                  <c:v>288.35919999999999</c:v>
                </c:pt>
                <c:pt idx="74">
                  <c:v>288.35919999999999</c:v>
                </c:pt>
                <c:pt idx="75">
                  <c:v>288.35919999999999</c:v>
                </c:pt>
                <c:pt idx="76">
                  <c:v>288.35919999999999</c:v>
                </c:pt>
                <c:pt idx="77">
                  <c:v>288.35919999999999</c:v>
                </c:pt>
                <c:pt idx="78">
                  <c:v>288.35919999999999</c:v>
                </c:pt>
                <c:pt idx="79">
                  <c:v>288.35919999999999</c:v>
                </c:pt>
                <c:pt idx="80">
                  <c:v>288.35919999999999</c:v>
                </c:pt>
                <c:pt idx="81">
                  <c:v>288.35919999999999</c:v>
                </c:pt>
                <c:pt idx="82">
                  <c:v>288.35919999999999</c:v>
                </c:pt>
                <c:pt idx="83">
                  <c:v>288.35919999999999</c:v>
                </c:pt>
                <c:pt idx="84">
                  <c:v>288.35919999999999</c:v>
                </c:pt>
                <c:pt idx="85">
                  <c:v>288.35919999999999</c:v>
                </c:pt>
                <c:pt idx="86">
                  <c:v>288.35919999999999</c:v>
                </c:pt>
                <c:pt idx="87">
                  <c:v>288.35919999999999</c:v>
                </c:pt>
                <c:pt idx="88">
                  <c:v>288.35919999999999</c:v>
                </c:pt>
                <c:pt idx="89">
                  <c:v>288.35919999999999</c:v>
                </c:pt>
                <c:pt idx="90">
                  <c:v>288.35919999999999</c:v>
                </c:pt>
              </c:numCache>
            </c:numRef>
          </c:yVal>
          <c:smooth val="0"/>
          <c:extLst xmlns:c16r2="http://schemas.microsoft.com/office/drawing/2015/06/chart">
            <c:ext xmlns:c16="http://schemas.microsoft.com/office/drawing/2014/chart" uri="{C3380CC4-5D6E-409C-BE32-E72D297353CC}">
              <c16:uniqueId val="{00000007-C5C7-41F5-8C2D-EAA7F7DE2FFC}"/>
            </c:ext>
          </c:extLst>
        </c:ser>
        <c:dLbls>
          <c:showLegendKey val="0"/>
          <c:showVal val="0"/>
          <c:showCatName val="0"/>
          <c:showSerName val="0"/>
          <c:showPercent val="0"/>
          <c:showBubbleSize val="0"/>
        </c:dLbls>
        <c:axId val="-799835344"/>
        <c:axId val="-799835888"/>
      </c:scatterChart>
      <c:valAx>
        <c:axId val="-799835344"/>
        <c:scaling>
          <c:orientation val="minMax"/>
          <c:max val="2050"/>
          <c:min val="19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Year</a:t>
                </a:r>
                <a:endParaRPr lang="zh-CN" sz="1000"/>
              </a:p>
            </c:rich>
          </c:tx>
          <c:layout>
            <c:manualLayout>
              <c:xMode val="edge"/>
              <c:yMode val="edge"/>
              <c:x val="0.51152283426647283"/>
              <c:y val="0.755273237171629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99835888"/>
        <c:crosses val="autoZero"/>
        <c:crossBetween val="midCat"/>
      </c:valAx>
      <c:valAx>
        <c:axId val="-79983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Billion Btu</a:t>
                </a:r>
                <a:endParaRPr lang="zh-CN"/>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99835344"/>
        <c:crosses val="autoZero"/>
        <c:crossBetween val="midCat"/>
      </c:valAx>
      <c:spPr>
        <a:noFill/>
        <a:ln>
          <a:noFill/>
        </a:ln>
        <a:effectLst/>
      </c:spPr>
    </c:plotArea>
    <c:legend>
      <c:legendPos val="b"/>
      <c:layout>
        <c:manualLayout>
          <c:xMode val="edge"/>
          <c:yMode val="edge"/>
          <c:x val="2.0453670717117498E-2"/>
          <c:y val="0.85259685627714943"/>
          <c:w val="0.95427686275550738"/>
          <c:h val="0.1188182112354262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9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NUETB </a:t>
            </a:r>
            <a:endParaRPr lang="zh-CN" sz="1000"/>
          </a:p>
        </c:rich>
      </c:tx>
      <c:layout>
        <c:manualLayout>
          <c:xMode val="edge"/>
          <c:yMode val="edge"/>
          <c:x val="0.48074269430503708"/>
          <c:y val="2.6749888542131076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2161685604372895"/>
          <c:y val="8.2902024363149668E-2"/>
          <c:w val="0.83022518585369465"/>
          <c:h val="0.64689930014016161"/>
        </c:manualLayout>
      </c:layout>
      <c:scatterChart>
        <c:scatterStyle val="lineMarker"/>
        <c:varyColors val="0"/>
        <c:ser>
          <c:idx val="0"/>
          <c:order val="0"/>
          <c:tx>
            <c:strRef>
              <c:f>Sheet1!$S$149</c:f>
              <c:strCache>
                <c:ptCount val="1"/>
                <c:pt idx="0">
                  <c:v>NUETB_AZ</c:v>
                </c:pt>
              </c:strCache>
            </c:strRef>
          </c:tx>
          <c:spPr>
            <a:ln w="19050" cap="rnd">
              <a:noFill/>
              <a:round/>
            </a:ln>
            <a:effectLst/>
          </c:spPr>
          <c:marker>
            <c:symbol val="circle"/>
            <c:size val="2"/>
            <c:spPr>
              <a:solidFill>
                <a:schemeClr val="accent1"/>
              </a:solidFill>
              <a:ln w="9525">
                <a:solidFill>
                  <a:schemeClr val="accent1"/>
                </a:solidFill>
              </a:ln>
              <a:effectLst/>
            </c:spPr>
          </c:marker>
          <c:xVal>
            <c:numRef>
              <c:f>Sheet1!$R$152:$R$242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Sheet1!$S$150:$S$240</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12004.66574</c:v>
                </c:pt>
                <c:pt idx="26">
                  <c:v>105540.35679999999</c:v>
                </c:pt>
                <c:pt idx="27">
                  <c:v>140531.71479999999</c:v>
                </c:pt>
                <c:pt idx="28">
                  <c:v>243215.04319999999</c:v>
                </c:pt>
                <c:pt idx="29">
                  <c:v>83079.978889999999</c:v>
                </c:pt>
                <c:pt idx="30">
                  <c:v>217964.745</c:v>
                </c:pt>
                <c:pt idx="31">
                  <c:v>263104.11560000002</c:v>
                </c:pt>
                <c:pt idx="32">
                  <c:v>268148.76049999997</c:v>
                </c:pt>
                <c:pt idx="33">
                  <c:v>231601.43549999999</c:v>
                </c:pt>
                <c:pt idx="34">
                  <c:v>242182.18410000001</c:v>
                </c:pt>
                <c:pt idx="35">
                  <c:v>283526.21509999997</c:v>
                </c:pt>
                <c:pt idx="36">
                  <c:v>302902.18229999999</c:v>
                </c:pt>
                <c:pt idx="37">
                  <c:v>307623.21480000002</c:v>
                </c:pt>
                <c:pt idx="38">
                  <c:v>317888.26309999998</c:v>
                </c:pt>
                <c:pt idx="39">
                  <c:v>317842.72739999997</c:v>
                </c:pt>
                <c:pt idx="40">
                  <c:v>316838.97499999998</c:v>
                </c:pt>
                <c:pt idx="41">
                  <c:v>299965.5257</c:v>
                </c:pt>
                <c:pt idx="42">
                  <c:v>322260.0747</c:v>
                </c:pt>
                <c:pt idx="43">
                  <c:v>297843.15330000001</c:v>
                </c:pt>
                <c:pt idx="44">
                  <c:v>293130.174</c:v>
                </c:pt>
                <c:pt idx="45">
                  <c:v>269326.50650000002</c:v>
                </c:pt>
                <c:pt idx="46">
                  <c:v>250591.6427</c:v>
                </c:pt>
                <c:pt idx="47">
                  <c:v>280813.36959999998</c:v>
                </c:pt>
                <c:pt idx="48">
                  <c:v>305755.43469999998</c:v>
                </c:pt>
                <c:pt idx="49">
                  <c:v>320722.96149999998</c:v>
                </c:pt>
              </c:numCache>
            </c:numRef>
          </c:yVal>
          <c:smooth val="0"/>
          <c:extLst xmlns:c16r2="http://schemas.microsoft.com/office/drawing/2015/06/chart">
            <c:ext xmlns:c16="http://schemas.microsoft.com/office/drawing/2014/chart" uri="{C3380CC4-5D6E-409C-BE32-E72D297353CC}">
              <c16:uniqueId val="{00000000-2F52-4736-ABB3-DEAC1766C1A2}"/>
            </c:ext>
          </c:extLst>
        </c:ser>
        <c:ser>
          <c:idx val="1"/>
          <c:order val="1"/>
          <c:tx>
            <c:strRef>
              <c:f>Sheet1!$T$149</c:f>
              <c:strCache>
                <c:ptCount val="1"/>
                <c:pt idx="0">
                  <c:v>FITTING_NUETB_AZ</c:v>
                </c:pt>
              </c:strCache>
            </c:strRef>
          </c:tx>
          <c:spPr>
            <a:ln w="25400" cap="rnd">
              <a:solidFill>
                <a:schemeClr val="accent2">
                  <a:lumMod val="75000"/>
                </a:schemeClr>
              </a:solidFill>
              <a:round/>
            </a:ln>
            <a:effectLst/>
          </c:spPr>
          <c:marker>
            <c:symbol val="none"/>
          </c:marker>
          <c:xVal>
            <c:numRef>
              <c:f>Sheet1!$R$152:$R$242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Sheet1!$T$150:$T$240</c:f>
              <c:numCache>
                <c:formatCode>General</c:formatCode>
                <c:ptCount val="91"/>
                <c:pt idx="0">
                  <c:v>49.03579205823177</c:v>
                </c:pt>
                <c:pt idx="1">
                  <c:v>66.779256625659215</c:v>
                </c:pt>
                <c:pt idx="2">
                  <c:v>90.941236504563705</c:v>
                </c:pt>
                <c:pt idx="3">
                  <c:v>123.84193329235549</c:v>
                </c:pt>
                <c:pt idx="4">
                  <c:v>168.63887585125957</c:v>
                </c:pt>
                <c:pt idx="5">
                  <c:v>229.62791050160118</c:v>
                </c:pt>
                <c:pt idx="6">
                  <c:v>312.65137139062568</c:v>
                </c:pt>
                <c:pt idx="7">
                  <c:v>425.65072928819791</c:v>
                </c:pt>
                <c:pt idx="8">
                  <c:v>579.41325223732122</c:v>
                </c:pt>
                <c:pt idx="9">
                  <c:v>788.57781297818724</c:v>
                </c:pt>
                <c:pt idx="10">
                  <c:v>1072.9842845895434</c:v>
                </c:pt>
                <c:pt idx="11">
                  <c:v>1459.4737289060583</c:v>
                </c:pt>
                <c:pt idx="12">
                  <c:v>1984.2712097363744</c:v>
                </c:pt>
                <c:pt idx="13">
                  <c:v>2696.1052143744155</c:v>
                </c:pt>
                <c:pt idx="14">
                  <c:v>3660.2277771950467</c:v>
                </c:pt>
                <c:pt idx="15">
                  <c:v>4963.4785621105284</c:v>
                </c:pt>
                <c:pt idx="16">
                  <c:v>6720.4498357259326</c:v>
                </c:pt>
                <c:pt idx="17">
                  <c:v>9080.5989324614875</c:v>
                </c:pt>
                <c:pt idx="18">
                  <c:v>12235.730100200528</c:v>
                </c:pt>
                <c:pt idx="19">
                  <c:v>16426.507527223988</c:v>
                </c:pt>
                <c:pt idx="20">
                  <c:v>21945.446016929043</c:v>
                </c:pt>
                <c:pt idx="21">
                  <c:v>29132.139716419777</c:v>
                </c:pt>
                <c:pt idx="22">
                  <c:v>38354.65094951685</c:v>
                </c:pt>
                <c:pt idx="23">
                  <c:v>49970.011411196647</c:v>
                </c:pt>
                <c:pt idx="24">
                  <c:v>64258.727740614479</c:v>
                </c:pt>
                <c:pt idx="25">
                  <c:v>81335.726679703628</c:v>
                </c:pt>
                <c:pt idx="26">
                  <c:v>101054.59174511148</c:v>
                </c:pt>
                <c:pt idx="27">
                  <c:v>122939.11444063054</c:v>
                </c:pt>
                <c:pt idx="28">
                  <c:v>146183.99303211187</c:v>
                </c:pt>
                <c:pt idx="29">
                  <c:v>169750.46738187605</c:v>
                </c:pt>
                <c:pt idx="30">
                  <c:v>192541.59388206806</c:v>
                </c:pt>
                <c:pt idx="31">
                  <c:v>213598.76276361846</c:v>
                </c:pt>
                <c:pt idx="32">
                  <c:v>232248.59584297222</c:v>
                </c:pt>
                <c:pt idx="33">
                  <c:v>248157.88322249346</c:v>
                </c:pt>
                <c:pt idx="34">
                  <c:v>261300.57840600199</c:v>
                </c:pt>
                <c:pt idx="35">
                  <c:v>271872.85817126598</c:v>
                </c:pt>
                <c:pt idx="36">
                  <c:v>280196.97472146322</c:v>
                </c:pt>
                <c:pt idx="37">
                  <c:v>286640.9970987346</c:v>
                </c:pt>
                <c:pt idx="38">
                  <c:v>291564.5055215492</c:v>
                </c:pt>
                <c:pt idx="39">
                  <c:v>295288.67646303226</c:v>
                </c:pt>
                <c:pt idx="40">
                  <c:v>298084.31171734008</c:v>
                </c:pt>
                <c:pt idx="41">
                  <c:v>300170.95792790112</c:v>
                </c:pt>
                <c:pt idx="42">
                  <c:v>301721.78295630269</c:v>
                </c:pt>
                <c:pt idx="43">
                  <c:v>302870.72430911491</c:v>
                </c:pt>
                <c:pt idx="44">
                  <c:v>303719.92612778291</c:v>
                </c:pt>
                <c:pt idx="45">
                  <c:v>304346.49433945981</c:v>
                </c:pt>
                <c:pt idx="46">
                  <c:v>304808.20314499806</c:v>
                </c:pt>
                <c:pt idx="47">
                  <c:v>305148.10768812598</c:v>
                </c:pt>
                <c:pt idx="48">
                  <c:v>305398.16708499263</c:v>
                </c:pt>
                <c:pt idx="49">
                  <c:v>305582.03533895354</c:v>
                </c:pt>
                <c:pt idx="50">
                  <c:v>305717.18240086833</c:v>
                </c:pt>
                <c:pt idx="51">
                  <c:v>305816.49083281064</c:v>
                </c:pt>
                <c:pt idx="52">
                  <c:v>305889.44955326017</c:v>
                </c:pt>
                <c:pt idx="53">
                  <c:v>305943.04196769278</c:v>
                </c:pt>
                <c:pt idx="54">
                  <c:v>305982.40438060038</c:v>
                </c:pt>
                <c:pt idx="55">
                  <c:v>306011.31284673174</c:v>
                </c:pt>
                <c:pt idx="56">
                  <c:v>306032.54248727369</c:v>
                </c:pt>
                <c:pt idx="57">
                  <c:v>306048.13231538341</c:v>
                </c:pt>
                <c:pt idx="58">
                  <c:v>306059.58022334642</c:v>
                </c:pt>
                <c:pt idx="59">
                  <c:v>306067.98644305294</c:v>
                </c:pt>
                <c:pt idx="60">
                  <c:v>306074.15903912036</c:v>
                </c:pt>
                <c:pt idx="61">
                  <c:v>306078.69145217678</c:v>
                </c:pt>
                <c:pt idx="62">
                  <c:v>306082.0194809289</c:v>
                </c:pt>
                <c:pt idx="63">
                  <c:v>306084.46314606949</c:v>
                </c:pt>
                <c:pt idx="64">
                  <c:v>306086.25744228548</c:v>
                </c:pt>
                <c:pt idx="65">
                  <c:v>306087.57492519723</c:v>
                </c:pt>
                <c:pt idx="66">
                  <c:v>306088.542299769</c:v>
                </c:pt>
                <c:pt idx="67">
                  <c:v>306089.25260249648</c:v>
                </c:pt>
                <c:pt idx="68">
                  <c:v>306089.77414735052</c:v>
                </c:pt>
                <c:pt idx="69">
                  <c:v>306090.15709497739</c:v>
                </c:pt>
                <c:pt idx="70">
                  <c:v>306090.43827648769</c:v>
                </c:pt>
                <c:pt idx="71">
                  <c:v>306090.64473551925</c:v>
                </c:pt>
                <c:pt idx="72">
                  <c:v>306090.79632910591</c:v>
                </c:pt>
                <c:pt idx="73">
                  <c:v>306090.90763742797</c:v>
                </c:pt>
                <c:pt idx="74">
                  <c:v>306090.9893660816</c:v>
                </c:pt>
                <c:pt idx="75">
                  <c:v>306091.04937571584</c:v>
                </c:pt>
                <c:pt idx="76">
                  <c:v>306091.0934380563</c:v>
                </c:pt>
                <c:pt idx="77">
                  <c:v>306091.12579102261</c:v>
                </c:pt>
                <c:pt idx="78">
                  <c:v>306091.14954632806</c:v>
                </c:pt>
                <c:pt idx="79">
                  <c:v>306091.16698876309</c:v>
                </c:pt>
                <c:pt idx="80">
                  <c:v>306091.1797959453</c:v>
                </c:pt>
                <c:pt idx="81">
                  <c:v>306091.18919967324</c:v>
                </c:pt>
                <c:pt idx="82">
                  <c:v>306091.19610440027</c:v>
                </c:pt>
                <c:pt idx="83">
                  <c:v>306091.20117422519</c:v>
                </c:pt>
                <c:pt idx="84">
                  <c:v>306091.20489676559</c:v>
                </c:pt>
                <c:pt idx="85">
                  <c:v>306091.20763005642</c:v>
                </c:pt>
                <c:pt idx="86">
                  <c:v>306091.20963698678</c:v>
                </c:pt>
                <c:pt idx="87">
                  <c:v>306091.2111105838</c:v>
                </c:pt>
                <c:pt idx="88">
                  <c:v>306091.21348069399</c:v>
                </c:pt>
                <c:pt idx="89">
                  <c:v>306091.21554553299</c:v>
                </c:pt>
                <c:pt idx="90">
                  <c:v>306091.21761037101</c:v>
                </c:pt>
              </c:numCache>
            </c:numRef>
          </c:yVal>
          <c:smooth val="0"/>
          <c:extLst xmlns:c16r2="http://schemas.microsoft.com/office/drawing/2015/06/chart">
            <c:ext xmlns:c16="http://schemas.microsoft.com/office/drawing/2014/chart" uri="{C3380CC4-5D6E-409C-BE32-E72D297353CC}">
              <c16:uniqueId val="{00000001-2F52-4736-ABB3-DEAC1766C1A2}"/>
            </c:ext>
          </c:extLst>
        </c:ser>
        <c:ser>
          <c:idx val="2"/>
          <c:order val="2"/>
          <c:tx>
            <c:strRef>
              <c:f>Sheet1!$U$149</c:f>
              <c:strCache>
                <c:ptCount val="1"/>
                <c:pt idx="0">
                  <c:v>NUETB_CA</c:v>
                </c:pt>
              </c:strCache>
            </c:strRef>
          </c:tx>
          <c:spPr>
            <a:ln w="19050" cap="rnd">
              <a:noFill/>
              <a:round/>
            </a:ln>
            <a:effectLst/>
          </c:spPr>
          <c:marker>
            <c:symbol val="circle"/>
            <c:size val="2"/>
            <c:spPr>
              <a:solidFill>
                <a:schemeClr val="accent3"/>
              </a:solidFill>
              <a:ln w="9525">
                <a:solidFill>
                  <a:schemeClr val="accent3"/>
                </a:solidFill>
              </a:ln>
              <a:effectLst/>
            </c:spPr>
          </c:marker>
          <c:xVal>
            <c:numRef>
              <c:f>Sheet1!$R$152:$R$242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Sheet1!$U$150:$U$240</c:f>
              <c:numCache>
                <c:formatCode>General</c:formatCode>
                <c:ptCount val="91"/>
                <c:pt idx="0">
                  <c:v>0.51168000000000002</c:v>
                </c:pt>
                <c:pt idx="1">
                  <c:v>55.272640000000003</c:v>
                </c:pt>
                <c:pt idx="2">
                  <c:v>83.845089999999999</c:v>
                </c:pt>
                <c:pt idx="3">
                  <c:v>2287.6052199999999</c:v>
                </c:pt>
                <c:pt idx="4">
                  <c:v>4368.9165899999998</c:v>
                </c:pt>
                <c:pt idx="5">
                  <c:v>3192.7813299999998</c:v>
                </c:pt>
                <c:pt idx="6">
                  <c:v>1895.46722</c:v>
                </c:pt>
                <c:pt idx="7">
                  <c:v>6502.6802500000003</c:v>
                </c:pt>
                <c:pt idx="8">
                  <c:v>17003.40842</c:v>
                </c:pt>
                <c:pt idx="9">
                  <c:v>27127.080750000001</c:v>
                </c:pt>
                <c:pt idx="10">
                  <c:v>34375.386590000002</c:v>
                </c:pt>
                <c:pt idx="11">
                  <c:v>38137.483699999997</c:v>
                </c:pt>
                <c:pt idx="12">
                  <c:v>34266.359100000001</c:v>
                </c:pt>
                <c:pt idx="13">
                  <c:v>28689.303769999999</c:v>
                </c:pt>
                <c:pt idx="14">
                  <c:v>41276.82675</c:v>
                </c:pt>
                <c:pt idx="15">
                  <c:v>66855.440709999995</c:v>
                </c:pt>
                <c:pt idx="16">
                  <c:v>53107.038480000003</c:v>
                </c:pt>
                <c:pt idx="17">
                  <c:v>87395.507199999993</c:v>
                </c:pt>
                <c:pt idx="18">
                  <c:v>83800.587299999999</c:v>
                </c:pt>
                <c:pt idx="19">
                  <c:v>95319.99209</c:v>
                </c:pt>
                <c:pt idx="20">
                  <c:v>53664.949330000003</c:v>
                </c:pt>
                <c:pt idx="21">
                  <c:v>35367.143499999998</c:v>
                </c:pt>
                <c:pt idx="22">
                  <c:v>41357.333879999998</c:v>
                </c:pt>
                <c:pt idx="23">
                  <c:v>61214.20334</c:v>
                </c:pt>
                <c:pt idx="24">
                  <c:v>153366.016</c:v>
                </c:pt>
                <c:pt idx="25">
                  <c:v>209564.94330000001</c:v>
                </c:pt>
                <c:pt idx="26">
                  <c:v>277331.5318</c:v>
                </c:pt>
                <c:pt idx="27">
                  <c:v>317297.9841</c:v>
                </c:pt>
                <c:pt idx="28">
                  <c:v>327209.10190000001</c:v>
                </c:pt>
                <c:pt idx="29">
                  <c:v>344145.60320000001</c:v>
                </c:pt>
                <c:pt idx="30">
                  <c:v>345955.28370000003</c:v>
                </c:pt>
                <c:pt idx="31">
                  <c:v>330684.22070000001</c:v>
                </c:pt>
                <c:pt idx="32">
                  <c:v>369043.4423</c:v>
                </c:pt>
                <c:pt idx="33">
                  <c:v>331723.58880000003</c:v>
                </c:pt>
                <c:pt idx="34">
                  <c:v>352778.3811</c:v>
                </c:pt>
                <c:pt idx="35">
                  <c:v>317794.04960000003</c:v>
                </c:pt>
                <c:pt idx="36">
                  <c:v>358119.32059999998</c:v>
                </c:pt>
                <c:pt idx="37">
                  <c:v>320194.16629999998</c:v>
                </c:pt>
                <c:pt idx="38">
                  <c:v>362927.81520000001</c:v>
                </c:pt>
                <c:pt idx="39">
                  <c:v>348735.9057</c:v>
                </c:pt>
                <c:pt idx="40">
                  <c:v>366845.34169999999</c:v>
                </c:pt>
                <c:pt idx="41">
                  <c:v>346911.4474</c:v>
                </c:pt>
                <c:pt idx="42">
                  <c:v>358707.13429999998</c:v>
                </c:pt>
                <c:pt idx="43">
                  <c:v>370922.87520000001</c:v>
                </c:pt>
                <c:pt idx="44">
                  <c:v>315603.25780000002</c:v>
                </c:pt>
                <c:pt idx="45">
                  <c:v>377312.51549999998</c:v>
                </c:pt>
                <c:pt idx="46">
                  <c:v>333520.16879999998</c:v>
                </c:pt>
                <c:pt idx="47">
                  <c:v>375284.25770000002</c:v>
                </c:pt>
                <c:pt idx="48">
                  <c:v>339538.01500000001</c:v>
                </c:pt>
                <c:pt idx="49">
                  <c:v>332249.3898</c:v>
                </c:pt>
              </c:numCache>
            </c:numRef>
          </c:yVal>
          <c:smooth val="0"/>
          <c:extLst xmlns:c16r2="http://schemas.microsoft.com/office/drawing/2015/06/chart">
            <c:ext xmlns:c16="http://schemas.microsoft.com/office/drawing/2014/chart" uri="{C3380CC4-5D6E-409C-BE32-E72D297353CC}">
              <c16:uniqueId val="{00000002-2F52-4736-ABB3-DEAC1766C1A2}"/>
            </c:ext>
          </c:extLst>
        </c:ser>
        <c:ser>
          <c:idx val="3"/>
          <c:order val="3"/>
          <c:tx>
            <c:strRef>
              <c:f>Sheet1!$V$149</c:f>
              <c:strCache>
                <c:ptCount val="1"/>
                <c:pt idx="0">
                  <c:v>FITTING_NUETB_CA</c:v>
                </c:pt>
              </c:strCache>
            </c:strRef>
          </c:tx>
          <c:spPr>
            <a:ln w="19050" cap="rnd">
              <a:solidFill>
                <a:schemeClr val="accent4">
                  <a:lumMod val="75000"/>
                </a:schemeClr>
              </a:solidFill>
              <a:round/>
            </a:ln>
            <a:effectLst/>
          </c:spPr>
          <c:marker>
            <c:symbol val="none"/>
          </c:marker>
          <c:xVal>
            <c:numRef>
              <c:f>Sheet1!$R$152:$R$242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Sheet1!$V$150:$V$240</c:f>
              <c:numCache>
                <c:formatCode>General</c:formatCode>
                <c:ptCount val="91"/>
                <c:pt idx="0">
                  <c:v>151.42833260445829</c:v>
                </c:pt>
                <c:pt idx="1">
                  <c:v>209.33820688252428</c:v>
                </c:pt>
                <c:pt idx="2">
                  <c:v>289.37637537853203</c:v>
                </c:pt>
                <c:pt idx="3">
                  <c:v>399.9821637440063</c:v>
                </c:pt>
                <c:pt idx="4">
                  <c:v>552.79871569976478</c:v>
                </c:pt>
                <c:pt idx="5">
                  <c:v>763.87581604758918</c:v>
                </c:pt>
                <c:pt idx="6">
                  <c:v>1055.3120805157337</c:v>
                </c:pt>
                <c:pt idx="7">
                  <c:v>1457.4858809704676</c:v>
                </c:pt>
                <c:pt idx="8">
                  <c:v>2012.0649054014218</c:v>
                </c:pt>
                <c:pt idx="9">
                  <c:v>2776.0258981548532</c:v>
                </c:pt>
                <c:pt idx="10">
                  <c:v>3826.9474046706541</c:v>
                </c:pt>
                <c:pt idx="11">
                  <c:v>5269.8344141601101</c:v>
                </c:pt>
                <c:pt idx="12">
                  <c:v>7245.6460118356144</c:v>
                </c:pt>
                <c:pt idx="13">
                  <c:v>9941.4378215062879</c:v>
                </c:pt>
                <c:pt idx="14">
                  <c:v>13601.455806692125</c:v>
                </c:pt>
                <c:pt idx="15">
                  <c:v>18537.418389646213</c:v>
                </c:pt>
                <c:pt idx="16">
                  <c:v>25134.365005120057</c:v>
                </c:pt>
                <c:pt idx="17">
                  <c:v>33845.729474309737</c:v>
                </c:pt>
                <c:pt idx="18">
                  <c:v>45168.145705462841</c:v>
                </c:pt>
                <c:pt idx="19">
                  <c:v>59584.573464528199</c:v>
                </c:pt>
                <c:pt idx="20">
                  <c:v>77467.228821120065</c:v>
                </c:pt>
                <c:pt idx="21">
                  <c:v>98944.456874947922</c:v>
                </c:pt>
                <c:pt idx="22">
                  <c:v>123760.37964667074</c:v>
                </c:pt>
                <c:pt idx="23">
                  <c:v>151184.66273568221</c:v>
                </c:pt>
                <c:pt idx="24">
                  <c:v>180038.8201243949</c:v>
                </c:pt>
                <c:pt idx="25">
                  <c:v>208870.22334382538</c:v>
                </c:pt>
                <c:pt idx="26">
                  <c:v>236230.76323009591</c:v>
                </c:pt>
                <c:pt idx="27">
                  <c:v>260953.70756846541</c:v>
                </c:pt>
                <c:pt idx="28">
                  <c:v>282323.44950232684</c:v>
                </c:pt>
                <c:pt idx="29">
                  <c:v>300097.5157313958</c:v>
                </c:pt>
                <c:pt idx="30">
                  <c:v>314413.79020684178</c:v>
                </c:pt>
                <c:pt idx="31">
                  <c:v>325649.66362147604</c:v>
                </c:pt>
                <c:pt idx="32">
                  <c:v>334289.72581467172</c:v>
                </c:pt>
                <c:pt idx="33">
                  <c:v>340829.94905041851</c:v>
                </c:pt>
                <c:pt idx="34">
                  <c:v>345721.93345900089</c:v>
                </c:pt>
                <c:pt idx="35">
                  <c:v>349348.49270023196</c:v>
                </c:pt>
                <c:pt idx="36">
                  <c:v>352019.17824467586</c:v>
                </c:pt>
                <c:pt idx="37">
                  <c:v>353976.33992575214</c:v>
                </c:pt>
                <c:pt idx="38">
                  <c:v>355405.4743495853</c:v>
                </c:pt>
                <c:pt idx="39">
                  <c:v>356446.30855250469</c:v>
                </c:pt>
                <c:pt idx="40">
                  <c:v>357202.89926398336</c:v>
                </c:pt>
                <c:pt idx="41">
                  <c:v>357752.10829940945</c:v>
                </c:pt>
                <c:pt idx="42">
                  <c:v>358150.37747894</c:v>
                </c:pt>
                <c:pt idx="43">
                  <c:v>358438.97880136</c:v>
                </c:pt>
                <c:pt idx="44">
                  <c:v>358647.99979333731</c:v>
                </c:pt>
                <c:pt idx="45">
                  <c:v>358799.3262558452</c:v>
                </c:pt>
                <c:pt idx="46">
                  <c:v>358908.85275978904</c:v>
                </c:pt>
                <c:pt idx="47">
                  <c:v>358988.10950954095</c:v>
                </c:pt>
                <c:pt idx="48">
                  <c:v>359045.4537899901</c:v>
                </c:pt>
                <c:pt idx="49">
                  <c:v>359086.93947265117</c:v>
                </c:pt>
                <c:pt idx="50">
                  <c:v>359116.94997744844</c:v>
                </c:pt>
                <c:pt idx="51">
                  <c:v>359138.65820846969</c:v>
                </c:pt>
                <c:pt idx="52">
                  <c:v>359154.36032738659</c:v>
                </c:pt>
                <c:pt idx="53">
                  <c:v>359165.71774436656</c:v>
                </c:pt>
                <c:pt idx="54">
                  <c:v>359173.93244658597</c:v>
                </c:pt>
                <c:pt idx="55">
                  <c:v>359179.8739661281</c:v>
                </c:pt>
                <c:pt idx="56">
                  <c:v>359184.17129407608</c:v>
                </c:pt>
                <c:pt idx="57">
                  <c:v>359187.27940163645</c:v>
                </c:pt>
                <c:pt idx="58">
                  <c:v>359189.52737470367</c:v>
                </c:pt>
                <c:pt idx="59">
                  <c:v>359191.15323930414</c:v>
                </c:pt>
                <c:pt idx="60">
                  <c:v>359192.32915544295</c:v>
                </c:pt>
                <c:pt idx="61">
                  <c:v>359193.1796418734</c:v>
                </c:pt>
                <c:pt idx="62">
                  <c:v>359193.79475890024</c:v>
                </c:pt>
                <c:pt idx="63">
                  <c:v>359194.23964375188</c:v>
                </c:pt>
                <c:pt idx="64">
                  <c:v>359194.56140751537</c:v>
                </c:pt>
                <c:pt idx="65">
                  <c:v>359194.79412359453</c:v>
                </c:pt>
                <c:pt idx="66">
                  <c:v>359194.96243574313</c:v>
                </c:pt>
                <c:pt idx="67">
                  <c:v>359195.08416764368</c:v>
                </c:pt>
                <c:pt idx="68">
                  <c:v>359195.1722103217</c:v>
                </c:pt>
                <c:pt idx="69">
                  <c:v>359195.23588723678</c:v>
                </c:pt>
                <c:pt idx="70">
                  <c:v>359195.28194159514</c:v>
                </c:pt>
                <c:pt idx="71">
                  <c:v>359195.31525042834</c:v>
                </c:pt>
                <c:pt idx="72">
                  <c:v>359195.33934105391</c:v>
                </c:pt>
                <c:pt idx="73">
                  <c:v>359195.35676460667</c:v>
                </c:pt>
                <c:pt idx="74">
                  <c:v>359195.36936619651</c:v>
                </c:pt>
                <c:pt idx="75">
                  <c:v>359195.3784802999</c:v>
                </c:pt>
                <c:pt idx="76">
                  <c:v>359195.38507207774</c:v>
                </c:pt>
                <c:pt idx="77">
                  <c:v>359195.38983958279</c:v>
                </c:pt>
                <c:pt idx="78">
                  <c:v>359195.39328768203</c:v>
                </c:pt>
                <c:pt idx="79">
                  <c:v>359195.3957815207</c:v>
                </c:pt>
                <c:pt idx="80">
                  <c:v>359195.39758519013</c:v>
                </c:pt>
                <c:pt idx="81">
                  <c:v>359195.39888969454</c:v>
                </c:pt>
                <c:pt idx="82">
                  <c:v>359195.39983317768</c:v>
                </c:pt>
                <c:pt idx="83">
                  <c:v>359195.40051555203</c:v>
                </c:pt>
                <c:pt idx="84">
                  <c:v>359195.40100907948</c:v>
                </c:pt>
                <c:pt idx="85">
                  <c:v>359195.40136602335</c:v>
                </c:pt>
                <c:pt idx="86">
                  <c:v>359195.40162418305</c:v>
                </c:pt>
                <c:pt idx="87">
                  <c:v>359195.40181089711</c:v>
                </c:pt>
                <c:pt idx="88">
                  <c:v>359195.40211844898</c:v>
                </c:pt>
                <c:pt idx="89">
                  <c:v>359195.40238480998</c:v>
                </c:pt>
                <c:pt idx="90">
                  <c:v>359195.40265117103</c:v>
                </c:pt>
              </c:numCache>
            </c:numRef>
          </c:yVal>
          <c:smooth val="0"/>
          <c:extLst xmlns:c16r2="http://schemas.microsoft.com/office/drawing/2015/06/chart">
            <c:ext xmlns:c16="http://schemas.microsoft.com/office/drawing/2014/chart" uri="{C3380CC4-5D6E-409C-BE32-E72D297353CC}">
              <c16:uniqueId val="{00000003-2F52-4736-ABB3-DEAC1766C1A2}"/>
            </c:ext>
          </c:extLst>
        </c:ser>
        <c:ser>
          <c:idx val="4"/>
          <c:order val="4"/>
          <c:tx>
            <c:strRef>
              <c:f>Sheet1!$W$149</c:f>
              <c:strCache>
                <c:ptCount val="1"/>
                <c:pt idx="0">
                  <c:v>NUETB_TX</c:v>
                </c:pt>
              </c:strCache>
            </c:strRef>
          </c:tx>
          <c:spPr>
            <a:ln w="19050" cap="rnd">
              <a:noFill/>
              <a:round/>
            </a:ln>
            <a:effectLst/>
          </c:spPr>
          <c:marker>
            <c:symbol val="circle"/>
            <c:size val="2"/>
            <c:spPr>
              <a:solidFill>
                <a:schemeClr val="accent5"/>
              </a:solidFill>
              <a:ln w="9525">
                <a:solidFill>
                  <a:schemeClr val="accent5"/>
                </a:solidFill>
              </a:ln>
              <a:effectLst/>
            </c:spPr>
          </c:marker>
          <c:xVal>
            <c:numRef>
              <c:f>Sheet1!$R$152:$R$242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Sheet1!$W$150:$W$240</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40200.589390000001</c:v>
                </c:pt>
                <c:pt idx="29">
                  <c:v>105721.78879999999</c:v>
                </c:pt>
                <c:pt idx="30">
                  <c:v>167822.66819999999</c:v>
                </c:pt>
                <c:pt idx="31">
                  <c:v>207581.80559999999</c:v>
                </c:pt>
                <c:pt idx="32">
                  <c:v>256501.7206</c:v>
                </c:pt>
                <c:pt idx="33">
                  <c:v>130320.75410000001</c:v>
                </c:pt>
                <c:pt idx="34">
                  <c:v>300447.69429999997</c:v>
                </c:pt>
                <c:pt idx="35">
                  <c:v>379841.9718</c:v>
                </c:pt>
                <c:pt idx="36">
                  <c:v>375656.0747</c:v>
                </c:pt>
                <c:pt idx="37">
                  <c:v>392031.14760000003</c:v>
                </c:pt>
                <c:pt idx="38">
                  <c:v>405845.68829999998</c:v>
                </c:pt>
                <c:pt idx="39">
                  <c:v>384140.94459999999</c:v>
                </c:pt>
                <c:pt idx="40">
                  <c:v>391669.51120000001</c:v>
                </c:pt>
                <c:pt idx="41">
                  <c:v>398534.77830000001</c:v>
                </c:pt>
                <c:pt idx="42">
                  <c:v>371923.19780000002</c:v>
                </c:pt>
                <c:pt idx="43">
                  <c:v>348452.0208</c:v>
                </c:pt>
                <c:pt idx="44">
                  <c:v>421619.6238</c:v>
                </c:pt>
                <c:pt idx="45">
                  <c:v>398994.29700000002</c:v>
                </c:pt>
                <c:pt idx="46">
                  <c:v>430634.00520000001</c:v>
                </c:pt>
                <c:pt idx="47">
                  <c:v>429413.48959999997</c:v>
                </c:pt>
                <c:pt idx="48">
                  <c:v>425723.1986</c:v>
                </c:pt>
                <c:pt idx="49">
                  <c:v>434065.07380000001</c:v>
                </c:pt>
              </c:numCache>
            </c:numRef>
          </c:yVal>
          <c:smooth val="0"/>
          <c:extLst xmlns:c16r2="http://schemas.microsoft.com/office/drawing/2015/06/chart">
            <c:ext xmlns:c16="http://schemas.microsoft.com/office/drawing/2014/chart" uri="{C3380CC4-5D6E-409C-BE32-E72D297353CC}">
              <c16:uniqueId val="{00000004-2F52-4736-ABB3-DEAC1766C1A2}"/>
            </c:ext>
          </c:extLst>
        </c:ser>
        <c:ser>
          <c:idx val="5"/>
          <c:order val="5"/>
          <c:tx>
            <c:strRef>
              <c:f>Sheet1!$X$149</c:f>
              <c:strCache>
                <c:ptCount val="1"/>
                <c:pt idx="0">
                  <c:v>FITTING_NUETB_TX</c:v>
                </c:pt>
              </c:strCache>
            </c:strRef>
          </c:tx>
          <c:spPr>
            <a:ln w="25400" cap="rnd">
              <a:solidFill>
                <a:schemeClr val="accent1">
                  <a:lumMod val="60000"/>
                  <a:lumOff val="40000"/>
                </a:schemeClr>
              </a:solidFill>
              <a:round/>
            </a:ln>
            <a:effectLst/>
          </c:spPr>
          <c:marker>
            <c:symbol val="none"/>
          </c:marker>
          <c:xVal>
            <c:numRef>
              <c:f>Sheet1!$R$152:$R$242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Sheet1!$X$150:$X$240</c:f>
              <c:numCache>
                <c:formatCode>General</c:formatCode>
                <c:ptCount val="91"/>
                <c:pt idx="0">
                  <c:v>70.163833252282416</c:v>
                </c:pt>
                <c:pt idx="1">
                  <c:v>92.146634277701438</c:v>
                </c:pt>
                <c:pt idx="2">
                  <c:v>121.01482994636834</c:v>
                </c:pt>
                <c:pt idx="3">
                  <c:v>158.92362153746095</c:v>
                </c:pt>
                <c:pt idx="4">
                  <c:v>208.70177960549574</c:v>
                </c:pt>
                <c:pt idx="5">
                  <c:v>274.06140875017638</c:v>
                </c:pt>
                <c:pt idx="6">
                  <c:v>359.87249668896652</c:v>
                </c:pt>
                <c:pt idx="7">
                  <c:v>472.52186338276908</c:v>
                </c:pt>
                <c:pt idx="8">
                  <c:v>620.38177973639199</c:v>
                </c:pt>
                <c:pt idx="9">
                  <c:v>814.42059834877557</c:v>
                </c:pt>
                <c:pt idx="10">
                  <c:v>1068.9964264130801</c:v>
                </c:pt>
                <c:pt idx="11">
                  <c:v>1402.8852571515508</c:v>
                </c:pt>
                <c:pt idx="12">
                  <c:v>1840.6068832391136</c:v>
                </c:pt>
                <c:pt idx="13">
                  <c:v>2414.1246346602793</c:v>
                </c:pt>
                <c:pt idx="14">
                  <c:v>3165.0068119132875</c:v>
                </c:pt>
                <c:pt idx="15">
                  <c:v>4147.1451628390287</c:v>
                </c:pt>
                <c:pt idx="16">
                  <c:v>5430.12245042835</c:v>
                </c:pt>
                <c:pt idx="17">
                  <c:v>7103.2958849842416</c:v>
                </c:pt>
                <c:pt idx="18">
                  <c:v>9280.5975304101594</c:v>
                </c:pt>
                <c:pt idx="19">
                  <c:v>12105.918267285331</c:v>
                </c:pt>
                <c:pt idx="20">
                  <c:v>15758.697895406111</c:v>
                </c:pt>
                <c:pt idx="21">
                  <c:v>20458.93942312901</c:v>
                </c:pt>
                <c:pt idx="22">
                  <c:v>26470.250825556268</c:v>
                </c:pt>
                <c:pt idx="23">
                  <c:v>34098.677349064063</c:v>
                </c:pt>
                <c:pt idx="24">
                  <c:v>43684.110199564166</c:v>
                </c:pt>
                <c:pt idx="25">
                  <c:v>55580.24848436172</c:v>
                </c:pt>
                <c:pt idx="26">
                  <c:v>70119.102794388207</c:v>
                </c:pt>
                <c:pt idx="27">
                  <c:v>87557.891692281293</c:v>
                </c:pt>
                <c:pt idx="28">
                  <c:v>108010.99785088135</c:v>
                </c:pt>
                <c:pt idx="29">
                  <c:v>131377.6694290913</c:v>
                </c:pt>
                <c:pt idx="30">
                  <c:v>157285.345700454</c:v>
                </c:pt>
                <c:pt idx="31">
                  <c:v>185073.70847085954</c:v>
                </c:pt>
                <c:pt idx="32">
                  <c:v>213839.31819609061</c:v>
                </c:pt>
                <c:pt idx="33">
                  <c:v>242542.34922915179</c:v>
                </c:pt>
                <c:pt idx="34">
                  <c:v>270151.91484617739</c:v>
                </c:pt>
                <c:pt idx="35">
                  <c:v>295788.78616733907</c:v>
                </c:pt>
                <c:pt idx="36">
                  <c:v>318825.54686103784</c:v>
                </c:pt>
                <c:pt idx="37">
                  <c:v>338923.5434536261</c:v>
                </c:pt>
                <c:pt idx="38">
                  <c:v>356010.87489892897</c:v>
                </c:pt>
                <c:pt idx="39">
                  <c:v>370222.59855907882</c:v>
                </c:pt>
                <c:pt idx="40">
                  <c:v>381828.06667136186</c:v>
                </c:pt>
                <c:pt idx="41">
                  <c:v>391164.26865585579</c:v>
                </c:pt>
                <c:pt idx="42">
                  <c:v>398584.79031376366</c:v>
                </c:pt>
                <c:pt idx="43">
                  <c:v>404426.31192011526</c:v>
                </c:pt>
                <c:pt idx="44">
                  <c:v>408990.14160739206</c:v>
                </c:pt>
                <c:pt idx="45">
                  <c:v>412534.69752861629</c:v>
                </c:pt>
                <c:pt idx="46">
                  <c:v>415274.98476492893</c:v>
                </c:pt>
                <c:pt idx="47">
                  <c:v>417385.96795232303</c:v>
                </c:pt>
                <c:pt idx="48">
                  <c:v>419007.71211810474</c:v>
                </c:pt>
                <c:pt idx="49">
                  <c:v>420250.97955337405</c:v>
                </c:pt>
                <c:pt idx="50">
                  <c:v>421202.55859177985</c:v>
                </c:pt>
                <c:pt idx="51">
                  <c:v>421929.98295851558</c:v>
                </c:pt>
                <c:pt idx="52">
                  <c:v>422485.52893454744</c:v>
                </c:pt>
                <c:pt idx="53">
                  <c:v>422909.50211553619</c:v>
                </c:pt>
                <c:pt idx="54">
                  <c:v>423232.88518342498</c:v>
                </c:pt>
                <c:pt idx="55">
                  <c:v>423479.43999821594</c:v>
                </c:pt>
                <c:pt idx="56">
                  <c:v>423667.35887701891</c:v>
                </c:pt>
                <c:pt idx="57">
                  <c:v>423810.55167390371</c:v>
                </c:pt>
                <c:pt idx="58">
                  <c:v>423919.64320365264</c:v>
                </c:pt>
                <c:pt idx="59">
                  <c:v>424002.7428655533</c:v>
                </c:pt>
                <c:pt idx="60">
                  <c:v>424066.03657241119</c:v>
                </c:pt>
                <c:pt idx="61">
                  <c:v>424114.24090174743</c:v>
                </c:pt>
                <c:pt idx="62">
                  <c:v>424150.95089654095</c:v>
                </c:pt>
                <c:pt idx="63">
                  <c:v>424178.90604863426</c:v>
                </c:pt>
                <c:pt idx="64">
                  <c:v>424200.19349667709</c:v>
                </c:pt>
                <c:pt idx="65">
                  <c:v>424216.40313462785</c:v>
                </c:pt>
                <c:pt idx="66">
                  <c:v>424228.74593968928</c:v>
                </c:pt>
                <c:pt idx="67">
                  <c:v>424238.1441995959</c:v>
                </c:pt>
                <c:pt idx="68">
                  <c:v>424245.30028841406</c:v>
                </c:pt>
                <c:pt idx="69">
                  <c:v>424250.7490769045</c:v>
                </c:pt>
                <c:pt idx="70">
                  <c:v>424254.89786352584</c:v>
                </c:pt>
                <c:pt idx="71">
                  <c:v>424258.05679280951</c:v>
                </c:pt>
                <c:pt idx="72">
                  <c:v>424260.46202453627</c:v>
                </c:pt>
                <c:pt idx="73">
                  <c:v>424262.29337973177</c:v>
                </c:pt>
                <c:pt idx="74">
                  <c:v>424263.68777920853</c:v>
                </c:pt>
                <c:pt idx="75">
                  <c:v>424264.74947733153</c:v>
                </c:pt>
                <c:pt idx="76">
                  <c:v>424265.5578549637</c:v>
                </c:pt>
                <c:pt idx="77">
                  <c:v>424266.17335356434</c:v>
                </c:pt>
                <c:pt idx="78">
                  <c:v>424266.64199372556</c:v>
                </c:pt>
                <c:pt idx="79">
                  <c:v>424266.99881576659</c:v>
                </c:pt>
                <c:pt idx="80">
                  <c:v>424267.27049950254</c:v>
                </c:pt>
                <c:pt idx="81">
                  <c:v>424267.47735899501</c:v>
                </c:pt>
                <c:pt idx="82">
                  <c:v>424267.63486138632</c:v>
                </c:pt>
                <c:pt idx="83">
                  <c:v>424267.75478335796</c:v>
                </c:pt>
                <c:pt idx="84">
                  <c:v>424267.84609166713</c:v>
                </c:pt>
                <c:pt idx="85">
                  <c:v>424267.91561359219</c:v>
                </c:pt>
                <c:pt idx="86">
                  <c:v>424267.96854741254</c:v>
                </c:pt>
                <c:pt idx="87">
                  <c:v>424268.00885108853</c:v>
                </c:pt>
                <c:pt idx="88">
                  <c:v>424268.07007896103</c:v>
                </c:pt>
                <c:pt idx="89">
                  <c:v>424268.12420016999</c:v>
                </c:pt>
                <c:pt idx="90">
                  <c:v>424268.17832137801</c:v>
                </c:pt>
              </c:numCache>
            </c:numRef>
          </c:yVal>
          <c:smooth val="0"/>
          <c:extLst xmlns:c16r2="http://schemas.microsoft.com/office/drawing/2015/06/chart">
            <c:ext xmlns:c16="http://schemas.microsoft.com/office/drawing/2014/chart" uri="{C3380CC4-5D6E-409C-BE32-E72D297353CC}">
              <c16:uniqueId val="{00000005-2F52-4736-ABB3-DEAC1766C1A2}"/>
            </c:ext>
          </c:extLst>
        </c:ser>
        <c:ser>
          <c:idx val="6"/>
          <c:order val="6"/>
          <c:tx>
            <c:strRef>
              <c:f>Sheet1!$Y$149</c:f>
              <c:strCache>
                <c:ptCount val="1"/>
                <c:pt idx="0">
                  <c:v>NUETB_TX</c:v>
                </c:pt>
              </c:strCache>
            </c:strRef>
          </c:tx>
          <c:spPr>
            <a:ln w="19050" cap="rnd">
              <a:noFill/>
              <a:round/>
            </a:ln>
            <a:effectLst/>
          </c:spPr>
          <c:marker>
            <c:symbol val="circle"/>
            <c:size val="2"/>
            <c:spPr>
              <a:solidFill>
                <a:schemeClr val="accent1">
                  <a:lumMod val="60000"/>
                </a:schemeClr>
              </a:solidFill>
              <a:ln w="9525">
                <a:solidFill>
                  <a:schemeClr val="accent1">
                    <a:lumMod val="60000"/>
                  </a:schemeClr>
                </a:solidFill>
              </a:ln>
              <a:effectLst/>
            </c:spPr>
          </c:marker>
          <c:xVal>
            <c:numRef>
              <c:f>Sheet1!$R$152:$R$242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Sheet1!$Y$150:$Y$240</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yVal>
          <c:smooth val="0"/>
          <c:extLst xmlns:c16r2="http://schemas.microsoft.com/office/drawing/2015/06/chart">
            <c:ext xmlns:c16="http://schemas.microsoft.com/office/drawing/2014/chart" uri="{C3380CC4-5D6E-409C-BE32-E72D297353CC}">
              <c16:uniqueId val="{00000006-2F52-4736-ABB3-DEAC1766C1A2}"/>
            </c:ext>
          </c:extLst>
        </c:ser>
        <c:ser>
          <c:idx val="7"/>
          <c:order val="7"/>
          <c:tx>
            <c:strRef>
              <c:f>Sheet1!$Z$149</c:f>
              <c:strCache>
                <c:ptCount val="1"/>
                <c:pt idx="0">
                  <c:v>FITTING_NUETB_TX</c:v>
                </c:pt>
              </c:strCache>
            </c:strRef>
          </c:tx>
          <c:spPr>
            <a:ln w="31750" cap="rnd">
              <a:solidFill>
                <a:schemeClr val="accent6">
                  <a:lumMod val="60000"/>
                  <a:lumOff val="40000"/>
                </a:schemeClr>
              </a:solidFill>
              <a:round/>
            </a:ln>
            <a:effectLst/>
          </c:spPr>
          <c:marker>
            <c:symbol val="none"/>
          </c:marker>
          <c:xVal>
            <c:numRef>
              <c:f>Sheet1!$R$152:$R$242</c:f>
              <c:numCache>
                <c:formatCode>General</c:formatCode>
                <c:ptCount val="91"/>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pt idx="64">
                  <c:v>2024</c:v>
                </c:pt>
                <c:pt idx="65">
                  <c:v>2025</c:v>
                </c:pt>
                <c:pt idx="66">
                  <c:v>2026</c:v>
                </c:pt>
                <c:pt idx="67">
                  <c:v>2027</c:v>
                </c:pt>
                <c:pt idx="68">
                  <c:v>2028</c:v>
                </c:pt>
                <c:pt idx="69">
                  <c:v>2029</c:v>
                </c:pt>
                <c:pt idx="70">
                  <c:v>2030</c:v>
                </c:pt>
                <c:pt idx="71">
                  <c:v>2031</c:v>
                </c:pt>
                <c:pt idx="72">
                  <c:v>2032</c:v>
                </c:pt>
                <c:pt idx="73">
                  <c:v>2033</c:v>
                </c:pt>
                <c:pt idx="74">
                  <c:v>2034</c:v>
                </c:pt>
                <c:pt idx="75">
                  <c:v>2035</c:v>
                </c:pt>
                <c:pt idx="76">
                  <c:v>2036</c:v>
                </c:pt>
                <c:pt idx="77">
                  <c:v>2037</c:v>
                </c:pt>
                <c:pt idx="78">
                  <c:v>2038</c:v>
                </c:pt>
                <c:pt idx="79">
                  <c:v>2039</c:v>
                </c:pt>
                <c:pt idx="80">
                  <c:v>2040</c:v>
                </c:pt>
                <c:pt idx="81">
                  <c:v>2041</c:v>
                </c:pt>
                <c:pt idx="82">
                  <c:v>2042</c:v>
                </c:pt>
                <c:pt idx="83">
                  <c:v>2043</c:v>
                </c:pt>
                <c:pt idx="84">
                  <c:v>2044</c:v>
                </c:pt>
                <c:pt idx="85">
                  <c:v>2045</c:v>
                </c:pt>
                <c:pt idx="86">
                  <c:v>2046</c:v>
                </c:pt>
                <c:pt idx="87">
                  <c:v>2047</c:v>
                </c:pt>
                <c:pt idx="88">
                  <c:v>2048</c:v>
                </c:pt>
                <c:pt idx="89">
                  <c:v>2049</c:v>
                </c:pt>
                <c:pt idx="90">
                  <c:v>2050</c:v>
                </c:pt>
              </c:numCache>
            </c:numRef>
          </c:xVal>
          <c:yVal>
            <c:numRef>
              <c:f>Sheet1!$Z$150:$Z$240</c:f>
              <c:numCache>
                <c:formatCode>General</c:formatCode>
                <c:ptCount val="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1068.9964264130801</c:v>
                </c:pt>
                <c:pt idx="66">
                  <c:v>1402.8852571515508</c:v>
                </c:pt>
                <c:pt idx="67">
                  <c:v>1840.6068832391136</c:v>
                </c:pt>
                <c:pt idx="68">
                  <c:v>2414.1246346602793</c:v>
                </c:pt>
                <c:pt idx="69">
                  <c:v>3165.0068119132875</c:v>
                </c:pt>
                <c:pt idx="70">
                  <c:v>4147.1451628390287</c:v>
                </c:pt>
                <c:pt idx="71">
                  <c:v>5430.12245042835</c:v>
                </c:pt>
                <c:pt idx="72">
                  <c:v>7103.2958849842416</c:v>
                </c:pt>
                <c:pt idx="73">
                  <c:v>9280.5975304101594</c:v>
                </c:pt>
                <c:pt idx="74">
                  <c:v>12105.918267285331</c:v>
                </c:pt>
                <c:pt idx="75">
                  <c:v>15758.697895406111</c:v>
                </c:pt>
                <c:pt idx="76">
                  <c:v>20458.93942312901</c:v>
                </c:pt>
                <c:pt idx="77">
                  <c:v>30897.996592588199</c:v>
                </c:pt>
                <c:pt idx="78">
                  <c:v>37185.328037891129</c:v>
                </c:pt>
                <c:pt idx="79">
                  <c:v>51397.051698040974</c:v>
                </c:pt>
                <c:pt idx="80">
                  <c:v>63002.519810324011</c:v>
                </c:pt>
                <c:pt idx="81">
                  <c:v>72338.721794817946</c:v>
                </c:pt>
                <c:pt idx="82">
                  <c:v>79759.243452725816</c:v>
                </c:pt>
                <c:pt idx="83">
                  <c:v>85600.765059077414</c:v>
                </c:pt>
                <c:pt idx="84">
                  <c:v>90164.594746354211</c:v>
                </c:pt>
                <c:pt idx="85">
                  <c:v>93709.150667578448</c:v>
                </c:pt>
                <c:pt idx="86">
                  <c:v>96449.437903891085</c:v>
                </c:pt>
                <c:pt idx="87">
                  <c:v>98560.421091285185</c:v>
                </c:pt>
                <c:pt idx="88">
                  <c:v>101702.842670054</c:v>
                </c:pt>
                <c:pt idx="89">
                  <c:v>104495.619297164</c:v>
                </c:pt>
                <c:pt idx="90">
                  <c:v>107288.395924275</c:v>
                </c:pt>
              </c:numCache>
            </c:numRef>
          </c:yVal>
          <c:smooth val="0"/>
          <c:extLst xmlns:c16r2="http://schemas.microsoft.com/office/drawing/2015/06/chart">
            <c:ext xmlns:c16="http://schemas.microsoft.com/office/drawing/2014/chart" uri="{C3380CC4-5D6E-409C-BE32-E72D297353CC}">
              <c16:uniqueId val="{00000007-2F52-4736-ABB3-DEAC1766C1A2}"/>
            </c:ext>
          </c:extLst>
        </c:ser>
        <c:dLbls>
          <c:showLegendKey val="0"/>
          <c:showVal val="0"/>
          <c:showCatName val="0"/>
          <c:showSerName val="0"/>
          <c:showPercent val="0"/>
          <c:showBubbleSize val="0"/>
        </c:dLbls>
        <c:axId val="-799830992"/>
        <c:axId val="-1182092832"/>
      </c:scatterChart>
      <c:valAx>
        <c:axId val="-799830992"/>
        <c:scaling>
          <c:orientation val="minMax"/>
          <c:max val="2050"/>
          <c:min val="19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t>Year</a:t>
                </a:r>
                <a:endParaRPr lang="zh-CN" sz="900"/>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182092832"/>
        <c:crosses val="autoZero"/>
        <c:crossBetween val="midCat"/>
      </c:valAx>
      <c:valAx>
        <c:axId val="-118209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800"/>
                  <a:t>Billion Btu</a:t>
                </a:r>
                <a:endParaRPr lang="zh-CN"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99830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7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SOTCB</a:t>
            </a:r>
            <a:endParaRPr lang="zh-CN" sz="1000"/>
          </a:p>
        </c:rich>
      </c:tx>
      <c:layout>
        <c:manualLayout>
          <c:xMode val="edge"/>
          <c:yMode val="edge"/>
          <c:x val="0.48907402105678272"/>
          <c:y val="5.1162790697674418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1664464166876805"/>
          <c:y val="0.13255813953488371"/>
          <c:w val="0.84242109394404197"/>
          <c:h val="0.57620911920893614"/>
        </c:manualLayout>
      </c:layout>
      <c:scatterChart>
        <c:scatterStyle val="lineMarker"/>
        <c:varyColors val="0"/>
        <c:ser>
          <c:idx val="0"/>
          <c:order val="0"/>
          <c:tx>
            <c:strRef>
              <c:f>Sheet1!$G$238</c:f>
              <c:strCache>
                <c:ptCount val="1"/>
                <c:pt idx="0">
                  <c:v>SOTCB_AZ</c:v>
                </c:pt>
              </c:strCache>
            </c:strRef>
          </c:tx>
          <c:spPr>
            <a:ln w="19050" cap="rnd">
              <a:noFill/>
              <a:round/>
            </a:ln>
            <a:effectLst/>
          </c:spPr>
          <c:marker>
            <c:symbol val="circle"/>
            <c:size val="2"/>
            <c:spPr>
              <a:solidFill>
                <a:schemeClr val="accent1"/>
              </a:solidFill>
              <a:ln w="9525">
                <a:solidFill>
                  <a:schemeClr val="accent1"/>
                </a:solidFill>
              </a:ln>
              <a:effectLst/>
            </c:spPr>
          </c:marker>
          <c:xVal>
            <c:numRef>
              <c:f>Sheet1!$F$239:$F$291</c:f>
              <c:numCache>
                <c:formatCode>General</c:formatCode>
                <c:ptCount val="5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pt idx="26">
                  <c:v>2024</c:v>
                </c:pt>
                <c:pt idx="27">
                  <c:v>2025</c:v>
                </c:pt>
                <c:pt idx="28">
                  <c:v>2026</c:v>
                </c:pt>
                <c:pt idx="29">
                  <c:v>2027</c:v>
                </c:pt>
                <c:pt idx="30">
                  <c:v>2028</c:v>
                </c:pt>
                <c:pt idx="31">
                  <c:v>2029</c:v>
                </c:pt>
                <c:pt idx="32">
                  <c:v>2030</c:v>
                </c:pt>
                <c:pt idx="33">
                  <c:v>2031</c:v>
                </c:pt>
                <c:pt idx="34">
                  <c:v>2032</c:v>
                </c:pt>
                <c:pt idx="35">
                  <c:v>2033</c:v>
                </c:pt>
                <c:pt idx="36">
                  <c:v>2034</c:v>
                </c:pt>
                <c:pt idx="37">
                  <c:v>2035</c:v>
                </c:pt>
                <c:pt idx="38">
                  <c:v>2036</c:v>
                </c:pt>
                <c:pt idx="39">
                  <c:v>2037</c:v>
                </c:pt>
                <c:pt idx="40">
                  <c:v>2038</c:v>
                </c:pt>
                <c:pt idx="41">
                  <c:v>2039</c:v>
                </c:pt>
                <c:pt idx="42">
                  <c:v>2040</c:v>
                </c:pt>
                <c:pt idx="43">
                  <c:v>2041</c:v>
                </c:pt>
                <c:pt idx="44">
                  <c:v>2042</c:v>
                </c:pt>
                <c:pt idx="45">
                  <c:v>2043</c:v>
                </c:pt>
                <c:pt idx="46">
                  <c:v>2044</c:v>
                </c:pt>
                <c:pt idx="47">
                  <c:v>2045</c:v>
                </c:pt>
                <c:pt idx="48">
                  <c:v>2046</c:v>
                </c:pt>
                <c:pt idx="49">
                  <c:v>2047</c:v>
                </c:pt>
                <c:pt idx="50">
                  <c:v>2048</c:v>
                </c:pt>
                <c:pt idx="51">
                  <c:v>2049</c:v>
                </c:pt>
                <c:pt idx="52">
                  <c:v>2050</c:v>
                </c:pt>
              </c:numCache>
            </c:numRef>
          </c:xVal>
          <c:yVal>
            <c:numRef>
              <c:f>Sheet1!$G$239:$G$291</c:f>
              <c:numCache>
                <c:formatCode>General</c:formatCode>
                <c:ptCount val="53"/>
                <c:pt idx="0">
                  <c:v>0</c:v>
                </c:pt>
                <c:pt idx="1">
                  <c:v>0</c:v>
                </c:pt>
                <c:pt idx="2">
                  <c:v>0</c:v>
                </c:pt>
                <c:pt idx="3">
                  <c:v>0</c:v>
                </c:pt>
                <c:pt idx="4">
                  <c:v>3115.9333200000001</c:v>
                </c:pt>
                <c:pt idx="5">
                  <c:v>3034.0978</c:v>
                </c:pt>
                <c:pt idx="6">
                  <c:v>2988.6017999999999</c:v>
                </c:pt>
                <c:pt idx="7">
                  <c:v>2990.7242000000001</c:v>
                </c:pt>
                <c:pt idx="8">
                  <c:v>3233.9638500000001</c:v>
                </c:pt>
                <c:pt idx="9">
                  <c:v>3495.0367999999999</c:v>
                </c:pt>
                <c:pt idx="10">
                  <c:v>4200.0450799999999</c:v>
                </c:pt>
                <c:pt idx="11">
                  <c:v>4732.1272300000001</c:v>
                </c:pt>
              </c:numCache>
            </c:numRef>
          </c:yVal>
          <c:smooth val="0"/>
          <c:extLst xmlns:c16r2="http://schemas.microsoft.com/office/drawing/2015/06/chart">
            <c:ext xmlns:c16="http://schemas.microsoft.com/office/drawing/2014/chart" uri="{C3380CC4-5D6E-409C-BE32-E72D297353CC}">
              <c16:uniqueId val="{00000000-2EB8-480B-8068-DB2427810089}"/>
            </c:ext>
          </c:extLst>
        </c:ser>
        <c:ser>
          <c:idx val="1"/>
          <c:order val="1"/>
          <c:tx>
            <c:strRef>
              <c:f>Sheet1!$H$238</c:f>
              <c:strCache>
                <c:ptCount val="1"/>
                <c:pt idx="0">
                  <c:v>FITTING_SOTCB_AZ</c:v>
                </c:pt>
              </c:strCache>
            </c:strRef>
          </c:tx>
          <c:spPr>
            <a:ln w="25400" cap="rnd">
              <a:solidFill>
                <a:schemeClr val="accent2"/>
              </a:solidFill>
              <a:round/>
            </a:ln>
            <a:effectLst/>
          </c:spPr>
          <c:marker>
            <c:symbol val="none"/>
          </c:marker>
          <c:xVal>
            <c:numRef>
              <c:f>Sheet1!$F$239:$F$291</c:f>
              <c:numCache>
                <c:formatCode>General</c:formatCode>
                <c:ptCount val="5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pt idx="26">
                  <c:v>2024</c:v>
                </c:pt>
                <c:pt idx="27">
                  <c:v>2025</c:v>
                </c:pt>
                <c:pt idx="28">
                  <c:v>2026</c:v>
                </c:pt>
                <c:pt idx="29">
                  <c:v>2027</c:v>
                </c:pt>
                <c:pt idx="30">
                  <c:v>2028</c:v>
                </c:pt>
                <c:pt idx="31">
                  <c:v>2029</c:v>
                </c:pt>
                <c:pt idx="32">
                  <c:v>2030</c:v>
                </c:pt>
                <c:pt idx="33">
                  <c:v>2031</c:v>
                </c:pt>
                <c:pt idx="34">
                  <c:v>2032</c:v>
                </c:pt>
                <c:pt idx="35">
                  <c:v>2033</c:v>
                </c:pt>
                <c:pt idx="36">
                  <c:v>2034</c:v>
                </c:pt>
                <c:pt idx="37">
                  <c:v>2035</c:v>
                </c:pt>
                <c:pt idx="38">
                  <c:v>2036</c:v>
                </c:pt>
                <c:pt idx="39">
                  <c:v>2037</c:v>
                </c:pt>
                <c:pt idx="40">
                  <c:v>2038</c:v>
                </c:pt>
                <c:pt idx="41">
                  <c:v>2039</c:v>
                </c:pt>
                <c:pt idx="42">
                  <c:v>2040</c:v>
                </c:pt>
                <c:pt idx="43">
                  <c:v>2041</c:v>
                </c:pt>
                <c:pt idx="44">
                  <c:v>2042</c:v>
                </c:pt>
                <c:pt idx="45">
                  <c:v>2043</c:v>
                </c:pt>
                <c:pt idx="46">
                  <c:v>2044</c:v>
                </c:pt>
                <c:pt idx="47">
                  <c:v>2045</c:v>
                </c:pt>
                <c:pt idx="48">
                  <c:v>2046</c:v>
                </c:pt>
                <c:pt idx="49">
                  <c:v>2047</c:v>
                </c:pt>
                <c:pt idx="50">
                  <c:v>2048</c:v>
                </c:pt>
                <c:pt idx="51">
                  <c:v>2049</c:v>
                </c:pt>
                <c:pt idx="52">
                  <c:v>2050</c:v>
                </c:pt>
              </c:numCache>
            </c:numRef>
          </c:xVal>
          <c:yVal>
            <c:numRef>
              <c:f>Sheet1!$H$239:$H$291</c:f>
              <c:numCache>
                <c:formatCode>General</c:formatCode>
                <c:ptCount val="53"/>
                <c:pt idx="4">
                  <c:v>3000.7993712146026</c:v>
                </c:pt>
                <c:pt idx="5">
                  <c:v>3003.1079193954561</c:v>
                </c:pt>
                <c:pt idx="6">
                  <c:v>3012.0446304579009</c:v>
                </c:pt>
                <c:pt idx="7">
                  <c:v>3046.1051320518459</c:v>
                </c:pt>
                <c:pt idx="8">
                  <c:v>3168.5907537272551</c:v>
                </c:pt>
                <c:pt idx="9">
                  <c:v>3531.0654317919593</c:v>
                </c:pt>
                <c:pt idx="10">
                  <c:v>4186.4194866538564</c:v>
                </c:pt>
                <c:pt idx="11">
                  <c:v>4737.1870218297927</c:v>
                </c:pt>
                <c:pt idx="12">
                  <c:v>4972.4354068577395</c:v>
                </c:pt>
                <c:pt idx="13">
                  <c:v>5043.533106863536</c:v>
                </c:pt>
                <c:pt idx="14">
                  <c:v>5062.6346684871405</c:v>
                </c:pt>
                <c:pt idx="15">
                  <c:v>5500</c:v>
                </c:pt>
                <c:pt idx="16">
                  <c:v>6700</c:v>
                </c:pt>
                <c:pt idx="17">
                  <c:v>8300</c:v>
                </c:pt>
                <c:pt idx="18">
                  <c:v>10000</c:v>
                </c:pt>
                <c:pt idx="19">
                  <c:v>12009</c:v>
                </c:pt>
                <c:pt idx="20">
                  <c:v>14080</c:v>
                </c:pt>
                <c:pt idx="21">
                  <c:v>17090</c:v>
                </c:pt>
                <c:pt idx="22">
                  <c:v>20000</c:v>
                </c:pt>
                <c:pt idx="23">
                  <c:v>23000</c:v>
                </c:pt>
                <c:pt idx="24">
                  <c:v>26090</c:v>
                </c:pt>
                <c:pt idx="25">
                  <c:v>29090</c:v>
                </c:pt>
                <c:pt idx="26">
                  <c:v>31345</c:v>
                </c:pt>
                <c:pt idx="27">
                  <c:v>32745</c:v>
                </c:pt>
                <c:pt idx="28">
                  <c:v>33144.5447453464</c:v>
                </c:pt>
                <c:pt idx="29">
                  <c:v>33144.544745346939</c:v>
                </c:pt>
                <c:pt idx="30">
                  <c:v>33144.544745347092</c:v>
                </c:pt>
                <c:pt idx="31">
                  <c:v>33144.544745347135</c:v>
                </c:pt>
                <c:pt idx="32">
                  <c:v>33144.54474534715</c:v>
                </c:pt>
                <c:pt idx="33">
                  <c:v>33144.54474534715</c:v>
                </c:pt>
                <c:pt idx="34">
                  <c:v>34000</c:v>
                </c:pt>
                <c:pt idx="35">
                  <c:v>34977.333333333336</c:v>
                </c:pt>
                <c:pt idx="36">
                  <c:v>35377.333333333336</c:v>
                </c:pt>
                <c:pt idx="37">
                  <c:v>35910.666666666664</c:v>
                </c:pt>
                <c:pt idx="38">
                  <c:v>36477.333333333336</c:v>
                </c:pt>
                <c:pt idx="39">
                  <c:v>37147</c:v>
                </c:pt>
                <c:pt idx="40">
                  <c:v>37837.333333333336</c:v>
                </c:pt>
                <c:pt idx="41">
                  <c:v>38840.666666666664</c:v>
                </c:pt>
                <c:pt idx="42">
                  <c:v>39810.666666666664</c:v>
                </c:pt>
                <c:pt idx="43">
                  <c:v>40810.666666666664</c:v>
                </c:pt>
                <c:pt idx="44">
                  <c:v>41840.666666666664</c:v>
                </c:pt>
                <c:pt idx="45">
                  <c:v>42840.666666666664</c:v>
                </c:pt>
                <c:pt idx="46">
                  <c:v>43592.333333333336</c:v>
                </c:pt>
                <c:pt idx="47">
                  <c:v>44059</c:v>
                </c:pt>
                <c:pt idx="48">
                  <c:v>44192.181581782133</c:v>
                </c:pt>
                <c:pt idx="49">
                  <c:v>44192.181581782133</c:v>
                </c:pt>
                <c:pt idx="50">
                  <c:v>44192.181581782133</c:v>
                </c:pt>
                <c:pt idx="51">
                  <c:v>44192.181581782133</c:v>
                </c:pt>
                <c:pt idx="52">
                  <c:v>44192.181581782133</c:v>
                </c:pt>
              </c:numCache>
            </c:numRef>
          </c:yVal>
          <c:smooth val="0"/>
          <c:extLst xmlns:c16r2="http://schemas.microsoft.com/office/drawing/2015/06/chart">
            <c:ext xmlns:c16="http://schemas.microsoft.com/office/drawing/2014/chart" uri="{C3380CC4-5D6E-409C-BE32-E72D297353CC}">
              <c16:uniqueId val="{00000001-2EB8-480B-8068-DB2427810089}"/>
            </c:ext>
          </c:extLst>
        </c:ser>
        <c:ser>
          <c:idx val="2"/>
          <c:order val="2"/>
          <c:tx>
            <c:strRef>
              <c:f>Sheet1!$I$238</c:f>
              <c:strCache>
                <c:ptCount val="1"/>
                <c:pt idx="0">
                  <c:v>SOTCB_CA</c:v>
                </c:pt>
              </c:strCache>
            </c:strRef>
          </c:tx>
          <c:spPr>
            <a:ln w="19050" cap="rnd">
              <a:noFill/>
              <a:round/>
            </a:ln>
            <a:effectLst/>
          </c:spPr>
          <c:marker>
            <c:symbol val="circle"/>
            <c:size val="2"/>
            <c:spPr>
              <a:solidFill>
                <a:schemeClr val="accent3"/>
              </a:solidFill>
              <a:ln w="9525">
                <a:solidFill>
                  <a:schemeClr val="accent3"/>
                </a:solidFill>
              </a:ln>
              <a:effectLst/>
            </c:spPr>
          </c:marker>
          <c:xVal>
            <c:numRef>
              <c:f>Sheet1!$F$239:$F$291</c:f>
              <c:numCache>
                <c:formatCode>General</c:formatCode>
                <c:ptCount val="5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pt idx="26">
                  <c:v>2024</c:v>
                </c:pt>
                <c:pt idx="27">
                  <c:v>2025</c:v>
                </c:pt>
                <c:pt idx="28">
                  <c:v>2026</c:v>
                </c:pt>
                <c:pt idx="29">
                  <c:v>2027</c:v>
                </c:pt>
                <c:pt idx="30">
                  <c:v>2028</c:v>
                </c:pt>
                <c:pt idx="31">
                  <c:v>2029</c:v>
                </c:pt>
                <c:pt idx="32">
                  <c:v>2030</c:v>
                </c:pt>
                <c:pt idx="33">
                  <c:v>2031</c:v>
                </c:pt>
                <c:pt idx="34">
                  <c:v>2032</c:v>
                </c:pt>
                <c:pt idx="35">
                  <c:v>2033</c:v>
                </c:pt>
                <c:pt idx="36">
                  <c:v>2034</c:v>
                </c:pt>
                <c:pt idx="37">
                  <c:v>2035</c:v>
                </c:pt>
                <c:pt idx="38">
                  <c:v>2036</c:v>
                </c:pt>
                <c:pt idx="39">
                  <c:v>2037</c:v>
                </c:pt>
                <c:pt idx="40">
                  <c:v>2038</c:v>
                </c:pt>
                <c:pt idx="41">
                  <c:v>2039</c:v>
                </c:pt>
                <c:pt idx="42">
                  <c:v>2040</c:v>
                </c:pt>
                <c:pt idx="43">
                  <c:v>2041</c:v>
                </c:pt>
                <c:pt idx="44">
                  <c:v>2042</c:v>
                </c:pt>
                <c:pt idx="45">
                  <c:v>2043</c:v>
                </c:pt>
                <c:pt idx="46">
                  <c:v>2044</c:v>
                </c:pt>
                <c:pt idx="47">
                  <c:v>2045</c:v>
                </c:pt>
                <c:pt idx="48">
                  <c:v>2046</c:v>
                </c:pt>
                <c:pt idx="49">
                  <c:v>2047</c:v>
                </c:pt>
                <c:pt idx="50">
                  <c:v>2048</c:v>
                </c:pt>
                <c:pt idx="51">
                  <c:v>2049</c:v>
                </c:pt>
                <c:pt idx="52">
                  <c:v>2050</c:v>
                </c:pt>
              </c:numCache>
            </c:numRef>
          </c:xVal>
          <c:yVal>
            <c:numRef>
              <c:f>Sheet1!$I$239:$I$291</c:f>
              <c:numCache>
                <c:formatCode>General</c:formatCode>
                <c:ptCount val="53"/>
                <c:pt idx="0">
                  <c:v>0</c:v>
                </c:pt>
                <c:pt idx="1">
                  <c:v>0</c:v>
                </c:pt>
                <c:pt idx="2">
                  <c:v>23120.78743</c:v>
                </c:pt>
                <c:pt idx="3">
                  <c:v>23072.166499999999</c:v>
                </c:pt>
                <c:pt idx="4">
                  <c:v>22533.848839999999</c:v>
                </c:pt>
                <c:pt idx="5">
                  <c:v>22046.64559</c:v>
                </c:pt>
                <c:pt idx="6">
                  <c:v>22326.115529999999</c:v>
                </c:pt>
                <c:pt idx="7">
                  <c:v>22035.080450000001</c:v>
                </c:pt>
                <c:pt idx="8">
                  <c:v>23165.258089999999</c:v>
                </c:pt>
                <c:pt idx="9">
                  <c:v>25557.10988</c:v>
                </c:pt>
                <c:pt idx="10">
                  <c:v>29231.938279999998</c:v>
                </c:pt>
                <c:pt idx="11">
                  <c:v>31397.005430000001</c:v>
                </c:pt>
              </c:numCache>
            </c:numRef>
          </c:yVal>
          <c:smooth val="0"/>
          <c:extLst xmlns:c16r2="http://schemas.microsoft.com/office/drawing/2015/06/chart">
            <c:ext xmlns:c16="http://schemas.microsoft.com/office/drawing/2014/chart" uri="{C3380CC4-5D6E-409C-BE32-E72D297353CC}">
              <c16:uniqueId val="{00000002-2EB8-480B-8068-DB2427810089}"/>
            </c:ext>
          </c:extLst>
        </c:ser>
        <c:ser>
          <c:idx val="3"/>
          <c:order val="3"/>
          <c:tx>
            <c:strRef>
              <c:f>Sheet1!$J$238</c:f>
              <c:strCache>
                <c:ptCount val="1"/>
                <c:pt idx="0">
                  <c:v>FITTING_SOTCB_CA</c:v>
                </c:pt>
              </c:strCache>
            </c:strRef>
          </c:tx>
          <c:spPr>
            <a:ln w="25400" cap="rnd">
              <a:solidFill>
                <a:schemeClr val="accent4">
                  <a:lumMod val="60000"/>
                  <a:lumOff val="40000"/>
                </a:schemeClr>
              </a:solidFill>
              <a:round/>
            </a:ln>
            <a:effectLst/>
          </c:spPr>
          <c:marker>
            <c:symbol val="none"/>
          </c:marker>
          <c:xVal>
            <c:numRef>
              <c:f>Sheet1!$F$239:$F$291</c:f>
              <c:numCache>
                <c:formatCode>General</c:formatCode>
                <c:ptCount val="5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pt idx="26">
                  <c:v>2024</c:v>
                </c:pt>
                <c:pt idx="27">
                  <c:v>2025</c:v>
                </c:pt>
                <c:pt idx="28">
                  <c:v>2026</c:v>
                </c:pt>
                <c:pt idx="29">
                  <c:v>2027</c:v>
                </c:pt>
                <c:pt idx="30">
                  <c:v>2028</c:v>
                </c:pt>
                <c:pt idx="31">
                  <c:v>2029</c:v>
                </c:pt>
                <c:pt idx="32">
                  <c:v>2030</c:v>
                </c:pt>
                <c:pt idx="33">
                  <c:v>2031</c:v>
                </c:pt>
                <c:pt idx="34">
                  <c:v>2032</c:v>
                </c:pt>
                <c:pt idx="35">
                  <c:v>2033</c:v>
                </c:pt>
                <c:pt idx="36">
                  <c:v>2034</c:v>
                </c:pt>
                <c:pt idx="37">
                  <c:v>2035</c:v>
                </c:pt>
                <c:pt idx="38">
                  <c:v>2036</c:v>
                </c:pt>
                <c:pt idx="39">
                  <c:v>2037</c:v>
                </c:pt>
                <c:pt idx="40">
                  <c:v>2038</c:v>
                </c:pt>
                <c:pt idx="41">
                  <c:v>2039</c:v>
                </c:pt>
                <c:pt idx="42">
                  <c:v>2040</c:v>
                </c:pt>
                <c:pt idx="43">
                  <c:v>2041</c:v>
                </c:pt>
                <c:pt idx="44">
                  <c:v>2042</c:v>
                </c:pt>
                <c:pt idx="45">
                  <c:v>2043</c:v>
                </c:pt>
                <c:pt idx="46">
                  <c:v>2044</c:v>
                </c:pt>
                <c:pt idx="47">
                  <c:v>2045</c:v>
                </c:pt>
                <c:pt idx="48">
                  <c:v>2046</c:v>
                </c:pt>
                <c:pt idx="49">
                  <c:v>2047</c:v>
                </c:pt>
                <c:pt idx="50">
                  <c:v>2048</c:v>
                </c:pt>
                <c:pt idx="51">
                  <c:v>2049</c:v>
                </c:pt>
                <c:pt idx="52">
                  <c:v>2050</c:v>
                </c:pt>
              </c:numCache>
            </c:numRef>
          </c:xVal>
          <c:yVal>
            <c:numRef>
              <c:f>Sheet1!$J$239:$J$291</c:f>
              <c:numCache>
                <c:formatCode>General</c:formatCode>
                <c:ptCount val="53"/>
                <c:pt idx="2">
                  <c:v>22000.905723486805</c:v>
                </c:pt>
                <c:pt idx="3">
                  <c:v>22003.135468695178</c:v>
                </c:pt>
                <c:pt idx="4">
                  <c:v>22010.849142931711</c:v>
                </c:pt>
                <c:pt idx="5">
                  <c:v>22037.475661458371</c:v>
                </c:pt>
                <c:pt idx="6">
                  <c:v>22128.694973581692</c:v>
                </c:pt>
                <c:pt idx="7">
                  <c:v>22433.289049974399</c:v>
                </c:pt>
                <c:pt idx="8">
                  <c:v>23369.189672945169</c:v>
                </c:pt>
                <c:pt idx="9">
                  <c:v>25639.705325710431</c:v>
                </c:pt>
                <c:pt idx="10">
                  <c:v>28984.987733421509</c:v>
                </c:pt>
                <c:pt idx="11">
                  <c:v>31509.128192684824</c:v>
                </c:pt>
                <c:pt idx="12">
                  <c:v>32617.189223272922</c:v>
                </c:pt>
                <c:pt idx="13">
                  <c:v>32986.937260519691</c:v>
                </c:pt>
                <c:pt idx="14">
                  <c:v>33098.564291934294</c:v>
                </c:pt>
                <c:pt idx="15">
                  <c:v>33131.226233224028</c:v>
                </c:pt>
                <c:pt idx="16">
                  <c:v>33140.695006768125</c:v>
                </c:pt>
                <c:pt idx="17">
                  <c:v>33143.432644426859</c:v>
                </c:pt>
                <c:pt idx="18">
                  <c:v>33144.223541102147</c:v>
                </c:pt>
                <c:pt idx="19">
                  <c:v>33144.451977723482</c:v>
                </c:pt>
                <c:pt idx="20">
                  <c:v>33144.517953339637</c:v>
                </c:pt>
                <c:pt idx="21">
                  <c:v>33144.537007640654</c:v>
                </c:pt>
                <c:pt idx="22">
                  <c:v>33144.542510649771</c:v>
                </c:pt>
                <c:pt idx="23">
                  <c:v>33144.544099952982</c:v>
                </c:pt>
                <c:pt idx="24">
                  <c:v>33144.544558953421</c:v>
                </c:pt>
                <c:pt idx="25">
                  <c:v>33144.544691515519</c:v>
                </c:pt>
                <c:pt idx="26">
                  <c:v>33144.544729800255</c:v>
                </c:pt>
                <c:pt idx="27">
                  <c:v>33144.544740857113</c:v>
                </c:pt>
                <c:pt idx="28">
                  <c:v>33144.5447453464</c:v>
                </c:pt>
                <c:pt idx="29">
                  <c:v>33144.544745346939</c:v>
                </c:pt>
                <c:pt idx="30">
                  <c:v>33144.544745347092</c:v>
                </c:pt>
                <c:pt idx="31">
                  <c:v>33144.544745347135</c:v>
                </c:pt>
                <c:pt idx="32">
                  <c:v>33144.54474534715</c:v>
                </c:pt>
                <c:pt idx="33">
                  <c:v>33144.54474534715</c:v>
                </c:pt>
                <c:pt idx="34">
                  <c:v>34000</c:v>
                </c:pt>
                <c:pt idx="35">
                  <c:v>34977.333333333336</c:v>
                </c:pt>
                <c:pt idx="36">
                  <c:v>35377.333333333336</c:v>
                </c:pt>
                <c:pt idx="37">
                  <c:v>35910.666666666664</c:v>
                </c:pt>
                <c:pt idx="38">
                  <c:v>36477.333333333336</c:v>
                </c:pt>
                <c:pt idx="39">
                  <c:v>37147</c:v>
                </c:pt>
                <c:pt idx="40">
                  <c:v>37837.333333333336</c:v>
                </c:pt>
                <c:pt idx="41">
                  <c:v>38840.666666666664</c:v>
                </c:pt>
                <c:pt idx="42">
                  <c:v>39810.666666666664</c:v>
                </c:pt>
                <c:pt idx="43">
                  <c:v>40810.666666666664</c:v>
                </c:pt>
                <c:pt idx="44">
                  <c:v>41840.666666666664</c:v>
                </c:pt>
                <c:pt idx="45">
                  <c:v>42840.666666666664</c:v>
                </c:pt>
                <c:pt idx="46">
                  <c:v>43592.333333333336</c:v>
                </c:pt>
                <c:pt idx="47">
                  <c:v>44059</c:v>
                </c:pt>
                <c:pt idx="48">
                  <c:v>44192.181581782133</c:v>
                </c:pt>
                <c:pt idx="49">
                  <c:v>44192.181581782133</c:v>
                </c:pt>
                <c:pt idx="50">
                  <c:v>44192.181581782133</c:v>
                </c:pt>
                <c:pt idx="51">
                  <c:v>44192.181581782133</c:v>
                </c:pt>
                <c:pt idx="52">
                  <c:v>44192.181581782133</c:v>
                </c:pt>
              </c:numCache>
            </c:numRef>
          </c:yVal>
          <c:smooth val="0"/>
          <c:extLst xmlns:c16r2="http://schemas.microsoft.com/office/drawing/2015/06/chart">
            <c:ext xmlns:c16="http://schemas.microsoft.com/office/drawing/2014/chart" uri="{C3380CC4-5D6E-409C-BE32-E72D297353CC}">
              <c16:uniqueId val="{00000003-2EB8-480B-8068-DB2427810089}"/>
            </c:ext>
          </c:extLst>
        </c:ser>
        <c:ser>
          <c:idx val="4"/>
          <c:order val="4"/>
          <c:tx>
            <c:strRef>
              <c:f>Sheet1!$K$238</c:f>
              <c:strCache>
                <c:ptCount val="1"/>
                <c:pt idx="0">
                  <c:v>SOTCB_TX</c:v>
                </c:pt>
              </c:strCache>
            </c:strRef>
          </c:tx>
          <c:spPr>
            <a:ln w="19050" cap="rnd">
              <a:noFill/>
              <a:round/>
            </a:ln>
            <a:effectLst/>
          </c:spPr>
          <c:marker>
            <c:symbol val="circle"/>
            <c:size val="2"/>
            <c:spPr>
              <a:solidFill>
                <a:schemeClr val="accent5"/>
              </a:solidFill>
              <a:ln w="9525">
                <a:solidFill>
                  <a:schemeClr val="accent5"/>
                </a:solidFill>
              </a:ln>
              <a:effectLst/>
            </c:spPr>
          </c:marker>
          <c:xVal>
            <c:numRef>
              <c:f>Sheet1!$F$239:$F$291</c:f>
              <c:numCache>
                <c:formatCode>General</c:formatCode>
                <c:ptCount val="5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pt idx="26">
                  <c:v>2024</c:v>
                </c:pt>
                <c:pt idx="27">
                  <c:v>2025</c:v>
                </c:pt>
                <c:pt idx="28">
                  <c:v>2026</c:v>
                </c:pt>
                <c:pt idx="29">
                  <c:v>2027</c:v>
                </c:pt>
                <c:pt idx="30">
                  <c:v>2028</c:v>
                </c:pt>
                <c:pt idx="31">
                  <c:v>2029</c:v>
                </c:pt>
                <c:pt idx="32">
                  <c:v>2030</c:v>
                </c:pt>
                <c:pt idx="33">
                  <c:v>2031</c:v>
                </c:pt>
                <c:pt idx="34">
                  <c:v>2032</c:v>
                </c:pt>
                <c:pt idx="35">
                  <c:v>2033</c:v>
                </c:pt>
                <c:pt idx="36">
                  <c:v>2034</c:v>
                </c:pt>
                <c:pt idx="37">
                  <c:v>2035</c:v>
                </c:pt>
                <c:pt idx="38">
                  <c:v>2036</c:v>
                </c:pt>
                <c:pt idx="39">
                  <c:v>2037</c:v>
                </c:pt>
                <c:pt idx="40">
                  <c:v>2038</c:v>
                </c:pt>
                <c:pt idx="41">
                  <c:v>2039</c:v>
                </c:pt>
                <c:pt idx="42">
                  <c:v>2040</c:v>
                </c:pt>
                <c:pt idx="43">
                  <c:v>2041</c:v>
                </c:pt>
                <c:pt idx="44">
                  <c:v>2042</c:v>
                </c:pt>
                <c:pt idx="45">
                  <c:v>2043</c:v>
                </c:pt>
                <c:pt idx="46">
                  <c:v>2044</c:v>
                </c:pt>
                <c:pt idx="47">
                  <c:v>2045</c:v>
                </c:pt>
                <c:pt idx="48">
                  <c:v>2046</c:v>
                </c:pt>
                <c:pt idx="49">
                  <c:v>2047</c:v>
                </c:pt>
                <c:pt idx="50">
                  <c:v>2048</c:v>
                </c:pt>
                <c:pt idx="51">
                  <c:v>2049</c:v>
                </c:pt>
                <c:pt idx="52">
                  <c:v>2050</c:v>
                </c:pt>
              </c:numCache>
            </c:numRef>
          </c:xVal>
          <c:yVal>
            <c:numRef>
              <c:f>Sheet1!$K$239:$K$291</c:f>
              <c:numCache>
                <c:formatCode>General</c:formatCode>
                <c:ptCount val="53"/>
                <c:pt idx="0">
                  <c:v>570.38878</c:v>
                </c:pt>
                <c:pt idx="1">
                  <c:v>588.55285000000003</c:v>
                </c:pt>
                <c:pt idx="2">
                  <c:v>567.51765999999998</c:v>
                </c:pt>
                <c:pt idx="3">
                  <c:v>569.94727</c:v>
                </c:pt>
                <c:pt idx="4">
                  <c:v>569.25039000000004</c:v>
                </c:pt>
                <c:pt idx="5">
                  <c:v>572.42619999999999</c:v>
                </c:pt>
                <c:pt idx="6">
                  <c:v>564.96829000000002</c:v>
                </c:pt>
                <c:pt idx="7">
                  <c:v>563.56814999999995</c:v>
                </c:pt>
                <c:pt idx="8">
                  <c:v>579.10501999999997</c:v>
                </c:pt>
                <c:pt idx="9">
                  <c:v>617.35487000000001</c:v>
                </c:pt>
                <c:pt idx="10">
                  <c:v>701.15287999999998</c:v>
                </c:pt>
                <c:pt idx="11">
                  <c:v>819.76121999999998</c:v>
                </c:pt>
              </c:numCache>
            </c:numRef>
          </c:yVal>
          <c:smooth val="0"/>
          <c:extLst xmlns:c16r2="http://schemas.microsoft.com/office/drawing/2015/06/chart">
            <c:ext xmlns:c16="http://schemas.microsoft.com/office/drawing/2014/chart" uri="{C3380CC4-5D6E-409C-BE32-E72D297353CC}">
              <c16:uniqueId val="{00000004-2EB8-480B-8068-DB2427810089}"/>
            </c:ext>
          </c:extLst>
        </c:ser>
        <c:ser>
          <c:idx val="5"/>
          <c:order val="5"/>
          <c:tx>
            <c:strRef>
              <c:f>Sheet1!$L$238</c:f>
              <c:strCache>
                <c:ptCount val="1"/>
                <c:pt idx="0">
                  <c:v>FITTING_SOTCB_TX</c:v>
                </c:pt>
              </c:strCache>
            </c:strRef>
          </c:tx>
          <c:spPr>
            <a:ln w="25400" cap="rnd">
              <a:solidFill>
                <a:schemeClr val="accent6">
                  <a:lumMod val="75000"/>
                </a:schemeClr>
              </a:solidFill>
              <a:round/>
            </a:ln>
            <a:effectLst/>
          </c:spPr>
          <c:marker>
            <c:symbol val="none"/>
          </c:marker>
          <c:xVal>
            <c:numRef>
              <c:f>Sheet1!$F$239:$F$291</c:f>
              <c:numCache>
                <c:formatCode>General</c:formatCode>
                <c:ptCount val="5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pt idx="26">
                  <c:v>2024</c:v>
                </c:pt>
                <c:pt idx="27">
                  <c:v>2025</c:v>
                </c:pt>
                <c:pt idx="28">
                  <c:v>2026</c:v>
                </c:pt>
                <c:pt idx="29">
                  <c:v>2027</c:v>
                </c:pt>
                <c:pt idx="30">
                  <c:v>2028</c:v>
                </c:pt>
                <c:pt idx="31">
                  <c:v>2029</c:v>
                </c:pt>
                <c:pt idx="32">
                  <c:v>2030</c:v>
                </c:pt>
                <c:pt idx="33">
                  <c:v>2031</c:v>
                </c:pt>
                <c:pt idx="34">
                  <c:v>2032</c:v>
                </c:pt>
                <c:pt idx="35">
                  <c:v>2033</c:v>
                </c:pt>
                <c:pt idx="36">
                  <c:v>2034</c:v>
                </c:pt>
                <c:pt idx="37">
                  <c:v>2035</c:v>
                </c:pt>
                <c:pt idx="38">
                  <c:v>2036</c:v>
                </c:pt>
                <c:pt idx="39">
                  <c:v>2037</c:v>
                </c:pt>
                <c:pt idx="40">
                  <c:v>2038</c:v>
                </c:pt>
                <c:pt idx="41">
                  <c:v>2039</c:v>
                </c:pt>
                <c:pt idx="42">
                  <c:v>2040</c:v>
                </c:pt>
                <c:pt idx="43">
                  <c:v>2041</c:v>
                </c:pt>
                <c:pt idx="44">
                  <c:v>2042</c:v>
                </c:pt>
                <c:pt idx="45">
                  <c:v>2043</c:v>
                </c:pt>
                <c:pt idx="46">
                  <c:v>2044</c:v>
                </c:pt>
                <c:pt idx="47">
                  <c:v>2045</c:v>
                </c:pt>
                <c:pt idx="48">
                  <c:v>2046</c:v>
                </c:pt>
                <c:pt idx="49">
                  <c:v>2047</c:v>
                </c:pt>
                <c:pt idx="50">
                  <c:v>2048</c:v>
                </c:pt>
                <c:pt idx="51">
                  <c:v>2049</c:v>
                </c:pt>
                <c:pt idx="52">
                  <c:v>2050</c:v>
                </c:pt>
              </c:numCache>
            </c:numRef>
          </c:xVal>
          <c:yVal>
            <c:numRef>
              <c:f>Sheet1!$L$239:$L$291</c:f>
              <c:numCache>
                <c:formatCode>General</c:formatCode>
                <c:ptCount val="53"/>
                <c:pt idx="0">
                  <c:v>560.0020193765032</c:v>
                </c:pt>
                <c:pt idx="1">
                  <c:v>560.00641589463407</c:v>
                </c:pt>
                <c:pt idx="2">
                  <c:v>560.02038390364453</c:v>
                </c:pt>
                <c:pt idx="3">
                  <c:v>560.06475695081826</c:v>
                </c:pt>
                <c:pt idx="4">
                  <c:v>560.20567743044762</c:v>
                </c:pt>
                <c:pt idx="5">
                  <c:v>560.65278971931934</c:v>
                </c:pt>
                <c:pt idx="6">
                  <c:v>562.06712409195563</c:v>
                </c:pt>
                <c:pt idx="7">
                  <c:v>566.4987855041918</c:v>
                </c:pt>
                <c:pt idx="8">
                  <c:v>579.98210629018843</c:v>
                </c:pt>
                <c:pt idx="9">
                  <c:v>617.58708283313717</c:v>
                </c:pt>
                <c:pt idx="10">
                  <c:v>701.2571303091579</c:v>
                </c:pt>
                <c:pt idx="11">
                  <c:v>820.28550253867593</c:v>
                </c:pt>
                <c:pt idx="12">
                  <c:v>914.23285144312092</c:v>
                </c:pt>
                <c:pt idx="13">
                  <c:v>959.63231576234398</c:v>
                </c:pt>
                <c:pt idx="14">
                  <c:v>1299.2996355859768</c:v>
                </c:pt>
                <c:pt idx="15">
                  <c:v>1800.3060825746597</c:v>
                </c:pt>
                <c:pt idx="16">
                  <c:v>3174.9183187727667</c:v>
                </c:pt>
                <c:pt idx="17">
                  <c:v>5007.7346337035779</c:v>
                </c:pt>
                <c:pt idx="18">
                  <c:v>6955.1019683175637</c:v>
                </c:pt>
                <c:pt idx="19">
                  <c:v>9256.4319537525607</c:v>
                </c:pt>
                <c:pt idx="20">
                  <c:v>11628.783571391128</c:v>
                </c:pt>
                <c:pt idx="21">
                  <c:v>15076.769263854716</c:v>
                </c:pt>
                <c:pt idx="22">
                  <c:v>18410.203936635127</c:v>
                </c:pt>
                <c:pt idx="23">
                  <c:v>21846.734527130397</c:v>
                </c:pt>
                <c:pt idx="24">
                  <c:v>25386.361035340524</c:v>
                </c:pt>
                <c:pt idx="25">
                  <c:v>28822.891625835786</c:v>
                </c:pt>
                <c:pt idx="26">
                  <c:v>31406.017119691402</c:v>
                </c:pt>
                <c:pt idx="27">
                  <c:v>33009.731395255862</c:v>
                </c:pt>
                <c:pt idx="28">
                  <c:v>33467.413975140706</c:v>
                </c:pt>
                <c:pt idx="29">
                  <c:v>33144.544745346939</c:v>
                </c:pt>
                <c:pt idx="30">
                  <c:v>33144.544745347092</c:v>
                </c:pt>
                <c:pt idx="31">
                  <c:v>33144.544745347135</c:v>
                </c:pt>
                <c:pt idx="32">
                  <c:v>33144.54474534715</c:v>
                </c:pt>
                <c:pt idx="33">
                  <c:v>33144.54474534715</c:v>
                </c:pt>
                <c:pt idx="34">
                  <c:v>34000</c:v>
                </c:pt>
                <c:pt idx="35">
                  <c:v>34977.333333333336</c:v>
                </c:pt>
                <c:pt idx="36">
                  <c:v>35377.333333333336</c:v>
                </c:pt>
                <c:pt idx="37">
                  <c:v>35910.666666666664</c:v>
                </c:pt>
                <c:pt idx="38">
                  <c:v>36477.333333333336</c:v>
                </c:pt>
                <c:pt idx="39">
                  <c:v>37147</c:v>
                </c:pt>
                <c:pt idx="40">
                  <c:v>37837.333333333336</c:v>
                </c:pt>
                <c:pt idx="41">
                  <c:v>38840.666666666664</c:v>
                </c:pt>
                <c:pt idx="42">
                  <c:v>39810.666666666664</c:v>
                </c:pt>
                <c:pt idx="43">
                  <c:v>40810.666666666664</c:v>
                </c:pt>
                <c:pt idx="44">
                  <c:v>41840.666666666664</c:v>
                </c:pt>
                <c:pt idx="45">
                  <c:v>42840.666666666664</c:v>
                </c:pt>
                <c:pt idx="46">
                  <c:v>43592.333333333336</c:v>
                </c:pt>
                <c:pt idx="47">
                  <c:v>44059</c:v>
                </c:pt>
                <c:pt idx="48">
                  <c:v>44192.181581782133</c:v>
                </c:pt>
                <c:pt idx="49">
                  <c:v>44192.181581782133</c:v>
                </c:pt>
                <c:pt idx="50">
                  <c:v>44192.181581782133</c:v>
                </c:pt>
                <c:pt idx="51">
                  <c:v>44192.181581782133</c:v>
                </c:pt>
                <c:pt idx="52">
                  <c:v>44192.181581782133</c:v>
                </c:pt>
              </c:numCache>
            </c:numRef>
          </c:yVal>
          <c:smooth val="0"/>
          <c:extLst xmlns:c16r2="http://schemas.microsoft.com/office/drawing/2015/06/chart">
            <c:ext xmlns:c16="http://schemas.microsoft.com/office/drawing/2014/chart" uri="{C3380CC4-5D6E-409C-BE32-E72D297353CC}">
              <c16:uniqueId val="{00000005-2EB8-480B-8068-DB2427810089}"/>
            </c:ext>
          </c:extLst>
        </c:ser>
        <c:ser>
          <c:idx val="6"/>
          <c:order val="6"/>
          <c:tx>
            <c:strRef>
              <c:f>Sheet1!$M$238</c:f>
              <c:strCache>
                <c:ptCount val="1"/>
                <c:pt idx="0">
                  <c:v>SOTCB_NM</c:v>
                </c:pt>
              </c:strCache>
            </c:strRef>
          </c:tx>
          <c:spPr>
            <a:ln w="19050" cap="rnd">
              <a:noFill/>
              <a:round/>
            </a:ln>
            <a:effectLst/>
          </c:spPr>
          <c:marker>
            <c:symbol val="circle"/>
            <c:size val="2"/>
            <c:spPr>
              <a:solidFill>
                <a:schemeClr val="accent1">
                  <a:lumMod val="60000"/>
                </a:schemeClr>
              </a:solidFill>
              <a:ln w="9525">
                <a:solidFill>
                  <a:schemeClr val="accent1">
                    <a:lumMod val="60000"/>
                  </a:schemeClr>
                </a:solidFill>
              </a:ln>
              <a:effectLst/>
            </c:spPr>
          </c:marker>
          <c:xVal>
            <c:numRef>
              <c:f>Sheet1!$F$239:$F$291</c:f>
              <c:numCache>
                <c:formatCode>General</c:formatCode>
                <c:ptCount val="5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pt idx="26">
                  <c:v>2024</c:v>
                </c:pt>
                <c:pt idx="27">
                  <c:v>2025</c:v>
                </c:pt>
                <c:pt idx="28">
                  <c:v>2026</c:v>
                </c:pt>
                <c:pt idx="29">
                  <c:v>2027</c:v>
                </c:pt>
                <c:pt idx="30">
                  <c:v>2028</c:v>
                </c:pt>
                <c:pt idx="31">
                  <c:v>2029</c:v>
                </c:pt>
                <c:pt idx="32">
                  <c:v>2030</c:v>
                </c:pt>
                <c:pt idx="33">
                  <c:v>2031</c:v>
                </c:pt>
                <c:pt idx="34">
                  <c:v>2032</c:v>
                </c:pt>
                <c:pt idx="35">
                  <c:v>2033</c:v>
                </c:pt>
                <c:pt idx="36">
                  <c:v>2034</c:v>
                </c:pt>
                <c:pt idx="37">
                  <c:v>2035</c:v>
                </c:pt>
                <c:pt idx="38">
                  <c:v>2036</c:v>
                </c:pt>
                <c:pt idx="39">
                  <c:v>2037</c:v>
                </c:pt>
                <c:pt idx="40">
                  <c:v>2038</c:v>
                </c:pt>
                <c:pt idx="41">
                  <c:v>2039</c:v>
                </c:pt>
                <c:pt idx="42">
                  <c:v>2040</c:v>
                </c:pt>
                <c:pt idx="43">
                  <c:v>2041</c:v>
                </c:pt>
                <c:pt idx="44">
                  <c:v>2042</c:v>
                </c:pt>
                <c:pt idx="45">
                  <c:v>2043</c:v>
                </c:pt>
                <c:pt idx="46">
                  <c:v>2044</c:v>
                </c:pt>
                <c:pt idx="47">
                  <c:v>2045</c:v>
                </c:pt>
                <c:pt idx="48">
                  <c:v>2046</c:v>
                </c:pt>
                <c:pt idx="49">
                  <c:v>2047</c:v>
                </c:pt>
                <c:pt idx="50">
                  <c:v>2048</c:v>
                </c:pt>
                <c:pt idx="51">
                  <c:v>2049</c:v>
                </c:pt>
                <c:pt idx="52">
                  <c:v>2050</c:v>
                </c:pt>
              </c:numCache>
            </c:numRef>
          </c:xVal>
          <c:yVal>
            <c:numRef>
              <c:f>Sheet1!$M$239:$M$291</c:f>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numCache>
            </c:numRef>
          </c:yVal>
          <c:smooth val="0"/>
          <c:extLst xmlns:c16r2="http://schemas.microsoft.com/office/drawing/2015/06/chart">
            <c:ext xmlns:c16="http://schemas.microsoft.com/office/drawing/2014/chart" uri="{C3380CC4-5D6E-409C-BE32-E72D297353CC}">
              <c16:uniqueId val="{00000006-2EB8-480B-8068-DB2427810089}"/>
            </c:ext>
          </c:extLst>
        </c:ser>
        <c:ser>
          <c:idx val="7"/>
          <c:order val="7"/>
          <c:tx>
            <c:strRef>
              <c:f>Sheet1!$N$238</c:f>
              <c:strCache>
                <c:ptCount val="1"/>
                <c:pt idx="0">
                  <c:v>FITTING_SOTCB_NM</c:v>
                </c:pt>
              </c:strCache>
            </c:strRef>
          </c:tx>
          <c:spPr>
            <a:ln w="12700" cap="rnd">
              <a:solidFill>
                <a:schemeClr val="accent1">
                  <a:lumMod val="75000"/>
                </a:schemeClr>
              </a:solidFill>
              <a:round/>
            </a:ln>
            <a:effectLst/>
          </c:spPr>
          <c:marker>
            <c:symbol val="none"/>
          </c:marker>
          <c:xVal>
            <c:numRef>
              <c:f>Sheet1!$F$239:$F$291</c:f>
              <c:numCache>
                <c:formatCode>General</c:formatCode>
                <c:ptCount val="53"/>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pt idx="26">
                  <c:v>2024</c:v>
                </c:pt>
                <c:pt idx="27">
                  <c:v>2025</c:v>
                </c:pt>
                <c:pt idx="28">
                  <c:v>2026</c:v>
                </c:pt>
                <c:pt idx="29">
                  <c:v>2027</c:v>
                </c:pt>
                <c:pt idx="30">
                  <c:v>2028</c:v>
                </c:pt>
                <c:pt idx="31">
                  <c:v>2029</c:v>
                </c:pt>
                <c:pt idx="32">
                  <c:v>2030</c:v>
                </c:pt>
                <c:pt idx="33">
                  <c:v>2031</c:v>
                </c:pt>
                <c:pt idx="34">
                  <c:v>2032</c:v>
                </c:pt>
                <c:pt idx="35">
                  <c:v>2033</c:v>
                </c:pt>
                <c:pt idx="36">
                  <c:v>2034</c:v>
                </c:pt>
                <c:pt idx="37">
                  <c:v>2035</c:v>
                </c:pt>
                <c:pt idx="38">
                  <c:v>2036</c:v>
                </c:pt>
                <c:pt idx="39">
                  <c:v>2037</c:v>
                </c:pt>
                <c:pt idx="40">
                  <c:v>2038</c:v>
                </c:pt>
                <c:pt idx="41">
                  <c:v>2039</c:v>
                </c:pt>
                <c:pt idx="42">
                  <c:v>2040</c:v>
                </c:pt>
                <c:pt idx="43">
                  <c:v>2041</c:v>
                </c:pt>
                <c:pt idx="44">
                  <c:v>2042</c:v>
                </c:pt>
                <c:pt idx="45">
                  <c:v>2043</c:v>
                </c:pt>
                <c:pt idx="46">
                  <c:v>2044</c:v>
                </c:pt>
                <c:pt idx="47">
                  <c:v>2045</c:v>
                </c:pt>
                <c:pt idx="48">
                  <c:v>2046</c:v>
                </c:pt>
                <c:pt idx="49">
                  <c:v>2047</c:v>
                </c:pt>
                <c:pt idx="50">
                  <c:v>2048</c:v>
                </c:pt>
                <c:pt idx="51">
                  <c:v>2049</c:v>
                </c:pt>
                <c:pt idx="52">
                  <c:v>2050</c:v>
                </c:pt>
              </c:numCache>
            </c:numRef>
          </c:xVal>
          <c:yVal>
            <c:numRef>
              <c:f>Sheet1!$N$239:$N$291</c:f>
              <c:numCache>
                <c:formatCode>General</c:formatCode>
                <c:ptCount val="53"/>
                <c:pt idx="12">
                  <c:v>914.23285144312092</c:v>
                </c:pt>
                <c:pt idx="13">
                  <c:v>959.63231576234398</c:v>
                </c:pt>
                <c:pt idx="14">
                  <c:v>1299.2996355859768</c:v>
                </c:pt>
                <c:pt idx="15">
                  <c:v>1800.3060825746597</c:v>
                </c:pt>
                <c:pt idx="16">
                  <c:v>3174.9183187727667</c:v>
                </c:pt>
                <c:pt idx="17">
                  <c:v>5007.7346337035779</c:v>
                </c:pt>
                <c:pt idx="18">
                  <c:v>6955.1019683175637</c:v>
                </c:pt>
                <c:pt idx="19">
                  <c:v>9256.4319537525607</c:v>
                </c:pt>
                <c:pt idx="20">
                  <c:v>11628.783571391128</c:v>
                </c:pt>
                <c:pt idx="21">
                  <c:v>15076.769263854716</c:v>
                </c:pt>
                <c:pt idx="22">
                  <c:v>18410.203936635127</c:v>
                </c:pt>
                <c:pt idx="23">
                  <c:v>21846.734527130397</c:v>
                </c:pt>
                <c:pt idx="24">
                  <c:v>25386.361035340524</c:v>
                </c:pt>
                <c:pt idx="25">
                  <c:v>28822.891625835786</c:v>
                </c:pt>
                <c:pt idx="26">
                  <c:v>31406.017119691402</c:v>
                </c:pt>
                <c:pt idx="27">
                  <c:v>33467.413975140706</c:v>
                </c:pt>
                <c:pt idx="28">
                  <c:v>33144.544745346939</c:v>
                </c:pt>
                <c:pt idx="29">
                  <c:v>33144.544745347092</c:v>
                </c:pt>
                <c:pt idx="30">
                  <c:v>33144.544745347135</c:v>
                </c:pt>
                <c:pt idx="31">
                  <c:v>33144.54474534715</c:v>
                </c:pt>
                <c:pt idx="32">
                  <c:v>33144.54474534715</c:v>
                </c:pt>
                <c:pt idx="33">
                  <c:v>33144.544745347157</c:v>
                </c:pt>
                <c:pt idx="34">
                  <c:v>34000</c:v>
                </c:pt>
                <c:pt idx="35">
                  <c:v>34977.333333333336</c:v>
                </c:pt>
                <c:pt idx="36">
                  <c:v>35377.333333333336</c:v>
                </c:pt>
                <c:pt idx="37">
                  <c:v>35910.666666666664</c:v>
                </c:pt>
                <c:pt idx="38">
                  <c:v>36477.333333333336</c:v>
                </c:pt>
                <c:pt idx="39">
                  <c:v>37147</c:v>
                </c:pt>
                <c:pt idx="40">
                  <c:v>37837.333333333336</c:v>
                </c:pt>
                <c:pt idx="41">
                  <c:v>38840.666666666664</c:v>
                </c:pt>
                <c:pt idx="42">
                  <c:v>39810.666666666664</c:v>
                </c:pt>
                <c:pt idx="43">
                  <c:v>40810.666666666664</c:v>
                </c:pt>
                <c:pt idx="44">
                  <c:v>41840.666666666664</c:v>
                </c:pt>
                <c:pt idx="45">
                  <c:v>42840.666666666664</c:v>
                </c:pt>
                <c:pt idx="46">
                  <c:v>43592.333333333336</c:v>
                </c:pt>
                <c:pt idx="47">
                  <c:v>44059</c:v>
                </c:pt>
                <c:pt idx="48">
                  <c:v>44192.181581782133</c:v>
                </c:pt>
                <c:pt idx="49">
                  <c:v>44192.181581782133</c:v>
                </c:pt>
                <c:pt idx="50">
                  <c:v>44192.181581782133</c:v>
                </c:pt>
                <c:pt idx="51">
                  <c:v>44192.181581782133</c:v>
                </c:pt>
                <c:pt idx="52">
                  <c:v>44192.181581782133</c:v>
                </c:pt>
              </c:numCache>
            </c:numRef>
          </c:yVal>
          <c:smooth val="0"/>
          <c:extLst xmlns:c16r2="http://schemas.microsoft.com/office/drawing/2015/06/chart">
            <c:ext xmlns:c16="http://schemas.microsoft.com/office/drawing/2014/chart" uri="{C3380CC4-5D6E-409C-BE32-E72D297353CC}">
              <c16:uniqueId val="{00000007-2EB8-480B-8068-DB2427810089}"/>
            </c:ext>
          </c:extLst>
        </c:ser>
        <c:dLbls>
          <c:showLegendKey val="0"/>
          <c:showVal val="0"/>
          <c:showCatName val="0"/>
          <c:showSerName val="0"/>
          <c:showPercent val="0"/>
          <c:showBubbleSize val="0"/>
        </c:dLbls>
        <c:axId val="-1182092288"/>
        <c:axId val="-1182095008"/>
      </c:scatterChart>
      <c:valAx>
        <c:axId val="-1182092288"/>
        <c:scaling>
          <c:orientation val="minMax"/>
          <c:max val="2050"/>
          <c:min val="198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900"/>
                  <a:t>Year</a:t>
                </a:r>
                <a:endParaRPr lang="zh-CN" altLang="en-US" sz="900"/>
              </a:p>
            </c:rich>
          </c:tx>
          <c:layout>
            <c:manualLayout>
              <c:xMode val="edge"/>
              <c:yMode val="edge"/>
              <c:x val="0.5082439219537721"/>
              <c:y val="0.772535066837575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182095008"/>
        <c:crosses val="autoZero"/>
        <c:crossBetween val="midCat"/>
      </c:valAx>
      <c:valAx>
        <c:axId val="-1182095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t>Billion</a:t>
                </a:r>
                <a:r>
                  <a:rPr lang="en-US" altLang="zh-CN" baseline="0"/>
                  <a:t> Btu</a:t>
                </a:r>
                <a:endParaRPr lang="zh-CN" altLang="en-US"/>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182092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7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WYTCB</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5616568024977678"/>
          <c:y val="0.11079754601226993"/>
          <c:w val="0.79998205083392748"/>
          <c:h val="0.62528154839540762"/>
        </c:manualLayout>
      </c:layout>
      <c:scatterChart>
        <c:scatterStyle val="lineMarker"/>
        <c:varyColors val="0"/>
        <c:ser>
          <c:idx val="0"/>
          <c:order val="0"/>
          <c:tx>
            <c:strRef>
              <c:f>Sheet2!$B$1</c:f>
              <c:strCache>
                <c:ptCount val="1"/>
                <c:pt idx="0">
                  <c:v>WYTCB_CA</c:v>
                </c:pt>
              </c:strCache>
            </c:strRef>
          </c:tx>
          <c:spPr>
            <a:ln w="19050" cap="rnd">
              <a:noFill/>
              <a:round/>
            </a:ln>
            <a:effectLst/>
          </c:spPr>
          <c:marker>
            <c:symbol val="circle"/>
            <c:size val="2"/>
            <c:spPr>
              <a:solidFill>
                <a:srgbClr val="00B050"/>
              </a:solidFill>
              <a:ln w="9525">
                <a:solidFill>
                  <a:schemeClr val="accent1"/>
                </a:solidFill>
              </a:ln>
              <a:effectLst/>
            </c:spPr>
          </c:marker>
          <c:xVal>
            <c:numRef>
              <c:f>Sheet2!$A$2:$A$62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xVal>
          <c:yVal>
            <c:numRef>
              <c:f>Sheet2!$B$2:$B$62</c:f>
              <c:numCache>
                <c:formatCode>General</c:formatCode>
                <c:ptCount val="61"/>
                <c:pt idx="0">
                  <c:v>28697.880160000001</c:v>
                </c:pt>
                <c:pt idx="1">
                  <c:v>30415.77418</c:v>
                </c:pt>
                <c:pt idx="2">
                  <c:v>29619.47766</c:v>
                </c:pt>
                <c:pt idx="3">
                  <c:v>30758.34476</c:v>
                </c:pt>
                <c:pt idx="4">
                  <c:v>34941.612450000001</c:v>
                </c:pt>
                <c:pt idx="5">
                  <c:v>31830.638180000002</c:v>
                </c:pt>
                <c:pt idx="6">
                  <c:v>31836.07416</c:v>
                </c:pt>
                <c:pt idx="7">
                  <c:v>32036.935010000001</c:v>
                </c:pt>
                <c:pt idx="8">
                  <c:v>28121.99019</c:v>
                </c:pt>
                <c:pt idx="9">
                  <c:v>33029.499380000001</c:v>
                </c:pt>
                <c:pt idx="10">
                  <c:v>35887.352619999998</c:v>
                </c:pt>
                <c:pt idx="11">
                  <c:v>36162.792750000001</c:v>
                </c:pt>
                <c:pt idx="12">
                  <c:v>38684.307589999997</c:v>
                </c:pt>
                <c:pt idx="13">
                  <c:v>39893.108869999996</c:v>
                </c:pt>
                <c:pt idx="14">
                  <c:v>43153.48186</c:v>
                </c:pt>
                <c:pt idx="15">
                  <c:v>42618.027869999998</c:v>
                </c:pt>
                <c:pt idx="16">
                  <c:v>48432.503120000001</c:v>
                </c:pt>
                <c:pt idx="17">
                  <c:v>55201.481229999998</c:v>
                </c:pt>
                <c:pt idx="18">
                  <c:v>53063.34549</c:v>
                </c:pt>
                <c:pt idx="19">
                  <c:v>56996.577219999999</c:v>
                </c:pt>
              </c:numCache>
            </c:numRef>
          </c:yVal>
          <c:smooth val="0"/>
          <c:extLst xmlns:c16r2="http://schemas.microsoft.com/office/drawing/2015/06/chart">
            <c:ext xmlns:c16="http://schemas.microsoft.com/office/drawing/2014/chart" uri="{C3380CC4-5D6E-409C-BE32-E72D297353CC}">
              <c16:uniqueId val="{00000000-688A-4A4E-90F5-D4735A22BC59}"/>
            </c:ext>
          </c:extLst>
        </c:ser>
        <c:ser>
          <c:idx val="1"/>
          <c:order val="1"/>
          <c:tx>
            <c:strRef>
              <c:f>Sheet2!$C$1</c:f>
              <c:strCache>
                <c:ptCount val="1"/>
                <c:pt idx="0">
                  <c:v>FITTING_WYTCB_CA</c:v>
                </c:pt>
              </c:strCache>
            </c:strRef>
          </c:tx>
          <c:spPr>
            <a:ln w="25400" cap="rnd">
              <a:solidFill>
                <a:schemeClr val="accent4">
                  <a:lumMod val="60000"/>
                  <a:lumOff val="40000"/>
                </a:schemeClr>
              </a:solidFill>
              <a:round/>
            </a:ln>
            <a:effectLst/>
          </c:spPr>
          <c:marker>
            <c:symbol val="none"/>
          </c:marker>
          <c:xVal>
            <c:numRef>
              <c:f>Sheet2!$A$2:$A$62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xVal>
          <c:yVal>
            <c:numRef>
              <c:f>Sheet2!$C$2:$C$62</c:f>
              <c:numCache>
                <c:formatCode>General</c:formatCode>
                <c:ptCount val="61"/>
                <c:pt idx="0">
                  <c:v>29043.563277137644</c:v>
                </c:pt>
                <c:pt idx="1">
                  <c:v>29273.624283664714</c:v>
                </c:pt>
                <c:pt idx="2">
                  <c:v>29553.352655951829</c:v>
                </c:pt>
                <c:pt idx="3">
                  <c:v>29892.961693585999</c:v>
                </c:pt>
                <c:pt idx="4">
                  <c:v>30304.520589810076</c:v>
                </c:pt>
                <c:pt idx="5">
                  <c:v>30802.174709567553</c:v>
                </c:pt>
                <c:pt idx="6">
                  <c:v>31402.333411206964</c:v>
                </c:pt>
                <c:pt idx="7">
                  <c:v>32123.788915938407</c:v>
                </c:pt>
                <c:pt idx="8">
                  <c:v>32987.714881854736</c:v>
                </c:pt>
                <c:pt idx="9">
                  <c:v>34017.476582792006</c:v>
                </c:pt>
                <c:pt idx="10">
                  <c:v>35238.168372758919</c:v>
                </c:pt>
                <c:pt idx="11">
                  <c:v>36675.783154688681</c:v>
                </c:pt>
                <c:pt idx="12">
                  <c:v>38355.920486990784</c:v>
                </c:pt>
                <c:pt idx="13">
                  <c:v>40301.965195677083</c:v>
                </c:pt>
                <c:pt idx="14">
                  <c:v>42532.728505993131</c:v>
                </c:pt>
                <c:pt idx="15">
                  <c:v>45059.64721726119</c:v>
                </c:pt>
                <c:pt idx="16">
                  <c:v>47883.781322060779</c:v>
                </c:pt>
                <c:pt idx="17">
                  <c:v>50993.01545755945</c:v>
                </c:pt>
                <c:pt idx="18">
                  <c:v>54360.008519326911</c:v>
                </c:pt>
                <c:pt idx="19">
                  <c:v>57941.482649745223</c:v>
                </c:pt>
                <c:pt idx="20">
                  <c:v>61679.333684172598</c:v>
                </c:pt>
                <c:pt idx="21">
                  <c:v>64813.519298359737</c:v>
                </c:pt>
                <c:pt idx="22">
                  <c:v>69451.411483553238</c:v>
                </c:pt>
                <c:pt idx="23">
                  <c:v>76289.567477957331</c:v>
                </c:pt>
                <c:pt idx="24">
                  <c:v>86318.0069532528</c:v>
                </c:pt>
                <c:pt idx="25">
                  <c:v>100910.30552191321</c:v>
                </c:pt>
                <c:pt idx="26">
                  <c:v>121903.07359597216</c:v>
                </c:pt>
                <c:pt idx="27">
                  <c:v>151614.28130122618</c:v>
                </c:pt>
                <c:pt idx="28">
                  <c:v>192706.77181391511</c:v>
                </c:pt>
                <c:pt idx="29">
                  <c:v>247765.04596334303</c:v>
                </c:pt>
                <c:pt idx="30">
                  <c:v>318480.53487363661</c:v>
                </c:pt>
                <c:pt idx="31">
                  <c:v>404531.08925448149</c:v>
                </c:pt>
                <c:pt idx="32">
                  <c:v>502619.33729064418</c:v>
                </c:pt>
                <c:pt idx="33">
                  <c:v>606438.79214201111</c:v>
                </c:pt>
                <c:pt idx="34">
                  <c:v>708047.11955463933</c:v>
                </c:pt>
                <c:pt idx="35">
                  <c:v>800148.45742829726</c:v>
                </c:pt>
                <c:pt idx="36">
                  <c:v>878005.79243386025</c:v>
                </c:pt>
                <c:pt idx="37">
                  <c:v>940032.77011121123</c:v>
                </c:pt>
                <c:pt idx="38">
                  <c:v>987154.70351135812</c:v>
                </c:pt>
                <c:pt idx="39">
                  <c:v>1021676.8375442424</c:v>
                </c:pt>
                <c:pt idx="40">
                  <c:v>1046301.178203624</c:v>
                </c:pt>
                <c:pt idx="41">
                  <c:v>1063532.5722732623</c:v>
                </c:pt>
                <c:pt idx="42">
                  <c:v>1075429.7414635434</c:v>
                </c:pt>
                <c:pt idx="43">
                  <c:v>1083568</c:v>
                </c:pt>
                <c:pt idx="44">
                  <c:v>1083568</c:v>
                </c:pt>
                <c:pt idx="45">
                  <c:v>1083568</c:v>
                </c:pt>
                <c:pt idx="46">
                  <c:v>1083568</c:v>
                </c:pt>
                <c:pt idx="47">
                  <c:v>1083568</c:v>
                </c:pt>
                <c:pt idx="48">
                  <c:v>1083568</c:v>
                </c:pt>
                <c:pt idx="49">
                  <c:v>1083568</c:v>
                </c:pt>
                <c:pt idx="50">
                  <c:v>1083568</c:v>
                </c:pt>
                <c:pt idx="51">
                  <c:v>1083837.9785982787</c:v>
                </c:pt>
                <c:pt idx="52">
                  <c:v>1084769.9067467118</c:v>
                </c:pt>
                <c:pt idx="53">
                  <c:v>1087962.5826710281</c:v>
                </c:pt>
                <c:pt idx="54">
                  <c:v>1098623.3753447728</c:v>
                </c:pt>
                <c:pt idx="55">
                  <c:v>1131379.8971487498</c:v>
                </c:pt>
                <c:pt idx="56">
                  <c:v>1210847.9449955339</c:v>
                </c:pt>
                <c:pt idx="57">
                  <c:v>1327932.8292654215</c:v>
                </c:pt>
                <c:pt idx="58">
                  <c:v>1416277.7453396376</c:v>
                </c:pt>
                <c:pt idx="59">
                  <c:v>1455059.8814102211</c:v>
                </c:pt>
                <c:pt idx="60">
                  <c:v>1468001.062713858</c:v>
                </c:pt>
              </c:numCache>
            </c:numRef>
          </c:yVal>
          <c:smooth val="0"/>
          <c:extLst xmlns:c16r2="http://schemas.microsoft.com/office/drawing/2015/06/chart">
            <c:ext xmlns:c16="http://schemas.microsoft.com/office/drawing/2014/chart" uri="{C3380CC4-5D6E-409C-BE32-E72D297353CC}">
              <c16:uniqueId val="{00000001-688A-4A4E-90F5-D4735A22BC59}"/>
            </c:ext>
          </c:extLst>
        </c:ser>
        <c:ser>
          <c:idx val="2"/>
          <c:order val="2"/>
          <c:tx>
            <c:strRef>
              <c:f>Sheet2!$D$1</c:f>
              <c:strCache>
                <c:ptCount val="1"/>
                <c:pt idx="0">
                  <c:v>WYTCB_NM</c:v>
                </c:pt>
              </c:strCache>
            </c:strRef>
          </c:tx>
          <c:spPr>
            <a:ln w="19050" cap="rnd">
              <a:noFill/>
              <a:round/>
            </a:ln>
            <a:effectLst/>
          </c:spPr>
          <c:marker>
            <c:symbol val="circle"/>
            <c:size val="2"/>
            <c:spPr>
              <a:solidFill>
                <a:schemeClr val="accent3"/>
              </a:solidFill>
              <a:ln w="9525">
                <a:solidFill>
                  <a:schemeClr val="accent3"/>
                </a:solidFill>
              </a:ln>
              <a:effectLst/>
            </c:spPr>
          </c:marker>
          <c:xVal>
            <c:numRef>
              <c:f>Sheet2!$A$2:$A$62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xVal>
          <c:yVal>
            <c:numRef>
              <c:f>Sheet2!$D$2:$D$62</c:f>
              <c:numCache>
                <c:formatCode>General</c:formatCode>
                <c:ptCount val="61"/>
                <c:pt idx="0">
                  <c:v>0</c:v>
                </c:pt>
                <c:pt idx="1">
                  <c:v>0</c:v>
                </c:pt>
                <c:pt idx="2">
                  <c:v>0</c:v>
                </c:pt>
                <c:pt idx="3">
                  <c:v>0</c:v>
                </c:pt>
                <c:pt idx="4">
                  <c:v>0</c:v>
                </c:pt>
                <c:pt idx="5">
                  <c:v>0</c:v>
                </c:pt>
                <c:pt idx="6">
                  <c:v>0</c:v>
                </c:pt>
                <c:pt idx="7">
                  <c:v>0</c:v>
                </c:pt>
                <c:pt idx="8">
                  <c:v>0</c:v>
                </c:pt>
                <c:pt idx="9">
                  <c:v>0</c:v>
                </c:pt>
                <c:pt idx="10">
                  <c:v>0</c:v>
                </c:pt>
                <c:pt idx="11">
                  <c:v>0</c:v>
                </c:pt>
                <c:pt idx="12">
                  <c:v>0</c:v>
                </c:pt>
                <c:pt idx="13">
                  <c:v>1871.38914</c:v>
                </c:pt>
                <c:pt idx="14">
                  <c:v>5145.9462299999996</c:v>
                </c:pt>
                <c:pt idx="15">
                  <c:v>7945.5053699999999</c:v>
                </c:pt>
                <c:pt idx="16">
                  <c:v>12452.669680000001</c:v>
                </c:pt>
                <c:pt idx="17">
                  <c:v>13770.77428</c:v>
                </c:pt>
                <c:pt idx="18">
                  <c:v>16188.0231</c:v>
                </c:pt>
                <c:pt idx="19">
                  <c:v>15095.96768</c:v>
                </c:pt>
              </c:numCache>
            </c:numRef>
          </c:yVal>
          <c:smooth val="0"/>
          <c:extLst xmlns:c16r2="http://schemas.microsoft.com/office/drawing/2015/06/chart">
            <c:ext xmlns:c16="http://schemas.microsoft.com/office/drawing/2014/chart" uri="{C3380CC4-5D6E-409C-BE32-E72D297353CC}">
              <c16:uniqueId val="{00000002-688A-4A4E-90F5-D4735A22BC59}"/>
            </c:ext>
          </c:extLst>
        </c:ser>
        <c:ser>
          <c:idx val="3"/>
          <c:order val="3"/>
          <c:tx>
            <c:strRef>
              <c:f>Sheet2!$E$1</c:f>
              <c:strCache>
                <c:ptCount val="1"/>
                <c:pt idx="0">
                  <c:v>FITTING_WYTCB_NM</c:v>
                </c:pt>
              </c:strCache>
            </c:strRef>
          </c:tx>
          <c:spPr>
            <a:ln w="25400" cap="rnd">
              <a:solidFill>
                <a:schemeClr val="accent4">
                  <a:lumMod val="75000"/>
                </a:schemeClr>
              </a:solidFill>
              <a:round/>
            </a:ln>
            <a:effectLst/>
          </c:spPr>
          <c:marker>
            <c:symbol val="none"/>
          </c:marker>
          <c:xVal>
            <c:numRef>
              <c:f>Sheet2!$A$2:$A$62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xVal>
          <c:yVal>
            <c:numRef>
              <c:f>Sheet2!$E$2:$E$62</c:f>
              <c:numCache>
                <c:formatCode>General</c:formatCode>
                <c:ptCount val="61"/>
                <c:pt idx="13">
                  <c:v>2797.0922076265783</c:v>
                </c:pt>
                <c:pt idx="14">
                  <c:v>4516.6285416519531</c:v>
                </c:pt>
                <c:pt idx="15">
                  <c:v>8160.0614856408547</c:v>
                </c:pt>
                <c:pt idx="16">
                  <c:v>12214.515443813434</c:v>
                </c:pt>
                <c:pt idx="17">
                  <c:v>14463.650461069683</c:v>
                </c:pt>
                <c:pt idx="18">
                  <c:v>15264.422783930506</c:v>
                </c:pt>
                <c:pt idx="19">
                  <c:v>15502.267463138556</c:v>
                </c:pt>
                <c:pt idx="20">
                  <c:v>15502.267463138556</c:v>
                </c:pt>
                <c:pt idx="21">
                  <c:v>18778.080537758455</c:v>
                </c:pt>
                <c:pt idx="22">
                  <c:v>23625.549618773504</c:v>
                </c:pt>
                <c:pt idx="23">
                  <c:v>30772.707946398281</c:v>
                </c:pt>
                <c:pt idx="24">
                  <c:v>41254.312163616065</c:v>
                </c:pt>
                <c:pt idx="25">
                  <c:v>56506.006965480105</c:v>
                </c:pt>
                <c:pt idx="26">
                  <c:v>78447.39544553055</c:v>
                </c:pt>
                <c:pt idx="27">
                  <c:v>109501.19207552404</c:v>
                </c:pt>
                <c:pt idx="28">
                  <c:v>152450.56848795852</c:v>
                </c:pt>
                <c:pt idx="29">
                  <c:v>209996.81383739991</c:v>
                </c:pt>
                <c:pt idx="30">
                  <c:v>283907.79157333652</c:v>
                </c:pt>
                <c:pt idx="31">
                  <c:v>373846.79513556499</c:v>
                </c:pt>
                <c:pt idx="32">
                  <c:v>476367.45119656745</c:v>
                </c:pt>
                <c:pt idx="33">
                  <c:v>584878.29562855</c:v>
                </c:pt>
                <c:pt idx="34">
                  <c:v>691078.09627911635</c:v>
                </c:pt>
                <c:pt idx="35">
                  <c:v>787341.30590869719</c:v>
                </c:pt>
                <c:pt idx="36">
                  <c:v>868716.85520986142</c:v>
                </c:pt>
                <c:pt idx="37">
                  <c:v>933546.70559743047</c:v>
                </c:pt>
                <c:pt idx="38">
                  <c:v>982797.98313339846</c:v>
                </c:pt>
                <c:pt idx="39">
                  <c:v>1018880.1020470968</c:v>
                </c:pt>
                <c:pt idx="40">
                  <c:v>1044617.1664764532</c:v>
                </c:pt>
                <c:pt idx="41">
                  <c:v>1062627.2121265056</c:v>
                </c:pt>
                <c:pt idx="42">
                  <c:v>1075061.9901460572</c:v>
                </c:pt>
                <c:pt idx="43">
                  <c:v>1083568</c:v>
                </c:pt>
                <c:pt idx="44">
                  <c:v>1083568</c:v>
                </c:pt>
                <c:pt idx="45">
                  <c:v>1083568</c:v>
                </c:pt>
                <c:pt idx="46">
                  <c:v>1083568</c:v>
                </c:pt>
                <c:pt idx="47">
                  <c:v>1083568</c:v>
                </c:pt>
                <c:pt idx="48">
                  <c:v>1083568</c:v>
                </c:pt>
                <c:pt idx="49">
                  <c:v>1083568</c:v>
                </c:pt>
                <c:pt idx="50">
                  <c:v>1083568</c:v>
                </c:pt>
                <c:pt idx="51">
                  <c:v>1083837.9785982787</c:v>
                </c:pt>
                <c:pt idx="52">
                  <c:v>1084769.9067467118</c:v>
                </c:pt>
                <c:pt idx="53">
                  <c:v>1087962.5826710281</c:v>
                </c:pt>
                <c:pt idx="54">
                  <c:v>1098623.3753447728</c:v>
                </c:pt>
                <c:pt idx="55">
                  <c:v>1131379.8971487498</c:v>
                </c:pt>
                <c:pt idx="56">
                  <c:v>1210847.9449955339</c:v>
                </c:pt>
                <c:pt idx="57">
                  <c:v>1327932.8292654215</c:v>
                </c:pt>
                <c:pt idx="58">
                  <c:v>1416277.7453396376</c:v>
                </c:pt>
                <c:pt idx="59">
                  <c:v>1455059.8814102211</c:v>
                </c:pt>
                <c:pt idx="60">
                  <c:v>1468001.062713858</c:v>
                </c:pt>
              </c:numCache>
            </c:numRef>
          </c:yVal>
          <c:smooth val="0"/>
          <c:extLst xmlns:c16r2="http://schemas.microsoft.com/office/drawing/2015/06/chart">
            <c:ext xmlns:c16="http://schemas.microsoft.com/office/drawing/2014/chart" uri="{C3380CC4-5D6E-409C-BE32-E72D297353CC}">
              <c16:uniqueId val="{00000003-688A-4A4E-90F5-D4735A22BC59}"/>
            </c:ext>
          </c:extLst>
        </c:ser>
        <c:ser>
          <c:idx val="4"/>
          <c:order val="4"/>
          <c:tx>
            <c:strRef>
              <c:f>Sheet2!$F$1</c:f>
              <c:strCache>
                <c:ptCount val="1"/>
                <c:pt idx="0">
                  <c:v>WYTCB_TX</c:v>
                </c:pt>
              </c:strCache>
            </c:strRef>
          </c:tx>
          <c:spPr>
            <a:ln w="19050" cap="rnd">
              <a:noFill/>
              <a:round/>
            </a:ln>
            <a:effectLst/>
          </c:spPr>
          <c:marker>
            <c:symbol val="circle"/>
            <c:size val="2"/>
            <c:spPr>
              <a:solidFill>
                <a:srgbClr val="FF0000"/>
              </a:solidFill>
              <a:ln w="9525">
                <a:solidFill>
                  <a:schemeClr val="accent5"/>
                </a:solidFill>
              </a:ln>
              <a:effectLst/>
            </c:spPr>
          </c:marker>
          <c:xVal>
            <c:numRef>
              <c:f>Sheet2!$A$2:$A$62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xVal>
          <c:yVal>
            <c:numRef>
              <c:f>Sheet2!$F$2:$F$62</c:f>
              <c:numCache>
                <c:formatCode>General</c:formatCode>
                <c:ptCount val="61"/>
                <c:pt idx="0">
                  <c:v>0</c:v>
                </c:pt>
                <c:pt idx="1">
                  <c:v>0</c:v>
                </c:pt>
                <c:pt idx="2">
                  <c:v>0</c:v>
                </c:pt>
                <c:pt idx="3">
                  <c:v>0</c:v>
                </c:pt>
                <c:pt idx="4">
                  <c:v>0</c:v>
                </c:pt>
                <c:pt idx="5">
                  <c:v>0</c:v>
                </c:pt>
                <c:pt idx="6">
                  <c:v>853.79448000000002</c:v>
                </c:pt>
                <c:pt idx="7">
                  <c:v>827.80449999999996</c:v>
                </c:pt>
                <c:pt idx="8">
                  <c:v>816.12708999999995</c:v>
                </c:pt>
                <c:pt idx="9">
                  <c:v>3271.9109600000002</c:v>
                </c:pt>
                <c:pt idx="10">
                  <c:v>5020.3813499999997</c:v>
                </c:pt>
                <c:pt idx="11">
                  <c:v>12270.54083</c:v>
                </c:pt>
                <c:pt idx="12">
                  <c:v>27020.545989999999</c:v>
                </c:pt>
                <c:pt idx="13">
                  <c:v>26317.864570000002</c:v>
                </c:pt>
                <c:pt idx="14">
                  <c:v>31445.929179999999</c:v>
                </c:pt>
                <c:pt idx="15">
                  <c:v>42367.852789999997</c:v>
                </c:pt>
                <c:pt idx="16">
                  <c:v>66164.83829</c:v>
                </c:pt>
                <c:pt idx="17">
                  <c:v>89019.089569999996</c:v>
                </c:pt>
                <c:pt idx="18">
                  <c:v>159881.36379999999</c:v>
                </c:pt>
                <c:pt idx="19">
                  <c:v>195454.7653</c:v>
                </c:pt>
              </c:numCache>
            </c:numRef>
          </c:yVal>
          <c:smooth val="0"/>
          <c:extLst xmlns:c16r2="http://schemas.microsoft.com/office/drawing/2015/06/chart">
            <c:ext xmlns:c16="http://schemas.microsoft.com/office/drawing/2014/chart" uri="{C3380CC4-5D6E-409C-BE32-E72D297353CC}">
              <c16:uniqueId val="{00000004-688A-4A4E-90F5-D4735A22BC59}"/>
            </c:ext>
          </c:extLst>
        </c:ser>
        <c:ser>
          <c:idx val="5"/>
          <c:order val="5"/>
          <c:tx>
            <c:strRef>
              <c:f>Sheet2!$G$1</c:f>
              <c:strCache>
                <c:ptCount val="1"/>
                <c:pt idx="0">
                  <c:v>FITTING_WYTCB_TX</c:v>
                </c:pt>
              </c:strCache>
            </c:strRef>
          </c:tx>
          <c:spPr>
            <a:ln w="25400" cap="rnd">
              <a:solidFill>
                <a:schemeClr val="accent1">
                  <a:lumMod val="75000"/>
                </a:schemeClr>
              </a:solidFill>
              <a:round/>
            </a:ln>
            <a:effectLst/>
          </c:spPr>
          <c:marker>
            <c:symbol val="none"/>
          </c:marker>
          <c:xVal>
            <c:numRef>
              <c:f>Sheet2!$A$2:$A$62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xVal>
          <c:yVal>
            <c:numRef>
              <c:f>Sheet2!$G$2:$G$62</c:f>
              <c:numCache>
                <c:formatCode>General</c:formatCode>
                <c:ptCount val="61"/>
                <c:pt idx="6">
                  <c:v>1365.1536077665228</c:v>
                </c:pt>
                <c:pt idx="7">
                  <c:v>2034.0964288715111</c:v>
                </c:pt>
                <c:pt idx="8">
                  <c:v>3029.916653385174</c:v>
                </c:pt>
                <c:pt idx="9">
                  <c:v>4511.2311310150526</c:v>
                </c:pt>
                <c:pt idx="10">
                  <c:v>6712.2781050805052</c:v>
                </c:pt>
                <c:pt idx="11">
                  <c:v>9977.3441361448113</c:v>
                </c:pt>
                <c:pt idx="12">
                  <c:v>14808.910001634014</c:v>
                </c:pt>
                <c:pt idx="13">
                  <c:v>21932.620464531465</c:v>
                </c:pt>
                <c:pt idx="14">
                  <c:v>32379.837415293889</c:v>
                </c:pt>
                <c:pt idx="15">
                  <c:v>47581.495592784515</c:v>
                </c:pt>
                <c:pt idx="16">
                  <c:v>69450.900399684557</c:v>
                </c:pt>
                <c:pt idx="17">
                  <c:v>100402.81804655329</c:v>
                </c:pt>
                <c:pt idx="18">
                  <c:v>143211.28934368488</c:v>
                </c:pt>
                <c:pt idx="19">
                  <c:v>200568.74125737659</c:v>
                </c:pt>
                <c:pt idx="20">
                  <c:v>274237.23736238043</c:v>
                </c:pt>
                <c:pt idx="21">
                  <c:v>363881.17574029829</c:v>
                </c:pt>
                <c:pt idx="22">
                  <c:v>466065.48966854234</c:v>
                </c:pt>
                <c:pt idx="23">
                  <c:v>574220.3398039029</c:v>
                </c:pt>
                <c:pt idx="24">
                  <c:v>680071.72805816075</c:v>
                </c:pt>
                <c:pt idx="25">
                  <c:v>776019.12451918644</c:v>
                </c:pt>
                <c:pt idx="26">
                  <c:v>857127.70297898131</c:v>
                </c:pt>
                <c:pt idx="27">
                  <c:v>921744.86442186788</c:v>
                </c:pt>
                <c:pt idx="28">
                  <c:v>970834.56203468691</c:v>
                </c:pt>
                <c:pt idx="29">
                  <c:v>1006798.305420017</c:v>
                </c:pt>
                <c:pt idx="30">
                  <c:v>1032450.9336052671</c:v>
                </c:pt>
                <c:pt idx="31">
                  <c:v>1050401.893238923</c:v>
                </c:pt>
                <c:pt idx="32">
                  <c:v>1062795.8761648792</c:v>
                </c:pt>
                <c:pt idx="33">
                  <c:v>1071273.9801352131</c:v>
                </c:pt>
                <c:pt idx="34">
                  <c:v>1077036.6286994079</c:v>
                </c:pt>
                <c:pt idx="35">
                  <c:v>1080936.6285987333</c:v>
                </c:pt>
                <c:pt idx="36">
                  <c:v>1083568.3093338786</c:v>
                </c:pt>
                <c:pt idx="37">
                  <c:v>1085340.628002279</c:v>
                </c:pt>
                <c:pt idx="38">
                  <c:v>1086532.6137642441</c:v>
                </c:pt>
                <c:pt idx="39">
                  <c:v>1087333.5733239679</c:v>
                </c:pt>
                <c:pt idx="40">
                  <c:v>1087871.4567821068</c:v>
                </c:pt>
                <c:pt idx="41">
                  <c:v>1088232.5255105789</c:v>
                </c:pt>
                <c:pt idx="42">
                  <c:v>1088474.8367014318</c:v>
                </c:pt>
                <c:pt idx="43">
                  <c:v>1088637.4207045222</c:v>
                </c:pt>
                <c:pt idx="44">
                  <c:v>1088746.4966467891</c:v>
                </c:pt>
                <c:pt idx="45">
                  <c:v>1088819.6685676677</c:v>
                </c:pt>
                <c:pt idx="46">
                  <c:v>1088868.7521220124</c:v>
                </c:pt>
                <c:pt idx="47">
                  <c:v>1088901.6760389274</c:v>
                </c:pt>
                <c:pt idx="48">
                  <c:v>1088923.7599617266</c:v>
                </c:pt>
                <c:pt idx="49">
                  <c:v>1088938.5726444162</c:v>
                </c:pt>
                <c:pt idx="50">
                  <c:v>1083568</c:v>
                </c:pt>
                <c:pt idx="51">
                  <c:v>1083837.9785982787</c:v>
                </c:pt>
                <c:pt idx="52">
                  <c:v>1084769.9067467118</c:v>
                </c:pt>
                <c:pt idx="53">
                  <c:v>1087962.5826710281</c:v>
                </c:pt>
                <c:pt idx="54">
                  <c:v>1098623.3753447728</c:v>
                </c:pt>
                <c:pt idx="55">
                  <c:v>1131379.8971487498</c:v>
                </c:pt>
                <c:pt idx="56">
                  <c:v>1210847.9449955339</c:v>
                </c:pt>
                <c:pt idx="57">
                  <c:v>1327932.8292654215</c:v>
                </c:pt>
                <c:pt idx="58">
                  <c:v>1416277.7453396376</c:v>
                </c:pt>
                <c:pt idx="59">
                  <c:v>1455059.8814102211</c:v>
                </c:pt>
                <c:pt idx="60">
                  <c:v>1468001.062713858</c:v>
                </c:pt>
              </c:numCache>
            </c:numRef>
          </c:yVal>
          <c:smooth val="0"/>
          <c:extLst xmlns:c16r2="http://schemas.microsoft.com/office/drawing/2015/06/chart">
            <c:ext xmlns:c16="http://schemas.microsoft.com/office/drawing/2014/chart" uri="{C3380CC4-5D6E-409C-BE32-E72D297353CC}">
              <c16:uniqueId val="{00000005-688A-4A4E-90F5-D4735A22BC59}"/>
            </c:ext>
          </c:extLst>
        </c:ser>
        <c:ser>
          <c:idx val="6"/>
          <c:order val="6"/>
          <c:tx>
            <c:strRef>
              <c:f>Sheet2!$H$1</c:f>
              <c:strCache>
                <c:ptCount val="1"/>
                <c:pt idx="0">
                  <c:v>WYTCB_AZ</c:v>
                </c:pt>
              </c:strCache>
            </c:strRef>
          </c:tx>
          <c:spPr>
            <a:ln w="19050" cap="rnd">
              <a:noFill/>
              <a:round/>
            </a:ln>
            <a:effectLst/>
          </c:spPr>
          <c:marker>
            <c:symbol val="circle"/>
            <c:size val="2"/>
            <c:spPr>
              <a:solidFill>
                <a:schemeClr val="accent1">
                  <a:lumMod val="60000"/>
                </a:schemeClr>
              </a:solidFill>
              <a:ln w="9525">
                <a:solidFill>
                  <a:schemeClr val="accent1">
                    <a:lumMod val="60000"/>
                  </a:schemeClr>
                </a:solidFill>
              </a:ln>
              <a:effectLst/>
            </c:spPr>
          </c:marker>
          <c:xVal>
            <c:numRef>
              <c:f>Sheet2!$A$2:$A$62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xVal>
          <c:yVal>
            <c:numRef>
              <c:f>Sheet2!$H$2:$H$62</c:f>
              <c:numCache>
                <c:formatCode>General</c:formatCode>
                <c:ptCount val="6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288.35919999999999</c:v>
                </c:pt>
              </c:numCache>
            </c:numRef>
          </c:yVal>
          <c:smooth val="0"/>
          <c:extLst xmlns:c16r2="http://schemas.microsoft.com/office/drawing/2015/06/chart">
            <c:ext xmlns:c16="http://schemas.microsoft.com/office/drawing/2014/chart" uri="{C3380CC4-5D6E-409C-BE32-E72D297353CC}">
              <c16:uniqueId val="{00000006-688A-4A4E-90F5-D4735A22BC59}"/>
            </c:ext>
          </c:extLst>
        </c:ser>
        <c:ser>
          <c:idx val="7"/>
          <c:order val="7"/>
          <c:tx>
            <c:strRef>
              <c:f>Sheet2!$I$1</c:f>
              <c:strCache>
                <c:ptCount val="1"/>
                <c:pt idx="0">
                  <c:v>FITTING_WYTCB_AZ</c:v>
                </c:pt>
              </c:strCache>
            </c:strRef>
          </c:tx>
          <c:spPr>
            <a:ln w="25400" cap="rnd">
              <a:solidFill>
                <a:schemeClr val="accent6">
                  <a:lumMod val="60000"/>
                  <a:lumOff val="40000"/>
                </a:schemeClr>
              </a:solidFill>
              <a:round/>
            </a:ln>
            <a:effectLst/>
          </c:spPr>
          <c:marker>
            <c:symbol val="none"/>
          </c:marker>
          <c:xVal>
            <c:numRef>
              <c:f>Sheet2!$A$2:$A$62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xVal>
          <c:yVal>
            <c:numRef>
              <c:f>Sheet2!$I$2:$I$62</c:f>
              <c:numCache>
                <c:formatCode>General</c:formatCode>
                <c:ptCount val="61"/>
                <c:pt idx="20">
                  <c:v>0</c:v>
                </c:pt>
                <c:pt idx="21">
                  <c:v>3323.3593340822126</c:v>
                </c:pt>
                <c:pt idx="22">
                  <c:v>8241.1862216666195</c:v>
                </c:pt>
                <c:pt idx="23">
                  <c:v>15492.080823774309</c:v>
                </c:pt>
                <c:pt idx="24">
                  <c:v>26125.818591454514</c:v>
                </c:pt>
                <c:pt idx="25">
                  <c:v>41598.881652670032</c:v>
                </c:pt>
                <c:pt idx="26">
                  <c:v>63858.734869832188</c:v>
                </c:pt>
                <c:pt idx="27">
                  <c:v>95363.25681235925</c:v>
                </c:pt>
                <c:pt idx="28">
                  <c:v>138936.01500761631</c:v>
                </c:pt>
                <c:pt idx="29">
                  <c:v>197317.5060350438</c:v>
                </c:pt>
                <c:pt idx="30">
                  <c:v>272301.25271246029</c:v>
                </c:pt>
                <c:pt idx="31">
                  <c:v>363545.66140671022</c:v>
                </c:pt>
                <c:pt idx="32">
                  <c:v>467554.33696158713</c:v>
                </c:pt>
                <c:pt idx="33">
                  <c:v>577640.14450847101</c:v>
                </c:pt>
                <c:pt idx="34">
                  <c:v>685381.36500246462</c:v>
                </c:pt>
                <c:pt idx="35">
                  <c:v>783041.77143096679</c:v>
                </c:pt>
                <c:pt idx="36">
                  <c:v>865598.43299123331</c:v>
                </c:pt>
                <c:pt idx="37">
                  <c:v>931369.24576499953</c:v>
                </c:pt>
                <c:pt idx="38">
                  <c:v>981335.37300918764</c:v>
                </c:pt>
                <c:pt idx="39">
                  <c:v>1017941.2000065712</c:v>
                </c:pt>
                <c:pt idx="40">
                  <c:v>1044051.8208981805</c:v>
                </c:pt>
                <c:pt idx="41">
                  <c:v>1062323.2704451892</c:v>
                </c:pt>
                <c:pt idx="42">
                  <c:v>1074938.5310407018</c:v>
                </c:pt>
                <c:pt idx="43">
                  <c:v>1083568</c:v>
                </c:pt>
                <c:pt idx="44">
                  <c:v>1083568</c:v>
                </c:pt>
                <c:pt idx="45">
                  <c:v>1083568</c:v>
                </c:pt>
                <c:pt idx="46">
                  <c:v>1083568</c:v>
                </c:pt>
                <c:pt idx="47">
                  <c:v>1083568</c:v>
                </c:pt>
                <c:pt idx="48">
                  <c:v>1083568</c:v>
                </c:pt>
                <c:pt idx="49">
                  <c:v>1083568</c:v>
                </c:pt>
                <c:pt idx="50">
                  <c:v>1083568</c:v>
                </c:pt>
                <c:pt idx="51">
                  <c:v>1083837.9785982787</c:v>
                </c:pt>
                <c:pt idx="52">
                  <c:v>1084769.9067467118</c:v>
                </c:pt>
                <c:pt idx="53">
                  <c:v>1087962.5826710281</c:v>
                </c:pt>
                <c:pt idx="54">
                  <c:v>1098623.3753447728</c:v>
                </c:pt>
                <c:pt idx="55">
                  <c:v>1131379.8971487498</c:v>
                </c:pt>
                <c:pt idx="56">
                  <c:v>1210847.9449955339</c:v>
                </c:pt>
                <c:pt idx="57">
                  <c:v>1327932.8292654215</c:v>
                </c:pt>
                <c:pt idx="58">
                  <c:v>1416277.7453396376</c:v>
                </c:pt>
                <c:pt idx="59">
                  <c:v>1455059.8814102211</c:v>
                </c:pt>
                <c:pt idx="60">
                  <c:v>1468001.062713858</c:v>
                </c:pt>
              </c:numCache>
            </c:numRef>
          </c:yVal>
          <c:smooth val="0"/>
          <c:extLst xmlns:c16r2="http://schemas.microsoft.com/office/drawing/2015/06/chart">
            <c:ext xmlns:c16="http://schemas.microsoft.com/office/drawing/2014/chart" uri="{C3380CC4-5D6E-409C-BE32-E72D297353CC}">
              <c16:uniqueId val="{00000007-688A-4A4E-90F5-D4735A22BC59}"/>
            </c:ext>
          </c:extLst>
        </c:ser>
        <c:dLbls>
          <c:showLegendKey val="0"/>
          <c:showVal val="0"/>
          <c:showCatName val="0"/>
          <c:showSerName val="0"/>
          <c:showPercent val="0"/>
          <c:showBubbleSize val="0"/>
        </c:dLbls>
        <c:axId val="-1182089568"/>
        <c:axId val="-1182093920"/>
      </c:scatterChart>
      <c:valAx>
        <c:axId val="-1182089568"/>
        <c:scaling>
          <c:orientation val="minMax"/>
          <c:max val="2050"/>
          <c:min val="199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a:t>
                </a:r>
                <a:endParaRPr lang="zh-CN"/>
              </a:p>
            </c:rich>
          </c:tx>
          <c:layout>
            <c:manualLayout>
              <c:xMode val="edge"/>
              <c:yMode val="edge"/>
              <c:x val="0.5255808680783528"/>
              <c:y val="0.792568474952900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182093920"/>
        <c:crosses val="autoZero"/>
        <c:crossBetween val="midCat"/>
      </c:valAx>
      <c:valAx>
        <c:axId val="-1182093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Billion Btu</a:t>
                </a:r>
                <a:endParaRPr lang="zh-CN"/>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182089568"/>
        <c:crosses val="autoZero"/>
        <c:crossBetween val="midCat"/>
      </c:valAx>
      <c:spPr>
        <a:noFill/>
        <a:ln>
          <a:noFill/>
        </a:ln>
        <a:effectLst/>
      </c:spPr>
    </c:plotArea>
    <c:legend>
      <c:legendPos val="b"/>
      <c:layout>
        <c:manualLayout>
          <c:xMode val="edge"/>
          <c:yMode val="edge"/>
          <c:x val="8.8864242899451606E-2"/>
          <c:y val="0.85416356697744056"/>
          <c:w val="0.86805496832761064"/>
          <c:h val="9.6756678421332301E-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9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67897980968127"/>
          <c:y val="5.4671968190854868E-2"/>
          <c:w val="0.81500727109328042"/>
          <c:h val="0.62516264258436893"/>
        </c:manualLayout>
      </c:layout>
      <c:scatterChart>
        <c:scatterStyle val="smoothMarker"/>
        <c:varyColors val="0"/>
        <c:ser>
          <c:idx val="0"/>
          <c:order val="0"/>
          <c:tx>
            <c:strRef>
              <c:f>Sheet1!$D$1</c:f>
              <c:strCache>
                <c:ptCount val="1"/>
                <c:pt idx="0">
                  <c:v>AZ</c:v>
                </c:pt>
              </c:strCache>
            </c:strRef>
          </c:tx>
          <c:spPr>
            <a:ln w="19050" cap="rnd">
              <a:solidFill>
                <a:schemeClr val="accent1"/>
              </a:solidFill>
              <a:round/>
            </a:ln>
            <a:effectLst/>
          </c:spPr>
          <c:marker>
            <c:symbol val="none"/>
          </c:marker>
          <c:xVal>
            <c:numRef>
              <c:f>Sheet1!$C$2:$C$51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xVal>
          <c:yVal>
            <c:numRef>
              <c:f>Sheet1!$D$2:$D$51</c:f>
              <c:numCache>
                <c:formatCode>General</c:formatCode>
                <c:ptCount val="50"/>
                <c:pt idx="0">
                  <c:v>32168.50488</c:v>
                </c:pt>
                <c:pt idx="1">
                  <c:v>31245.747449999999</c:v>
                </c:pt>
                <c:pt idx="2">
                  <c:v>30861.245159999999</c:v>
                </c:pt>
                <c:pt idx="3">
                  <c:v>30833.673009999999</c:v>
                </c:pt>
                <c:pt idx="4">
                  <c:v>30181.71918</c:v>
                </c:pt>
                <c:pt idx="5">
                  <c:v>46399.811249999999</c:v>
                </c:pt>
                <c:pt idx="6">
                  <c:v>54380.453990000002</c:v>
                </c:pt>
                <c:pt idx="7">
                  <c:v>52242.537980000001</c:v>
                </c:pt>
                <c:pt idx="8">
                  <c:v>59309.148869999997</c:v>
                </c:pt>
                <c:pt idx="9">
                  <c:v>63450.938269999999</c:v>
                </c:pt>
                <c:pt idx="10">
                  <c:v>64579.782169999999</c:v>
                </c:pt>
                <c:pt idx="11">
                  <c:v>69609.849059999993</c:v>
                </c:pt>
                <c:pt idx="12">
                  <c:v>70406.32015</c:v>
                </c:pt>
                <c:pt idx="13">
                  <c:v>74774.349600000001</c:v>
                </c:pt>
                <c:pt idx="14">
                  <c:v>77275.373600000006</c:v>
                </c:pt>
                <c:pt idx="15">
                  <c:v>75483.563099999999</c:v>
                </c:pt>
                <c:pt idx="16">
                  <c:v>78612.195420000004</c:v>
                </c:pt>
                <c:pt idx="17">
                  <c:v>68842.575070000006</c:v>
                </c:pt>
                <c:pt idx="18">
                  <c:v>72740.799230000004</c:v>
                </c:pt>
                <c:pt idx="19">
                  <c:v>75122.579299999998</c:v>
                </c:pt>
                <c:pt idx="20">
                  <c:v>102171.42329999999</c:v>
                </c:pt>
                <c:pt idx="21">
                  <c:v>71114.173639999994</c:v>
                </c:pt>
                <c:pt idx="22">
                  <c:v>73333.607789999995</c:v>
                </c:pt>
                <c:pt idx="23">
                  <c:v>152355.33189999999</c:v>
                </c:pt>
                <c:pt idx="24">
                  <c:v>163692.0068</c:v>
                </c:pt>
                <c:pt idx="25">
                  <c:v>158127.29353999998</c:v>
                </c:pt>
                <c:pt idx="26">
                  <c:v>256600.61050000001</c:v>
                </c:pt>
                <c:pt idx="27">
                  <c:v>246124.04969999997</c:v>
                </c:pt>
                <c:pt idx="28">
                  <c:v>323599.73069999996</c:v>
                </c:pt>
                <c:pt idx="29">
                  <c:v>168778.35550000001</c:v>
                </c:pt>
                <c:pt idx="30">
                  <c:v>298804.82374000002</c:v>
                </c:pt>
                <c:pt idx="31">
                  <c:v>337126.71452000004</c:v>
                </c:pt>
                <c:pt idx="32">
                  <c:v>340410.08529999998</c:v>
                </c:pt>
                <c:pt idx="33">
                  <c:v>304516.2892</c:v>
                </c:pt>
                <c:pt idx="34">
                  <c:v>322088.82483</c:v>
                </c:pt>
                <c:pt idx="35">
                  <c:v>372940.83792999998</c:v>
                </c:pt>
                <c:pt idx="36">
                  <c:v>402143.88079999998</c:v>
                </c:pt>
                <c:pt idx="37">
                  <c:v>434602.12540000002</c:v>
                </c:pt>
                <c:pt idx="38">
                  <c:v>433605.59554000001</c:v>
                </c:pt>
                <c:pt idx="39">
                  <c:v>421372.43659</c:v>
                </c:pt>
                <c:pt idx="40">
                  <c:v>405575.29755999998</c:v>
                </c:pt>
                <c:pt idx="41">
                  <c:v>382038.35489000002</c:v>
                </c:pt>
                <c:pt idx="42">
                  <c:v>400932.71016000002</c:v>
                </c:pt>
                <c:pt idx="43">
                  <c:v>373332.16223999998</c:v>
                </c:pt>
                <c:pt idx="44">
                  <c:v>366003.65503000002</c:v>
                </c:pt>
                <c:pt idx="45">
                  <c:v>336411.46263999998</c:v>
                </c:pt>
                <c:pt idx="46">
                  <c:v>321204.42132999998</c:v>
                </c:pt>
                <c:pt idx="47">
                  <c:v>349519.78655999998</c:v>
                </c:pt>
                <c:pt idx="48">
                  <c:v>381750.75808999996</c:v>
                </c:pt>
                <c:pt idx="49">
                  <c:v>388474.33512999996</c:v>
                </c:pt>
              </c:numCache>
            </c:numRef>
          </c:yVal>
          <c:smooth val="1"/>
          <c:extLst xmlns:c16r2="http://schemas.microsoft.com/office/drawing/2015/06/chart">
            <c:ext xmlns:c16="http://schemas.microsoft.com/office/drawing/2014/chart" uri="{C3380CC4-5D6E-409C-BE32-E72D297353CC}">
              <c16:uniqueId val="{00000000-667B-4F9D-A8A4-307882FC8098}"/>
            </c:ext>
          </c:extLst>
        </c:ser>
        <c:ser>
          <c:idx val="1"/>
          <c:order val="1"/>
          <c:tx>
            <c:strRef>
              <c:f>Sheet1!$E$1</c:f>
              <c:strCache>
                <c:ptCount val="1"/>
                <c:pt idx="0">
                  <c:v>CA</c:v>
                </c:pt>
              </c:strCache>
            </c:strRef>
          </c:tx>
          <c:spPr>
            <a:ln w="19050" cap="rnd">
              <a:solidFill>
                <a:schemeClr val="accent2"/>
              </a:solidFill>
              <a:round/>
            </a:ln>
            <a:effectLst/>
          </c:spPr>
          <c:marker>
            <c:symbol val="none"/>
          </c:marker>
          <c:xVal>
            <c:numRef>
              <c:f>Sheet1!$C$2:$C$51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xVal>
          <c:yVal>
            <c:numRef>
              <c:f>Sheet1!$E$2:$E$51</c:f>
              <c:numCache>
                <c:formatCode>General</c:formatCode>
                <c:ptCount val="50"/>
                <c:pt idx="0">
                  <c:v>188064.07035999998</c:v>
                </c:pt>
                <c:pt idx="1">
                  <c:v>164726.68859000001</c:v>
                </c:pt>
                <c:pt idx="2">
                  <c:v>242231.93919</c:v>
                </c:pt>
                <c:pt idx="3">
                  <c:v>269599.27827000001</c:v>
                </c:pt>
                <c:pt idx="4">
                  <c:v>237689.22133</c:v>
                </c:pt>
                <c:pt idx="5">
                  <c:v>324222.76517000003</c:v>
                </c:pt>
                <c:pt idx="6">
                  <c:v>277099.95873999997</c:v>
                </c:pt>
                <c:pt idx="7">
                  <c:v>377809.88903999998</c:v>
                </c:pt>
                <c:pt idx="8">
                  <c:v>304095.63017000002</c:v>
                </c:pt>
                <c:pt idx="9">
                  <c:v>455792.42772000004</c:v>
                </c:pt>
                <c:pt idx="10">
                  <c:v>439514.70509</c:v>
                </c:pt>
                <c:pt idx="11">
                  <c:v>452706.37485999998</c:v>
                </c:pt>
                <c:pt idx="12">
                  <c:v>378931.98350999999</c:v>
                </c:pt>
                <c:pt idx="13">
                  <c:v>451729.45653000002</c:v>
                </c:pt>
                <c:pt idx="14">
                  <c:v>551626.90356000001</c:v>
                </c:pt>
                <c:pt idx="15">
                  <c:v>517943.91723999998</c:v>
                </c:pt>
                <c:pt idx="16">
                  <c:v>331198.49669</c:v>
                </c:pt>
                <c:pt idx="17">
                  <c:v>273484.06223000004</c:v>
                </c:pt>
                <c:pt idx="18">
                  <c:v>500140.49423000001</c:v>
                </c:pt>
                <c:pt idx="19">
                  <c:v>486752.24149000004</c:v>
                </c:pt>
                <c:pt idx="20">
                  <c:v>529982.52688000002</c:v>
                </c:pt>
                <c:pt idx="21">
                  <c:v>405928.58584000001</c:v>
                </c:pt>
                <c:pt idx="22">
                  <c:v>617049.40104000003</c:v>
                </c:pt>
                <c:pt idx="23">
                  <c:v>723574.63711999997</c:v>
                </c:pt>
                <c:pt idx="24">
                  <c:v>684233.0854199999</c:v>
                </c:pt>
                <c:pt idx="25">
                  <c:v>637131.58403999999</c:v>
                </c:pt>
                <c:pt idx="26">
                  <c:v>816283.68403000012</c:v>
                </c:pt>
                <c:pt idx="27">
                  <c:v>683811.51194</c:v>
                </c:pt>
                <c:pt idx="28">
                  <c:v>674027.34463000007</c:v>
                </c:pt>
                <c:pt idx="29">
                  <c:v>849597.99020999996</c:v>
                </c:pt>
                <c:pt idx="30">
                  <c:v>795290.79337000009</c:v>
                </c:pt>
                <c:pt idx="31">
                  <c:v>768402.56086999993</c:v>
                </c:pt>
                <c:pt idx="32">
                  <c:v>783598.79951999988</c:v>
                </c:pt>
                <c:pt idx="33">
                  <c:v>958708.31160000013</c:v>
                </c:pt>
                <c:pt idx="34">
                  <c:v>791265.06845000002</c:v>
                </c:pt>
                <c:pt idx="35">
                  <c:v>988446.44079000014</c:v>
                </c:pt>
                <c:pt idx="36">
                  <c:v>1005917.07767</c:v>
                </c:pt>
                <c:pt idx="37">
                  <c:v>926464.11908999993</c:v>
                </c:pt>
                <c:pt idx="38">
                  <c:v>1051801.6972099999</c:v>
                </c:pt>
                <c:pt idx="39">
                  <c:v>955760.60843000002</c:v>
                </c:pt>
                <c:pt idx="40">
                  <c:v>942455.14545000007</c:v>
                </c:pt>
                <c:pt idx="41">
                  <c:v>795938.88895000005</c:v>
                </c:pt>
                <c:pt idx="42">
                  <c:v>869716.78472999996</c:v>
                </c:pt>
                <c:pt idx="43">
                  <c:v>938281.23395999998</c:v>
                </c:pt>
                <c:pt idx="44">
                  <c:v>854584.62618999998</c:v>
                </c:pt>
                <c:pt idx="45">
                  <c:v>968458.02691999997</c:v>
                </c:pt>
                <c:pt idx="46">
                  <c:v>1008875.6969099999</c:v>
                </c:pt>
                <c:pt idx="47">
                  <c:v>854550.52611000009</c:v>
                </c:pt>
                <c:pt idx="48">
                  <c:v>786537.81677000003</c:v>
                </c:pt>
                <c:pt idx="49">
                  <c:v>818273.36915000004</c:v>
                </c:pt>
              </c:numCache>
            </c:numRef>
          </c:yVal>
          <c:smooth val="1"/>
          <c:extLst xmlns:c16r2="http://schemas.microsoft.com/office/drawing/2015/06/chart">
            <c:ext xmlns:c16="http://schemas.microsoft.com/office/drawing/2014/chart" uri="{C3380CC4-5D6E-409C-BE32-E72D297353CC}">
              <c16:uniqueId val="{00000001-667B-4F9D-A8A4-307882FC8098}"/>
            </c:ext>
          </c:extLst>
        </c:ser>
        <c:ser>
          <c:idx val="2"/>
          <c:order val="2"/>
          <c:tx>
            <c:strRef>
              <c:f>Sheet1!$F$1</c:f>
              <c:strCache>
                <c:ptCount val="1"/>
                <c:pt idx="0">
                  <c:v>NM</c:v>
                </c:pt>
              </c:strCache>
            </c:strRef>
          </c:tx>
          <c:spPr>
            <a:ln w="19050" cap="rnd">
              <a:solidFill>
                <a:schemeClr val="accent3"/>
              </a:solidFill>
              <a:round/>
            </a:ln>
            <a:effectLst/>
          </c:spPr>
          <c:marker>
            <c:symbol val="none"/>
          </c:marker>
          <c:xVal>
            <c:numRef>
              <c:f>Sheet1!$C$2:$C$51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xVal>
          <c:yVal>
            <c:numRef>
              <c:f>Sheet1!$F$2:$F$51</c:f>
              <c:numCache>
                <c:formatCode>General</c:formatCode>
                <c:ptCount val="50"/>
                <c:pt idx="0">
                  <c:v>745.45280000000002</c:v>
                </c:pt>
                <c:pt idx="1">
                  <c:v>553.33140000000003</c:v>
                </c:pt>
                <c:pt idx="2">
                  <c:v>672.22785999999996</c:v>
                </c:pt>
                <c:pt idx="3">
                  <c:v>456.59591999999998</c:v>
                </c:pt>
                <c:pt idx="4">
                  <c:v>98.729889999999997</c:v>
                </c:pt>
                <c:pt idx="5">
                  <c:v>447.98421999999999</c:v>
                </c:pt>
                <c:pt idx="6">
                  <c:v>705.83497</c:v>
                </c:pt>
                <c:pt idx="7">
                  <c:v>366.53874999999999</c:v>
                </c:pt>
                <c:pt idx="8">
                  <c:v>446.50051999999999</c:v>
                </c:pt>
                <c:pt idx="9">
                  <c:v>667.56330000000003</c:v>
                </c:pt>
                <c:pt idx="10">
                  <c:v>690.03296999999998</c:v>
                </c:pt>
                <c:pt idx="11">
                  <c:v>285.43119999999999</c:v>
                </c:pt>
                <c:pt idx="12">
                  <c:v>209.68693999999999</c:v>
                </c:pt>
                <c:pt idx="13">
                  <c:v>674.8175</c:v>
                </c:pt>
                <c:pt idx="14">
                  <c:v>765.77450999999996</c:v>
                </c:pt>
                <c:pt idx="15">
                  <c:v>659.56349999999998</c:v>
                </c:pt>
                <c:pt idx="16">
                  <c:v>790.47447</c:v>
                </c:pt>
                <c:pt idx="17">
                  <c:v>291.42867999999999</c:v>
                </c:pt>
                <c:pt idx="18">
                  <c:v>311.77285000000001</c:v>
                </c:pt>
                <c:pt idx="19">
                  <c:v>702.06799000000001</c:v>
                </c:pt>
                <c:pt idx="20">
                  <c:v>977.49001999999996</c:v>
                </c:pt>
                <c:pt idx="21">
                  <c:v>919.63403000000005</c:v>
                </c:pt>
                <c:pt idx="22">
                  <c:v>821.0258</c:v>
                </c:pt>
                <c:pt idx="23">
                  <c:v>933.46064000000001</c:v>
                </c:pt>
                <c:pt idx="24">
                  <c:v>979.20935999999995</c:v>
                </c:pt>
                <c:pt idx="25">
                  <c:v>1336.18175</c:v>
                </c:pt>
                <c:pt idx="26">
                  <c:v>1737.58764</c:v>
                </c:pt>
                <c:pt idx="27">
                  <c:v>1710.59142</c:v>
                </c:pt>
                <c:pt idx="28">
                  <c:v>1036.26118</c:v>
                </c:pt>
                <c:pt idx="29">
                  <c:v>2986.5654599999998</c:v>
                </c:pt>
                <c:pt idx="30">
                  <c:v>2719.9346399999999</c:v>
                </c:pt>
                <c:pt idx="31">
                  <c:v>3066.9085399999999</c:v>
                </c:pt>
                <c:pt idx="32">
                  <c:v>3231.81736</c:v>
                </c:pt>
                <c:pt idx="33">
                  <c:v>3625.6703699999998</c:v>
                </c:pt>
                <c:pt idx="34">
                  <c:v>2800.20696</c:v>
                </c:pt>
                <c:pt idx="35">
                  <c:v>3322.04558</c:v>
                </c:pt>
                <c:pt idx="36">
                  <c:v>2778.2281600000001</c:v>
                </c:pt>
                <c:pt idx="37">
                  <c:v>3203.7426099999998</c:v>
                </c:pt>
                <c:pt idx="38">
                  <c:v>2950.61015</c:v>
                </c:pt>
                <c:pt idx="39">
                  <c:v>2991.5223599999999</c:v>
                </c:pt>
                <c:pt idx="40">
                  <c:v>2708.3525500000001</c:v>
                </c:pt>
                <c:pt idx="41">
                  <c:v>2849.9742299999998</c:v>
                </c:pt>
                <c:pt idx="42">
                  <c:v>3046.8320600000002</c:v>
                </c:pt>
                <c:pt idx="43">
                  <c:v>3935.38688</c:v>
                </c:pt>
                <c:pt idx="44">
                  <c:v>6807.4119699999992</c:v>
                </c:pt>
                <c:pt idx="45">
                  <c:v>9804.1054600000007</c:v>
                </c:pt>
                <c:pt idx="46">
                  <c:v>14634.477010000001</c:v>
                </c:pt>
                <c:pt idx="47">
                  <c:v>16635.48343</c:v>
                </c:pt>
                <c:pt idx="48">
                  <c:v>19518.578300000001</c:v>
                </c:pt>
                <c:pt idx="49">
                  <c:v>18023.093570000001</c:v>
                </c:pt>
              </c:numCache>
            </c:numRef>
          </c:yVal>
          <c:smooth val="1"/>
          <c:extLst xmlns:c16r2="http://schemas.microsoft.com/office/drawing/2015/06/chart">
            <c:ext xmlns:c16="http://schemas.microsoft.com/office/drawing/2014/chart" uri="{C3380CC4-5D6E-409C-BE32-E72D297353CC}">
              <c16:uniqueId val="{00000002-667B-4F9D-A8A4-307882FC8098}"/>
            </c:ext>
          </c:extLst>
        </c:ser>
        <c:ser>
          <c:idx val="3"/>
          <c:order val="3"/>
          <c:tx>
            <c:strRef>
              <c:f>Sheet1!$G$1</c:f>
              <c:strCache>
                <c:ptCount val="1"/>
                <c:pt idx="0">
                  <c:v>TX</c:v>
                </c:pt>
              </c:strCache>
            </c:strRef>
          </c:tx>
          <c:spPr>
            <a:ln w="19050" cap="rnd">
              <a:solidFill>
                <a:schemeClr val="accent4"/>
              </a:solidFill>
              <a:round/>
            </a:ln>
            <a:effectLst/>
          </c:spPr>
          <c:marker>
            <c:symbol val="none"/>
          </c:marker>
          <c:xVal>
            <c:numRef>
              <c:f>Sheet1!$C$2:$C$51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xVal>
          <c:yVal>
            <c:numRef>
              <c:f>Sheet1!$G$2:$G$51</c:f>
              <c:numCache>
                <c:formatCode>General</c:formatCode>
                <c:ptCount val="50"/>
                <c:pt idx="0">
                  <c:v>11858.66056</c:v>
                </c:pt>
                <c:pt idx="1">
                  <c:v>13142.739</c:v>
                </c:pt>
                <c:pt idx="2">
                  <c:v>8446.1360499999992</c:v>
                </c:pt>
                <c:pt idx="3">
                  <c:v>5008.9180399999996</c:v>
                </c:pt>
                <c:pt idx="4">
                  <c:v>4747.8334500000001</c:v>
                </c:pt>
                <c:pt idx="5">
                  <c:v>7770.9170000000004</c:v>
                </c:pt>
                <c:pt idx="6">
                  <c:v>8195.3552</c:v>
                </c:pt>
                <c:pt idx="7">
                  <c:v>6043.4140799999996</c:v>
                </c:pt>
                <c:pt idx="8">
                  <c:v>13790.129139999999</c:v>
                </c:pt>
                <c:pt idx="9">
                  <c:v>13278.805609999999</c:v>
                </c:pt>
                <c:pt idx="10">
                  <c:v>10549.859560000001</c:v>
                </c:pt>
                <c:pt idx="11">
                  <c:v>9219.7074599999996</c:v>
                </c:pt>
                <c:pt idx="12">
                  <c:v>8614.7153099999996</c:v>
                </c:pt>
                <c:pt idx="13">
                  <c:v>17662.505120000002</c:v>
                </c:pt>
                <c:pt idx="14">
                  <c:v>17035.433830000002</c:v>
                </c:pt>
                <c:pt idx="15">
                  <c:v>20052.04982</c:v>
                </c:pt>
                <c:pt idx="16">
                  <c:v>11080.38674</c:v>
                </c:pt>
                <c:pt idx="17">
                  <c:v>12199.318499999999</c:v>
                </c:pt>
                <c:pt idx="18">
                  <c:v>7923.4193400000004</c:v>
                </c:pt>
                <c:pt idx="19">
                  <c:v>12447.87779</c:v>
                </c:pt>
                <c:pt idx="20">
                  <c:v>10171.1505</c:v>
                </c:pt>
                <c:pt idx="21">
                  <c:v>11972.113579999999</c:v>
                </c:pt>
                <c:pt idx="22">
                  <c:v>10737.83655</c:v>
                </c:pt>
                <c:pt idx="23">
                  <c:v>11648.20688</c:v>
                </c:pt>
                <c:pt idx="24">
                  <c:v>10766.615400000001</c:v>
                </c:pt>
                <c:pt idx="25">
                  <c:v>14635.59929</c:v>
                </c:pt>
                <c:pt idx="26">
                  <c:v>20603.021860000001</c:v>
                </c:pt>
                <c:pt idx="27">
                  <c:v>22481.847310000001</c:v>
                </c:pt>
                <c:pt idx="28">
                  <c:v>52951.22494</c:v>
                </c:pt>
                <c:pt idx="29">
                  <c:v>121111.94160000001</c:v>
                </c:pt>
                <c:pt idx="30">
                  <c:v>186857.96952999997</c:v>
                </c:pt>
                <c:pt idx="31">
                  <c:v>231221.38165</c:v>
                </c:pt>
                <c:pt idx="32">
                  <c:v>284214.53765999997</c:v>
                </c:pt>
                <c:pt idx="33">
                  <c:v>149177.82337999999</c:v>
                </c:pt>
                <c:pt idx="34">
                  <c:v>316706.61709999997</c:v>
                </c:pt>
                <c:pt idx="35">
                  <c:v>397893.70191</c:v>
                </c:pt>
                <c:pt idx="36">
                  <c:v>386939.46162999998</c:v>
                </c:pt>
                <c:pt idx="37">
                  <c:v>411653.25454000005</c:v>
                </c:pt>
                <c:pt idx="38">
                  <c:v>421761.10391000001</c:v>
                </c:pt>
                <c:pt idx="39">
                  <c:v>399456.63496999996</c:v>
                </c:pt>
                <c:pt idx="40">
                  <c:v>405713.66177000001</c:v>
                </c:pt>
                <c:pt idx="41">
                  <c:v>423778.29696000001</c:v>
                </c:pt>
                <c:pt idx="42">
                  <c:v>410942.27830000006</c:v>
                </c:pt>
                <c:pt idx="43">
                  <c:v>384523.76746999996</c:v>
                </c:pt>
                <c:pt idx="44">
                  <c:v>466665.22466999997</c:v>
                </c:pt>
                <c:pt idx="45">
                  <c:v>455249.98548000003</c:v>
                </c:pt>
                <c:pt idx="46">
                  <c:v>503944.03886000003</c:v>
                </c:pt>
                <c:pt idx="47">
                  <c:v>535303.54588999995</c:v>
                </c:pt>
                <c:pt idx="48">
                  <c:v>596548.62664999999</c:v>
                </c:pt>
                <c:pt idx="49">
                  <c:v>640379.29556999996</c:v>
                </c:pt>
              </c:numCache>
            </c:numRef>
          </c:yVal>
          <c:smooth val="1"/>
          <c:extLst xmlns:c16r2="http://schemas.microsoft.com/office/drawing/2015/06/chart">
            <c:ext xmlns:c16="http://schemas.microsoft.com/office/drawing/2014/chart" uri="{C3380CC4-5D6E-409C-BE32-E72D297353CC}">
              <c16:uniqueId val="{00000003-667B-4F9D-A8A4-307882FC8098}"/>
            </c:ext>
          </c:extLst>
        </c:ser>
        <c:dLbls>
          <c:showLegendKey val="0"/>
          <c:showVal val="0"/>
          <c:showCatName val="0"/>
          <c:showSerName val="0"/>
          <c:showPercent val="0"/>
          <c:showBubbleSize val="0"/>
        </c:dLbls>
        <c:axId val="-1077469856"/>
        <c:axId val="-1077472032"/>
      </c:scatterChart>
      <c:valAx>
        <c:axId val="-1077469856"/>
        <c:scaling>
          <c:orientation val="minMax"/>
          <c:max val="2010"/>
          <c:min val="19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year</a:t>
                </a:r>
                <a:endParaRPr lang="zh-CN" altLang="en-US"/>
              </a:p>
            </c:rich>
          </c:tx>
          <c:layout>
            <c:manualLayout>
              <c:xMode val="edge"/>
              <c:yMode val="edge"/>
              <c:x val="0.50559523425813047"/>
              <c:y val="0.736799517358908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7472032"/>
        <c:crosses val="autoZero"/>
        <c:crossBetween val="midCat"/>
      </c:valAx>
      <c:valAx>
        <c:axId val="-1077472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Billion</a:t>
                </a:r>
                <a:r>
                  <a:rPr lang="en-US" altLang="zh-CN" baseline="0"/>
                  <a:t> Btu</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7469856"/>
        <c:crosses val="autoZero"/>
        <c:crossBetween val="midCat"/>
        <c:minorUnit val="10000"/>
      </c:valAx>
      <c:spPr>
        <a:noFill/>
        <a:ln>
          <a:noFill/>
        </a:ln>
        <a:effectLst/>
      </c:spPr>
    </c:plotArea>
    <c:legend>
      <c:legendPos val="b"/>
      <c:layout>
        <c:manualLayout>
          <c:xMode val="edge"/>
          <c:yMode val="edge"/>
          <c:x val="0.30157214877396282"/>
          <c:y val="0.87929556791183094"/>
          <c:w val="0.41130308988284725"/>
          <c:h val="0.120704432088169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74910574494589"/>
          <c:y val="8.4097859327217125E-2"/>
          <c:w val="0.79936459321394693"/>
          <c:h val="0.48603204989284599"/>
        </c:manualLayout>
      </c:layout>
      <c:lineChart>
        <c:grouping val="standard"/>
        <c:varyColors val="0"/>
        <c:ser>
          <c:idx val="0"/>
          <c:order val="0"/>
          <c:tx>
            <c:strRef>
              <c:f>Sheet1!$O$1</c:f>
              <c:strCache>
                <c:ptCount val="1"/>
                <c:pt idx="0">
                  <c:v>AZ</c:v>
                </c:pt>
              </c:strCache>
            </c:strRef>
          </c:tx>
          <c:spPr>
            <a:ln w="28575" cap="rnd">
              <a:solidFill>
                <a:schemeClr val="accent1"/>
              </a:solidFill>
              <a:round/>
            </a:ln>
            <a:effectLst/>
          </c:spPr>
          <c:marker>
            <c:symbol val="none"/>
          </c:marker>
          <c:cat>
            <c:numRef>
              <c:f>Sheet1!$N$2:$N$51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Sheet1!$O$2:$O$51</c:f>
              <c:numCache>
                <c:formatCode>General</c:formatCode>
                <c:ptCount val="50"/>
                <c:pt idx="0">
                  <c:v>189673.75569999998</c:v>
                </c:pt>
                <c:pt idx="1">
                  <c:v>209270.24275999999</c:v>
                </c:pt>
                <c:pt idx="2">
                  <c:v>219121.22365999999</c:v>
                </c:pt>
                <c:pt idx="3">
                  <c:v>230020.08896999998</c:v>
                </c:pt>
                <c:pt idx="4">
                  <c:v>235739.17481</c:v>
                </c:pt>
                <c:pt idx="5">
                  <c:v>240558.99436999997</c:v>
                </c:pt>
                <c:pt idx="6">
                  <c:v>259646.66552000001</c:v>
                </c:pt>
                <c:pt idx="7">
                  <c:v>250544.03202000001</c:v>
                </c:pt>
                <c:pt idx="8">
                  <c:v>284921.00870999997</c:v>
                </c:pt>
                <c:pt idx="9">
                  <c:v>310582.88624000002</c:v>
                </c:pt>
                <c:pt idx="10">
                  <c:v>306782.17476999998</c:v>
                </c:pt>
                <c:pt idx="11">
                  <c:v>338265.13496999996</c:v>
                </c:pt>
                <c:pt idx="12">
                  <c:v>373488.04573999997</c:v>
                </c:pt>
                <c:pt idx="13">
                  <c:v>417086.84265000006</c:v>
                </c:pt>
                <c:pt idx="14">
                  <c:v>437624.58307999995</c:v>
                </c:pt>
                <c:pt idx="15">
                  <c:v>428719.91602999996</c:v>
                </c:pt>
                <c:pt idx="16">
                  <c:v>493195.12059000001</c:v>
                </c:pt>
                <c:pt idx="17">
                  <c:v>547957.34518000006</c:v>
                </c:pt>
                <c:pt idx="18">
                  <c:v>534053.28239000007</c:v>
                </c:pt>
                <c:pt idx="19">
                  <c:v>602639.13975999993</c:v>
                </c:pt>
                <c:pt idx="20">
                  <c:v>592284.57579000003</c:v>
                </c:pt>
                <c:pt idx="21">
                  <c:v>642582.12049999996</c:v>
                </c:pt>
                <c:pt idx="22">
                  <c:v>602010.52286000003</c:v>
                </c:pt>
                <c:pt idx="23">
                  <c:v>623637.90093999985</c:v>
                </c:pt>
                <c:pt idx="24">
                  <c:v>674723.55385000003</c:v>
                </c:pt>
                <c:pt idx="25">
                  <c:v>697447.67740000004</c:v>
                </c:pt>
                <c:pt idx="26">
                  <c:v>722951.35579000006</c:v>
                </c:pt>
                <c:pt idx="27">
                  <c:v>710702.94654999999</c:v>
                </c:pt>
                <c:pt idx="28">
                  <c:v>821628.77694999997</c:v>
                </c:pt>
                <c:pt idx="29">
                  <c:v>739620.00836999994</c:v>
                </c:pt>
                <c:pt idx="30">
                  <c:v>839409.07017999992</c:v>
                </c:pt>
                <c:pt idx="31">
                  <c:v>873714.04512000002</c:v>
                </c:pt>
                <c:pt idx="32">
                  <c:v>911203.83153999993</c:v>
                </c:pt>
                <c:pt idx="33">
                  <c:v>896257.24422999995</c:v>
                </c:pt>
                <c:pt idx="34">
                  <c:v>946144.88081</c:v>
                </c:pt>
                <c:pt idx="35">
                  <c:v>932384.14708000002</c:v>
                </c:pt>
                <c:pt idx="36">
                  <c:v>972198.35947000002</c:v>
                </c:pt>
                <c:pt idx="37">
                  <c:v>1046483.60797</c:v>
                </c:pt>
                <c:pt idx="38">
                  <c:v>1090323.9425900001</c:v>
                </c:pt>
                <c:pt idx="39">
                  <c:v>1110136.9392600001</c:v>
                </c:pt>
                <c:pt idx="40">
                  <c:v>1163008.07705</c:v>
                </c:pt>
                <c:pt idx="41">
                  <c:v>1177835.0503499999</c:v>
                </c:pt>
                <c:pt idx="42">
                  <c:v>1178925.0024700002</c:v>
                </c:pt>
                <c:pt idx="43">
                  <c:v>1173812.72444</c:v>
                </c:pt>
                <c:pt idx="44">
                  <c:v>1279050.2329100003</c:v>
                </c:pt>
                <c:pt idx="45">
                  <c:v>1245336.871</c:v>
                </c:pt>
                <c:pt idx="46">
                  <c:v>1274868.66139</c:v>
                </c:pt>
                <c:pt idx="47">
                  <c:v>1343544.0859700001</c:v>
                </c:pt>
                <c:pt idx="48">
                  <c:v>1408164.27929</c:v>
                </c:pt>
                <c:pt idx="49">
                  <c:v>1321781.8999300001</c:v>
                </c:pt>
              </c:numCache>
            </c:numRef>
          </c:val>
          <c:smooth val="0"/>
          <c:extLst xmlns:c16r2="http://schemas.microsoft.com/office/drawing/2015/06/chart">
            <c:ext xmlns:c16="http://schemas.microsoft.com/office/drawing/2014/chart" uri="{C3380CC4-5D6E-409C-BE32-E72D297353CC}">
              <c16:uniqueId val="{00000000-1479-4B38-9D0F-1F9630F85F3F}"/>
            </c:ext>
          </c:extLst>
        </c:ser>
        <c:ser>
          <c:idx val="1"/>
          <c:order val="1"/>
          <c:tx>
            <c:strRef>
              <c:f>Sheet1!$P$1</c:f>
              <c:strCache>
                <c:ptCount val="1"/>
                <c:pt idx="0">
                  <c:v>CA</c:v>
                </c:pt>
              </c:strCache>
            </c:strRef>
          </c:tx>
          <c:spPr>
            <a:ln w="28575" cap="rnd">
              <a:solidFill>
                <a:schemeClr val="accent2"/>
              </a:solidFill>
              <a:round/>
            </a:ln>
            <a:effectLst/>
          </c:spPr>
          <c:marker>
            <c:symbol val="none"/>
          </c:marker>
          <c:cat>
            <c:numRef>
              <c:f>Sheet1!$N$2:$N$51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Sheet1!$P$2:$P$51</c:f>
              <c:numCache>
                <c:formatCode>General</c:formatCode>
                <c:ptCount val="50"/>
                <c:pt idx="0">
                  <c:v>2187793.6552199996</c:v>
                </c:pt>
                <c:pt idx="1">
                  <c:v>2307821.3880599998</c:v>
                </c:pt>
                <c:pt idx="2">
                  <c:v>2369362.3138799998</c:v>
                </c:pt>
                <c:pt idx="3">
                  <c:v>2527549.2022800003</c:v>
                </c:pt>
                <c:pt idx="4">
                  <c:v>2749659.7009800002</c:v>
                </c:pt>
                <c:pt idx="5">
                  <c:v>2844101.5481099999</c:v>
                </c:pt>
                <c:pt idx="6">
                  <c:v>3012279.33451</c:v>
                </c:pt>
                <c:pt idx="7">
                  <c:v>3156217.34387</c:v>
                </c:pt>
                <c:pt idx="8">
                  <c:v>3237785.7601899998</c:v>
                </c:pt>
                <c:pt idx="9">
                  <c:v>3376227.0047900002</c:v>
                </c:pt>
                <c:pt idx="10">
                  <c:v>3413209.9452300002</c:v>
                </c:pt>
                <c:pt idx="11">
                  <c:v>3548468.0579500003</c:v>
                </c:pt>
                <c:pt idx="12">
                  <c:v>3489307.6209399998</c:v>
                </c:pt>
                <c:pt idx="13">
                  <c:v>3683471.9365699999</c:v>
                </c:pt>
                <c:pt idx="14">
                  <c:v>3426853.0229600002</c:v>
                </c:pt>
                <c:pt idx="15">
                  <c:v>3456665.7116399999</c:v>
                </c:pt>
                <c:pt idx="16">
                  <c:v>3382721.1797499997</c:v>
                </c:pt>
                <c:pt idx="17">
                  <c:v>3598198.8431100007</c:v>
                </c:pt>
                <c:pt idx="18">
                  <c:v>3543598.2167299995</c:v>
                </c:pt>
                <c:pt idx="19">
                  <c:v>3832144.2258299999</c:v>
                </c:pt>
                <c:pt idx="20">
                  <c:v>3784689.6397799999</c:v>
                </c:pt>
                <c:pt idx="21">
                  <c:v>3646489.6238199999</c:v>
                </c:pt>
                <c:pt idx="22">
                  <c:v>3356827.35237</c:v>
                </c:pt>
                <c:pt idx="23">
                  <c:v>3184066.27391</c:v>
                </c:pt>
                <c:pt idx="24">
                  <c:v>3381818.7961399998</c:v>
                </c:pt>
                <c:pt idx="25">
                  <c:v>3444058.8135799998</c:v>
                </c:pt>
                <c:pt idx="26">
                  <c:v>3249730.1728300001</c:v>
                </c:pt>
                <c:pt idx="27">
                  <c:v>3539064.1380699999</c:v>
                </c:pt>
                <c:pt idx="28">
                  <c:v>3495904.6623100005</c:v>
                </c:pt>
                <c:pt idx="29">
                  <c:v>3855472.95848</c:v>
                </c:pt>
                <c:pt idx="30">
                  <c:v>3833900.4587400001</c:v>
                </c:pt>
                <c:pt idx="31">
                  <c:v>3787110.8710000003</c:v>
                </c:pt>
                <c:pt idx="32">
                  <c:v>3788019.2865799996</c:v>
                </c:pt>
                <c:pt idx="33">
                  <c:v>3868695.8251200006</c:v>
                </c:pt>
                <c:pt idx="34">
                  <c:v>3895928.75336</c:v>
                </c:pt>
                <c:pt idx="35">
                  <c:v>3899005.7385</c:v>
                </c:pt>
                <c:pt idx="36">
                  <c:v>3786348.1434600004</c:v>
                </c:pt>
                <c:pt idx="37">
                  <c:v>3792619.0904700002</c:v>
                </c:pt>
                <c:pt idx="38">
                  <c:v>4102156.5630999999</c:v>
                </c:pt>
                <c:pt idx="39">
                  <c:v>4036469.2516100002</c:v>
                </c:pt>
                <c:pt idx="40">
                  <c:v>4225371.22903</c:v>
                </c:pt>
                <c:pt idx="41">
                  <c:v>4104976.4766699998</c:v>
                </c:pt>
                <c:pt idx="42">
                  <c:v>3973619.12029</c:v>
                </c:pt>
                <c:pt idx="43">
                  <c:v>4179534.1467800001</c:v>
                </c:pt>
                <c:pt idx="44">
                  <c:v>4108114.7525399998</c:v>
                </c:pt>
                <c:pt idx="45">
                  <c:v>4118173.2671100004</c:v>
                </c:pt>
                <c:pt idx="46">
                  <c:v>4267485.90209</c:v>
                </c:pt>
                <c:pt idx="47">
                  <c:v>4188517.74774</c:v>
                </c:pt>
                <c:pt idx="48">
                  <c:v>4132089.5523399999</c:v>
                </c:pt>
                <c:pt idx="49">
                  <c:v>4031434.2166000004</c:v>
                </c:pt>
              </c:numCache>
            </c:numRef>
          </c:val>
          <c:smooth val="0"/>
          <c:extLst xmlns:c16r2="http://schemas.microsoft.com/office/drawing/2015/06/chart">
            <c:ext xmlns:c16="http://schemas.microsoft.com/office/drawing/2014/chart" uri="{C3380CC4-5D6E-409C-BE32-E72D297353CC}">
              <c16:uniqueId val="{00000001-1479-4B38-9D0F-1F9630F85F3F}"/>
            </c:ext>
          </c:extLst>
        </c:ser>
        <c:ser>
          <c:idx val="2"/>
          <c:order val="2"/>
          <c:tx>
            <c:strRef>
              <c:f>Sheet1!$Q$1</c:f>
              <c:strCache>
                <c:ptCount val="1"/>
                <c:pt idx="0">
                  <c:v>NM</c:v>
                </c:pt>
              </c:strCache>
            </c:strRef>
          </c:tx>
          <c:spPr>
            <a:ln w="28575" cap="rnd">
              <a:solidFill>
                <a:schemeClr val="accent3"/>
              </a:solidFill>
              <a:round/>
            </a:ln>
            <a:effectLst/>
          </c:spPr>
          <c:marker>
            <c:symbol val="none"/>
          </c:marker>
          <c:cat>
            <c:numRef>
              <c:f>Sheet1!$N$2:$N$51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Sheet1!$Q$2:$Q$51</c:f>
              <c:numCache>
                <c:formatCode>General</c:formatCode>
                <c:ptCount val="50"/>
                <c:pt idx="0">
                  <c:v>231177.23675000001</c:v>
                </c:pt>
                <c:pt idx="1">
                  <c:v>241405.94834</c:v>
                </c:pt>
                <c:pt idx="2">
                  <c:v>272488.13868999999</c:v>
                </c:pt>
                <c:pt idx="3">
                  <c:v>278657.36365999997</c:v>
                </c:pt>
                <c:pt idx="4">
                  <c:v>282164.60352</c:v>
                </c:pt>
                <c:pt idx="5">
                  <c:v>296060.16150999995</c:v>
                </c:pt>
                <c:pt idx="6">
                  <c:v>308414.60343999998</c:v>
                </c:pt>
                <c:pt idx="7">
                  <c:v>343119.66381000006</c:v>
                </c:pt>
                <c:pt idx="8">
                  <c:v>354696.47348000004</c:v>
                </c:pt>
                <c:pt idx="9">
                  <c:v>354494.38195000001</c:v>
                </c:pt>
                <c:pt idx="10">
                  <c:v>425489.76062000002</c:v>
                </c:pt>
                <c:pt idx="11">
                  <c:v>446889.36280999996</c:v>
                </c:pt>
                <c:pt idx="12">
                  <c:v>478242.69405999995</c:v>
                </c:pt>
                <c:pt idx="13">
                  <c:v>463712.97074000002</c:v>
                </c:pt>
                <c:pt idx="14">
                  <c:v>470355.28168000001</c:v>
                </c:pt>
                <c:pt idx="15">
                  <c:v>447106.13321</c:v>
                </c:pt>
                <c:pt idx="16">
                  <c:v>491250.69134000002</c:v>
                </c:pt>
                <c:pt idx="17">
                  <c:v>462707.43680000002</c:v>
                </c:pt>
                <c:pt idx="18">
                  <c:v>435289.14247999998</c:v>
                </c:pt>
                <c:pt idx="19">
                  <c:v>438200.31828999997</c:v>
                </c:pt>
                <c:pt idx="20">
                  <c:v>488083.20769000007</c:v>
                </c:pt>
                <c:pt idx="21">
                  <c:v>481299.76890999998</c:v>
                </c:pt>
                <c:pt idx="22">
                  <c:v>491168.89979</c:v>
                </c:pt>
                <c:pt idx="23">
                  <c:v>510159.00614000007</c:v>
                </c:pt>
                <c:pt idx="24">
                  <c:v>475108.20456999994</c:v>
                </c:pt>
                <c:pt idx="25">
                  <c:v>480201.91503000003</c:v>
                </c:pt>
                <c:pt idx="26">
                  <c:v>438822.45140999998</c:v>
                </c:pt>
                <c:pt idx="27">
                  <c:v>478830.04632999998</c:v>
                </c:pt>
                <c:pt idx="28">
                  <c:v>503749.26693999994</c:v>
                </c:pt>
                <c:pt idx="29">
                  <c:v>535411.01141999988</c:v>
                </c:pt>
                <c:pt idx="30">
                  <c:v>577221.79919999989</c:v>
                </c:pt>
                <c:pt idx="31">
                  <c:v>514215.11963999999</c:v>
                </c:pt>
                <c:pt idx="32">
                  <c:v>533262.28694999998</c:v>
                </c:pt>
                <c:pt idx="33">
                  <c:v>544397.52326999989</c:v>
                </c:pt>
                <c:pt idx="34">
                  <c:v>543417.69311999995</c:v>
                </c:pt>
                <c:pt idx="35">
                  <c:v>528655.28525000007</c:v>
                </c:pt>
                <c:pt idx="36">
                  <c:v>575243.55538000003</c:v>
                </c:pt>
                <c:pt idx="37">
                  <c:v>617479.87647000002</c:v>
                </c:pt>
                <c:pt idx="38">
                  <c:v>601847.62969999993</c:v>
                </c:pt>
                <c:pt idx="39">
                  <c:v>600896.45490000001</c:v>
                </c:pt>
                <c:pt idx="40">
                  <c:v>637625.59372999996</c:v>
                </c:pt>
                <c:pt idx="41">
                  <c:v>632513.87418000004</c:v>
                </c:pt>
                <c:pt idx="42">
                  <c:v>589900.77437999996</c:v>
                </c:pt>
                <c:pt idx="43">
                  <c:v>611561.54415000009</c:v>
                </c:pt>
                <c:pt idx="44">
                  <c:v>628479.85664000013</c:v>
                </c:pt>
                <c:pt idx="45">
                  <c:v>637325.52754000004</c:v>
                </c:pt>
                <c:pt idx="46">
                  <c:v>651258.04885000002</c:v>
                </c:pt>
                <c:pt idx="47">
                  <c:v>645378.99567999993</c:v>
                </c:pt>
                <c:pt idx="48">
                  <c:v>642790.97184000001</c:v>
                </c:pt>
                <c:pt idx="49">
                  <c:v>645872.78839</c:v>
                </c:pt>
              </c:numCache>
            </c:numRef>
          </c:val>
          <c:smooth val="0"/>
          <c:extLst xmlns:c16r2="http://schemas.microsoft.com/office/drawing/2015/06/chart">
            <c:ext xmlns:c16="http://schemas.microsoft.com/office/drawing/2014/chart" uri="{C3380CC4-5D6E-409C-BE32-E72D297353CC}">
              <c16:uniqueId val="{00000002-1479-4B38-9D0F-1F9630F85F3F}"/>
            </c:ext>
          </c:extLst>
        </c:ser>
        <c:ser>
          <c:idx val="3"/>
          <c:order val="3"/>
          <c:tx>
            <c:strRef>
              <c:f>Sheet1!$R$1</c:f>
              <c:strCache>
                <c:ptCount val="1"/>
                <c:pt idx="0">
                  <c:v>TX</c:v>
                </c:pt>
              </c:strCache>
            </c:strRef>
          </c:tx>
          <c:spPr>
            <a:ln w="28575" cap="rnd">
              <a:solidFill>
                <a:schemeClr val="accent4"/>
              </a:solidFill>
              <a:round/>
            </a:ln>
            <a:effectLst/>
          </c:spPr>
          <c:marker>
            <c:symbol val="none"/>
          </c:marker>
          <c:cat>
            <c:numRef>
              <c:f>Sheet1!$N$2:$N$51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Sheet1!$R$2:$R$51</c:f>
              <c:numCache>
                <c:formatCode>General</c:formatCode>
                <c:ptCount val="50"/>
                <c:pt idx="0">
                  <c:v>3136428.79519</c:v>
                </c:pt>
                <c:pt idx="1">
                  <c:v>3128072.7023800001</c:v>
                </c:pt>
                <c:pt idx="2">
                  <c:v>3246355.5325600002</c:v>
                </c:pt>
                <c:pt idx="3">
                  <c:v>3319588.7079100003</c:v>
                </c:pt>
                <c:pt idx="4">
                  <c:v>3321317.7390700001</c:v>
                </c:pt>
                <c:pt idx="5">
                  <c:v>3453226.1163300001</c:v>
                </c:pt>
                <c:pt idx="6">
                  <c:v>3660810.2008600002</c:v>
                </c:pt>
                <c:pt idx="7">
                  <c:v>3888234.48961</c:v>
                </c:pt>
                <c:pt idx="8">
                  <c:v>4097446.3632999999</c:v>
                </c:pt>
                <c:pt idx="9">
                  <c:v>4326817.3049700009</c:v>
                </c:pt>
                <c:pt idx="10">
                  <c:v>4522915.6670899997</c:v>
                </c:pt>
                <c:pt idx="11">
                  <c:v>4795523.001480001</c:v>
                </c:pt>
                <c:pt idx="12">
                  <c:v>4952022.5213700002</c:v>
                </c:pt>
                <c:pt idx="13">
                  <c:v>5389895.50392</c:v>
                </c:pt>
                <c:pt idx="14">
                  <c:v>5284881.1321299998</c:v>
                </c:pt>
                <c:pt idx="15">
                  <c:v>4824094.2505199993</c:v>
                </c:pt>
                <c:pt idx="16">
                  <c:v>4930381.2072400004</c:v>
                </c:pt>
                <c:pt idx="17">
                  <c:v>5328336.5529000005</c:v>
                </c:pt>
                <c:pt idx="18">
                  <c:v>5610474.004639999</c:v>
                </c:pt>
                <c:pt idx="19">
                  <c:v>5703119.7584899999</c:v>
                </c:pt>
                <c:pt idx="20">
                  <c:v>5801899.8438000008</c:v>
                </c:pt>
                <c:pt idx="21">
                  <c:v>5874199.6586799994</c:v>
                </c:pt>
                <c:pt idx="22">
                  <c:v>5349144.0497500002</c:v>
                </c:pt>
                <c:pt idx="23">
                  <c:v>5200294.7378799999</c:v>
                </c:pt>
                <c:pt idx="24">
                  <c:v>5353566.5733999992</c:v>
                </c:pt>
                <c:pt idx="25">
                  <c:v>5324420.5081900004</c:v>
                </c:pt>
                <c:pt idx="26">
                  <c:v>5101367.7235599998</c:v>
                </c:pt>
                <c:pt idx="27">
                  <c:v>5209499.7400099998</c:v>
                </c:pt>
                <c:pt idx="28">
                  <c:v>5539667.7958399998</c:v>
                </c:pt>
                <c:pt idx="29">
                  <c:v>5952854.8591999989</c:v>
                </c:pt>
                <c:pt idx="30">
                  <c:v>5965301.35513</c:v>
                </c:pt>
                <c:pt idx="31">
                  <c:v>5989788.987350001</c:v>
                </c:pt>
                <c:pt idx="32">
                  <c:v>6012782.6573600005</c:v>
                </c:pt>
                <c:pt idx="33">
                  <c:v>6124433.8739800006</c:v>
                </c:pt>
                <c:pt idx="34">
                  <c:v>6212516.9776000008</c:v>
                </c:pt>
                <c:pt idx="35">
                  <c:v>6455305.9141100002</c:v>
                </c:pt>
                <c:pt idx="36">
                  <c:v>6832331.7064300003</c:v>
                </c:pt>
                <c:pt idx="37">
                  <c:v>6876524.3358399998</c:v>
                </c:pt>
                <c:pt idx="38">
                  <c:v>7068915.1291100001</c:v>
                </c:pt>
                <c:pt idx="39">
                  <c:v>6791817.90857</c:v>
                </c:pt>
                <c:pt idx="40">
                  <c:v>7292632.1377700008</c:v>
                </c:pt>
                <c:pt idx="41">
                  <c:v>7108945.5610600002</c:v>
                </c:pt>
                <c:pt idx="42">
                  <c:v>7181936.7870000014</c:v>
                </c:pt>
                <c:pt idx="43">
                  <c:v>6952968.9533700002</c:v>
                </c:pt>
                <c:pt idx="44">
                  <c:v>6973874.6917700004</c:v>
                </c:pt>
                <c:pt idx="45">
                  <c:v>6616719.4320800006</c:v>
                </c:pt>
                <c:pt idx="46">
                  <c:v>6662907.7224599998</c:v>
                </c:pt>
                <c:pt idx="47">
                  <c:v>6834082.8619900001</c:v>
                </c:pt>
                <c:pt idx="48">
                  <c:v>6889938.6992499996</c:v>
                </c:pt>
                <c:pt idx="49">
                  <c:v>6522754.0667699995</c:v>
                </c:pt>
              </c:numCache>
            </c:numRef>
          </c:val>
          <c:smooth val="0"/>
          <c:extLst xmlns:c16r2="http://schemas.microsoft.com/office/drawing/2015/06/chart">
            <c:ext xmlns:c16="http://schemas.microsoft.com/office/drawing/2014/chart" uri="{C3380CC4-5D6E-409C-BE32-E72D297353CC}">
              <c16:uniqueId val="{00000003-1479-4B38-9D0F-1F9630F85F3F}"/>
            </c:ext>
          </c:extLst>
        </c:ser>
        <c:dLbls>
          <c:showLegendKey val="0"/>
          <c:showVal val="0"/>
          <c:showCatName val="0"/>
          <c:showSerName val="0"/>
          <c:showPercent val="0"/>
          <c:showBubbleSize val="0"/>
        </c:dLbls>
        <c:smooth val="0"/>
        <c:axId val="-1077467680"/>
        <c:axId val="-1077470400"/>
      </c:lineChart>
      <c:catAx>
        <c:axId val="-1077467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year</a:t>
                </a:r>
                <a:endParaRPr lang="zh-CN" altLang="en-US"/>
              </a:p>
            </c:rich>
          </c:tx>
          <c:layout>
            <c:manualLayout>
              <c:xMode val="edge"/>
              <c:yMode val="edge"/>
              <c:x val="0.50185326979265477"/>
              <c:y val="0.76370789087143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7470400"/>
        <c:crosses val="autoZero"/>
        <c:auto val="1"/>
        <c:lblAlgn val="ctr"/>
        <c:lblOffset val="100"/>
        <c:noMultiLvlLbl val="0"/>
      </c:catAx>
      <c:valAx>
        <c:axId val="-107747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altLang="zh-CN" sz="1050" b="0" i="0" baseline="0">
                    <a:effectLst/>
                  </a:rPr>
                  <a:t>Billion Btu</a:t>
                </a:r>
                <a:endParaRPr lang="zh-CN" altLang="zh-CN" sz="1050">
                  <a:effectLst/>
                </a:endParaRPr>
              </a:p>
            </c:rich>
          </c:tx>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7467680"/>
        <c:crosses val="autoZero"/>
        <c:crossBetween val="between"/>
      </c:valAx>
      <c:spPr>
        <a:noFill/>
        <a:ln>
          <a:noFill/>
        </a:ln>
        <a:effectLst/>
      </c:spPr>
    </c:plotArea>
    <c:legend>
      <c:legendPos val="b"/>
      <c:layout>
        <c:manualLayout>
          <c:xMode val="edge"/>
          <c:yMode val="edge"/>
          <c:x val="0.29582223847563316"/>
          <c:y val="0.88317139829998315"/>
          <c:w val="0.4131934524149648"/>
          <c:h val="0.116828601700016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5027419712907"/>
          <c:y val="3.8384505628071663E-2"/>
          <c:w val="0.85380083038510413"/>
          <c:h val="0.65694506307516942"/>
        </c:manualLayout>
      </c:layout>
      <c:lineChart>
        <c:grouping val="standard"/>
        <c:varyColors val="0"/>
        <c:ser>
          <c:idx val="0"/>
          <c:order val="0"/>
          <c:tx>
            <c:strRef>
              <c:f>Sheet1!$U$1</c:f>
              <c:strCache>
                <c:ptCount val="1"/>
                <c:pt idx="0">
                  <c:v>AZ</c:v>
                </c:pt>
              </c:strCache>
            </c:strRef>
          </c:tx>
          <c:spPr>
            <a:ln w="28575" cap="rnd">
              <a:solidFill>
                <a:schemeClr val="accent1"/>
              </a:solidFill>
              <a:round/>
            </a:ln>
            <a:effectLst/>
          </c:spPr>
          <c:marker>
            <c:symbol val="none"/>
          </c:marker>
          <c:cat>
            <c:numRef>
              <c:f>Sheet1!$T$2:$T$51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Sheet1!$U$2:$U$51</c:f>
              <c:numCache>
                <c:formatCode>General</c:formatCode>
                <c:ptCount val="50"/>
                <c:pt idx="0">
                  <c:v>0.16959913490024284</c:v>
                </c:pt>
                <c:pt idx="1">
                  <c:v>0.14930812445147279</c:v>
                </c:pt>
                <c:pt idx="2">
                  <c:v>0.14084096759100764</c:v>
                </c:pt>
                <c:pt idx="3">
                  <c:v>0.13404773969121206</c:v>
                </c:pt>
                <c:pt idx="4">
                  <c:v>0.12803013841176686</c:v>
                </c:pt>
                <c:pt idx="5">
                  <c:v>0.19288329406063773</c:v>
                </c:pt>
                <c:pt idx="6">
                  <c:v>0.20944021707766239</c:v>
                </c:pt>
                <c:pt idx="7">
                  <c:v>0.20851639354087537</c:v>
                </c:pt>
                <c:pt idx="8">
                  <c:v>0.20815997085833146</c:v>
                </c:pt>
                <c:pt idx="9">
                  <c:v>0.20429631213153476</c:v>
                </c:pt>
                <c:pt idx="10">
                  <c:v>0.21050695731724506</c:v>
                </c:pt>
                <c:pt idx="11">
                  <c:v>0.20578487660625605</c:v>
                </c:pt>
                <c:pt idx="12">
                  <c:v>0.18851023735044165</c:v>
                </c:pt>
                <c:pt idx="13">
                  <c:v>0.17927765144763189</c:v>
                </c:pt>
                <c:pt idx="14">
                  <c:v>0.17657914246072801</c:v>
                </c:pt>
                <c:pt idx="15">
                  <c:v>0.17606731172880241</c:v>
                </c:pt>
                <c:pt idx="16">
                  <c:v>0.15939370066345693</c:v>
                </c:pt>
                <c:pt idx="17">
                  <c:v>0.12563491606702656</c:v>
                </c:pt>
                <c:pt idx="18">
                  <c:v>0.13620513463463743</c:v>
                </c:pt>
                <c:pt idx="19">
                  <c:v>0.12465599119552281</c:v>
                </c:pt>
                <c:pt idx="20">
                  <c:v>0.17250394063313548</c:v>
                </c:pt>
                <c:pt idx="21">
                  <c:v>0.1106693936405596</c:v>
                </c:pt>
                <c:pt idx="22">
                  <c:v>0.12181449493874381</c:v>
                </c:pt>
                <c:pt idx="23">
                  <c:v>0.24430095039181732</c:v>
                </c:pt>
                <c:pt idx="24">
                  <c:v>0.24260603600684572</c:v>
                </c:pt>
                <c:pt idx="25">
                  <c:v>0.22672280468332659</c:v>
                </c:pt>
                <c:pt idx="26">
                  <c:v>0.35493482160995671</c:v>
                </c:pt>
                <c:pt idx="27">
                  <c:v>0.34631072080785924</c:v>
                </c:pt>
                <c:pt idx="28">
                  <c:v>0.3938515054222505</c:v>
                </c:pt>
                <c:pt idx="29">
                  <c:v>0.22819603795192014</c:v>
                </c:pt>
                <c:pt idx="30">
                  <c:v>0.35597044915886528</c:v>
                </c:pt>
                <c:pt idx="31">
                  <c:v>0.38585475007866843</c:v>
                </c:pt>
                <c:pt idx="32">
                  <c:v>0.37358280718012621</c:v>
                </c:pt>
                <c:pt idx="33">
                  <c:v>0.33976438255918207</c:v>
                </c:pt>
                <c:pt idx="34">
                  <c:v>0.34042230884794084</c:v>
                </c:pt>
                <c:pt idx="35">
                  <c:v>0.39998624933506199</c:v>
                </c:pt>
                <c:pt idx="36">
                  <c:v>0.41364385866607634</c:v>
                </c:pt>
                <c:pt idx="37">
                  <c:v>0.41529759481188067</c:v>
                </c:pt>
                <c:pt idx="38">
                  <c:v>0.39768510862010015</c:v>
                </c:pt>
                <c:pt idx="39">
                  <c:v>0.37956798092934396</c:v>
                </c:pt>
                <c:pt idx="40">
                  <c:v>0.3487295622131466</c:v>
                </c:pt>
                <c:pt idx="41">
                  <c:v>0.32435641542207061</c:v>
                </c:pt>
                <c:pt idx="42">
                  <c:v>0.34008330412875643</c:v>
                </c:pt>
                <c:pt idx="43">
                  <c:v>0.31805087342029664</c:v>
                </c:pt>
                <c:pt idx="44">
                  <c:v>0.28615268236752178</c:v>
                </c:pt>
                <c:pt idx="45">
                  <c:v>0.27013691674435292</c:v>
                </c:pt>
                <c:pt idx="46">
                  <c:v>0.25195098997867599</c:v>
                </c:pt>
                <c:pt idx="47">
                  <c:v>0.26014761272806075</c:v>
                </c:pt>
                <c:pt idx="48">
                  <c:v>0.27109816922957292</c:v>
                </c:pt>
                <c:pt idx="49">
                  <c:v>0.29390199332474826</c:v>
                </c:pt>
              </c:numCache>
            </c:numRef>
          </c:val>
          <c:smooth val="0"/>
          <c:extLst xmlns:c16r2="http://schemas.microsoft.com/office/drawing/2015/06/chart">
            <c:ext xmlns:c16="http://schemas.microsoft.com/office/drawing/2014/chart" uri="{C3380CC4-5D6E-409C-BE32-E72D297353CC}">
              <c16:uniqueId val="{00000000-2179-4889-B9B6-A636FCE6A320}"/>
            </c:ext>
          </c:extLst>
        </c:ser>
        <c:ser>
          <c:idx val="1"/>
          <c:order val="1"/>
          <c:tx>
            <c:strRef>
              <c:f>Sheet1!$V$1</c:f>
              <c:strCache>
                <c:ptCount val="1"/>
                <c:pt idx="0">
                  <c:v>CA</c:v>
                </c:pt>
              </c:strCache>
            </c:strRef>
          </c:tx>
          <c:spPr>
            <a:ln w="28575" cap="rnd">
              <a:solidFill>
                <a:schemeClr val="accent2"/>
              </a:solidFill>
              <a:round/>
            </a:ln>
            <a:effectLst/>
          </c:spPr>
          <c:marker>
            <c:symbol val="none"/>
          </c:marker>
          <c:cat>
            <c:numRef>
              <c:f>Sheet1!$T$2:$T$51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Sheet1!$V$2:$V$51</c:f>
              <c:numCache>
                <c:formatCode>General</c:formatCode>
                <c:ptCount val="50"/>
                <c:pt idx="0">
                  <c:v>8.5960606893289798E-2</c:v>
                </c:pt>
                <c:pt idx="1">
                  <c:v>7.1377572563565028E-2</c:v>
                </c:pt>
                <c:pt idx="2">
                  <c:v>0.1022350772488349</c:v>
                </c:pt>
                <c:pt idx="3">
                  <c:v>0.10666430470544563</c:v>
                </c:pt>
                <c:pt idx="4">
                  <c:v>8.6443141034974511E-2</c:v>
                </c:pt>
                <c:pt idx="5">
                  <c:v>0.11399830831830067</c:v>
                </c:pt>
                <c:pt idx="6">
                  <c:v>9.1990127066046201E-2</c:v>
                </c:pt>
                <c:pt idx="7">
                  <c:v>0.1197033815728127</c:v>
                </c:pt>
                <c:pt idx="8">
                  <c:v>9.3920862185815246E-2</c:v>
                </c:pt>
                <c:pt idx="9">
                  <c:v>0.13500052782983712</c:v>
                </c:pt>
                <c:pt idx="10">
                  <c:v>0.12876872859937222</c:v>
                </c:pt>
                <c:pt idx="11">
                  <c:v>0.12757797659915665</c:v>
                </c:pt>
                <c:pt idx="12">
                  <c:v>0.10859804427559122</c:v>
                </c:pt>
                <c:pt idx="13">
                  <c:v>0.12263686660543544</c:v>
                </c:pt>
                <c:pt idx="14">
                  <c:v>0.16097185956447099</c:v>
                </c:pt>
                <c:pt idx="15">
                  <c:v>0.14983916885450393</c:v>
                </c:pt>
                <c:pt idx="16">
                  <c:v>9.7908896149246707E-2</c:v>
                </c:pt>
                <c:pt idx="17">
                  <c:v>7.6005822400193393E-2</c:v>
                </c:pt>
                <c:pt idx="18">
                  <c:v>0.14113916523288161</c:v>
                </c:pt>
                <c:pt idx="19">
                  <c:v>0.12701824691490438</c:v>
                </c:pt>
                <c:pt idx="20">
                  <c:v>0.14003328603473214</c:v>
                </c:pt>
                <c:pt idx="21">
                  <c:v>0.1113203732127328</c:v>
                </c:pt>
                <c:pt idx="22">
                  <c:v>0.18381922460335903</c:v>
                </c:pt>
                <c:pt idx="23">
                  <c:v>0.22724861069912905</c:v>
                </c:pt>
                <c:pt idx="24">
                  <c:v>0.20232695087063268</c:v>
                </c:pt>
                <c:pt idx="25">
                  <c:v>0.18499439717108665</c:v>
                </c:pt>
                <c:pt idx="26">
                  <c:v>0.25118506479544006</c:v>
                </c:pt>
                <c:pt idx="27">
                  <c:v>0.19321817442757935</c:v>
                </c:pt>
                <c:pt idx="28">
                  <c:v>0.19280484158987929</c:v>
                </c:pt>
                <c:pt idx="29">
                  <c:v>0.22036154820936665</c:v>
                </c:pt>
                <c:pt idx="30">
                  <c:v>0.20743647414136829</c:v>
                </c:pt>
                <c:pt idx="31">
                  <c:v>0.20289940987840699</c:v>
                </c:pt>
                <c:pt idx="32">
                  <c:v>0.2068624102036897</c:v>
                </c:pt>
                <c:pt idx="33">
                  <c:v>0.24781175748555073</c:v>
                </c:pt>
                <c:pt idx="34">
                  <c:v>0.20310049760729898</c:v>
                </c:pt>
                <c:pt idx="35">
                  <c:v>0.2535124354985609</c:v>
                </c:pt>
                <c:pt idx="36">
                  <c:v>0.26566946291177113</c:v>
                </c:pt>
                <c:pt idx="37">
                  <c:v>0.24428082467284842</c:v>
                </c:pt>
                <c:pt idx="38">
                  <c:v>0.25640213410459239</c:v>
                </c:pt>
                <c:pt idx="39">
                  <c:v>0.23678134251828675</c:v>
                </c:pt>
                <c:pt idx="40">
                  <c:v>0.22304670864774059</c:v>
                </c:pt>
                <c:pt idx="41">
                  <c:v>0.19389609014170869</c:v>
                </c:pt>
                <c:pt idx="42">
                  <c:v>0.21887270984002283</c:v>
                </c:pt>
                <c:pt idx="43">
                  <c:v>0.22449421418960563</c:v>
                </c:pt>
                <c:pt idx="44">
                  <c:v>0.20802355281376214</c:v>
                </c:pt>
                <c:pt idx="45">
                  <c:v>0.2351668966079303</c:v>
                </c:pt>
                <c:pt idx="46">
                  <c:v>0.23640984880955399</c:v>
                </c:pt>
                <c:pt idx="47">
                  <c:v>0.20402218101405686</c:v>
                </c:pt>
                <c:pt idx="48">
                  <c:v>0.19034868601155658</c:v>
                </c:pt>
                <c:pt idx="49">
                  <c:v>0.20297326588652836</c:v>
                </c:pt>
              </c:numCache>
            </c:numRef>
          </c:val>
          <c:smooth val="0"/>
          <c:extLst xmlns:c16r2="http://schemas.microsoft.com/office/drawing/2015/06/chart">
            <c:ext xmlns:c16="http://schemas.microsoft.com/office/drawing/2014/chart" uri="{C3380CC4-5D6E-409C-BE32-E72D297353CC}">
              <c16:uniqueId val="{00000001-2179-4889-B9B6-A636FCE6A320}"/>
            </c:ext>
          </c:extLst>
        </c:ser>
        <c:ser>
          <c:idx val="2"/>
          <c:order val="2"/>
          <c:tx>
            <c:strRef>
              <c:f>Sheet1!$W$1</c:f>
              <c:strCache>
                <c:ptCount val="1"/>
                <c:pt idx="0">
                  <c:v>NM</c:v>
                </c:pt>
              </c:strCache>
            </c:strRef>
          </c:tx>
          <c:spPr>
            <a:ln w="28575" cap="rnd">
              <a:solidFill>
                <a:schemeClr val="accent3"/>
              </a:solidFill>
              <a:round/>
            </a:ln>
            <a:effectLst/>
          </c:spPr>
          <c:marker>
            <c:symbol val="none"/>
          </c:marker>
          <c:cat>
            <c:numRef>
              <c:f>Sheet1!$T$2:$T$51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Sheet1!$W$2:$W$51</c:f>
              <c:numCache>
                <c:formatCode>General</c:formatCode>
                <c:ptCount val="50"/>
                <c:pt idx="0">
                  <c:v>3.2245943003728719E-3</c:v>
                </c:pt>
                <c:pt idx="1">
                  <c:v>2.2921199904348639E-3</c:v>
                </c:pt>
                <c:pt idx="2">
                  <c:v>2.4669986122396671E-3</c:v>
                </c:pt>
                <c:pt idx="3">
                  <c:v>1.6385568068357575E-3</c:v>
                </c:pt>
                <c:pt idx="4">
                  <c:v>3.4990175510445255E-4</c:v>
                </c:pt>
                <c:pt idx="5">
                  <c:v>1.5131526569300629E-3</c:v>
                </c:pt>
                <c:pt idx="6">
                  <c:v>2.2885912733289736E-3</c:v>
                </c:pt>
                <c:pt idx="7">
                  <c:v>1.068253407368014E-3</c:v>
                </c:pt>
                <c:pt idx="8">
                  <c:v>1.2588242437802991E-3</c:v>
                </c:pt>
                <c:pt idx="9">
                  <c:v>1.8831421144895806E-3</c:v>
                </c:pt>
                <c:pt idx="10">
                  <c:v>1.6217381330035352E-3</c:v>
                </c:pt>
                <c:pt idx="11">
                  <c:v>6.3870663245424854E-4</c:v>
                </c:pt>
                <c:pt idx="12">
                  <c:v>4.3845299176424601E-4</c:v>
                </c:pt>
                <c:pt idx="13">
                  <c:v>1.4552482733513282E-3</c:v>
                </c:pt>
                <c:pt idx="14">
                  <c:v>1.6280767747835869E-3</c:v>
                </c:pt>
                <c:pt idx="15">
                  <c:v>1.4751832976762399E-3</c:v>
                </c:pt>
                <c:pt idx="16">
                  <c:v>1.6091060713701957E-3</c:v>
                </c:pt>
                <c:pt idx="17">
                  <c:v>6.2983357694760091E-4</c:v>
                </c:pt>
                <c:pt idx="18">
                  <c:v>7.1624311193180029E-4</c:v>
                </c:pt>
                <c:pt idx="19">
                  <c:v>1.6021622091460304E-3</c:v>
                </c:pt>
                <c:pt idx="20">
                  <c:v>2.0027118421595863E-3</c:v>
                </c:pt>
                <c:pt idx="21">
                  <c:v>1.9107302546242564E-3</c:v>
                </c:pt>
                <c:pt idx="22">
                  <c:v>1.6715752979291458E-3</c:v>
                </c:pt>
                <c:pt idx="23">
                  <c:v>1.8297445086049029E-3</c:v>
                </c:pt>
                <c:pt idx="24">
                  <c:v>2.0610238900972892E-3</c:v>
                </c:pt>
                <c:pt idx="25">
                  <c:v>2.782541485525987E-3</c:v>
                </c:pt>
                <c:pt idx="26">
                  <c:v>3.9596598451535001E-3</c:v>
                </c:pt>
                <c:pt idx="27">
                  <c:v>3.5724396017143313E-3</c:v>
                </c:pt>
                <c:pt idx="28">
                  <c:v>2.0570971473461734E-3</c:v>
                </c:pt>
                <c:pt idx="29">
                  <c:v>5.5780800101199388E-3</c:v>
                </c:pt>
                <c:pt idx="30">
                  <c:v>4.7121135129852883E-3</c:v>
                </c:pt>
                <c:pt idx="31">
                  <c:v>5.9642519693841956E-3</c:v>
                </c:pt>
                <c:pt idx="32">
                  <c:v>6.0604648764577334E-3</c:v>
                </c:pt>
                <c:pt idx="33">
                  <c:v>6.6599685248784814E-3</c:v>
                </c:pt>
                <c:pt idx="34">
                  <c:v>5.1529550757222868E-3</c:v>
                </c:pt>
                <c:pt idx="35">
                  <c:v>6.2839541619810176E-3</c:v>
                </c:pt>
                <c:pt idx="36">
                  <c:v>4.8296554285857766E-3</c:v>
                </c:pt>
                <c:pt idx="37">
                  <c:v>5.18841622550537E-3</c:v>
                </c:pt>
                <c:pt idx="38">
                  <c:v>4.9025866421884496E-3</c:v>
                </c:pt>
                <c:pt idx="39">
                  <c:v>4.9784323665178608E-3</c:v>
                </c:pt>
                <c:pt idx="40">
                  <c:v>4.2475593461620692E-3</c:v>
                </c:pt>
                <c:pt idx="41">
                  <c:v>4.5057892741005041E-3</c:v>
                </c:pt>
                <c:pt idx="42">
                  <c:v>5.1649907786649281E-3</c:v>
                </c:pt>
                <c:pt idx="43">
                  <c:v>6.4349809396039336E-3</c:v>
                </c:pt>
                <c:pt idx="44">
                  <c:v>1.0831551557426218E-2</c:v>
                </c:pt>
                <c:pt idx="45">
                  <c:v>1.5383199066013674E-2</c:v>
                </c:pt>
                <c:pt idx="46">
                  <c:v>2.2471088128341372E-2</c:v>
                </c:pt>
                <c:pt idx="47">
                  <c:v>2.5776301276232452E-2</c:v>
                </c:pt>
                <c:pt idx="48">
                  <c:v>3.0365358499245473E-2</c:v>
                </c:pt>
                <c:pt idx="49">
                  <c:v>2.7905020762567012E-2</c:v>
                </c:pt>
              </c:numCache>
            </c:numRef>
          </c:val>
          <c:smooth val="0"/>
          <c:extLst xmlns:c16r2="http://schemas.microsoft.com/office/drawing/2015/06/chart">
            <c:ext xmlns:c16="http://schemas.microsoft.com/office/drawing/2014/chart" uri="{C3380CC4-5D6E-409C-BE32-E72D297353CC}">
              <c16:uniqueId val="{00000002-2179-4889-B9B6-A636FCE6A320}"/>
            </c:ext>
          </c:extLst>
        </c:ser>
        <c:ser>
          <c:idx val="3"/>
          <c:order val="3"/>
          <c:tx>
            <c:strRef>
              <c:f>Sheet1!$X$1</c:f>
              <c:strCache>
                <c:ptCount val="1"/>
                <c:pt idx="0">
                  <c:v>TX</c:v>
                </c:pt>
              </c:strCache>
            </c:strRef>
          </c:tx>
          <c:spPr>
            <a:ln w="28575" cap="rnd">
              <a:solidFill>
                <a:schemeClr val="accent4"/>
              </a:solidFill>
              <a:round/>
            </a:ln>
            <a:effectLst/>
          </c:spPr>
          <c:marker>
            <c:symbol val="none"/>
          </c:marker>
          <c:cat>
            <c:numRef>
              <c:f>Sheet1!$T$2:$T$51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Sheet1!$X$2:$X$51</c:f>
              <c:numCache>
                <c:formatCode>General</c:formatCode>
                <c:ptCount val="50"/>
                <c:pt idx="0">
                  <c:v>3.7809436573807572E-3</c:v>
                </c:pt>
                <c:pt idx="1">
                  <c:v>4.2015452486127711E-3</c:v>
                </c:pt>
                <c:pt idx="2">
                  <c:v>2.6017286046730605E-3</c:v>
                </c:pt>
                <c:pt idx="3">
                  <c:v>1.5088971799622714E-3</c:v>
                </c:pt>
                <c:pt idx="4">
                  <c:v>1.4295029331729753E-3</c:v>
                </c:pt>
                <c:pt idx="5">
                  <c:v>2.2503354075923449E-3</c:v>
                </c:pt>
                <c:pt idx="6">
                  <c:v>2.2386725206553298E-3</c:v>
                </c:pt>
                <c:pt idx="7">
                  <c:v>1.5542823088856891E-3</c:v>
                </c:pt>
                <c:pt idx="8">
                  <c:v>3.3655423200936569E-3</c:v>
                </c:pt>
                <c:pt idx="9">
                  <c:v>3.0689545395751498E-3</c:v>
                </c:pt>
                <c:pt idx="10">
                  <c:v>2.3325351026913309E-3</c:v>
                </c:pt>
                <c:pt idx="11">
                  <c:v>1.9225655798449097E-3</c:v>
                </c:pt>
                <c:pt idx="12">
                  <c:v>1.7396357292043774E-3</c:v>
                </c:pt>
                <c:pt idx="13">
                  <c:v>3.2769661503E-3</c:v>
                </c:pt>
                <c:pt idx="14">
                  <c:v>3.2234280022744996E-3</c:v>
                </c:pt>
                <c:pt idx="15">
                  <c:v>4.1566455335814694E-3</c:v>
                </c:pt>
                <c:pt idx="16">
                  <c:v>2.2473691737525379E-3</c:v>
                </c:pt>
                <c:pt idx="17">
                  <c:v>2.2895172590703563E-3</c:v>
                </c:pt>
                <c:pt idx="18">
                  <c:v>1.4122548885258427E-3</c:v>
                </c:pt>
                <c:pt idx="19">
                  <c:v>2.1826435910747544E-3</c:v>
                </c:pt>
                <c:pt idx="20">
                  <c:v>1.7530724028042379E-3</c:v>
                </c:pt>
                <c:pt idx="21">
                  <c:v>2.0380842115758579E-3</c:v>
                </c:pt>
                <c:pt idx="22">
                  <c:v>2.0073934166162243E-3</c:v>
                </c:pt>
                <c:pt idx="23">
                  <c:v>2.2399128255466178E-3</c:v>
                </c:pt>
                <c:pt idx="24">
                  <c:v>2.0111107711811315E-3</c:v>
                </c:pt>
                <c:pt idx="25">
                  <c:v>2.74876848428624E-3</c:v>
                </c:pt>
                <c:pt idx="26">
                  <c:v>4.0387250981433155E-3</c:v>
                </c:pt>
                <c:pt idx="27">
                  <c:v>4.3155482161434649E-3</c:v>
                </c:pt>
                <c:pt idx="28">
                  <c:v>9.5585560166195523E-3</c:v>
                </c:pt>
                <c:pt idx="29">
                  <c:v>2.0345186379409925E-2</c:v>
                </c:pt>
                <c:pt idx="30">
                  <c:v>3.1324145823631709E-2</c:v>
                </c:pt>
                <c:pt idx="31">
                  <c:v>3.860259220121489E-2</c:v>
                </c:pt>
                <c:pt idx="32">
                  <c:v>4.7268387010813477E-2</c:v>
                </c:pt>
                <c:pt idx="33">
                  <c:v>2.4357814362857326E-2</c:v>
                </c:pt>
                <c:pt idx="34">
                  <c:v>5.0978793014477851E-2</c:v>
                </c:pt>
                <c:pt idx="35">
                  <c:v>6.1638241038319254E-2</c:v>
                </c:pt>
                <c:pt idx="36">
                  <c:v>5.6633588393526911E-2</c:v>
                </c:pt>
                <c:pt idx="37">
                  <c:v>5.9863563980205807E-2</c:v>
                </c:pt>
                <c:pt idx="38">
                  <c:v>5.9664191209931973E-2</c:v>
                </c:pt>
                <c:pt idx="39">
                  <c:v>5.8814391131711677E-2</c:v>
                </c:pt>
                <c:pt idx="40">
                  <c:v>5.5633364484234407E-2</c:v>
                </c:pt>
                <c:pt idx="41">
                  <c:v>5.9611976673627998E-2</c:v>
                </c:pt>
                <c:pt idx="42">
                  <c:v>5.7218865953240529E-2</c:v>
                </c:pt>
                <c:pt idx="43">
                  <c:v>5.5303535805898724E-2</c:v>
                </c:pt>
                <c:pt idx="44">
                  <c:v>6.6916204448112651E-2</c:v>
                </c:pt>
                <c:pt idx="45">
                  <c:v>6.8802975576204808E-2</c:v>
                </c:pt>
                <c:pt idx="46">
                  <c:v>7.5634251568764008E-2</c:v>
                </c:pt>
                <c:pt idx="47">
                  <c:v>7.832851264758095E-2</c:v>
                </c:pt>
                <c:pt idx="48">
                  <c:v>8.6582573908086727E-2</c:v>
                </c:pt>
                <c:pt idx="49">
                  <c:v>9.8176213454435696E-2</c:v>
                </c:pt>
              </c:numCache>
            </c:numRef>
          </c:val>
          <c:smooth val="0"/>
          <c:extLst xmlns:c16r2="http://schemas.microsoft.com/office/drawing/2015/06/chart">
            <c:ext xmlns:c16="http://schemas.microsoft.com/office/drawing/2014/chart" uri="{C3380CC4-5D6E-409C-BE32-E72D297353CC}">
              <c16:uniqueId val="{00000003-2179-4889-B9B6-A636FCE6A320}"/>
            </c:ext>
          </c:extLst>
        </c:ser>
        <c:dLbls>
          <c:showLegendKey val="0"/>
          <c:showVal val="0"/>
          <c:showCatName val="0"/>
          <c:showSerName val="0"/>
          <c:showPercent val="0"/>
          <c:showBubbleSize val="0"/>
        </c:dLbls>
        <c:smooth val="0"/>
        <c:axId val="-1077465504"/>
        <c:axId val="-1077466592"/>
      </c:lineChart>
      <c:catAx>
        <c:axId val="-107746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t>Year</a:t>
                </a:r>
                <a:endParaRPr lang="zh-CN" altLang="en-US"/>
              </a:p>
            </c:rich>
          </c:tx>
          <c:layout>
            <c:manualLayout>
              <c:xMode val="edge"/>
              <c:yMode val="edge"/>
              <c:x val="0.46908410768422787"/>
              <c:y val="0.822002249718785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077466592"/>
        <c:crosses val="autoZero"/>
        <c:auto val="1"/>
        <c:lblAlgn val="ctr"/>
        <c:lblOffset val="100"/>
        <c:noMultiLvlLbl val="0"/>
      </c:catAx>
      <c:valAx>
        <c:axId val="-107746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t>Billion Btu</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077465504"/>
        <c:crosses val="autoZero"/>
        <c:crossBetween val="between"/>
      </c:valAx>
      <c:spPr>
        <a:noFill/>
        <a:ln>
          <a:noFill/>
        </a:ln>
        <a:effectLst/>
      </c:spPr>
    </c:plotArea>
    <c:legend>
      <c:legendPos val="b"/>
      <c:layout>
        <c:manualLayout>
          <c:xMode val="edge"/>
          <c:yMode val="edge"/>
          <c:x val="0.29724779165426379"/>
          <c:y val="0.89207241951898852"/>
          <c:w val="0.42476759993250301"/>
          <c:h val="0.1079275804810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GEEGB </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339122175469924"/>
          <c:y val="0.16351648351648351"/>
          <c:w val="0.8173061177967953"/>
          <c:h val="0.5237478831629564"/>
        </c:manualLayout>
      </c:layout>
      <c:lineChart>
        <c:grouping val="standard"/>
        <c:varyColors val="0"/>
        <c:ser>
          <c:idx val="0"/>
          <c:order val="0"/>
          <c:tx>
            <c:strRef>
              <c:f>Sheet1!$R$1</c:f>
              <c:strCache>
                <c:ptCount val="1"/>
                <c:pt idx="0">
                  <c:v>AZ</c:v>
                </c:pt>
              </c:strCache>
            </c:strRef>
          </c:tx>
          <c:spPr>
            <a:ln w="28575" cap="rnd">
              <a:solidFill>
                <a:schemeClr val="accent1"/>
              </a:solidFill>
              <a:round/>
            </a:ln>
            <a:effectLst/>
          </c:spPr>
          <c:marker>
            <c:symbol val="none"/>
          </c:marker>
          <c:cat>
            <c:numRef>
              <c:f>Sheet1!$Q$4:$Q$53</c:f>
              <c:numCache>
                <c:formatCode>General</c:formatCode>
                <c:ptCount val="50"/>
                <c:pt idx="0">
                  <c:v>1962</c:v>
                </c:pt>
                <c:pt idx="1">
                  <c:v>1963</c:v>
                </c:pt>
                <c:pt idx="2">
                  <c:v>1964</c:v>
                </c:pt>
                <c:pt idx="3">
                  <c:v>1965</c:v>
                </c:pt>
                <c:pt idx="4">
                  <c:v>1966</c:v>
                </c:pt>
                <c:pt idx="5">
                  <c:v>1967</c:v>
                </c:pt>
                <c:pt idx="6">
                  <c:v>1968</c:v>
                </c:pt>
                <c:pt idx="7">
                  <c:v>1969</c:v>
                </c:pt>
                <c:pt idx="8">
                  <c:v>1970</c:v>
                </c:pt>
                <c:pt idx="9">
                  <c:v>1971</c:v>
                </c:pt>
                <c:pt idx="10">
                  <c:v>1972</c:v>
                </c:pt>
                <c:pt idx="11">
                  <c:v>1973</c:v>
                </c:pt>
                <c:pt idx="12">
                  <c:v>1974</c:v>
                </c:pt>
                <c:pt idx="13">
                  <c:v>1975</c:v>
                </c:pt>
                <c:pt idx="14">
                  <c:v>1976</c:v>
                </c:pt>
                <c:pt idx="15">
                  <c:v>1977</c:v>
                </c:pt>
                <c:pt idx="16">
                  <c:v>1978</c:v>
                </c:pt>
                <c:pt idx="17">
                  <c:v>1979</c:v>
                </c:pt>
                <c:pt idx="18">
                  <c:v>1980</c:v>
                </c:pt>
                <c:pt idx="19">
                  <c:v>1981</c:v>
                </c:pt>
                <c:pt idx="20">
                  <c:v>1982</c:v>
                </c:pt>
                <c:pt idx="21">
                  <c:v>1983</c:v>
                </c:pt>
                <c:pt idx="22">
                  <c:v>1984</c:v>
                </c:pt>
                <c:pt idx="23">
                  <c:v>1985</c:v>
                </c:pt>
                <c:pt idx="24">
                  <c:v>1986</c:v>
                </c:pt>
                <c:pt idx="25">
                  <c:v>1987</c:v>
                </c:pt>
                <c:pt idx="26">
                  <c:v>1988</c:v>
                </c:pt>
                <c:pt idx="27">
                  <c:v>1989</c:v>
                </c:pt>
                <c:pt idx="28">
                  <c:v>1990</c:v>
                </c:pt>
                <c:pt idx="29">
                  <c:v>1991</c:v>
                </c:pt>
                <c:pt idx="30">
                  <c:v>1992</c:v>
                </c:pt>
                <c:pt idx="31">
                  <c:v>1993</c:v>
                </c:pt>
                <c:pt idx="32">
                  <c:v>1994</c:v>
                </c:pt>
                <c:pt idx="33">
                  <c:v>1995</c:v>
                </c:pt>
                <c:pt idx="34">
                  <c:v>1996</c:v>
                </c:pt>
                <c:pt idx="35">
                  <c:v>1997</c:v>
                </c:pt>
                <c:pt idx="36">
                  <c:v>1998</c:v>
                </c:pt>
                <c:pt idx="37">
                  <c:v>1999</c:v>
                </c:pt>
                <c:pt idx="38">
                  <c:v>2000</c:v>
                </c:pt>
                <c:pt idx="39">
                  <c:v>2001</c:v>
                </c:pt>
                <c:pt idx="40">
                  <c:v>2002</c:v>
                </c:pt>
                <c:pt idx="41">
                  <c:v>2003</c:v>
                </c:pt>
                <c:pt idx="42">
                  <c:v>2004</c:v>
                </c:pt>
                <c:pt idx="43">
                  <c:v>2005</c:v>
                </c:pt>
                <c:pt idx="44">
                  <c:v>2006</c:v>
                </c:pt>
                <c:pt idx="45">
                  <c:v>2007</c:v>
                </c:pt>
                <c:pt idx="46">
                  <c:v>2008</c:v>
                </c:pt>
                <c:pt idx="47">
                  <c:v>2009</c:v>
                </c:pt>
              </c:numCache>
            </c:numRef>
          </c:cat>
          <c:val>
            <c:numRef>
              <c:f>Sheet1!$R$4:$R$53</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numCache>
            </c:numRef>
          </c:val>
          <c:smooth val="0"/>
          <c:extLst xmlns:c16r2="http://schemas.microsoft.com/office/drawing/2015/06/chart">
            <c:ext xmlns:c16="http://schemas.microsoft.com/office/drawing/2014/chart" uri="{C3380CC4-5D6E-409C-BE32-E72D297353CC}">
              <c16:uniqueId val="{00000000-E19E-4449-9D91-ADF94268F9D9}"/>
            </c:ext>
          </c:extLst>
        </c:ser>
        <c:ser>
          <c:idx val="1"/>
          <c:order val="1"/>
          <c:tx>
            <c:strRef>
              <c:f>Sheet1!$S$1</c:f>
              <c:strCache>
                <c:ptCount val="1"/>
                <c:pt idx="0">
                  <c:v>CA</c:v>
                </c:pt>
              </c:strCache>
            </c:strRef>
          </c:tx>
          <c:spPr>
            <a:ln w="28575" cap="rnd">
              <a:solidFill>
                <a:schemeClr val="accent2"/>
              </a:solidFill>
              <a:round/>
            </a:ln>
            <a:effectLst/>
          </c:spPr>
          <c:marker>
            <c:symbol val="none"/>
          </c:marker>
          <c:cat>
            <c:numRef>
              <c:f>Sheet1!$Q$4:$Q$53</c:f>
              <c:numCache>
                <c:formatCode>General</c:formatCode>
                <c:ptCount val="50"/>
                <c:pt idx="0">
                  <c:v>1962</c:v>
                </c:pt>
                <c:pt idx="1">
                  <c:v>1963</c:v>
                </c:pt>
                <c:pt idx="2">
                  <c:v>1964</c:v>
                </c:pt>
                <c:pt idx="3">
                  <c:v>1965</c:v>
                </c:pt>
                <c:pt idx="4">
                  <c:v>1966</c:v>
                </c:pt>
                <c:pt idx="5">
                  <c:v>1967</c:v>
                </c:pt>
                <c:pt idx="6">
                  <c:v>1968</c:v>
                </c:pt>
                <c:pt idx="7">
                  <c:v>1969</c:v>
                </c:pt>
                <c:pt idx="8">
                  <c:v>1970</c:v>
                </c:pt>
                <c:pt idx="9">
                  <c:v>1971</c:v>
                </c:pt>
                <c:pt idx="10">
                  <c:v>1972</c:v>
                </c:pt>
                <c:pt idx="11">
                  <c:v>1973</c:v>
                </c:pt>
                <c:pt idx="12">
                  <c:v>1974</c:v>
                </c:pt>
                <c:pt idx="13">
                  <c:v>1975</c:v>
                </c:pt>
                <c:pt idx="14">
                  <c:v>1976</c:v>
                </c:pt>
                <c:pt idx="15">
                  <c:v>1977</c:v>
                </c:pt>
                <c:pt idx="16">
                  <c:v>1978</c:v>
                </c:pt>
                <c:pt idx="17">
                  <c:v>1979</c:v>
                </c:pt>
                <c:pt idx="18">
                  <c:v>1980</c:v>
                </c:pt>
                <c:pt idx="19">
                  <c:v>1981</c:v>
                </c:pt>
                <c:pt idx="20">
                  <c:v>1982</c:v>
                </c:pt>
                <c:pt idx="21">
                  <c:v>1983</c:v>
                </c:pt>
                <c:pt idx="22">
                  <c:v>1984</c:v>
                </c:pt>
                <c:pt idx="23">
                  <c:v>1985</c:v>
                </c:pt>
                <c:pt idx="24">
                  <c:v>1986</c:v>
                </c:pt>
                <c:pt idx="25">
                  <c:v>1987</c:v>
                </c:pt>
                <c:pt idx="26">
                  <c:v>1988</c:v>
                </c:pt>
                <c:pt idx="27">
                  <c:v>1989</c:v>
                </c:pt>
                <c:pt idx="28">
                  <c:v>1990</c:v>
                </c:pt>
                <c:pt idx="29">
                  <c:v>1991</c:v>
                </c:pt>
                <c:pt idx="30">
                  <c:v>1992</c:v>
                </c:pt>
                <c:pt idx="31">
                  <c:v>1993</c:v>
                </c:pt>
                <c:pt idx="32">
                  <c:v>1994</c:v>
                </c:pt>
                <c:pt idx="33">
                  <c:v>1995</c:v>
                </c:pt>
                <c:pt idx="34">
                  <c:v>1996</c:v>
                </c:pt>
                <c:pt idx="35">
                  <c:v>1997</c:v>
                </c:pt>
                <c:pt idx="36">
                  <c:v>1998</c:v>
                </c:pt>
                <c:pt idx="37">
                  <c:v>1999</c:v>
                </c:pt>
                <c:pt idx="38">
                  <c:v>2000</c:v>
                </c:pt>
                <c:pt idx="39">
                  <c:v>2001</c:v>
                </c:pt>
                <c:pt idx="40">
                  <c:v>2002</c:v>
                </c:pt>
                <c:pt idx="41">
                  <c:v>2003</c:v>
                </c:pt>
                <c:pt idx="42">
                  <c:v>2004</c:v>
                </c:pt>
                <c:pt idx="43">
                  <c:v>2005</c:v>
                </c:pt>
                <c:pt idx="44">
                  <c:v>2006</c:v>
                </c:pt>
                <c:pt idx="45">
                  <c:v>2007</c:v>
                </c:pt>
                <c:pt idx="46">
                  <c:v>2008</c:v>
                </c:pt>
                <c:pt idx="47">
                  <c:v>2009</c:v>
                </c:pt>
              </c:numCache>
            </c:numRef>
          </c:cat>
          <c:val>
            <c:numRef>
              <c:f>Sheet1!$S$4:$S$53</c:f>
              <c:numCache>
                <c:formatCode>General</c:formatCode>
                <c:ptCount val="50"/>
                <c:pt idx="0">
                  <c:v>1060.6777999999999</c:v>
                </c:pt>
                <c:pt idx="1">
                  <c:v>1760.48335</c:v>
                </c:pt>
                <c:pt idx="2">
                  <c:v>2132.0614399999999</c:v>
                </c:pt>
                <c:pt idx="3">
                  <c:v>1977.85394</c:v>
                </c:pt>
                <c:pt idx="4">
                  <c:v>1957.8950199999999</c:v>
                </c:pt>
                <c:pt idx="5">
                  <c:v>3299.73549</c:v>
                </c:pt>
                <c:pt idx="6">
                  <c:v>4531.71875</c:v>
                </c:pt>
                <c:pt idx="7">
                  <c:v>6421.8753699999997</c:v>
                </c:pt>
                <c:pt idx="8">
                  <c:v>5511.2704000000003</c:v>
                </c:pt>
                <c:pt idx="9">
                  <c:v>5739.3454599999995</c:v>
                </c:pt>
                <c:pt idx="10">
                  <c:v>15078.559310000001</c:v>
                </c:pt>
                <c:pt idx="11">
                  <c:v>20421.792359999999</c:v>
                </c:pt>
                <c:pt idx="12">
                  <c:v>25610.42511</c:v>
                </c:pt>
                <c:pt idx="13">
                  <c:v>33779.665829999998</c:v>
                </c:pt>
                <c:pt idx="14">
                  <c:v>37512.989809999999</c:v>
                </c:pt>
                <c:pt idx="15">
                  <c:v>37381.665730000001</c:v>
                </c:pt>
                <c:pt idx="16">
                  <c:v>30851.224429999998</c:v>
                </c:pt>
                <c:pt idx="17">
                  <c:v>40262.485699999997</c:v>
                </c:pt>
                <c:pt idx="18">
                  <c:v>52699.144650000002</c:v>
                </c:pt>
                <c:pt idx="19">
                  <c:v>59437.461840000004</c:v>
                </c:pt>
                <c:pt idx="20">
                  <c:v>50627.309659999999</c:v>
                </c:pt>
                <c:pt idx="21">
                  <c:v>63910.064729999998</c:v>
                </c:pt>
                <c:pt idx="22">
                  <c:v>80195.465100000001</c:v>
                </c:pt>
                <c:pt idx="23">
                  <c:v>96079.596210000003</c:v>
                </c:pt>
                <c:pt idx="24">
                  <c:v>105700.51240000001</c:v>
                </c:pt>
                <c:pt idx="25">
                  <c:v>110429.1734</c:v>
                </c:pt>
                <c:pt idx="26">
                  <c:v>104371.8054</c:v>
                </c:pt>
                <c:pt idx="27">
                  <c:v>142696.90779999999</c:v>
                </c:pt>
                <c:pt idx="28">
                  <c:v>151050.08410000001</c:v>
                </c:pt>
                <c:pt idx="29">
                  <c:v>154294.1311</c:v>
                </c:pt>
                <c:pt idx="30">
                  <c:v>152766.71859999999</c:v>
                </c:pt>
                <c:pt idx="31">
                  <c:v>154100.0969</c:v>
                </c:pt>
                <c:pt idx="32">
                  <c:v>140920.70699999999</c:v>
                </c:pt>
                <c:pt idx="33">
                  <c:v>118075.48330000001</c:v>
                </c:pt>
                <c:pt idx="34">
                  <c:v>127596.67539999999</c:v>
                </c:pt>
                <c:pt idx="35">
                  <c:v>129870.4791</c:v>
                </c:pt>
                <c:pt idx="36">
                  <c:v>130926.25780000001</c:v>
                </c:pt>
                <c:pt idx="37">
                  <c:v>133405.4816</c:v>
                </c:pt>
                <c:pt idx="38">
                  <c:v>125558.7127</c:v>
                </c:pt>
                <c:pt idx="39">
                  <c:v>125869.3109</c:v>
                </c:pt>
                <c:pt idx="40">
                  <c:v>132997.8854</c:v>
                </c:pt>
                <c:pt idx="41">
                  <c:v>132946.23490000001</c:v>
                </c:pt>
                <c:pt idx="42">
                  <c:v>131341.37789999999</c:v>
                </c:pt>
                <c:pt idx="43">
                  <c:v>130213.3694</c:v>
                </c:pt>
                <c:pt idx="44">
                  <c:v>127175.8039</c:v>
                </c:pt>
                <c:pt idx="45">
                  <c:v>128400.1874</c:v>
                </c:pt>
                <c:pt idx="46">
                  <c:v>126949.08199999999</c:v>
                </c:pt>
                <c:pt idx="47">
                  <c:v>125443.1621</c:v>
                </c:pt>
              </c:numCache>
            </c:numRef>
          </c:val>
          <c:smooth val="0"/>
          <c:extLst xmlns:c16r2="http://schemas.microsoft.com/office/drawing/2015/06/chart">
            <c:ext xmlns:c16="http://schemas.microsoft.com/office/drawing/2014/chart" uri="{C3380CC4-5D6E-409C-BE32-E72D297353CC}">
              <c16:uniqueId val="{00000001-E19E-4449-9D91-ADF94268F9D9}"/>
            </c:ext>
          </c:extLst>
        </c:ser>
        <c:ser>
          <c:idx val="2"/>
          <c:order val="2"/>
          <c:tx>
            <c:strRef>
              <c:f>Sheet1!$T$1</c:f>
              <c:strCache>
                <c:ptCount val="1"/>
                <c:pt idx="0">
                  <c:v>NM</c:v>
                </c:pt>
              </c:strCache>
            </c:strRef>
          </c:tx>
          <c:spPr>
            <a:ln w="28575" cap="rnd">
              <a:solidFill>
                <a:schemeClr val="accent3"/>
              </a:solidFill>
              <a:round/>
            </a:ln>
            <a:effectLst/>
          </c:spPr>
          <c:marker>
            <c:symbol val="none"/>
          </c:marker>
          <c:cat>
            <c:numRef>
              <c:f>Sheet1!$Q$4:$Q$53</c:f>
              <c:numCache>
                <c:formatCode>General</c:formatCode>
                <c:ptCount val="50"/>
                <c:pt idx="0">
                  <c:v>1962</c:v>
                </c:pt>
                <c:pt idx="1">
                  <c:v>1963</c:v>
                </c:pt>
                <c:pt idx="2">
                  <c:v>1964</c:v>
                </c:pt>
                <c:pt idx="3">
                  <c:v>1965</c:v>
                </c:pt>
                <c:pt idx="4">
                  <c:v>1966</c:v>
                </c:pt>
                <c:pt idx="5">
                  <c:v>1967</c:v>
                </c:pt>
                <c:pt idx="6">
                  <c:v>1968</c:v>
                </c:pt>
                <c:pt idx="7">
                  <c:v>1969</c:v>
                </c:pt>
                <c:pt idx="8">
                  <c:v>1970</c:v>
                </c:pt>
                <c:pt idx="9">
                  <c:v>1971</c:v>
                </c:pt>
                <c:pt idx="10">
                  <c:v>1972</c:v>
                </c:pt>
                <c:pt idx="11">
                  <c:v>1973</c:v>
                </c:pt>
                <c:pt idx="12">
                  <c:v>1974</c:v>
                </c:pt>
                <c:pt idx="13">
                  <c:v>1975</c:v>
                </c:pt>
                <c:pt idx="14">
                  <c:v>1976</c:v>
                </c:pt>
                <c:pt idx="15">
                  <c:v>1977</c:v>
                </c:pt>
                <c:pt idx="16">
                  <c:v>1978</c:v>
                </c:pt>
                <c:pt idx="17">
                  <c:v>1979</c:v>
                </c:pt>
                <c:pt idx="18">
                  <c:v>1980</c:v>
                </c:pt>
                <c:pt idx="19">
                  <c:v>1981</c:v>
                </c:pt>
                <c:pt idx="20">
                  <c:v>1982</c:v>
                </c:pt>
                <c:pt idx="21">
                  <c:v>1983</c:v>
                </c:pt>
                <c:pt idx="22">
                  <c:v>1984</c:v>
                </c:pt>
                <c:pt idx="23">
                  <c:v>1985</c:v>
                </c:pt>
                <c:pt idx="24">
                  <c:v>1986</c:v>
                </c:pt>
                <c:pt idx="25">
                  <c:v>1987</c:v>
                </c:pt>
                <c:pt idx="26">
                  <c:v>1988</c:v>
                </c:pt>
                <c:pt idx="27">
                  <c:v>1989</c:v>
                </c:pt>
                <c:pt idx="28">
                  <c:v>1990</c:v>
                </c:pt>
                <c:pt idx="29">
                  <c:v>1991</c:v>
                </c:pt>
                <c:pt idx="30">
                  <c:v>1992</c:v>
                </c:pt>
                <c:pt idx="31">
                  <c:v>1993</c:v>
                </c:pt>
                <c:pt idx="32">
                  <c:v>1994</c:v>
                </c:pt>
                <c:pt idx="33">
                  <c:v>1995</c:v>
                </c:pt>
                <c:pt idx="34">
                  <c:v>1996</c:v>
                </c:pt>
                <c:pt idx="35">
                  <c:v>1997</c:v>
                </c:pt>
                <c:pt idx="36">
                  <c:v>1998</c:v>
                </c:pt>
                <c:pt idx="37">
                  <c:v>1999</c:v>
                </c:pt>
                <c:pt idx="38">
                  <c:v>2000</c:v>
                </c:pt>
                <c:pt idx="39">
                  <c:v>2001</c:v>
                </c:pt>
                <c:pt idx="40">
                  <c:v>2002</c:v>
                </c:pt>
                <c:pt idx="41">
                  <c:v>2003</c:v>
                </c:pt>
                <c:pt idx="42">
                  <c:v>2004</c:v>
                </c:pt>
                <c:pt idx="43">
                  <c:v>2005</c:v>
                </c:pt>
                <c:pt idx="44">
                  <c:v>2006</c:v>
                </c:pt>
                <c:pt idx="45">
                  <c:v>2007</c:v>
                </c:pt>
                <c:pt idx="46">
                  <c:v>2008</c:v>
                </c:pt>
                <c:pt idx="47">
                  <c:v>2009</c:v>
                </c:pt>
              </c:numCache>
            </c:numRef>
          </c:cat>
          <c:val>
            <c:numRef>
              <c:f>Sheet1!$T$4:$T$53</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numCache>
            </c:numRef>
          </c:val>
          <c:smooth val="0"/>
          <c:extLst xmlns:c16r2="http://schemas.microsoft.com/office/drawing/2015/06/chart">
            <c:ext xmlns:c16="http://schemas.microsoft.com/office/drawing/2014/chart" uri="{C3380CC4-5D6E-409C-BE32-E72D297353CC}">
              <c16:uniqueId val="{00000002-E19E-4449-9D91-ADF94268F9D9}"/>
            </c:ext>
          </c:extLst>
        </c:ser>
        <c:ser>
          <c:idx val="3"/>
          <c:order val="3"/>
          <c:tx>
            <c:strRef>
              <c:f>Sheet1!$U$1</c:f>
              <c:strCache>
                <c:ptCount val="1"/>
                <c:pt idx="0">
                  <c:v>TX</c:v>
                </c:pt>
              </c:strCache>
            </c:strRef>
          </c:tx>
          <c:spPr>
            <a:ln w="28575" cap="rnd">
              <a:solidFill>
                <a:schemeClr val="accent4"/>
              </a:solidFill>
              <a:round/>
            </a:ln>
            <a:effectLst/>
          </c:spPr>
          <c:marker>
            <c:symbol val="none"/>
          </c:marker>
          <c:cat>
            <c:numRef>
              <c:f>Sheet1!$Q$4:$Q$53</c:f>
              <c:numCache>
                <c:formatCode>General</c:formatCode>
                <c:ptCount val="50"/>
                <c:pt idx="0">
                  <c:v>1962</c:v>
                </c:pt>
                <c:pt idx="1">
                  <c:v>1963</c:v>
                </c:pt>
                <c:pt idx="2">
                  <c:v>1964</c:v>
                </c:pt>
                <c:pt idx="3">
                  <c:v>1965</c:v>
                </c:pt>
                <c:pt idx="4">
                  <c:v>1966</c:v>
                </c:pt>
                <c:pt idx="5">
                  <c:v>1967</c:v>
                </c:pt>
                <c:pt idx="6">
                  <c:v>1968</c:v>
                </c:pt>
                <c:pt idx="7">
                  <c:v>1969</c:v>
                </c:pt>
                <c:pt idx="8">
                  <c:v>1970</c:v>
                </c:pt>
                <c:pt idx="9">
                  <c:v>1971</c:v>
                </c:pt>
                <c:pt idx="10">
                  <c:v>1972</c:v>
                </c:pt>
                <c:pt idx="11">
                  <c:v>1973</c:v>
                </c:pt>
                <c:pt idx="12">
                  <c:v>1974</c:v>
                </c:pt>
                <c:pt idx="13">
                  <c:v>1975</c:v>
                </c:pt>
                <c:pt idx="14">
                  <c:v>1976</c:v>
                </c:pt>
                <c:pt idx="15">
                  <c:v>1977</c:v>
                </c:pt>
                <c:pt idx="16">
                  <c:v>1978</c:v>
                </c:pt>
                <c:pt idx="17">
                  <c:v>1979</c:v>
                </c:pt>
                <c:pt idx="18">
                  <c:v>1980</c:v>
                </c:pt>
                <c:pt idx="19">
                  <c:v>1981</c:v>
                </c:pt>
                <c:pt idx="20">
                  <c:v>1982</c:v>
                </c:pt>
                <c:pt idx="21">
                  <c:v>1983</c:v>
                </c:pt>
                <c:pt idx="22">
                  <c:v>1984</c:v>
                </c:pt>
                <c:pt idx="23">
                  <c:v>1985</c:v>
                </c:pt>
                <c:pt idx="24">
                  <c:v>1986</c:v>
                </c:pt>
                <c:pt idx="25">
                  <c:v>1987</c:v>
                </c:pt>
                <c:pt idx="26">
                  <c:v>1988</c:v>
                </c:pt>
                <c:pt idx="27">
                  <c:v>1989</c:v>
                </c:pt>
                <c:pt idx="28">
                  <c:v>1990</c:v>
                </c:pt>
                <c:pt idx="29">
                  <c:v>1991</c:v>
                </c:pt>
                <c:pt idx="30">
                  <c:v>1992</c:v>
                </c:pt>
                <c:pt idx="31">
                  <c:v>1993</c:v>
                </c:pt>
                <c:pt idx="32">
                  <c:v>1994</c:v>
                </c:pt>
                <c:pt idx="33">
                  <c:v>1995</c:v>
                </c:pt>
                <c:pt idx="34">
                  <c:v>1996</c:v>
                </c:pt>
                <c:pt idx="35">
                  <c:v>1997</c:v>
                </c:pt>
                <c:pt idx="36">
                  <c:v>1998</c:v>
                </c:pt>
                <c:pt idx="37">
                  <c:v>1999</c:v>
                </c:pt>
                <c:pt idx="38">
                  <c:v>2000</c:v>
                </c:pt>
                <c:pt idx="39">
                  <c:v>2001</c:v>
                </c:pt>
                <c:pt idx="40">
                  <c:v>2002</c:v>
                </c:pt>
                <c:pt idx="41">
                  <c:v>2003</c:v>
                </c:pt>
                <c:pt idx="42">
                  <c:v>2004</c:v>
                </c:pt>
                <c:pt idx="43">
                  <c:v>2005</c:v>
                </c:pt>
                <c:pt idx="44">
                  <c:v>2006</c:v>
                </c:pt>
                <c:pt idx="45">
                  <c:v>2007</c:v>
                </c:pt>
                <c:pt idx="46">
                  <c:v>2008</c:v>
                </c:pt>
                <c:pt idx="47">
                  <c:v>2009</c:v>
                </c:pt>
              </c:numCache>
            </c:numRef>
          </c:cat>
          <c:val>
            <c:numRef>
              <c:f>Sheet1!$U$4:$U$53</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numCache>
            </c:numRef>
          </c:val>
          <c:smooth val="0"/>
          <c:extLst xmlns:c16r2="http://schemas.microsoft.com/office/drawing/2015/06/chart">
            <c:ext xmlns:c16="http://schemas.microsoft.com/office/drawing/2014/chart" uri="{C3380CC4-5D6E-409C-BE32-E72D297353CC}">
              <c16:uniqueId val="{00000003-E19E-4449-9D91-ADF94268F9D9}"/>
            </c:ext>
          </c:extLst>
        </c:ser>
        <c:dLbls>
          <c:showLegendKey val="0"/>
          <c:showVal val="0"/>
          <c:showCatName val="0"/>
          <c:showSerName val="0"/>
          <c:showPercent val="0"/>
          <c:showBubbleSize val="0"/>
        </c:dLbls>
        <c:smooth val="0"/>
        <c:axId val="-1077466048"/>
        <c:axId val="-1077470944"/>
      </c:lineChart>
      <c:catAx>
        <c:axId val="-107746604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a:t>
                </a:r>
                <a:endParaRPr lang="zh-CN"/>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077470944"/>
        <c:crosses val="autoZero"/>
        <c:auto val="1"/>
        <c:lblAlgn val="ctr"/>
        <c:lblOffset val="100"/>
        <c:noMultiLvlLbl val="0"/>
      </c:catAx>
      <c:valAx>
        <c:axId val="-107747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Billion Btu</a:t>
                </a:r>
                <a:endParaRPr lang="zh-CN"/>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077466048"/>
        <c:crosses val="autoZero"/>
        <c:crossBetween val="between"/>
      </c:valAx>
      <c:spPr>
        <a:noFill/>
        <a:ln>
          <a:noFill/>
        </a:ln>
        <a:effectLst/>
      </c:spPr>
    </c:plotArea>
    <c:legend>
      <c:legendPos val="b"/>
      <c:layout>
        <c:manualLayout>
          <c:xMode val="edge"/>
          <c:yMode val="edge"/>
          <c:x val="0.30508515144895187"/>
          <c:y val="0.90724483615372242"/>
          <c:w val="0.40912986901968978"/>
          <c:h val="9.2755163846277452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HYTCB </a:t>
            </a:r>
            <a:endParaRPr lang="zh-CN" sz="1000"/>
          </a:p>
        </c:rich>
      </c:tx>
      <c:layout>
        <c:manualLayout>
          <c:xMode val="edge"/>
          <c:yMode val="edge"/>
          <c:x val="0.46428634440210703"/>
          <c:y val="3.3437161611165334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485503596474004"/>
          <c:y val="0.13593750000000002"/>
          <c:w val="0.82494680936838083"/>
          <c:h val="0.55045849737532804"/>
        </c:manualLayout>
      </c:layout>
      <c:lineChart>
        <c:grouping val="standard"/>
        <c:varyColors val="0"/>
        <c:ser>
          <c:idx val="0"/>
          <c:order val="0"/>
          <c:tx>
            <c:strRef>
              <c:f>Sheet1!$X$1</c:f>
              <c:strCache>
                <c:ptCount val="1"/>
                <c:pt idx="0">
                  <c:v>AZ</c:v>
                </c:pt>
              </c:strCache>
            </c:strRef>
          </c:tx>
          <c:spPr>
            <a:ln w="28575" cap="rnd">
              <a:solidFill>
                <a:schemeClr val="accent1"/>
              </a:solidFill>
              <a:round/>
            </a:ln>
            <a:effectLst/>
          </c:spPr>
          <c:marker>
            <c:symbol val="none"/>
          </c:marker>
          <c:cat>
            <c:numRef>
              <c:f>Sheet1!$W$2:$W$51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Sheet1!$X$2:$X$51</c:f>
              <c:numCache>
                <c:formatCode>General</c:formatCode>
                <c:ptCount val="50"/>
                <c:pt idx="0">
                  <c:v>32168.50488</c:v>
                </c:pt>
                <c:pt idx="1">
                  <c:v>31245.747449999999</c:v>
                </c:pt>
                <c:pt idx="2">
                  <c:v>30861.245159999999</c:v>
                </c:pt>
                <c:pt idx="3">
                  <c:v>30833.673009999999</c:v>
                </c:pt>
                <c:pt idx="4">
                  <c:v>30181.71918</c:v>
                </c:pt>
                <c:pt idx="5">
                  <c:v>46399.811249999999</c:v>
                </c:pt>
                <c:pt idx="6">
                  <c:v>54380.453990000002</c:v>
                </c:pt>
                <c:pt idx="7">
                  <c:v>52242.537980000001</c:v>
                </c:pt>
                <c:pt idx="8">
                  <c:v>59309.148869999997</c:v>
                </c:pt>
                <c:pt idx="9">
                  <c:v>63450.938269999999</c:v>
                </c:pt>
                <c:pt idx="10">
                  <c:v>64579.782169999999</c:v>
                </c:pt>
                <c:pt idx="11">
                  <c:v>69609.849059999993</c:v>
                </c:pt>
                <c:pt idx="12">
                  <c:v>70406.32015</c:v>
                </c:pt>
                <c:pt idx="13">
                  <c:v>74774.349600000001</c:v>
                </c:pt>
                <c:pt idx="14">
                  <c:v>77275.373600000006</c:v>
                </c:pt>
                <c:pt idx="15">
                  <c:v>75483.563099999999</c:v>
                </c:pt>
                <c:pt idx="16">
                  <c:v>78612.195420000004</c:v>
                </c:pt>
                <c:pt idx="17">
                  <c:v>68842.575070000006</c:v>
                </c:pt>
                <c:pt idx="18">
                  <c:v>72740.799230000004</c:v>
                </c:pt>
                <c:pt idx="19">
                  <c:v>75122.579299999998</c:v>
                </c:pt>
                <c:pt idx="20">
                  <c:v>102171.42329999999</c:v>
                </c:pt>
                <c:pt idx="21">
                  <c:v>71114.173639999994</c:v>
                </c:pt>
                <c:pt idx="22">
                  <c:v>73333.607789999995</c:v>
                </c:pt>
                <c:pt idx="23">
                  <c:v>152355.33189999999</c:v>
                </c:pt>
                <c:pt idx="24">
                  <c:v>163692.0068</c:v>
                </c:pt>
                <c:pt idx="25">
                  <c:v>146122.62779999999</c:v>
                </c:pt>
                <c:pt idx="26">
                  <c:v>151060.2537</c:v>
                </c:pt>
                <c:pt idx="27">
                  <c:v>105592.3349</c:v>
                </c:pt>
                <c:pt idx="28">
                  <c:v>80384.6875</c:v>
                </c:pt>
                <c:pt idx="29">
                  <c:v>82170.819329999998</c:v>
                </c:pt>
                <c:pt idx="30">
                  <c:v>77157.625549999997</c:v>
                </c:pt>
                <c:pt idx="31">
                  <c:v>70292.095440000005</c:v>
                </c:pt>
                <c:pt idx="32">
                  <c:v>68471.868889999998</c:v>
                </c:pt>
                <c:pt idx="33">
                  <c:v>69040.280190000005</c:v>
                </c:pt>
                <c:pt idx="34">
                  <c:v>75981.724300000002</c:v>
                </c:pt>
                <c:pt idx="35">
                  <c:v>85470.176730000007</c:v>
                </c:pt>
                <c:pt idx="36">
                  <c:v>95276.441040000005</c:v>
                </c:pt>
                <c:pt idx="37">
                  <c:v>123060.4507</c:v>
                </c:pt>
                <c:pt idx="38">
                  <c:v>111863.0172</c:v>
                </c:pt>
                <c:pt idx="39">
                  <c:v>99793.662639999995</c:v>
                </c:pt>
                <c:pt idx="40">
                  <c:v>85221.35742</c:v>
                </c:pt>
                <c:pt idx="41">
                  <c:v>78774.297149999999</c:v>
                </c:pt>
                <c:pt idx="42">
                  <c:v>75556.702139999994</c:v>
                </c:pt>
                <c:pt idx="43">
                  <c:v>72454.911139999997</c:v>
                </c:pt>
                <c:pt idx="44">
                  <c:v>69884.879230000006</c:v>
                </c:pt>
                <c:pt idx="45">
                  <c:v>64094.231939999998</c:v>
                </c:pt>
                <c:pt idx="46">
                  <c:v>67378.814780000001</c:v>
                </c:pt>
                <c:pt idx="47">
                  <c:v>65211.380160000001</c:v>
                </c:pt>
                <c:pt idx="48">
                  <c:v>71795.278309999994</c:v>
                </c:pt>
                <c:pt idx="49">
                  <c:v>62730.887199999997</c:v>
                </c:pt>
              </c:numCache>
            </c:numRef>
          </c:val>
          <c:smooth val="0"/>
          <c:extLst xmlns:c16r2="http://schemas.microsoft.com/office/drawing/2015/06/chart">
            <c:ext xmlns:c16="http://schemas.microsoft.com/office/drawing/2014/chart" uri="{C3380CC4-5D6E-409C-BE32-E72D297353CC}">
              <c16:uniqueId val="{00000000-8941-4326-B5DA-DDC4EACBA24A}"/>
            </c:ext>
          </c:extLst>
        </c:ser>
        <c:ser>
          <c:idx val="1"/>
          <c:order val="1"/>
          <c:tx>
            <c:strRef>
              <c:f>Sheet1!$Y$1</c:f>
              <c:strCache>
                <c:ptCount val="1"/>
                <c:pt idx="0">
                  <c:v>CA</c:v>
                </c:pt>
              </c:strCache>
            </c:strRef>
          </c:tx>
          <c:spPr>
            <a:ln w="28575" cap="rnd">
              <a:solidFill>
                <a:schemeClr val="accent2"/>
              </a:solidFill>
              <a:round/>
            </a:ln>
            <a:effectLst/>
          </c:spPr>
          <c:marker>
            <c:symbol val="none"/>
          </c:marker>
          <c:cat>
            <c:numRef>
              <c:f>Sheet1!$W$2:$W$51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Sheet1!$Y$2:$Y$51</c:f>
              <c:numCache>
                <c:formatCode>General</c:formatCode>
                <c:ptCount val="50"/>
                <c:pt idx="0">
                  <c:v>187704.519</c:v>
                </c:pt>
                <c:pt idx="1">
                  <c:v>163670.09229999999</c:v>
                </c:pt>
                <c:pt idx="2">
                  <c:v>241087.41630000001</c:v>
                </c:pt>
                <c:pt idx="3">
                  <c:v>265551.18969999999</c:v>
                </c:pt>
                <c:pt idx="4">
                  <c:v>231188.2433</c:v>
                </c:pt>
                <c:pt idx="5">
                  <c:v>319052.1299</c:v>
                </c:pt>
                <c:pt idx="6">
                  <c:v>273246.59649999999</c:v>
                </c:pt>
                <c:pt idx="7">
                  <c:v>368007.47330000001</c:v>
                </c:pt>
                <c:pt idx="8">
                  <c:v>282560.50300000003</c:v>
                </c:pt>
                <c:pt idx="9">
                  <c:v>422243.47159999999</c:v>
                </c:pt>
                <c:pt idx="10">
                  <c:v>399628.04810000001</c:v>
                </c:pt>
                <c:pt idx="11">
                  <c:v>408829.54570000002</c:v>
                </c:pt>
                <c:pt idx="12">
                  <c:v>329587.06510000001</c:v>
                </c:pt>
                <c:pt idx="13">
                  <c:v>402618.36040000001</c:v>
                </c:pt>
                <c:pt idx="14">
                  <c:v>484739.65169999999</c:v>
                </c:pt>
                <c:pt idx="15">
                  <c:v>417308.81069999997</c:v>
                </c:pt>
                <c:pt idx="16">
                  <c:v>240578.46840000001</c:v>
                </c:pt>
                <c:pt idx="17">
                  <c:v>148706.88930000001</c:v>
                </c:pt>
                <c:pt idx="18">
                  <c:v>385488.6825</c:v>
                </c:pt>
                <c:pt idx="19">
                  <c:v>351169.76370000001</c:v>
                </c:pt>
                <c:pt idx="20">
                  <c:v>423618.43290000001</c:v>
                </c:pt>
                <c:pt idx="21">
                  <c:v>311123.98050000001</c:v>
                </c:pt>
                <c:pt idx="22">
                  <c:v>525064.75749999995</c:v>
                </c:pt>
                <c:pt idx="23">
                  <c:v>598434.67099999997</c:v>
                </c:pt>
                <c:pt idx="24">
                  <c:v>450580.13750000001</c:v>
                </c:pt>
                <c:pt idx="25">
                  <c:v>331348.15720000002</c:v>
                </c:pt>
                <c:pt idx="26">
                  <c:v>433077.12060000002</c:v>
                </c:pt>
                <c:pt idx="27">
                  <c:v>255937.46299999999</c:v>
                </c:pt>
                <c:pt idx="28">
                  <c:v>242346.91810000001</c:v>
                </c:pt>
                <c:pt idx="29">
                  <c:v>321317.5759</c:v>
                </c:pt>
                <c:pt idx="30">
                  <c:v>247490.2819</c:v>
                </c:pt>
                <c:pt idx="31">
                  <c:v>229143.91990000001</c:v>
                </c:pt>
                <c:pt idx="32">
                  <c:v>208571.3542</c:v>
                </c:pt>
                <c:pt idx="33">
                  <c:v>417437.45049999998</c:v>
                </c:pt>
                <c:pt idx="34">
                  <c:v>237398.13630000001</c:v>
                </c:pt>
                <c:pt idx="35">
                  <c:v>495317.63660000003</c:v>
                </c:pt>
                <c:pt idx="36">
                  <c:v>462728.88660000003</c:v>
                </c:pt>
                <c:pt idx="37">
                  <c:v>419290.07829999999</c:v>
                </c:pt>
                <c:pt idx="38">
                  <c:v>505242.99540000001</c:v>
                </c:pt>
                <c:pt idx="39">
                  <c:v>416573.15669999999</c:v>
                </c:pt>
                <c:pt idx="40">
                  <c:v>391042.951</c:v>
                </c:pt>
                <c:pt idx="41">
                  <c:v>263923.17139999999</c:v>
                </c:pt>
                <c:pt idx="42">
                  <c:v>316793.60859999998</c:v>
                </c:pt>
                <c:pt idx="43">
                  <c:v>372472.36940000003</c:v>
                </c:pt>
                <c:pt idx="44">
                  <c:v>342160.39309999999</c:v>
                </c:pt>
                <c:pt idx="45">
                  <c:v>396279.03370000003</c:v>
                </c:pt>
                <c:pt idx="46">
                  <c:v>476581.96299999999</c:v>
                </c:pt>
                <c:pt idx="47">
                  <c:v>270107.48989999999</c:v>
                </c:pt>
                <c:pt idx="48">
                  <c:v>237755.43599999999</c:v>
                </c:pt>
                <c:pt idx="49">
                  <c:v>272187.23460000003</c:v>
                </c:pt>
              </c:numCache>
            </c:numRef>
          </c:val>
          <c:smooth val="0"/>
          <c:extLst xmlns:c16r2="http://schemas.microsoft.com/office/drawing/2015/06/chart">
            <c:ext xmlns:c16="http://schemas.microsoft.com/office/drawing/2014/chart" uri="{C3380CC4-5D6E-409C-BE32-E72D297353CC}">
              <c16:uniqueId val="{00000001-8941-4326-B5DA-DDC4EACBA24A}"/>
            </c:ext>
          </c:extLst>
        </c:ser>
        <c:ser>
          <c:idx val="2"/>
          <c:order val="2"/>
          <c:tx>
            <c:strRef>
              <c:f>Sheet1!$Z$1</c:f>
              <c:strCache>
                <c:ptCount val="1"/>
                <c:pt idx="0">
                  <c:v>NM</c:v>
                </c:pt>
              </c:strCache>
            </c:strRef>
          </c:tx>
          <c:spPr>
            <a:ln w="28575" cap="rnd">
              <a:solidFill>
                <a:schemeClr val="accent3"/>
              </a:solidFill>
              <a:round/>
            </a:ln>
            <a:effectLst/>
          </c:spPr>
          <c:marker>
            <c:symbol val="none"/>
          </c:marker>
          <c:cat>
            <c:numRef>
              <c:f>Sheet1!$W$2:$W$51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Sheet1!$Z$2:$Z$51</c:f>
              <c:numCache>
                <c:formatCode>General</c:formatCode>
                <c:ptCount val="50"/>
                <c:pt idx="0">
                  <c:v>745.45280000000002</c:v>
                </c:pt>
                <c:pt idx="1">
                  <c:v>553.33140000000003</c:v>
                </c:pt>
                <c:pt idx="2">
                  <c:v>672.22785999999996</c:v>
                </c:pt>
                <c:pt idx="3">
                  <c:v>456.59591999999998</c:v>
                </c:pt>
                <c:pt idx="4">
                  <c:v>98.729889999999997</c:v>
                </c:pt>
                <c:pt idx="5">
                  <c:v>447.98421999999999</c:v>
                </c:pt>
                <c:pt idx="6">
                  <c:v>705.83497</c:v>
                </c:pt>
                <c:pt idx="7">
                  <c:v>366.53874999999999</c:v>
                </c:pt>
                <c:pt idx="8">
                  <c:v>446.50051999999999</c:v>
                </c:pt>
                <c:pt idx="9">
                  <c:v>667.56330000000003</c:v>
                </c:pt>
                <c:pt idx="10">
                  <c:v>690.03296999999998</c:v>
                </c:pt>
                <c:pt idx="11">
                  <c:v>285.43119999999999</c:v>
                </c:pt>
                <c:pt idx="12">
                  <c:v>209.68693999999999</c:v>
                </c:pt>
                <c:pt idx="13">
                  <c:v>674.8175</c:v>
                </c:pt>
                <c:pt idx="14">
                  <c:v>765.77450999999996</c:v>
                </c:pt>
                <c:pt idx="15">
                  <c:v>659.56349999999998</c:v>
                </c:pt>
                <c:pt idx="16">
                  <c:v>790.47447</c:v>
                </c:pt>
                <c:pt idx="17">
                  <c:v>291.42867999999999</c:v>
                </c:pt>
                <c:pt idx="18">
                  <c:v>311.77285000000001</c:v>
                </c:pt>
                <c:pt idx="19">
                  <c:v>702.06799000000001</c:v>
                </c:pt>
                <c:pt idx="20">
                  <c:v>977.49001999999996</c:v>
                </c:pt>
                <c:pt idx="21">
                  <c:v>919.63403000000005</c:v>
                </c:pt>
                <c:pt idx="22">
                  <c:v>821.0258</c:v>
                </c:pt>
                <c:pt idx="23">
                  <c:v>933.46064000000001</c:v>
                </c:pt>
                <c:pt idx="24">
                  <c:v>979.20935999999995</c:v>
                </c:pt>
                <c:pt idx="25">
                  <c:v>1336.18175</c:v>
                </c:pt>
                <c:pt idx="26">
                  <c:v>1737.58764</c:v>
                </c:pt>
                <c:pt idx="27">
                  <c:v>1710.59142</c:v>
                </c:pt>
                <c:pt idx="28">
                  <c:v>1036.26118</c:v>
                </c:pt>
                <c:pt idx="29">
                  <c:v>2423.2284199999999</c:v>
                </c:pt>
                <c:pt idx="30">
                  <c:v>2136.93487</c:v>
                </c:pt>
                <c:pt idx="31">
                  <c:v>2474.4590899999998</c:v>
                </c:pt>
                <c:pt idx="32">
                  <c:v>2637.6857300000001</c:v>
                </c:pt>
                <c:pt idx="33">
                  <c:v>3029.0625399999999</c:v>
                </c:pt>
                <c:pt idx="34">
                  <c:v>2196.1732400000001</c:v>
                </c:pt>
                <c:pt idx="35">
                  <c:v>2721.54304</c:v>
                </c:pt>
                <c:pt idx="36">
                  <c:v>2186.89966</c:v>
                </c:pt>
                <c:pt idx="37">
                  <c:v>2643.2265299999999</c:v>
                </c:pt>
                <c:pt idx="38">
                  <c:v>2410.6931599999998</c:v>
                </c:pt>
                <c:pt idx="39">
                  <c:v>2481.95246</c:v>
                </c:pt>
                <c:pt idx="40">
                  <c:v>2255.9715500000002</c:v>
                </c:pt>
                <c:pt idx="41">
                  <c:v>2452.2275599999998</c:v>
                </c:pt>
                <c:pt idx="42">
                  <c:v>2691.68424</c:v>
                </c:pt>
                <c:pt idx="43">
                  <c:v>1748.1284599999999</c:v>
                </c:pt>
                <c:pt idx="44">
                  <c:v>1392.52683</c:v>
                </c:pt>
                <c:pt idx="45">
                  <c:v>1649.7650100000001</c:v>
                </c:pt>
                <c:pt idx="46">
                  <c:v>1966.0549100000001</c:v>
                </c:pt>
                <c:pt idx="47">
                  <c:v>2648.6945500000002</c:v>
                </c:pt>
                <c:pt idx="48">
                  <c:v>3077.28595</c:v>
                </c:pt>
                <c:pt idx="49">
                  <c:v>2644.59888</c:v>
                </c:pt>
              </c:numCache>
            </c:numRef>
          </c:val>
          <c:smooth val="0"/>
          <c:extLst xmlns:c16r2="http://schemas.microsoft.com/office/drawing/2015/06/chart">
            <c:ext xmlns:c16="http://schemas.microsoft.com/office/drawing/2014/chart" uri="{C3380CC4-5D6E-409C-BE32-E72D297353CC}">
              <c16:uniqueId val="{00000002-8941-4326-B5DA-DDC4EACBA24A}"/>
            </c:ext>
          </c:extLst>
        </c:ser>
        <c:ser>
          <c:idx val="3"/>
          <c:order val="3"/>
          <c:tx>
            <c:strRef>
              <c:f>Sheet1!$AA$1</c:f>
              <c:strCache>
                <c:ptCount val="1"/>
                <c:pt idx="0">
                  <c:v>TX</c:v>
                </c:pt>
              </c:strCache>
            </c:strRef>
          </c:tx>
          <c:spPr>
            <a:ln w="28575" cap="rnd">
              <a:solidFill>
                <a:schemeClr val="accent4"/>
              </a:solidFill>
              <a:round/>
            </a:ln>
            <a:effectLst/>
          </c:spPr>
          <c:marker>
            <c:symbol val="none"/>
          </c:marker>
          <c:cat>
            <c:numRef>
              <c:f>Sheet1!$W$2:$W$51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Sheet1!$AA$2:$AA$51</c:f>
              <c:numCache>
                <c:formatCode>General</c:formatCode>
                <c:ptCount val="50"/>
                <c:pt idx="0">
                  <c:v>11858.66056</c:v>
                </c:pt>
                <c:pt idx="1">
                  <c:v>13142.739</c:v>
                </c:pt>
                <c:pt idx="2">
                  <c:v>8446.1360499999992</c:v>
                </c:pt>
                <c:pt idx="3">
                  <c:v>5008.9180399999996</c:v>
                </c:pt>
                <c:pt idx="4">
                  <c:v>4747.8334500000001</c:v>
                </c:pt>
                <c:pt idx="5">
                  <c:v>7770.9170000000004</c:v>
                </c:pt>
                <c:pt idx="6">
                  <c:v>8195.3552</c:v>
                </c:pt>
                <c:pt idx="7">
                  <c:v>6043.4140799999996</c:v>
                </c:pt>
                <c:pt idx="8">
                  <c:v>13790.129139999999</c:v>
                </c:pt>
                <c:pt idx="9">
                  <c:v>13278.805609999999</c:v>
                </c:pt>
                <c:pt idx="10">
                  <c:v>10549.859560000001</c:v>
                </c:pt>
                <c:pt idx="11">
                  <c:v>9219.7074599999996</c:v>
                </c:pt>
                <c:pt idx="12">
                  <c:v>8614.7153099999996</c:v>
                </c:pt>
                <c:pt idx="13">
                  <c:v>17662.505120000002</c:v>
                </c:pt>
                <c:pt idx="14">
                  <c:v>17035.433830000002</c:v>
                </c:pt>
                <c:pt idx="15">
                  <c:v>20052.04982</c:v>
                </c:pt>
                <c:pt idx="16">
                  <c:v>11080.38674</c:v>
                </c:pt>
                <c:pt idx="17">
                  <c:v>12199.318499999999</c:v>
                </c:pt>
                <c:pt idx="18">
                  <c:v>7923.4193400000004</c:v>
                </c:pt>
                <c:pt idx="19">
                  <c:v>12447.87779</c:v>
                </c:pt>
                <c:pt idx="20">
                  <c:v>10171.1505</c:v>
                </c:pt>
                <c:pt idx="21">
                  <c:v>11972.113579999999</c:v>
                </c:pt>
                <c:pt idx="22">
                  <c:v>10737.83655</c:v>
                </c:pt>
                <c:pt idx="23">
                  <c:v>11648.20688</c:v>
                </c:pt>
                <c:pt idx="24">
                  <c:v>10766.615400000001</c:v>
                </c:pt>
                <c:pt idx="25">
                  <c:v>14635.59929</c:v>
                </c:pt>
                <c:pt idx="26">
                  <c:v>20603.021860000001</c:v>
                </c:pt>
                <c:pt idx="27">
                  <c:v>22481.847310000001</c:v>
                </c:pt>
                <c:pt idx="28">
                  <c:v>12750.635550000001</c:v>
                </c:pt>
                <c:pt idx="29">
                  <c:v>15033.982910000001</c:v>
                </c:pt>
                <c:pt idx="30">
                  <c:v>18657.287250000001</c:v>
                </c:pt>
                <c:pt idx="31">
                  <c:v>23215.727320000002</c:v>
                </c:pt>
                <c:pt idx="32">
                  <c:v>27283.892090000001</c:v>
                </c:pt>
                <c:pt idx="33">
                  <c:v>18416.049149999999</c:v>
                </c:pt>
                <c:pt idx="34">
                  <c:v>15787.977779999999</c:v>
                </c:pt>
                <c:pt idx="35">
                  <c:v>17564.924579999999</c:v>
                </c:pt>
                <c:pt idx="36">
                  <c:v>9924.7662799999998</c:v>
                </c:pt>
                <c:pt idx="37">
                  <c:v>18288.929749999999</c:v>
                </c:pt>
                <c:pt idx="38">
                  <c:v>14528.899740000001</c:v>
                </c:pt>
                <c:pt idx="39">
                  <c:v>11455.226559999999</c:v>
                </c:pt>
                <c:pt idx="40">
                  <c:v>8456.2515600000006</c:v>
                </c:pt>
                <c:pt idx="41">
                  <c:v>12403.030559999999</c:v>
                </c:pt>
                <c:pt idx="42">
                  <c:v>11429.28412</c:v>
                </c:pt>
                <c:pt idx="43">
                  <c:v>9181.4559000000008</c:v>
                </c:pt>
                <c:pt idx="44">
                  <c:v>13034.7034</c:v>
                </c:pt>
                <c:pt idx="45">
                  <c:v>13324.267540000001</c:v>
                </c:pt>
                <c:pt idx="46">
                  <c:v>6566.0903500000004</c:v>
                </c:pt>
                <c:pt idx="47">
                  <c:v>16253.611849999999</c:v>
                </c:pt>
                <c:pt idx="48">
                  <c:v>10242.91137</c:v>
                </c:pt>
                <c:pt idx="49">
                  <c:v>10039.695250000001</c:v>
                </c:pt>
              </c:numCache>
            </c:numRef>
          </c:val>
          <c:smooth val="0"/>
          <c:extLst xmlns:c16r2="http://schemas.microsoft.com/office/drawing/2015/06/chart">
            <c:ext xmlns:c16="http://schemas.microsoft.com/office/drawing/2014/chart" uri="{C3380CC4-5D6E-409C-BE32-E72D297353CC}">
              <c16:uniqueId val="{00000003-8941-4326-B5DA-DDC4EACBA24A}"/>
            </c:ext>
          </c:extLst>
        </c:ser>
        <c:dLbls>
          <c:showLegendKey val="0"/>
          <c:showVal val="0"/>
          <c:showCatName val="0"/>
          <c:showSerName val="0"/>
          <c:showPercent val="0"/>
          <c:showBubbleSize val="0"/>
        </c:dLbls>
        <c:smooth val="0"/>
        <c:axId val="-1077468224"/>
        <c:axId val="-1077468768"/>
      </c:lineChart>
      <c:catAx>
        <c:axId val="-1077468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t>Year</a:t>
                </a:r>
                <a:endParaRPr lang="zh-CN"/>
              </a:p>
            </c:rich>
          </c:tx>
          <c:layout>
            <c:manualLayout>
              <c:xMode val="edge"/>
              <c:yMode val="edge"/>
              <c:x val="0.46952866887302258"/>
              <c:y val="0.805128362860892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077468768"/>
        <c:crosses val="autoZero"/>
        <c:auto val="1"/>
        <c:lblAlgn val="ctr"/>
        <c:lblOffset val="100"/>
        <c:noMultiLvlLbl val="0"/>
      </c:catAx>
      <c:valAx>
        <c:axId val="-1077468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t>Billion Btu</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07746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NUETB </a:t>
            </a:r>
            <a:endParaRPr lang="zh-CN"/>
          </a:p>
        </c:rich>
      </c:tx>
      <c:layout>
        <c:manualLayout>
          <c:xMode val="edge"/>
          <c:yMode val="edge"/>
          <c:x val="0.46378125305556672"/>
          <c:y val="2.4945431867789213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546161824731733"/>
          <c:y val="0.12734642968506393"/>
          <c:w val="0.80886080803084426"/>
          <c:h val="0.49811657078880112"/>
        </c:manualLayout>
      </c:layout>
      <c:lineChart>
        <c:grouping val="standard"/>
        <c:varyColors val="0"/>
        <c:ser>
          <c:idx val="0"/>
          <c:order val="0"/>
          <c:tx>
            <c:strRef>
              <c:f>Sheet1!$AD$1</c:f>
              <c:strCache>
                <c:ptCount val="1"/>
                <c:pt idx="0">
                  <c:v>AZ</c:v>
                </c:pt>
              </c:strCache>
            </c:strRef>
          </c:tx>
          <c:spPr>
            <a:ln w="28575" cap="rnd">
              <a:solidFill>
                <a:schemeClr val="accent1"/>
              </a:solidFill>
              <a:round/>
            </a:ln>
            <a:effectLst/>
          </c:spPr>
          <c:marker>
            <c:symbol val="none"/>
          </c:marker>
          <c:cat>
            <c:numRef>
              <c:f>Sheet1!$AC$2:$AC$51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Sheet1!$AD$2:$AD$51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12004.66574</c:v>
                </c:pt>
                <c:pt idx="26">
                  <c:v>105540.35679999999</c:v>
                </c:pt>
                <c:pt idx="27">
                  <c:v>140531.71479999999</c:v>
                </c:pt>
                <c:pt idx="28">
                  <c:v>243215.04319999999</c:v>
                </c:pt>
                <c:pt idx="29">
                  <c:v>83079.978889999999</c:v>
                </c:pt>
                <c:pt idx="30">
                  <c:v>217964.745</c:v>
                </c:pt>
                <c:pt idx="31">
                  <c:v>263104.11560000002</c:v>
                </c:pt>
                <c:pt idx="32">
                  <c:v>268148.76049999997</c:v>
                </c:pt>
                <c:pt idx="33">
                  <c:v>231601.43549999999</c:v>
                </c:pt>
                <c:pt idx="34">
                  <c:v>242182.18410000001</c:v>
                </c:pt>
                <c:pt idx="35">
                  <c:v>283526.21509999997</c:v>
                </c:pt>
                <c:pt idx="36">
                  <c:v>302902.18229999999</c:v>
                </c:pt>
                <c:pt idx="37">
                  <c:v>307623.21480000002</c:v>
                </c:pt>
                <c:pt idx="38">
                  <c:v>317888.26309999998</c:v>
                </c:pt>
                <c:pt idx="39">
                  <c:v>317842.72739999997</c:v>
                </c:pt>
                <c:pt idx="40">
                  <c:v>316838.97499999998</c:v>
                </c:pt>
                <c:pt idx="41">
                  <c:v>299965.5257</c:v>
                </c:pt>
                <c:pt idx="42">
                  <c:v>322260.0747</c:v>
                </c:pt>
                <c:pt idx="43">
                  <c:v>297843.15330000001</c:v>
                </c:pt>
                <c:pt idx="44">
                  <c:v>293130.174</c:v>
                </c:pt>
                <c:pt idx="45">
                  <c:v>269326.50650000002</c:v>
                </c:pt>
                <c:pt idx="46">
                  <c:v>250591.6427</c:v>
                </c:pt>
                <c:pt idx="47">
                  <c:v>280813.36959999998</c:v>
                </c:pt>
                <c:pt idx="48">
                  <c:v>305755.43469999998</c:v>
                </c:pt>
                <c:pt idx="49">
                  <c:v>320722.96149999998</c:v>
                </c:pt>
              </c:numCache>
            </c:numRef>
          </c:val>
          <c:smooth val="0"/>
          <c:extLst xmlns:c16r2="http://schemas.microsoft.com/office/drawing/2015/06/chart">
            <c:ext xmlns:c16="http://schemas.microsoft.com/office/drawing/2014/chart" uri="{C3380CC4-5D6E-409C-BE32-E72D297353CC}">
              <c16:uniqueId val="{00000000-38D4-4F62-A71D-D25C1983C992}"/>
            </c:ext>
          </c:extLst>
        </c:ser>
        <c:ser>
          <c:idx val="1"/>
          <c:order val="1"/>
          <c:tx>
            <c:strRef>
              <c:f>Sheet1!$AE$1</c:f>
              <c:strCache>
                <c:ptCount val="1"/>
                <c:pt idx="0">
                  <c:v>CA</c:v>
                </c:pt>
              </c:strCache>
            </c:strRef>
          </c:tx>
          <c:spPr>
            <a:ln w="28575" cap="rnd">
              <a:solidFill>
                <a:schemeClr val="accent2"/>
              </a:solidFill>
              <a:round/>
            </a:ln>
            <a:effectLst/>
          </c:spPr>
          <c:marker>
            <c:symbol val="none"/>
          </c:marker>
          <c:cat>
            <c:numRef>
              <c:f>Sheet1!$AC$2:$AC$51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Sheet1!$AE$2:$AE$51</c:f>
              <c:numCache>
                <c:formatCode>General</c:formatCode>
                <c:ptCount val="50"/>
                <c:pt idx="0">
                  <c:v>0.51168000000000002</c:v>
                </c:pt>
                <c:pt idx="1">
                  <c:v>55.272640000000003</c:v>
                </c:pt>
                <c:pt idx="2">
                  <c:v>83.845089999999999</c:v>
                </c:pt>
                <c:pt idx="3">
                  <c:v>2287.6052199999999</c:v>
                </c:pt>
                <c:pt idx="4">
                  <c:v>4368.9165899999998</c:v>
                </c:pt>
                <c:pt idx="5">
                  <c:v>3192.7813299999998</c:v>
                </c:pt>
                <c:pt idx="6">
                  <c:v>1895.46722</c:v>
                </c:pt>
                <c:pt idx="7">
                  <c:v>6502.6802500000003</c:v>
                </c:pt>
                <c:pt idx="8">
                  <c:v>17003.40842</c:v>
                </c:pt>
                <c:pt idx="9">
                  <c:v>27127.080750000001</c:v>
                </c:pt>
                <c:pt idx="10">
                  <c:v>34375.386590000002</c:v>
                </c:pt>
                <c:pt idx="11">
                  <c:v>38137.483699999997</c:v>
                </c:pt>
                <c:pt idx="12">
                  <c:v>34266.359100000001</c:v>
                </c:pt>
                <c:pt idx="13">
                  <c:v>28689.303769999999</c:v>
                </c:pt>
                <c:pt idx="14">
                  <c:v>41276.82675</c:v>
                </c:pt>
                <c:pt idx="15">
                  <c:v>66855.440709999995</c:v>
                </c:pt>
                <c:pt idx="16">
                  <c:v>53107.038480000003</c:v>
                </c:pt>
                <c:pt idx="17">
                  <c:v>87395.507199999993</c:v>
                </c:pt>
                <c:pt idx="18">
                  <c:v>83800.587299999999</c:v>
                </c:pt>
                <c:pt idx="19">
                  <c:v>95319.99209</c:v>
                </c:pt>
                <c:pt idx="20">
                  <c:v>53664.949330000003</c:v>
                </c:pt>
                <c:pt idx="21">
                  <c:v>35367.143499999998</c:v>
                </c:pt>
                <c:pt idx="22">
                  <c:v>41357.333879999998</c:v>
                </c:pt>
                <c:pt idx="23">
                  <c:v>61214.20334</c:v>
                </c:pt>
                <c:pt idx="24">
                  <c:v>153366.016</c:v>
                </c:pt>
                <c:pt idx="25">
                  <c:v>209564.94330000001</c:v>
                </c:pt>
                <c:pt idx="26">
                  <c:v>277331.5318</c:v>
                </c:pt>
                <c:pt idx="27">
                  <c:v>317297.9841</c:v>
                </c:pt>
                <c:pt idx="28">
                  <c:v>327209.10190000001</c:v>
                </c:pt>
                <c:pt idx="29">
                  <c:v>344145.60320000001</c:v>
                </c:pt>
                <c:pt idx="30">
                  <c:v>345955.28370000003</c:v>
                </c:pt>
                <c:pt idx="31">
                  <c:v>330684.22070000001</c:v>
                </c:pt>
                <c:pt idx="32">
                  <c:v>369043.4423</c:v>
                </c:pt>
                <c:pt idx="33">
                  <c:v>331723.58880000003</c:v>
                </c:pt>
                <c:pt idx="34">
                  <c:v>352778.3811</c:v>
                </c:pt>
                <c:pt idx="35">
                  <c:v>317794.04960000003</c:v>
                </c:pt>
                <c:pt idx="36">
                  <c:v>358119.32059999998</c:v>
                </c:pt>
                <c:pt idx="37">
                  <c:v>320194.16629999998</c:v>
                </c:pt>
                <c:pt idx="38">
                  <c:v>362927.81520000001</c:v>
                </c:pt>
                <c:pt idx="39">
                  <c:v>348735.9057</c:v>
                </c:pt>
                <c:pt idx="40">
                  <c:v>366845.34169999999</c:v>
                </c:pt>
                <c:pt idx="41">
                  <c:v>346911.4474</c:v>
                </c:pt>
                <c:pt idx="42">
                  <c:v>358707.13429999998</c:v>
                </c:pt>
                <c:pt idx="43">
                  <c:v>370922.87520000001</c:v>
                </c:pt>
                <c:pt idx="44">
                  <c:v>315603.25780000002</c:v>
                </c:pt>
                <c:pt idx="45">
                  <c:v>377312.51549999998</c:v>
                </c:pt>
                <c:pt idx="46">
                  <c:v>333520.16879999998</c:v>
                </c:pt>
                <c:pt idx="47">
                  <c:v>375284.25770000002</c:v>
                </c:pt>
                <c:pt idx="48">
                  <c:v>339538.01500000001</c:v>
                </c:pt>
                <c:pt idx="49">
                  <c:v>332249.3898</c:v>
                </c:pt>
              </c:numCache>
            </c:numRef>
          </c:val>
          <c:smooth val="0"/>
          <c:extLst xmlns:c16r2="http://schemas.microsoft.com/office/drawing/2015/06/chart">
            <c:ext xmlns:c16="http://schemas.microsoft.com/office/drawing/2014/chart" uri="{C3380CC4-5D6E-409C-BE32-E72D297353CC}">
              <c16:uniqueId val="{00000001-38D4-4F62-A71D-D25C1983C992}"/>
            </c:ext>
          </c:extLst>
        </c:ser>
        <c:ser>
          <c:idx val="2"/>
          <c:order val="2"/>
          <c:tx>
            <c:strRef>
              <c:f>Sheet1!$AF$1</c:f>
              <c:strCache>
                <c:ptCount val="1"/>
                <c:pt idx="0">
                  <c:v>NM</c:v>
                </c:pt>
              </c:strCache>
            </c:strRef>
          </c:tx>
          <c:spPr>
            <a:ln w="28575" cap="rnd">
              <a:solidFill>
                <a:schemeClr val="accent3"/>
              </a:solidFill>
              <a:round/>
            </a:ln>
            <a:effectLst/>
          </c:spPr>
          <c:marker>
            <c:symbol val="none"/>
          </c:marker>
          <c:cat>
            <c:numRef>
              <c:f>Sheet1!$AC$2:$AC$51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Sheet1!$AF$2:$AF$51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smooth val="0"/>
          <c:extLst xmlns:c16r2="http://schemas.microsoft.com/office/drawing/2015/06/chart">
            <c:ext xmlns:c16="http://schemas.microsoft.com/office/drawing/2014/chart" uri="{C3380CC4-5D6E-409C-BE32-E72D297353CC}">
              <c16:uniqueId val="{00000002-38D4-4F62-A71D-D25C1983C992}"/>
            </c:ext>
          </c:extLst>
        </c:ser>
        <c:ser>
          <c:idx val="3"/>
          <c:order val="3"/>
          <c:tx>
            <c:strRef>
              <c:f>Sheet1!$AG$1</c:f>
              <c:strCache>
                <c:ptCount val="1"/>
                <c:pt idx="0">
                  <c:v>TX</c:v>
                </c:pt>
              </c:strCache>
            </c:strRef>
          </c:tx>
          <c:spPr>
            <a:ln w="28575" cap="rnd">
              <a:solidFill>
                <a:schemeClr val="accent4"/>
              </a:solidFill>
              <a:round/>
            </a:ln>
            <a:effectLst/>
          </c:spPr>
          <c:marker>
            <c:symbol val="none"/>
          </c:marker>
          <c:cat>
            <c:numRef>
              <c:f>Sheet1!$AC$2:$AC$51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Sheet1!$AG$2:$AG$51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40200.589390000001</c:v>
                </c:pt>
                <c:pt idx="29">
                  <c:v>105721.78879999999</c:v>
                </c:pt>
                <c:pt idx="30">
                  <c:v>167822.66819999999</c:v>
                </c:pt>
                <c:pt idx="31">
                  <c:v>207581.80559999999</c:v>
                </c:pt>
                <c:pt idx="32">
                  <c:v>256501.7206</c:v>
                </c:pt>
                <c:pt idx="33">
                  <c:v>130320.75410000001</c:v>
                </c:pt>
                <c:pt idx="34">
                  <c:v>300447.69429999997</c:v>
                </c:pt>
                <c:pt idx="35">
                  <c:v>379841.9718</c:v>
                </c:pt>
                <c:pt idx="36">
                  <c:v>375656.0747</c:v>
                </c:pt>
                <c:pt idx="37">
                  <c:v>392031.14760000003</c:v>
                </c:pt>
                <c:pt idx="38">
                  <c:v>405845.68829999998</c:v>
                </c:pt>
                <c:pt idx="39">
                  <c:v>384140.94459999999</c:v>
                </c:pt>
                <c:pt idx="40">
                  <c:v>391669.51120000001</c:v>
                </c:pt>
                <c:pt idx="41">
                  <c:v>398534.77830000001</c:v>
                </c:pt>
                <c:pt idx="42">
                  <c:v>371923.19780000002</c:v>
                </c:pt>
                <c:pt idx="43">
                  <c:v>348452.0208</c:v>
                </c:pt>
                <c:pt idx="44">
                  <c:v>421619.6238</c:v>
                </c:pt>
                <c:pt idx="45">
                  <c:v>398994.29700000002</c:v>
                </c:pt>
                <c:pt idx="46">
                  <c:v>430634.00520000001</c:v>
                </c:pt>
                <c:pt idx="47">
                  <c:v>429413.48959999997</c:v>
                </c:pt>
                <c:pt idx="48">
                  <c:v>425723.1986</c:v>
                </c:pt>
                <c:pt idx="49">
                  <c:v>434065.07380000001</c:v>
                </c:pt>
              </c:numCache>
            </c:numRef>
          </c:val>
          <c:smooth val="0"/>
          <c:extLst xmlns:c16r2="http://schemas.microsoft.com/office/drawing/2015/06/chart">
            <c:ext xmlns:c16="http://schemas.microsoft.com/office/drawing/2014/chart" uri="{C3380CC4-5D6E-409C-BE32-E72D297353CC}">
              <c16:uniqueId val="{00000003-38D4-4F62-A71D-D25C1983C992}"/>
            </c:ext>
          </c:extLst>
        </c:ser>
        <c:dLbls>
          <c:showLegendKey val="0"/>
          <c:showVal val="0"/>
          <c:showCatName val="0"/>
          <c:showSerName val="0"/>
          <c:showPercent val="0"/>
          <c:showBubbleSize val="0"/>
        </c:dLbls>
        <c:smooth val="0"/>
        <c:axId val="-1077472576"/>
        <c:axId val="-1077467136"/>
      </c:lineChart>
      <c:catAx>
        <c:axId val="-107747257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t>Year</a:t>
                </a:r>
                <a:endParaRPr lang="zh-CN" altLang="en-US"/>
              </a:p>
            </c:rich>
          </c:tx>
          <c:layout>
            <c:manualLayout>
              <c:xMode val="edge"/>
              <c:yMode val="edge"/>
              <c:x val="0.48824054955146678"/>
              <c:y val="0.775176840032507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077467136"/>
        <c:crosses val="autoZero"/>
        <c:auto val="1"/>
        <c:lblAlgn val="ctr"/>
        <c:lblOffset val="100"/>
        <c:noMultiLvlLbl val="0"/>
      </c:catAx>
      <c:valAx>
        <c:axId val="-107746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t>Billion Btu</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077472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9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SOTCB </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3789101754319311"/>
          <c:y val="0.15839631942162344"/>
          <c:w val="0.84039607533979843"/>
          <c:h val="0.45900776533725274"/>
        </c:manualLayout>
      </c:layout>
      <c:lineChart>
        <c:grouping val="standard"/>
        <c:varyColors val="0"/>
        <c:ser>
          <c:idx val="0"/>
          <c:order val="0"/>
          <c:tx>
            <c:strRef>
              <c:f>Sheet1!$AJ$1</c:f>
              <c:strCache>
                <c:ptCount val="1"/>
                <c:pt idx="0">
                  <c:v>AZ</c:v>
                </c:pt>
              </c:strCache>
            </c:strRef>
          </c:tx>
          <c:spPr>
            <a:ln w="28575" cap="rnd">
              <a:solidFill>
                <a:schemeClr val="accent1"/>
              </a:solidFill>
              <a:round/>
            </a:ln>
            <a:effectLst/>
          </c:spPr>
          <c:marker>
            <c:symbol val="none"/>
          </c:marker>
          <c:cat>
            <c:numRef>
              <c:f>Sheet1!$AI$2:$AI$51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Sheet1!$AJ$2:$AJ$51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3527.55728</c:v>
                </c:pt>
                <c:pt idx="30">
                  <c:v>3682.4531900000002</c:v>
                </c:pt>
                <c:pt idx="31">
                  <c:v>3730.5034799999999</c:v>
                </c:pt>
                <c:pt idx="32">
                  <c:v>3789.4559100000001</c:v>
                </c:pt>
                <c:pt idx="33">
                  <c:v>3874.5735100000002</c:v>
                </c:pt>
                <c:pt idx="34">
                  <c:v>3924.9164300000002</c:v>
                </c:pt>
                <c:pt idx="35">
                  <c:v>3944.4461000000001</c:v>
                </c:pt>
                <c:pt idx="36">
                  <c:v>3965.2574599999998</c:v>
                </c:pt>
                <c:pt idx="37">
                  <c:v>3918.4598999999998</c:v>
                </c:pt>
                <c:pt idx="38">
                  <c:v>3854.3152399999999</c:v>
                </c:pt>
                <c:pt idx="39">
                  <c:v>3736.04655</c:v>
                </c:pt>
                <c:pt idx="40">
                  <c:v>3514.9651399999998</c:v>
                </c:pt>
                <c:pt idx="41">
                  <c:v>3298.5320400000001</c:v>
                </c:pt>
                <c:pt idx="42">
                  <c:v>3115.9333200000001</c:v>
                </c:pt>
                <c:pt idx="43">
                  <c:v>3034.0978</c:v>
                </c:pt>
                <c:pt idx="44">
                  <c:v>2988.6017999999999</c:v>
                </c:pt>
                <c:pt idx="45">
                  <c:v>2990.7242000000001</c:v>
                </c:pt>
                <c:pt idx="46">
                  <c:v>3233.9638500000001</c:v>
                </c:pt>
                <c:pt idx="47">
                  <c:v>3495.0367999999999</c:v>
                </c:pt>
                <c:pt idx="48">
                  <c:v>4200.0450799999999</c:v>
                </c:pt>
                <c:pt idx="49">
                  <c:v>4732.1272300000001</c:v>
                </c:pt>
              </c:numCache>
            </c:numRef>
          </c:val>
          <c:smooth val="0"/>
          <c:extLst xmlns:c16r2="http://schemas.microsoft.com/office/drawing/2015/06/chart">
            <c:ext xmlns:c16="http://schemas.microsoft.com/office/drawing/2014/chart" uri="{C3380CC4-5D6E-409C-BE32-E72D297353CC}">
              <c16:uniqueId val="{00000000-84B9-4D8E-A62F-0F9A7B24C9C1}"/>
            </c:ext>
          </c:extLst>
        </c:ser>
        <c:ser>
          <c:idx val="1"/>
          <c:order val="1"/>
          <c:tx>
            <c:strRef>
              <c:f>Sheet1!$AK$1</c:f>
              <c:strCache>
                <c:ptCount val="1"/>
                <c:pt idx="0">
                  <c:v>CA</c:v>
                </c:pt>
              </c:strCache>
            </c:strRef>
          </c:tx>
          <c:spPr>
            <a:ln w="28575" cap="rnd">
              <a:solidFill>
                <a:schemeClr val="accent2"/>
              </a:solidFill>
              <a:round/>
            </a:ln>
            <a:effectLst/>
          </c:spPr>
          <c:marker>
            <c:symbol val="none"/>
          </c:marker>
          <c:cat>
            <c:numRef>
              <c:f>Sheet1!$AI$2:$AI$51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Sheet1!$AK$2:$AK$51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54.78828</c:v>
                </c:pt>
                <c:pt idx="25">
                  <c:v>111.05328</c:v>
                </c:pt>
                <c:pt idx="26">
                  <c:v>146.57775000000001</c:v>
                </c:pt>
                <c:pt idx="27">
                  <c:v>109.36887</c:v>
                </c:pt>
                <c:pt idx="28">
                  <c:v>93.087580000000003</c:v>
                </c:pt>
                <c:pt idx="29">
                  <c:v>19753.00923</c:v>
                </c:pt>
                <c:pt idx="30">
                  <c:v>22097.263510000001</c:v>
                </c:pt>
                <c:pt idx="31">
                  <c:v>23864.51499</c:v>
                </c:pt>
                <c:pt idx="32">
                  <c:v>23597.806759999999</c:v>
                </c:pt>
                <c:pt idx="33">
                  <c:v>24688.83064</c:v>
                </c:pt>
                <c:pt idx="34">
                  <c:v>25226.231599999999</c:v>
                </c:pt>
                <c:pt idx="35">
                  <c:v>25428.633109999999</c:v>
                </c:pt>
                <c:pt idx="36">
                  <c:v>25636.120910000001</c:v>
                </c:pt>
                <c:pt idx="37">
                  <c:v>25072.46038</c:v>
                </c:pt>
                <c:pt idx="38">
                  <c:v>24582.638620000002</c:v>
                </c:pt>
                <c:pt idx="39">
                  <c:v>24016.565050000001</c:v>
                </c:pt>
                <c:pt idx="40">
                  <c:v>23120.78743</c:v>
                </c:pt>
                <c:pt idx="41">
                  <c:v>23072.166499999999</c:v>
                </c:pt>
                <c:pt idx="42">
                  <c:v>22533.848839999999</c:v>
                </c:pt>
                <c:pt idx="43">
                  <c:v>22046.64559</c:v>
                </c:pt>
                <c:pt idx="44">
                  <c:v>22326.115529999999</c:v>
                </c:pt>
                <c:pt idx="45">
                  <c:v>22035.080450000001</c:v>
                </c:pt>
                <c:pt idx="46">
                  <c:v>23165.258089999999</c:v>
                </c:pt>
                <c:pt idx="47">
                  <c:v>25557.10988</c:v>
                </c:pt>
                <c:pt idx="48">
                  <c:v>29231.938279999998</c:v>
                </c:pt>
                <c:pt idx="49">
                  <c:v>31397.005430000001</c:v>
                </c:pt>
              </c:numCache>
            </c:numRef>
          </c:val>
          <c:smooth val="0"/>
          <c:extLst xmlns:c16r2="http://schemas.microsoft.com/office/drawing/2015/06/chart">
            <c:ext xmlns:c16="http://schemas.microsoft.com/office/drawing/2014/chart" uri="{C3380CC4-5D6E-409C-BE32-E72D297353CC}">
              <c16:uniqueId val="{00000001-84B9-4D8E-A62F-0F9A7B24C9C1}"/>
            </c:ext>
          </c:extLst>
        </c:ser>
        <c:ser>
          <c:idx val="2"/>
          <c:order val="2"/>
          <c:tx>
            <c:strRef>
              <c:f>Sheet1!$AL$1</c:f>
              <c:strCache>
                <c:ptCount val="1"/>
                <c:pt idx="0">
                  <c:v>NM</c:v>
                </c:pt>
              </c:strCache>
            </c:strRef>
          </c:tx>
          <c:spPr>
            <a:ln w="28575" cap="rnd">
              <a:solidFill>
                <a:schemeClr val="accent3"/>
              </a:solidFill>
              <a:round/>
            </a:ln>
            <a:effectLst/>
          </c:spPr>
          <c:marker>
            <c:symbol val="none"/>
          </c:marker>
          <c:cat>
            <c:numRef>
              <c:f>Sheet1!$AI$2:$AI$51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Sheet1!$AL$2:$AL$51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563.33704</c:v>
                </c:pt>
                <c:pt idx="30">
                  <c:v>582.99977000000001</c:v>
                </c:pt>
                <c:pt idx="31">
                  <c:v>592.44944999999996</c:v>
                </c:pt>
                <c:pt idx="32">
                  <c:v>594.13162999999997</c:v>
                </c:pt>
                <c:pt idx="33">
                  <c:v>596.60783000000004</c:v>
                </c:pt>
                <c:pt idx="34">
                  <c:v>604.03372000000002</c:v>
                </c:pt>
                <c:pt idx="35">
                  <c:v>600.50253999999995</c:v>
                </c:pt>
                <c:pt idx="36">
                  <c:v>591.32849999999996</c:v>
                </c:pt>
                <c:pt idx="37">
                  <c:v>560.51607999999999</c:v>
                </c:pt>
                <c:pt idx="38">
                  <c:v>539.91699000000006</c:v>
                </c:pt>
                <c:pt idx="39">
                  <c:v>509.56990000000002</c:v>
                </c:pt>
                <c:pt idx="40">
                  <c:v>452.38099999999997</c:v>
                </c:pt>
                <c:pt idx="41">
                  <c:v>397.74666999999999</c:v>
                </c:pt>
                <c:pt idx="42">
                  <c:v>355.14782000000002</c:v>
                </c:pt>
                <c:pt idx="43">
                  <c:v>315.86928</c:v>
                </c:pt>
                <c:pt idx="44">
                  <c:v>268.93891000000002</c:v>
                </c:pt>
                <c:pt idx="45">
                  <c:v>208.83508</c:v>
                </c:pt>
                <c:pt idx="46">
                  <c:v>215.75242</c:v>
                </c:pt>
                <c:pt idx="47">
                  <c:v>216.0146</c:v>
                </c:pt>
                <c:pt idx="48">
                  <c:v>253.26925</c:v>
                </c:pt>
                <c:pt idx="49">
                  <c:v>282.52701000000002</c:v>
                </c:pt>
              </c:numCache>
            </c:numRef>
          </c:val>
          <c:smooth val="0"/>
          <c:extLst xmlns:c16r2="http://schemas.microsoft.com/office/drawing/2015/06/chart">
            <c:ext xmlns:c16="http://schemas.microsoft.com/office/drawing/2014/chart" uri="{C3380CC4-5D6E-409C-BE32-E72D297353CC}">
              <c16:uniqueId val="{00000002-84B9-4D8E-A62F-0F9A7B24C9C1}"/>
            </c:ext>
          </c:extLst>
        </c:ser>
        <c:ser>
          <c:idx val="3"/>
          <c:order val="3"/>
          <c:tx>
            <c:strRef>
              <c:f>Sheet1!$AM$1</c:f>
              <c:strCache>
                <c:ptCount val="1"/>
                <c:pt idx="0">
                  <c:v>TX</c:v>
                </c:pt>
              </c:strCache>
            </c:strRef>
          </c:tx>
          <c:spPr>
            <a:ln w="28575" cap="rnd">
              <a:solidFill>
                <a:schemeClr val="accent4"/>
              </a:solidFill>
              <a:round/>
            </a:ln>
            <a:effectLst/>
          </c:spPr>
          <c:marker>
            <c:symbol val="none"/>
          </c:marker>
          <c:cat>
            <c:numRef>
              <c:f>Sheet1!$AI$2:$AI$51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Sheet1!$AM$2:$AM$51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356.16989000000001</c:v>
                </c:pt>
                <c:pt idx="30">
                  <c:v>378.01407999999998</c:v>
                </c:pt>
                <c:pt idx="31">
                  <c:v>423.84872999999999</c:v>
                </c:pt>
                <c:pt idx="32">
                  <c:v>428.92496999999997</c:v>
                </c:pt>
                <c:pt idx="33">
                  <c:v>441.02012999999999</c:v>
                </c:pt>
                <c:pt idx="34">
                  <c:v>470.94502</c:v>
                </c:pt>
                <c:pt idx="35">
                  <c:v>486.80552999999998</c:v>
                </c:pt>
                <c:pt idx="36">
                  <c:v>504.82616999999999</c:v>
                </c:pt>
                <c:pt idx="37">
                  <c:v>505.37268999999998</c:v>
                </c:pt>
                <c:pt idx="38">
                  <c:v>570.38878</c:v>
                </c:pt>
                <c:pt idx="39">
                  <c:v>588.55285000000003</c:v>
                </c:pt>
                <c:pt idx="40">
                  <c:v>567.51765999999998</c:v>
                </c:pt>
                <c:pt idx="41">
                  <c:v>569.94727</c:v>
                </c:pt>
                <c:pt idx="42">
                  <c:v>569.25039000000004</c:v>
                </c:pt>
                <c:pt idx="43">
                  <c:v>572.42619999999999</c:v>
                </c:pt>
                <c:pt idx="44">
                  <c:v>564.96829000000002</c:v>
                </c:pt>
                <c:pt idx="45">
                  <c:v>563.56814999999995</c:v>
                </c:pt>
                <c:pt idx="46">
                  <c:v>579.10501999999997</c:v>
                </c:pt>
                <c:pt idx="47">
                  <c:v>617.35487000000001</c:v>
                </c:pt>
                <c:pt idx="48">
                  <c:v>701.15287999999998</c:v>
                </c:pt>
                <c:pt idx="49">
                  <c:v>819.76121999999998</c:v>
                </c:pt>
              </c:numCache>
            </c:numRef>
          </c:val>
          <c:smooth val="0"/>
          <c:extLst xmlns:c16r2="http://schemas.microsoft.com/office/drawing/2015/06/chart">
            <c:ext xmlns:c16="http://schemas.microsoft.com/office/drawing/2014/chart" uri="{C3380CC4-5D6E-409C-BE32-E72D297353CC}">
              <c16:uniqueId val="{00000003-84B9-4D8E-A62F-0F9A7B24C9C1}"/>
            </c:ext>
          </c:extLst>
        </c:ser>
        <c:dLbls>
          <c:showLegendKey val="0"/>
          <c:showVal val="0"/>
          <c:showCatName val="0"/>
          <c:showSerName val="0"/>
          <c:showPercent val="0"/>
          <c:showBubbleSize val="0"/>
        </c:dLbls>
        <c:smooth val="0"/>
        <c:axId val="-1077471488"/>
        <c:axId val="-799833712"/>
      </c:lineChart>
      <c:catAx>
        <c:axId val="-107747148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a:t>
                </a:r>
                <a:endParaRPr lang="zh-CN"/>
              </a:p>
            </c:rich>
          </c:tx>
          <c:layout>
            <c:manualLayout>
              <c:xMode val="edge"/>
              <c:yMode val="edge"/>
              <c:x val="0.51299848978467555"/>
              <c:y val="0.774135035618083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99833712"/>
        <c:crosses val="autoZero"/>
        <c:auto val="1"/>
        <c:lblAlgn val="ctr"/>
        <c:lblOffset val="100"/>
        <c:noMultiLvlLbl val="0"/>
      </c:catAx>
      <c:valAx>
        <c:axId val="-799833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Billion Btu</a:t>
                </a:r>
                <a:endParaRPr lang="zh-CN"/>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07747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9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WYTCB</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manualLayout>
          <c:layoutTarget val="inner"/>
          <c:xMode val="edge"/>
          <c:yMode val="edge"/>
          <c:x val="0.13673304423903535"/>
          <c:y val="0.1581787351207965"/>
          <c:w val="0.83527387880862713"/>
          <c:h val="0.46882700430036855"/>
        </c:manualLayout>
      </c:layout>
      <c:lineChart>
        <c:grouping val="standard"/>
        <c:varyColors val="0"/>
        <c:ser>
          <c:idx val="0"/>
          <c:order val="0"/>
          <c:tx>
            <c:strRef>
              <c:f>Sheet1!$AP$1</c:f>
              <c:strCache>
                <c:ptCount val="1"/>
                <c:pt idx="0">
                  <c:v>AZ</c:v>
                </c:pt>
              </c:strCache>
            </c:strRef>
          </c:tx>
          <c:spPr>
            <a:ln w="28575" cap="rnd">
              <a:solidFill>
                <a:schemeClr val="accent1"/>
              </a:solidFill>
              <a:round/>
            </a:ln>
            <a:effectLst/>
          </c:spPr>
          <c:marker>
            <c:symbol val="none"/>
          </c:marker>
          <c:cat>
            <c:numRef>
              <c:f>Sheet1!$AO$2:$AO$51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Sheet1!$AP$2:$AP$51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288.35919999999999</c:v>
                </c:pt>
              </c:numCache>
            </c:numRef>
          </c:val>
          <c:smooth val="0"/>
          <c:extLst xmlns:c16r2="http://schemas.microsoft.com/office/drawing/2015/06/chart">
            <c:ext xmlns:c16="http://schemas.microsoft.com/office/drawing/2014/chart" uri="{C3380CC4-5D6E-409C-BE32-E72D297353CC}">
              <c16:uniqueId val="{00000000-A171-4A02-BB03-3D89B8894E10}"/>
            </c:ext>
          </c:extLst>
        </c:ser>
        <c:ser>
          <c:idx val="1"/>
          <c:order val="1"/>
          <c:tx>
            <c:strRef>
              <c:f>Sheet1!$AQ$1</c:f>
              <c:strCache>
                <c:ptCount val="1"/>
                <c:pt idx="0">
                  <c:v>CA</c:v>
                </c:pt>
              </c:strCache>
            </c:strRef>
          </c:tx>
          <c:spPr>
            <a:ln w="28575" cap="rnd">
              <a:solidFill>
                <a:schemeClr val="accent2"/>
              </a:solidFill>
              <a:round/>
            </a:ln>
            <a:effectLst/>
          </c:spPr>
          <c:marker>
            <c:symbol val="none"/>
          </c:marker>
          <c:cat>
            <c:numRef>
              <c:f>Sheet1!$AO$2:$AO$51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Sheet1!$AQ$2:$AQ$51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15.69805</c:v>
                </c:pt>
                <c:pt idx="24">
                  <c:v>36.678539999999998</c:v>
                </c:pt>
                <c:pt idx="25">
                  <c:v>27.834050000000001</c:v>
                </c:pt>
                <c:pt idx="26">
                  <c:v>27.941479999999999</c:v>
                </c:pt>
                <c:pt idx="27">
                  <c:v>37.522570000000002</c:v>
                </c:pt>
                <c:pt idx="28">
                  <c:v>6.4316500000000003</c:v>
                </c:pt>
                <c:pt idx="29">
                  <c:v>21684.894079999998</c:v>
                </c:pt>
                <c:pt idx="30">
                  <c:v>28697.880160000001</c:v>
                </c:pt>
                <c:pt idx="31">
                  <c:v>30415.77418</c:v>
                </c:pt>
                <c:pt idx="32">
                  <c:v>29619.47766</c:v>
                </c:pt>
                <c:pt idx="33">
                  <c:v>30758.34476</c:v>
                </c:pt>
                <c:pt idx="34">
                  <c:v>34941.612450000001</c:v>
                </c:pt>
                <c:pt idx="35">
                  <c:v>31830.638180000002</c:v>
                </c:pt>
                <c:pt idx="36">
                  <c:v>31836.07416</c:v>
                </c:pt>
                <c:pt idx="37">
                  <c:v>32036.935010000001</c:v>
                </c:pt>
                <c:pt idx="38">
                  <c:v>28121.99019</c:v>
                </c:pt>
                <c:pt idx="39">
                  <c:v>33029.499380000001</c:v>
                </c:pt>
                <c:pt idx="40">
                  <c:v>35887.352619999998</c:v>
                </c:pt>
                <c:pt idx="41">
                  <c:v>36162.792750000001</c:v>
                </c:pt>
                <c:pt idx="42">
                  <c:v>38684.307589999997</c:v>
                </c:pt>
                <c:pt idx="43">
                  <c:v>39893.108869999996</c:v>
                </c:pt>
                <c:pt idx="44">
                  <c:v>43153.48186</c:v>
                </c:pt>
                <c:pt idx="45">
                  <c:v>42618.027869999998</c:v>
                </c:pt>
                <c:pt idx="46">
                  <c:v>48432.503120000001</c:v>
                </c:pt>
                <c:pt idx="47">
                  <c:v>55201.481229999998</c:v>
                </c:pt>
                <c:pt idx="48">
                  <c:v>53063.34549</c:v>
                </c:pt>
                <c:pt idx="49">
                  <c:v>56996.577219999999</c:v>
                </c:pt>
              </c:numCache>
            </c:numRef>
          </c:val>
          <c:smooth val="0"/>
          <c:extLst xmlns:c16r2="http://schemas.microsoft.com/office/drawing/2015/06/chart">
            <c:ext xmlns:c16="http://schemas.microsoft.com/office/drawing/2014/chart" uri="{C3380CC4-5D6E-409C-BE32-E72D297353CC}">
              <c16:uniqueId val="{00000001-A171-4A02-BB03-3D89B8894E10}"/>
            </c:ext>
          </c:extLst>
        </c:ser>
        <c:ser>
          <c:idx val="2"/>
          <c:order val="2"/>
          <c:tx>
            <c:strRef>
              <c:f>Sheet1!$AR$1</c:f>
              <c:strCache>
                <c:ptCount val="1"/>
                <c:pt idx="0">
                  <c:v>NM</c:v>
                </c:pt>
              </c:strCache>
            </c:strRef>
          </c:tx>
          <c:spPr>
            <a:ln w="28575" cap="rnd">
              <a:solidFill>
                <a:schemeClr val="accent3"/>
              </a:solidFill>
              <a:round/>
            </a:ln>
            <a:effectLst/>
          </c:spPr>
          <c:marker>
            <c:symbol val="none"/>
          </c:marker>
          <c:cat>
            <c:numRef>
              <c:f>Sheet1!$AO$2:$AO$51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Sheet1!$AR$2:$AR$51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1871.38914</c:v>
                </c:pt>
                <c:pt idx="44">
                  <c:v>5145.9462299999996</c:v>
                </c:pt>
                <c:pt idx="45">
                  <c:v>7945.5053699999999</c:v>
                </c:pt>
                <c:pt idx="46">
                  <c:v>12452.669680000001</c:v>
                </c:pt>
                <c:pt idx="47">
                  <c:v>13770.77428</c:v>
                </c:pt>
                <c:pt idx="48">
                  <c:v>16188.0231</c:v>
                </c:pt>
                <c:pt idx="49">
                  <c:v>15095.96768</c:v>
                </c:pt>
              </c:numCache>
            </c:numRef>
          </c:val>
          <c:smooth val="0"/>
          <c:extLst xmlns:c16r2="http://schemas.microsoft.com/office/drawing/2015/06/chart">
            <c:ext xmlns:c16="http://schemas.microsoft.com/office/drawing/2014/chart" uri="{C3380CC4-5D6E-409C-BE32-E72D297353CC}">
              <c16:uniqueId val="{00000002-A171-4A02-BB03-3D89B8894E10}"/>
            </c:ext>
          </c:extLst>
        </c:ser>
        <c:ser>
          <c:idx val="3"/>
          <c:order val="3"/>
          <c:tx>
            <c:strRef>
              <c:f>Sheet1!$AS$1</c:f>
              <c:strCache>
                <c:ptCount val="1"/>
                <c:pt idx="0">
                  <c:v>TX</c:v>
                </c:pt>
              </c:strCache>
            </c:strRef>
          </c:tx>
          <c:spPr>
            <a:ln w="28575" cap="rnd">
              <a:solidFill>
                <a:schemeClr val="accent4"/>
              </a:solidFill>
              <a:round/>
            </a:ln>
            <a:effectLst/>
          </c:spPr>
          <c:marker>
            <c:symbol val="none"/>
          </c:marker>
          <c:cat>
            <c:numRef>
              <c:f>Sheet1!$AO$2:$AO$51</c:f>
              <c:numCache>
                <c:formatCode>General</c:formatCode>
                <c:ptCount val="5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numCache>
            </c:numRef>
          </c:cat>
          <c:val>
            <c:numRef>
              <c:f>Sheet1!$AS$2:$AS$51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853.79448000000002</c:v>
                </c:pt>
                <c:pt idx="37">
                  <c:v>827.80449999999996</c:v>
                </c:pt>
                <c:pt idx="38">
                  <c:v>816.12708999999995</c:v>
                </c:pt>
                <c:pt idx="39">
                  <c:v>3271.9109600000002</c:v>
                </c:pt>
                <c:pt idx="40">
                  <c:v>5020.3813499999997</c:v>
                </c:pt>
                <c:pt idx="41">
                  <c:v>12270.54083</c:v>
                </c:pt>
                <c:pt idx="42">
                  <c:v>27020.545989999999</c:v>
                </c:pt>
                <c:pt idx="43">
                  <c:v>26317.864570000002</c:v>
                </c:pt>
                <c:pt idx="44">
                  <c:v>31445.929179999999</c:v>
                </c:pt>
                <c:pt idx="45">
                  <c:v>42367.852789999997</c:v>
                </c:pt>
                <c:pt idx="46">
                  <c:v>66164.83829</c:v>
                </c:pt>
                <c:pt idx="47">
                  <c:v>89019.089569999996</c:v>
                </c:pt>
                <c:pt idx="48">
                  <c:v>159881.36379999999</c:v>
                </c:pt>
                <c:pt idx="49">
                  <c:v>195454.7653</c:v>
                </c:pt>
              </c:numCache>
            </c:numRef>
          </c:val>
          <c:smooth val="0"/>
          <c:extLst xmlns:c16r2="http://schemas.microsoft.com/office/drawing/2015/06/chart">
            <c:ext xmlns:c16="http://schemas.microsoft.com/office/drawing/2014/chart" uri="{C3380CC4-5D6E-409C-BE32-E72D297353CC}">
              <c16:uniqueId val="{00000003-A171-4A02-BB03-3D89B8894E10}"/>
            </c:ext>
          </c:extLst>
        </c:ser>
        <c:dLbls>
          <c:showLegendKey val="0"/>
          <c:showVal val="0"/>
          <c:showCatName val="0"/>
          <c:showSerName val="0"/>
          <c:showPercent val="0"/>
          <c:showBubbleSize val="0"/>
        </c:dLbls>
        <c:smooth val="0"/>
        <c:axId val="-799830448"/>
        <c:axId val="-799833168"/>
      </c:lineChart>
      <c:catAx>
        <c:axId val="-799830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Year</a:t>
                </a:r>
                <a:endParaRPr lang="zh-CN" sz="1000"/>
              </a:p>
            </c:rich>
          </c:tx>
          <c:layout>
            <c:manualLayout>
              <c:xMode val="edge"/>
              <c:yMode val="edge"/>
              <c:x val="0.4951911445851877"/>
              <c:y val="0.7695328595652620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99833168"/>
        <c:crosses val="autoZero"/>
        <c:auto val="1"/>
        <c:lblAlgn val="ctr"/>
        <c:lblOffset val="100"/>
        <c:noMultiLvlLbl val="0"/>
      </c:catAx>
      <c:valAx>
        <c:axId val="-79983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Billion Btu</a:t>
                </a:r>
                <a:endParaRPr lang="zh-CN"/>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9983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9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15289-9EF1-49E0-AFEA-8BB15533E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20</Pages>
  <Words>5068</Words>
  <Characters>28889</Characters>
  <Application>Microsoft Office Word</Application>
  <DocSecurity>0</DocSecurity>
  <Lines>240</Lines>
  <Paragraphs>67</Paragraphs>
  <ScaleCrop>false</ScaleCrop>
  <Company/>
  <LinksUpToDate>false</LinksUpToDate>
  <CharactersWithSpaces>33890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袁宇昊</cp:lastModifiedBy>
  <cp:revision>1</cp:revision>
  <cp:lastPrinted>2018-02-13T00:33:00Z</cp:lastPrinted>
  <dcterms:created xsi:type="dcterms:W3CDTF">2018-02-12T13:13:00Z</dcterms:created>
  <dcterms:modified xsi:type="dcterms:W3CDTF">2020-02-15T10:39:00Z</dcterms:modified>
</cp:coreProperties>
</file>