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A50C6" w:rsidRDefault="004A50C6" w:rsidP="004A50C6">
      <w:pPr>
        <w:pStyle w:val="1"/>
        <w:spacing w:after="120"/>
        <w:rPr>
          <w:color w:val="1F1F1F"/>
          <w:lang w:eastAsia="zh-CN"/>
        </w:rPr>
      </w:pPr>
      <w:r>
        <w:rPr>
          <w:rFonts w:ascii="微软雅黑" w:eastAsia="微软雅黑" w:hAnsi="微软雅黑" w:cs="微软雅黑" w:hint="eastAsia"/>
          <w:color w:val="1F1F1F"/>
          <w:lang w:eastAsia="zh-CN"/>
        </w:rPr>
        <w:t>锂电</w:t>
      </w:r>
      <w:r>
        <w:rPr>
          <w:rFonts w:ascii="MS Gothic" w:eastAsia="MS Gothic" w:hAnsi="MS Gothic" w:cs="MS Gothic" w:hint="eastAsia"/>
          <w:color w:val="1F1F1F"/>
          <w:lang w:eastAsia="zh-CN"/>
        </w:rPr>
        <w:t>池极片模切机：工</w:t>
      </w:r>
      <w:r>
        <w:rPr>
          <w:rFonts w:ascii="微软雅黑" w:eastAsia="微软雅黑" w:hAnsi="微软雅黑" w:cs="微软雅黑" w:hint="eastAsia"/>
          <w:color w:val="1F1F1F"/>
          <w:lang w:eastAsia="zh-CN"/>
        </w:rPr>
        <w:t>艺</w:t>
      </w:r>
      <w:bookmarkStart w:id="0" w:name="_GoBack"/>
      <w:bookmarkEnd w:id="0"/>
      <w:r>
        <w:rPr>
          <w:rFonts w:ascii="MS Gothic" w:eastAsia="MS Gothic" w:hAnsi="MS Gothic" w:cs="MS Gothic" w:hint="eastAsia"/>
          <w:color w:val="1F1F1F"/>
          <w:lang w:eastAsia="zh-CN"/>
        </w:rPr>
        <w:t>原理与内部运行机制</w:t>
      </w:r>
      <w:r>
        <w:rPr>
          <w:rFonts w:ascii="微软雅黑" w:eastAsia="微软雅黑" w:hAnsi="微软雅黑" w:cs="微软雅黑" w:hint="eastAsia"/>
          <w:color w:val="1F1F1F"/>
          <w:lang w:eastAsia="zh-CN"/>
        </w:rPr>
        <w:t>详</w:t>
      </w:r>
      <w:r>
        <w:rPr>
          <w:rFonts w:ascii="MS Gothic" w:eastAsia="MS Gothic" w:hAnsi="MS Gothic" w:cs="MS Gothic" w:hint="eastAsia"/>
          <w:color w:val="1F1F1F"/>
          <w:lang w:eastAsia="zh-CN"/>
        </w:rPr>
        <w:t>解</w:t>
      </w:r>
    </w:p>
    <w:p w:rsidR="004A50C6" w:rsidRDefault="004A50C6" w:rsidP="004A50C6">
      <w:pPr>
        <w:pStyle w:val="aff9"/>
        <w:spacing w:after="0" w:afterAutospacing="0"/>
        <w:rPr>
          <w:color w:val="1F1F1F"/>
        </w:rPr>
      </w:pPr>
      <w:r>
        <w:rPr>
          <w:color w:val="1F1F1F"/>
        </w:rPr>
        <w:t>在现代锂电池制造工序中，</w:t>
      </w:r>
      <w:r>
        <w:rPr>
          <w:b/>
          <w:bCs/>
          <w:color w:val="1F1F1F"/>
          <w:bdr w:val="none" w:sz="0" w:space="0" w:color="auto" w:frame="1"/>
        </w:rPr>
        <w:t>模切机（Die Cutting Machine）</w:t>
      </w:r>
      <w:r>
        <w:rPr>
          <w:color w:val="1F1F1F"/>
        </w:rPr>
        <w:t xml:space="preserve"> 是极片成型环节的核心设备。根据设备展板的技术描述，该设备主要利用五金模具冲切技术，在高速动态下完成对极片的精密裁切与极耳成型。</w:t>
      </w:r>
    </w:p>
    <w:p w:rsidR="004A50C6" w:rsidRDefault="004A50C6" w:rsidP="004A50C6">
      <w:pPr>
        <w:pStyle w:val="aff9"/>
        <w:spacing w:after="240" w:afterAutospacing="0"/>
        <w:rPr>
          <w:color w:val="1F1F1F"/>
        </w:rPr>
      </w:pPr>
      <w:r>
        <w:rPr>
          <w:color w:val="1F1F1F"/>
        </w:rPr>
        <w:t>本文将深入解析该设备的内部运行流程、材料力学行为及关键质量控制指标。</w:t>
      </w:r>
    </w:p>
    <w:p w:rsidR="004A50C6" w:rsidRDefault="004A50C6" w:rsidP="004A50C6">
      <w:pPr>
        <w:pStyle w:val="21"/>
        <w:spacing w:after="120"/>
        <w:rPr>
          <w:color w:val="1F1F1F"/>
          <w:lang w:eastAsia="zh-CN"/>
        </w:rPr>
      </w:pPr>
      <w:r>
        <w:rPr>
          <w:color w:val="1F1F1F"/>
          <w:lang w:eastAsia="zh-CN"/>
        </w:rPr>
        <w:t>一、</w:t>
      </w:r>
      <w:r>
        <w:rPr>
          <w:color w:val="1F1F1F"/>
          <w:lang w:eastAsia="zh-CN"/>
        </w:rPr>
        <w:t xml:space="preserve"> </w:t>
      </w:r>
      <w:r>
        <w:rPr>
          <w:rFonts w:ascii="微软雅黑" w:eastAsia="微软雅黑" w:hAnsi="微软雅黑" w:cs="微软雅黑" w:hint="eastAsia"/>
          <w:color w:val="1F1F1F"/>
          <w:lang w:eastAsia="zh-CN"/>
        </w:rPr>
        <w:t>设备</w:t>
      </w:r>
      <w:r>
        <w:rPr>
          <w:rFonts w:ascii="MS Gothic" w:eastAsia="MS Gothic" w:hAnsi="MS Gothic" w:cs="MS Gothic" w:hint="eastAsia"/>
          <w:color w:val="1F1F1F"/>
          <w:lang w:eastAsia="zh-CN"/>
        </w:rPr>
        <w:t>核心功能与运</w:t>
      </w:r>
      <w:r>
        <w:rPr>
          <w:rFonts w:ascii="微软雅黑" w:eastAsia="微软雅黑" w:hAnsi="微软雅黑" w:cs="微软雅黑" w:hint="eastAsia"/>
          <w:color w:val="1F1F1F"/>
          <w:lang w:eastAsia="zh-CN"/>
        </w:rPr>
        <w:t>动</w:t>
      </w:r>
      <w:r>
        <w:rPr>
          <w:rFonts w:ascii="MS Gothic" w:eastAsia="MS Gothic" w:hAnsi="MS Gothic" w:cs="MS Gothic" w:hint="eastAsia"/>
          <w:color w:val="1F1F1F"/>
          <w:lang w:eastAsia="zh-CN"/>
        </w:rPr>
        <w:t>机制</w:t>
      </w:r>
    </w:p>
    <w:p w:rsidR="004A50C6" w:rsidRDefault="004A50C6" w:rsidP="004A50C6">
      <w:pPr>
        <w:pStyle w:val="aff9"/>
        <w:spacing w:after="240" w:afterAutospacing="0"/>
        <w:rPr>
          <w:color w:val="1F1F1F"/>
        </w:rPr>
      </w:pPr>
      <w:r>
        <w:rPr>
          <w:color w:val="1F1F1F"/>
        </w:rPr>
        <w:t>模切机的核心任务是将连续涂布的电池极片，加工成符合设计尺寸的单片极片，并形成关键的导电结构——“极耳”。这一过程并非简单的物理切割，而是精密的机电协同作业。</w:t>
      </w:r>
    </w:p>
    <w:p w:rsidR="004A50C6" w:rsidRDefault="004A50C6" w:rsidP="004A50C6">
      <w:pPr>
        <w:pStyle w:val="31"/>
        <w:spacing w:after="120"/>
        <w:rPr>
          <w:color w:val="1F1F1F"/>
          <w:lang w:eastAsia="zh-CN"/>
        </w:rPr>
      </w:pPr>
      <w:r>
        <w:rPr>
          <w:color w:val="1F1F1F"/>
          <w:lang w:eastAsia="zh-CN"/>
        </w:rPr>
        <w:t xml:space="preserve">1. </w:t>
      </w:r>
      <w:r>
        <w:rPr>
          <w:rFonts w:ascii="微软雅黑" w:eastAsia="微软雅黑" w:hAnsi="微软雅黑" w:cs="微软雅黑" w:hint="eastAsia"/>
          <w:color w:val="1F1F1F"/>
          <w:lang w:eastAsia="zh-CN"/>
        </w:rPr>
        <w:t>传动</w:t>
      </w:r>
      <w:r>
        <w:rPr>
          <w:rFonts w:ascii="MS Gothic" w:eastAsia="MS Gothic" w:hAnsi="MS Gothic" w:cs="MS Gothic" w:hint="eastAsia"/>
          <w:color w:val="1F1F1F"/>
          <w:lang w:eastAsia="zh-CN"/>
        </w:rPr>
        <w:t>与</w:t>
      </w:r>
      <w:r>
        <w:rPr>
          <w:rFonts w:ascii="微软雅黑" w:eastAsia="微软雅黑" w:hAnsi="微软雅黑" w:cs="微软雅黑" w:hint="eastAsia"/>
          <w:color w:val="1F1F1F"/>
          <w:lang w:eastAsia="zh-CN"/>
        </w:rPr>
        <w:t>输</w:t>
      </w:r>
      <w:r>
        <w:rPr>
          <w:rFonts w:ascii="MS Gothic" w:eastAsia="MS Gothic" w:hAnsi="MS Gothic" w:cs="MS Gothic" w:hint="eastAsia"/>
          <w:color w:val="1F1F1F"/>
          <w:lang w:eastAsia="zh-CN"/>
        </w:rPr>
        <w:t>送系</w:t>
      </w:r>
      <w:r>
        <w:rPr>
          <w:rFonts w:ascii="微软雅黑" w:eastAsia="微软雅黑" w:hAnsi="微软雅黑" w:cs="微软雅黑" w:hint="eastAsia"/>
          <w:color w:val="1F1F1F"/>
          <w:lang w:eastAsia="zh-CN"/>
        </w:rPr>
        <w:t>统</w:t>
      </w:r>
      <w:r>
        <w:rPr>
          <w:rFonts w:ascii="MS Gothic" w:eastAsia="MS Gothic" w:hAnsi="MS Gothic" w:cs="MS Gothic" w:hint="eastAsia"/>
          <w:color w:val="1F1F1F"/>
          <w:lang w:eastAsia="zh-CN"/>
        </w:rPr>
        <w:t>（内部行走机制）</w:t>
      </w:r>
    </w:p>
    <w:p w:rsidR="004A50C6" w:rsidRDefault="004A50C6" w:rsidP="004A50C6">
      <w:pPr>
        <w:pStyle w:val="aff9"/>
        <w:spacing w:after="120" w:afterAutospacing="0"/>
        <w:rPr>
          <w:color w:val="1F1F1F"/>
        </w:rPr>
      </w:pPr>
      <w:r>
        <w:rPr>
          <w:color w:val="1F1F1F"/>
        </w:rPr>
        <w:t>设备的“血液循环”在于其精密的输送系统。极片在加工过程中并非静止，而是在各驱动辊的带动下，以设定的恒定速度穿行于设备内部。</w:t>
      </w:r>
    </w:p>
    <w:p w:rsidR="004A50C6" w:rsidRDefault="004A50C6" w:rsidP="004A50C6">
      <w:pPr>
        <w:pStyle w:val="aff9"/>
        <w:numPr>
          <w:ilvl w:val="0"/>
          <w:numId w:val="10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高速运行：</w:t>
      </w:r>
      <w:r>
        <w:rPr>
          <w:color w:val="1F1F1F"/>
        </w:rPr>
        <w:t xml:space="preserve"> 根据展板参数，该设备的标准运行速度为 </w:t>
      </w:r>
      <w:r>
        <w:rPr>
          <w:b/>
          <w:bCs/>
          <w:color w:val="1F1F1F"/>
          <w:bdr w:val="none" w:sz="0" w:space="0" w:color="auto" w:frame="1"/>
        </w:rPr>
        <w:t>20m/min</w:t>
      </w:r>
      <w:r>
        <w:rPr>
          <w:color w:val="1F1F1F"/>
        </w:rPr>
        <w:t>。</w:t>
      </w:r>
    </w:p>
    <w:p w:rsidR="004A50C6" w:rsidRDefault="004A50C6" w:rsidP="004A50C6">
      <w:pPr>
        <w:pStyle w:val="aff9"/>
        <w:numPr>
          <w:ilvl w:val="0"/>
          <w:numId w:val="10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张力控制：</w:t>
      </w:r>
      <w:r>
        <w:rPr>
          <w:color w:val="1F1F1F"/>
        </w:rPr>
        <w:t xml:space="preserve"> 这意味着传动系统必须保持极高的同步性。如果张力过大，极片会拉伸变形；张力过小，则会导致跑偏。系统需确保极片在高速移动中保持平稳，为冲切提供稳定的基准。</w:t>
      </w:r>
    </w:p>
    <w:p w:rsidR="004A50C6" w:rsidRDefault="004A50C6" w:rsidP="004A50C6">
      <w:pPr>
        <w:pStyle w:val="31"/>
        <w:spacing w:after="120"/>
        <w:rPr>
          <w:color w:val="1F1F1F"/>
          <w:lang w:eastAsia="zh-CN"/>
        </w:rPr>
      </w:pPr>
      <w:r>
        <w:rPr>
          <w:color w:val="1F1F1F"/>
          <w:lang w:eastAsia="zh-CN"/>
        </w:rPr>
        <w:t xml:space="preserve">2. </w:t>
      </w:r>
      <w:r>
        <w:rPr>
          <w:color w:val="1F1F1F"/>
          <w:lang w:eastAsia="zh-CN"/>
        </w:rPr>
        <w:t>刀模</w:t>
      </w:r>
      <w:r>
        <w:rPr>
          <w:rFonts w:ascii="微软雅黑" w:eastAsia="微软雅黑" w:hAnsi="微软雅黑" w:cs="微软雅黑" w:hint="eastAsia"/>
          <w:color w:val="1F1F1F"/>
          <w:lang w:eastAsia="zh-CN"/>
        </w:rPr>
        <w:t>啮</w:t>
      </w:r>
      <w:r>
        <w:rPr>
          <w:rFonts w:ascii="MS Gothic" w:eastAsia="MS Gothic" w:hAnsi="MS Gothic" w:cs="MS Gothic" w:hint="eastAsia"/>
          <w:color w:val="1F1F1F"/>
          <w:lang w:eastAsia="zh-CN"/>
        </w:rPr>
        <w:t>合系</w:t>
      </w:r>
      <w:r>
        <w:rPr>
          <w:rFonts w:ascii="微软雅黑" w:eastAsia="微软雅黑" w:hAnsi="微软雅黑" w:cs="微软雅黑" w:hint="eastAsia"/>
          <w:color w:val="1F1F1F"/>
          <w:lang w:eastAsia="zh-CN"/>
        </w:rPr>
        <w:t>统</w:t>
      </w:r>
      <w:r>
        <w:rPr>
          <w:rFonts w:ascii="MS Gothic" w:eastAsia="MS Gothic" w:hAnsi="MS Gothic" w:cs="MS Gothic" w:hint="eastAsia"/>
          <w:color w:val="1F1F1F"/>
          <w:lang w:eastAsia="zh-CN"/>
        </w:rPr>
        <w:t>（内部切削机制）</w:t>
      </w:r>
    </w:p>
    <w:p w:rsidR="004A50C6" w:rsidRDefault="004A50C6" w:rsidP="004A50C6">
      <w:pPr>
        <w:pStyle w:val="aff9"/>
        <w:spacing w:after="120" w:afterAutospacing="0"/>
        <w:rPr>
          <w:color w:val="1F1F1F"/>
        </w:rPr>
      </w:pPr>
      <w:r>
        <w:rPr>
          <w:color w:val="1F1F1F"/>
        </w:rPr>
        <w:t>模切机的“心脏”是其刀模组件，主要由上刀（冲头）和下刀模组成。</w:t>
      </w:r>
    </w:p>
    <w:p w:rsidR="004A50C6" w:rsidRDefault="004A50C6" w:rsidP="004A50C6">
      <w:pPr>
        <w:pStyle w:val="aff9"/>
        <w:numPr>
          <w:ilvl w:val="0"/>
          <w:numId w:val="11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频率啮合：</w:t>
      </w:r>
      <w:r>
        <w:rPr>
          <w:color w:val="1F1F1F"/>
        </w:rPr>
        <w:t xml:space="preserve"> 刀模并非静态切割，而是按照特定的频率进行上下往复运动。上刀与下刀按频率啮合，对通过的极片边缘进行瞬间剪切。</w:t>
      </w:r>
    </w:p>
    <w:p w:rsidR="004A50C6" w:rsidRDefault="004A50C6" w:rsidP="004A50C6">
      <w:pPr>
        <w:pStyle w:val="aff9"/>
        <w:numPr>
          <w:ilvl w:val="0"/>
          <w:numId w:val="11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微米级间隙：</w:t>
      </w:r>
      <w:r>
        <w:rPr>
          <w:color w:val="1F1F1F"/>
        </w:rPr>
        <w:t xml:space="preserve"> 这是模切工艺中最精密的环节。利用冲头和下刀模之间极小的间隙（通常为微米级别），设备才能在不撕裂材料的情况下完成裁切。</w:t>
      </w:r>
    </w:p>
    <w:p w:rsidR="004A50C6" w:rsidRDefault="004A50C6" w:rsidP="004A50C6">
      <w:pPr>
        <w:pStyle w:val="21"/>
        <w:spacing w:after="120"/>
        <w:rPr>
          <w:color w:val="1F1F1F"/>
          <w:lang w:eastAsia="zh-CN"/>
        </w:rPr>
      </w:pPr>
      <w:r>
        <w:rPr>
          <w:color w:val="1F1F1F"/>
          <w:lang w:eastAsia="zh-CN"/>
        </w:rPr>
        <w:t>二、</w:t>
      </w:r>
      <w:r>
        <w:rPr>
          <w:color w:val="1F1F1F"/>
          <w:lang w:eastAsia="zh-CN"/>
        </w:rPr>
        <w:t xml:space="preserve"> </w:t>
      </w:r>
      <w:r>
        <w:rPr>
          <w:color w:val="1F1F1F"/>
          <w:lang w:eastAsia="zh-CN"/>
        </w:rPr>
        <w:t>材料内部的微</w:t>
      </w:r>
      <w:r>
        <w:rPr>
          <w:rFonts w:ascii="微软雅黑" w:eastAsia="微软雅黑" w:hAnsi="微软雅黑" w:cs="微软雅黑" w:hint="eastAsia"/>
          <w:color w:val="1F1F1F"/>
          <w:lang w:eastAsia="zh-CN"/>
        </w:rPr>
        <w:t>观</w:t>
      </w:r>
      <w:r>
        <w:rPr>
          <w:rFonts w:ascii="MS Gothic" w:eastAsia="MS Gothic" w:hAnsi="MS Gothic" w:cs="MS Gothic" w:hint="eastAsia"/>
          <w:color w:val="1F1F1F"/>
          <w:lang w:eastAsia="zh-CN"/>
        </w:rPr>
        <w:t>物理形</w:t>
      </w:r>
      <w:r>
        <w:rPr>
          <w:rFonts w:ascii="微软雅黑" w:eastAsia="微软雅黑" w:hAnsi="微软雅黑" w:cs="微软雅黑" w:hint="eastAsia"/>
          <w:color w:val="1F1F1F"/>
          <w:lang w:eastAsia="zh-CN"/>
        </w:rPr>
        <w:t>变过</w:t>
      </w:r>
      <w:r>
        <w:rPr>
          <w:rFonts w:ascii="MS Gothic" w:eastAsia="MS Gothic" w:hAnsi="MS Gothic" w:cs="MS Gothic" w:hint="eastAsia"/>
          <w:color w:val="1F1F1F"/>
          <w:lang w:eastAsia="zh-CN"/>
        </w:rPr>
        <w:t>程</w:t>
      </w:r>
    </w:p>
    <w:p w:rsidR="004A50C6" w:rsidRDefault="004A50C6" w:rsidP="004A50C6">
      <w:pPr>
        <w:pStyle w:val="aff9"/>
        <w:spacing w:after="240" w:afterAutospacing="0"/>
        <w:rPr>
          <w:color w:val="1F1F1F"/>
        </w:rPr>
      </w:pPr>
      <w:r>
        <w:rPr>
          <w:color w:val="1F1F1F"/>
        </w:rPr>
        <w:t>当模切动作发生时，在设备内部微小的冲切区域内，极片材料经历了一场剧烈的物理变化。虽然肉眼看来是一瞬间的断裂，但从微观力学角度，该过程可细分为三个连续的阶段：</w:t>
      </w:r>
    </w:p>
    <w:p w:rsidR="004A50C6" w:rsidRDefault="004A50C6" w:rsidP="004A50C6">
      <w:pPr>
        <w:pStyle w:val="31"/>
        <w:spacing w:after="120"/>
        <w:rPr>
          <w:color w:val="1F1F1F"/>
          <w:lang w:eastAsia="zh-CN"/>
        </w:rPr>
      </w:pPr>
      <w:r>
        <w:rPr>
          <w:color w:val="1F1F1F"/>
          <w:lang w:eastAsia="zh-CN"/>
        </w:rPr>
        <w:lastRenderedPageBreak/>
        <w:t xml:space="preserve">1. </w:t>
      </w:r>
      <w:r>
        <w:rPr>
          <w:rFonts w:ascii="微软雅黑" w:eastAsia="微软雅黑" w:hAnsi="微软雅黑" w:cs="微软雅黑" w:hint="eastAsia"/>
          <w:color w:val="1F1F1F"/>
          <w:lang w:eastAsia="zh-CN"/>
        </w:rPr>
        <w:t>弹</w:t>
      </w:r>
      <w:r>
        <w:rPr>
          <w:rFonts w:ascii="MS Gothic" w:eastAsia="MS Gothic" w:hAnsi="MS Gothic" w:cs="MS Gothic" w:hint="eastAsia"/>
          <w:color w:val="1F1F1F"/>
          <w:lang w:eastAsia="zh-CN"/>
        </w:rPr>
        <w:t>性</w:t>
      </w:r>
      <w:r>
        <w:rPr>
          <w:rFonts w:ascii="微软雅黑" w:eastAsia="微软雅黑" w:hAnsi="微软雅黑" w:cs="微软雅黑" w:hint="eastAsia"/>
          <w:color w:val="1F1F1F"/>
          <w:lang w:eastAsia="zh-CN"/>
        </w:rPr>
        <w:t>变</w:t>
      </w:r>
      <w:r>
        <w:rPr>
          <w:rFonts w:ascii="MS Gothic" w:eastAsia="MS Gothic" w:hAnsi="MS Gothic" w:cs="MS Gothic" w:hint="eastAsia"/>
          <w:color w:val="1F1F1F"/>
          <w:lang w:eastAsia="zh-CN"/>
        </w:rPr>
        <w:t>形与剥离</w:t>
      </w:r>
      <w:r>
        <w:rPr>
          <w:rFonts w:ascii="微软雅黑" w:eastAsia="微软雅黑" w:hAnsi="微软雅黑" w:cs="微软雅黑" w:hint="eastAsia"/>
          <w:color w:val="1F1F1F"/>
          <w:lang w:eastAsia="zh-CN"/>
        </w:rPr>
        <w:t>阶</w:t>
      </w:r>
      <w:r>
        <w:rPr>
          <w:rFonts w:ascii="MS Gothic" w:eastAsia="MS Gothic" w:hAnsi="MS Gothic" w:cs="MS Gothic" w:hint="eastAsia"/>
          <w:color w:val="1F1F1F"/>
          <w:lang w:eastAsia="zh-CN"/>
        </w:rPr>
        <w:t>段</w:t>
      </w:r>
    </w:p>
    <w:p w:rsidR="004A50C6" w:rsidRDefault="004A50C6" w:rsidP="004A50C6">
      <w:pPr>
        <w:pStyle w:val="aff9"/>
        <w:spacing w:after="120" w:afterAutospacing="0"/>
        <w:rPr>
          <w:color w:val="1F1F1F"/>
        </w:rPr>
      </w:pPr>
      <w:r>
        <w:rPr>
          <w:color w:val="1F1F1F"/>
        </w:rPr>
        <w:t>在冲切工艺开始的瞬间，刀具首先接触极片表面。</w:t>
      </w:r>
    </w:p>
    <w:p w:rsidR="004A50C6" w:rsidRDefault="004A50C6" w:rsidP="004A50C6">
      <w:pPr>
        <w:pStyle w:val="aff9"/>
        <w:numPr>
          <w:ilvl w:val="0"/>
          <w:numId w:val="12"/>
        </w:numPr>
        <w:spacing w:after="120" w:afterAutospacing="0"/>
        <w:ind w:left="0"/>
        <w:rPr>
          <w:color w:val="1F1F1F"/>
        </w:rPr>
      </w:pPr>
      <w:r>
        <w:rPr>
          <w:color w:val="1F1F1F"/>
        </w:rPr>
        <w:t>在应力的作用下，极片表面的涂层颗粒（活性物质）首先受到挤压。</w:t>
      </w:r>
    </w:p>
    <w:p w:rsidR="004A50C6" w:rsidRDefault="004A50C6" w:rsidP="004A50C6">
      <w:pPr>
        <w:pStyle w:val="aff9"/>
        <w:numPr>
          <w:ilvl w:val="0"/>
          <w:numId w:val="12"/>
        </w:numPr>
        <w:spacing w:after="0" w:afterAutospacing="0"/>
        <w:ind w:left="0"/>
        <w:rPr>
          <w:color w:val="1F1F1F"/>
        </w:rPr>
      </w:pPr>
      <w:r>
        <w:rPr>
          <w:color w:val="1F1F1F"/>
        </w:rPr>
        <w:t>由于涂层与金属集流体（铝箔或铜箔）的物理性质不同，涂层颗粒之间的粘结剂连接开始受力，导致</w:t>
      </w:r>
      <w:r>
        <w:rPr>
          <w:b/>
          <w:bCs/>
          <w:color w:val="1F1F1F"/>
          <w:bdr w:val="none" w:sz="0" w:space="0" w:color="auto" w:frame="1"/>
        </w:rPr>
        <w:t>涂层颗粒之间发生剥离</w:t>
      </w:r>
      <w:r>
        <w:rPr>
          <w:color w:val="1F1F1F"/>
        </w:rPr>
        <w:t>。</w:t>
      </w:r>
    </w:p>
    <w:p w:rsidR="004A50C6" w:rsidRDefault="004A50C6" w:rsidP="004A50C6">
      <w:pPr>
        <w:pStyle w:val="31"/>
        <w:spacing w:after="120"/>
        <w:rPr>
          <w:color w:val="1F1F1F"/>
          <w:lang w:eastAsia="zh-CN"/>
        </w:rPr>
      </w:pPr>
      <w:r>
        <w:rPr>
          <w:color w:val="1F1F1F"/>
          <w:lang w:eastAsia="zh-CN"/>
        </w:rPr>
        <w:t xml:space="preserve">2. </w:t>
      </w:r>
      <w:r>
        <w:rPr>
          <w:color w:val="1F1F1F"/>
          <w:lang w:eastAsia="zh-CN"/>
        </w:rPr>
        <w:t>塑性</w:t>
      </w:r>
      <w:r>
        <w:rPr>
          <w:rFonts w:ascii="微软雅黑" w:eastAsia="微软雅黑" w:hAnsi="微软雅黑" w:cs="微软雅黑" w:hint="eastAsia"/>
          <w:color w:val="1F1F1F"/>
          <w:lang w:eastAsia="zh-CN"/>
        </w:rPr>
        <w:t>变</w:t>
      </w:r>
      <w:r>
        <w:rPr>
          <w:rFonts w:ascii="MS Gothic" w:eastAsia="MS Gothic" w:hAnsi="MS Gothic" w:cs="MS Gothic" w:hint="eastAsia"/>
          <w:color w:val="1F1F1F"/>
          <w:lang w:eastAsia="zh-CN"/>
        </w:rPr>
        <w:t>形</w:t>
      </w:r>
      <w:r>
        <w:rPr>
          <w:rFonts w:ascii="微软雅黑" w:eastAsia="微软雅黑" w:hAnsi="微软雅黑" w:cs="微软雅黑" w:hint="eastAsia"/>
          <w:color w:val="1F1F1F"/>
          <w:lang w:eastAsia="zh-CN"/>
        </w:rPr>
        <w:t>阶</w:t>
      </w:r>
      <w:r>
        <w:rPr>
          <w:rFonts w:ascii="MS Gothic" w:eastAsia="MS Gothic" w:hAnsi="MS Gothic" w:cs="MS Gothic" w:hint="eastAsia"/>
          <w:color w:val="1F1F1F"/>
          <w:lang w:eastAsia="zh-CN"/>
        </w:rPr>
        <w:t>段</w:t>
      </w:r>
    </w:p>
    <w:p w:rsidR="004A50C6" w:rsidRDefault="004A50C6" w:rsidP="004A50C6">
      <w:pPr>
        <w:pStyle w:val="aff9"/>
        <w:spacing w:after="120" w:afterAutospacing="0"/>
        <w:rPr>
          <w:color w:val="1F1F1F"/>
        </w:rPr>
      </w:pPr>
      <w:r>
        <w:rPr>
          <w:color w:val="1F1F1F"/>
        </w:rPr>
        <w:t>随着刀具继续下压，应力穿透涂层传递至内部的金属箔材。</w:t>
      </w:r>
    </w:p>
    <w:p w:rsidR="004A50C6" w:rsidRDefault="004A50C6" w:rsidP="004A50C6">
      <w:pPr>
        <w:pStyle w:val="aff9"/>
        <w:numPr>
          <w:ilvl w:val="0"/>
          <w:numId w:val="13"/>
        </w:numPr>
        <w:spacing w:after="0" w:afterAutospacing="0"/>
        <w:ind w:left="0"/>
        <w:rPr>
          <w:color w:val="1F1F1F"/>
        </w:rPr>
      </w:pPr>
      <w:r>
        <w:rPr>
          <w:color w:val="1F1F1F"/>
        </w:rPr>
        <w:t>金属箔材开始发生</w:t>
      </w:r>
      <w:r>
        <w:rPr>
          <w:b/>
          <w:bCs/>
          <w:color w:val="1F1F1F"/>
          <w:bdr w:val="none" w:sz="0" w:space="0" w:color="auto" w:frame="1"/>
        </w:rPr>
        <w:t>塑性变形</w:t>
      </w:r>
      <w:r>
        <w:rPr>
          <w:color w:val="1F1F1F"/>
        </w:rPr>
        <w:t>（即不可恢复的形变）。</w:t>
      </w:r>
    </w:p>
    <w:p w:rsidR="004A50C6" w:rsidRDefault="004A50C6" w:rsidP="004A50C6">
      <w:pPr>
        <w:pStyle w:val="aff9"/>
        <w:numPr>
          <w:ilvl w:val="0"/>
          <w:numId w:val="13"/>
        </w:numPr>
        <w:spacing w:after="120" w:afterAutospacing="0"/>
        <w:ind w:left="0"/>
        <w:rPr>
          <w:color w:val="1F1F1F"/>
        </w:rPr>
      </w:pPr>
      <w:r>
        <w:rPr>
          <w:color w:val="1F1F1F"/>
        </w:rPr>
        <w:t>在此阶段，材料被剧烈拉伸、变薄，类似于拉伸一根橡皮筋直到极限，准备迎接断裂。</w:t>
      </w:r>
    </w:p>
    <w:p w:rsidR="004A50C6" w:rsidRDefault="004A50C6" w:rsidP="004A50C6">
      <w:pPr>
        <w:pStyle w:val="31"/>
        <w:spacing w:after="120"/>
        <w:rPr>
          <w:color w:val="1F1F1F"/>
        </w:rPr>
      </w:pPr>
      <w:r>
        <w:rPr>
          <w:color w:val="1F1F1F"/>
        </w:rPr>
        <w:t xml:space="preserve">3. </w:t>
      </w:r>
      <w:r>
        <w:rPr>
          <w:color w:val="1F1F1F"/>
        </w:rPr>
        <w:t>断裂分离</w:t>
      </w:r>
      <w:r>
        <w:rPr>
          <w:rFonts w:ascii="微软雅黑" w:eastAsia="微软雅黑" w:hAnsi="微软雅黑" w:cs="微软雅黑" w:hint="eastAsia"/>
          <w:color w:val="1F1F1F"/>
        </w:rPr>
        <w:t>阶</w:t>
      </w:r>
      <w:r>
        <w:rPr>
          <w:rFonts w:ascii="MS Gothic" w:eastAsia="MS Gothic" w:hAnsi="MS Gothic" w:cs="MS Gothic" w:hint="eastAsia"/>
          <w:color w:val="1F1F1F"/>
        </w:rPr>
        <w:t>段</w:t>
      </w:r>
    </w:p>
    <w:p w:rsidR="004A50C6" w:rsidRDefault="004A50C6" w:rsidP="004A50C6">
      <w:pPr>
        <w:pStyle w:val="aff9"/>
        <w:numPr>
          <w:ilvl w:val="0"/>
          <w:numId w:val="14"/>
        </w:numPr>
        <w:spacing w:after="0" w:afterAutospacing="0"/>
        <w:ind w:left="0"/>
        <w:rPr>
          <w:color w:val="1F1F1F"/>
        </w:rPr>
      </w:pPr>
      <w:r>
        <w:rPr>
          <w:color w:val="1F1F1F"/>
        </w:rPr>
        <w:t>当金属箔材的变形程度达到其材料的</w:t>
      </w:r>
      <w:r>
        <w:rPr>
          <w:b/>
          <w:bCs/>
          <w:color w:val="1F1F1F"/>
          <w:bdr w:val="none" w:sz="0" w:space="0" w:color="auto" w:frame="1"/>
        </w:rPr>
        <w:t>断裂强度</w:t>
      </w:r>
      <w:r>
        <w:rPr>
          <w:color w:val="1F1F1F"/>
        </w:rPr>
        <w:t>极限后，内部开始产生微裂纹。</w:t>
      </w:r>
    </w:p>
    <w:p w:rsidR="004A50C6" w:rsidRDefault="004A50C6" w:rsidP="004A50C6">
      <w:pPr>
        <w:pStyle w:val="aff9"/>
        <w:numPr>
          <w:ilvl w:val="0"/>
          <w:numId w:val="14"/>
        </w:numPr>
        <w:spacing w:after="0" w:afterAutospacing="0"/>
        <w:ind w:left="0"/>
        <w:rPr>
          <w:color w:val="1F1F1F"/>
        </w:rPr>
      </w:pPr>
      <w:r>
        <w:rPr>
          <w:color w:val="1F1F1F"/>
        </w:rPr>
        <w:t>裂纹迅速扩展并贯穿材料，最终导致材料完全分离。此时，多余的废料被切除，留下的部分即形成了按照设计尺寸要求的</w:t>
      </w:r>
      <w:r>
        <w:rPr>
          <w:b/>
          <w:bCs/>
          <w:color w:val="1F1F1F"/>
          <w:bdr w:val="none" w:sz="0" w:space="0" w:color="auto" w:frame="1"/>
        </w:rPr>
        <w:t>极耳</w:t>
      </w:r>
      <w:r>
        <w:rPr>
          <w:color w:val="1F1F1F"/>
        </w:rPr>
        <w:t>形状。</w:t>
      </w:r>
    </w:p>
    <w:p w:rsidR="004A50C6" w:rsidRDefault="004A50C6" w:rsidP="004A50C6">
      <w:pPr>
        <w:spacing w:after="120"/>
        <w:rPr>
          <w:color w:val="1F1F1F"/>
        </w:rPr>
      </w:pPr>
    </w:p>
    <w:p w:rsidR="004A50C6" w:rsidRDefault="004A50C6" w:rsidP="004A50C6">
      <w:pPr>
        <w:pStyle w:val="21"/>
        <w:spacing w:after="120"/>
        <w:rPr>
          <w:color w:val="1F1F1F"/>
          <w:lang w:eastAsia="zh-CN"/>
        </w:rPr>
      </w:pPr>
      <w:r>
        <w:rPr>
          <w:color w:val="1F1F1F"/>
          <w:lang w:eastAsia="zh-CN"/>
        </w:rPr>
        <w:t>三、</w:t>
      </w:r>
      <w:r>
        <w:rPr>
          <w:color w:val="1F1F1F"/>
          <w:lang w:eastAsia="zh-CN"/>
        </w:rPr>
        <w:t xml:space="preserve"> </w:t>
      </w:r>
      <w:r>
        <w:rPr>
          <w:color w:val="1F1F1F"/>
          <w:lang w:eastAsia="zh-CN"/>
        </w:rPr>
        <w:t>冲切断面的</w:t>
      </w:r>
      <w:r>
        <w:rPr>
          <w:rFonts w:ascii="微软雅黑" w:eastAsia="微软雅黑" w:hAnsi="微软雅黑" w:cs="微软雅黑" w:hint="eastAsia"/>
          <w:color w:val="1F1F1F"/>
          <w:lang w:eastAsia="zh-CN"/>
        </w:rPr>
        <w:t>质</w:t>
      </w:r>
      <w:r>
        <w:rPr>
          <w:rFonts w:ascii="MS Gothic" w:eastAsia="MS Gothic" w:hAnsi="MS Gothic" w:cs="MS Gothic" w:hint="eastAsia"/>
          <w:color w:val="1F1F1F"/>
          <w:lang w:eastAsia="zh-CN"/>
        </w:rPr>
        <w:t>量解析</w:t>
      </w:r>
    </w:p>
    <w:p w:rsidR="004A50C6" w:rsidRDefault="004A50C6" w:rsidP="004A50C6">
      <w:pPr>
        <w:pStyle w:val="aff9"/>
        <w:spacing w:after="120" w:afterAutospacing="0"/>
        <w:rPr>
          <w:color w:val="1F1F1F"/>
        </w:rPr>
      </w:pPr>
      <w:r>
        <w:rPr>
          <w:color w:val="1F1F1F"/>
        </w:rPr>
        <w:t>模切工艺的优劣，最终直接体现在极片冲切件的“断面”质量上。这是判定设备调试是否合格的金标准。根据展板描述，一个完整的冲切断面由四个部分组成：</w:t>
      </w:r>
    </w:p>
    <w:p w:rsidR="004A50C6" w:rsidRDefault="004A50C6" w:rsidP="004A50C6">
      <w:pPr>
        <w:pStyle w:val="aff9"/>
        <w:numPr>
          <w:ilvl w:val="0"/>
          <w:numId w:val="15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塌角 (Rollover)：</w:t>
      </w:r>
      <w:r>
        <w:rPr>
          <w:color w:val="1F1F1F"/>
        </w:rPr>
        <w:t xml:space="preserve"> 刀具接触材料初期，因挤压产生的圆滑边缘。</w:t>
      </w:r>
    </w:p>
    <w:p w:rsidR="004A50C6" w:rsidRDefault="004A50C6" w:rsidP="004A50C6">
      <w:pPr>
        <w:pStyle w:val="aff9"/>
        <w:numPr>
          <w:ilvl w:val="0"/>
          <w:numId w:val="15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剪切带 (Shear Zone)：</w:t>
      </w:r>
      <w:r>
        <w:rPr>
          <w:color w:val="1F1F1F"/>
        </w:rPr>
        <w:t xml:space="preserve"> 刀具切入材料时留下的光洁痕迹，最为平整。</w:t>
      </w:r>
    </w:p>
    <w:p w:rsidR="004A50C6" w:rsidRDefault="004A50C6" w:rsidP="004A50C6">
      <w:pPr>
        <w:pStyle w:val="aff9"/>
        <w:numPr>
          <w:ilvl w:val="0"/>
          <w:numId w:val="15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断裂带 (Fracture Zone)：</w:t>
      </w:r>
      <w:r>
        <w:rPr>
          <w:color w:val="1F1F1F"/>
        </w:rPr>
        <w:t xml:space="preserve"> 材料因拉伸断裂而形成的粗糙区域。</w:t>
      </w:r>
    </w:p>
    <w:p w:rsidR="004A50C6" w:rsidRDefault="004A50C6" w:rsidP="004A50C6">
      <w:pPr>
        <w:pStyle w:val="aff9"/>
        <w:numPr>
          <w:ilvl w:val="0"/>
          <w:numId w:val="15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毛刺 (Burr)：</w:t>
      </w:r>
      <w:r>
        <w:rPr>
          <w:color w:val="1F1F1F"/>
        </w:rPr>
        <w:t xml:space="preserve"> 加工结束后残留在边缘的微小金属突起。</w:t>
      </w:r>
    </w:p>
    <w:p w:rsidR="004A50C6" w:rsidRDefault="004A50C6" w:rsidP="004A50C6">
      <w:pPr>
        <w:pStyle w:val="31"/>
        <w:spacing w:after="120"/>
        <w:rPr>
          <w:color w:val="1F1F1F"/>
          <w:lang w:eastAsia="zh-CN"/>
        </w:rPr>
      </w:pPr>
      <w:r>
        <w:rPr>
          <w:rFonts w:ascii="微软雅黑" w:eastAsia="微软雅黑" w:hAnsi="微软雅黑" w:cs="微软雅黑" w:hint="eastAsia"/>
          <w:color w:val="1F1F1F"/>
          <w:lang w:eastAsia="zh-CN"/>
        </w:rPr>
        <w:t>质</w:t>
      </w:r>
      <w:r>
        <w:rPr>
          <w:rFonts w:ascii="MS Gothic" w:eastAsia="MS Gothic" w:hAnsi="MS Gothic" w:cs="MS Gothic" w:hint="eastAsia"/>
          <w:color w:val="1F1F1F"/>
          <w:lang w:eastAsia="zh-CN"/>
        </w:rPr>
        <w:t>量判定</w:t>
      </w:r>
      <w:r>
        <w:rPr>
          <w:rFonts w:ascii="微软雅黑" w:eastAsia="微软雅黑" w:hAnsi="微软雅黑" w:cs="微软雅黑" w:hint="eastAsia"/>
          <w:color w:val="1F1F1F"/>
          <w:lang w:eastAsia="zh-CN"/>
        </w:rPr>
        <w:t>标</w:t>
      </w:r>
      <w:r>
        <w:rPr>
          <w:rFonts w:ascii="MS Gothic" w:eastAsia="MS Gothic" w:hAnsi="MS Gothic" w:cs="MS Gothic" w:hint="eastAsia"/>
          <w:color w:val="1F1F1F"/>
          <w:lang w:eastAsia="zh-CN"/>
        </w:rPr>
        <w:t>准（</w:t>
      </w:r>
      <w:r>
        <w:rPr>
          <w:rFonts w:ascii="微软雅黑" w:eastAsia="微软雅黑" w:hAnsi="微软雅黑" w:cs="微软雅黑" w:hint="eastAsia"/>
          <w:color w:val="1F1F1F"/>
          <w:lang w:eastAsia="zh-CN"/>
        </w:rPr>
        <w:t>优质</w:t>
      </w:r>
      <w:r>
        <w:rPr>
          <w:color w:val="1F1F1F"/>
          <w:lang w:eastAsia="zh-CN"/>
        </w:rPr>
        <w:t xml:space="preserve"> vs </w:t>
      </w:r>
      <w:r>
        <w:rPr>
          <w:color w:val="1F1F1F"/>
          <w:lang w:eastAsia="zh-CN"/>
        </w:rPr>
        <w:t>劣</w:t>
      </w:r>
      <w:r>
        <w:rPr>
          <w:rFonts w:ascii="微软雅黑" w:eastAsia="微软雅黑" w:hAnsi="微软雅黑" w:cs="微软雅黑" w:hint="eastAsia"/>
          <w:color w:val="1F1F1F"/>
          <w:lang w:eastAsia="zh-CN"/>
        </w:rPr>
        <w:t>质</w:t>
      </w:r>
      <w:r>
        <w:rPr>
          <w:rFonts w:ascii="MS Gothic" w:eastAsia="MS Gothic" w:hAnsi="MS Gothic" w:cs="MS Gothic" w:hint="eastAsia"/>
          <w:color w:val="1F1F1F"/>
          <w:lang w:eastAsia="zh-CN"/>
        </w:rPr>
        <w:t>）</w:t>
      </w:r>
    </w:p>
    <w:p w:rsidR="004A50C6" w:rsidRDefault="004A50C6" w:rsidP="004A50C6">
      <w:pPr>
        <w:pStyle w:val="aff9"/>
        <w:numPr>
          <w:ilvl w:val="0"/>
          <w:numId w:val="16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优质切面：</w:t>
      </w:r>
      <w:r>
        <w:rPr>
          <w:color w:val="1F1F1F"/>
        </w:rPr>
        <w:t xml:space="preserve"> 理想的模切效果追求</w:t>
      </w:r>
      <w:r>
        <w:rPr>
          <w:b/>
          <w:bCs/>
          <w:color w:val="1F1F1F"/>
          <w:bdr w:val="none" w:sz="0" w:space="0" w:color="auto" w:frame="1"/>
        </w:rPr>
        <w:t>剪切带越宽越好</w:t>
      </w:r>
      <w:r>
        <w:rPr>
          <w:color w:val="1F1F1F"/>
        </w:rPr>
        <w:t>。剪切带越宽，说明切削过程越顺畅，对应的塌角及</w:t>
      </w:r>
      <w:r>
        <w:rPr>
          <w:b/>
          <w:bCs/>
          <w:color w:val="1F1F1F"/>
          <w:bdr w:val="none" w:sz="0" w:space="0" w:color="auto" w:frame="1"/>
        </w:rPr>
        <w:t>毛刺高度就越小</w:t>
      </w:r>
      <w:r>
        <w:rPr>
          <w:color w:val="1F1F1F"/>
        </w:rPr>
        <w:t>，冲切件的断面质量也就越高。</w:t>
      </w:r>
    </w:p>
    <w:p w:rsidR="004A50C6" w:rsidRDefault="004A50C6" w:rsidP="004A50C6">
      <w:pPr>
        <w:pStyle w:val="aff9"/>
        <w:numPr>
          <w:ilvl w:val="0"/>
          <w:numId w:val="16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劣质风险：</w:t>
      </w:r>
      <w:r>
        <w:rPr>
          <w:color w:val="1F1F1F"/>
        </w:rPr>
        <w:t xml:space="preserve"> 如果剪切带很窄而断裂带很宽，通常意味着刀具间隙过大或刀具磨损。这将导致极片边缘产生严重的金属毛刺。在电池内部，这些毛刺可能会刺穿隔膜，引发短路甚至热失控等严重安全事故。</w:t>
      </w:r>
    </w:p>
    <w:p w:rsidR="004A50C6" w:rsidRDefault="004A50C6" w:rsidP="004A50C6">
      <w:pPr>
        <w:spacing w:after="120"/>
        <w:rPr>
          <w:color w:val="1F1F1F"/>
        </w:rPr>
      </w:pPr>
    </w:p>
    <w:p w:rsidR="004A50C6" w:rsidRDefault="004A50C6" w:rsidP="004A50C6">
      <w:pPr>
        <w:pStyle w:val="21"/>
        <w:spacing w:after="120"/>
        <w:rPr>
          <w:color w:val="1F1F1F"/>
          <w:lang w:eastAsia="zh-CN"/>
        </w:rPr>
      </w:pPr>
      <w:r>
        <w:rPr>
          <w:color w:val="1F1F1F"/>
          <w:lang w:eastAsia="zh-CN"/>
        </w:rPr>
        <w:lastRenderedPageBreak/>
        <w:t>四、</w:t>
      </w:r>
      <w:r>
        <w:rPr>
          <w:color w:val="1F1F1F"/>
          <w:lang w:eastAsia="zh-CN"/>
        </w:rPr>
        <w:t xml:space="preserve"> </w:t>
      </w:r>
      <w:r>
        <w:rPr>
          <w:rFonts w:ascii="微软雅黑" w:eastAsia="微软雅黑" w:hAnsi="微软雅黑" w:cs="微软雅黑" w:hint="eastAsia"/>
          <w:color w:val="1F1F1F"/>
          <w:lang w:eastAsia="zh-CN"/>
        </w:rPr>
        <w:t>总结</w:t>
      </w:r>
    </w:p>
    <w:p w:rsidR="004A50C6" w:rsidRDefault="004A50C6" w:rsidP="004A50C6">
      <w:pPr>
        <w:pStyle w:val="aff9"/>
        <w:spacing w:after="0" w:afterAutospacing="0"/>
        <w:rPr>
          <w:color w:val="1F1F1F"/>
        </w:rPr>
      </w:pPr>
      <w:r>
        <w:rPr>
          <w:color w:val="1F1F1F"/>
        </w:rPr>
        <w:t xml:space="preserve">综上所述，这台模切机不仅仅是一个简单的切割工具。它通过 </w:t>
      </w:r>
      <w:r>
        <w:rPr>
          <w:b/>
          <w:bCs/>
          <w:color w:val="1F1F1F"/>
          <w:bdr w:val="none" w:sz="0" w:space="0" w:color="auto" w:frame="1"/>
        </w:rPr>
        <w:t>20m/min</w:t>
      </w:r>
      <w:r>
        <w:rPr>
          <w:color w:val="1F1F1F"/>
        </w:rPr>
        <w:t xml:space="preserve"> 的高速精密输送与高频刀模啮合，在极微小的间隙中完成了对多层复合材料（涂层+金属箔）的物理加工。</w:t>
      </w:r>
    </w:p>
    <w:p w:rsidR="004A50C6" w:rsidRDefault="004A50C6" w:rsidP="004A50C6">
      <w:pPr>
        <w:pStyle w:val="aff9"/>
        <w:spacing w:after="0" w:afterAutospacing="0"/>
        <w:rPr>
          <w:color w:val="1F1F1F"/>
        </w:rPr>
      </w:pPr>
      <w:r>
        <w:rPr>
          <w:color w:val="1F1F1F"/>
        </w:rPr>
        <w:t>理解“弹性挤压—塑性拉伸—断裂分离”这一内部机制，对于工艺工程师优化设备参数（如调整刀具间隙、频率），从而提升</w:t>
      </w:r>
      <w:r>
        <w:rPr>
          <w:b/>
          <w:bCs/>
          <w:color w:val="1F1F1F"/>
          <w:bdr w:val="none" w:sz="0" w:space="0" w:color="auto" w:frame="1"/>
        </w:rPr>
        <w:t>剪切带宽度</w:t>
      </w:r>
      <w:r>
        <w:rPr>
          <w:color w:val="1F1F1F"/>
        </w:rPr>
        <w:t>、降低</w:t>
      </w:r>
      <w:r>
        <w:rPr>
          <w:b/>
          <w:bCs/>
          <w:color w:val="1F1F1F"/>
          <w:bdr w:val="none" w:sz="0" w:space="0" w:color="auto" w:frame="1"/>
        </w:rPr>
        <w:t>毛刺风险</w:t>
      </w:r>
      <w:r>
        <w:rPr>
          <w:color w:val="1F1F1F"/>
        </w:rPr>
        <w:t>具有决定性意义。</w:t>
      </w:r>
    </w:p>
    <w:p w:rsidR="00037EA1" w:rsidRPr="004A50C6" w:rsidRDefault="00037EA1" w:rsidP="004A50C6">
      <w:pPr>
        <w:rPr>
          <w:lang w:eastAsia="zh-CN"/>
        </w:rPr>
      </w:pPr>
    </w:p>
    <w:sectPr w:rsidR="00037EA1" w:rsidRPr="004A50C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D9C1112"/>
    <w:multiLevelType w:val="multilevel"/>
    <w:tmpl w:val="2A6CB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096A81"/>
    <w:multiLevelType w:val="multilevel"/>
    <w:tmpl w:val="282C6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465B0E"/>
    <w:multiLevelType w:val="multilevel"/>
    <w:tmpl w:val="DB6C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001631"/>
    <w:multiLevelType w:val="multilevel"/>
    <w:tmpl w:val="06684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5512EB"/>
    <w:multiLevelType w:val="multilevel"/>
    <w:tmpl w:val="FAAE7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D144D07"/>
    <w:multiLevelType w:val="multilevel"/>
    <w:tmpl w:val="B4CA4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264B47"/>
    <w:multiLevelType w:val="multilevel"/>
    <w:tmpl w:val="4D180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2"/>
  </w:num>
  <w:num w:numId="11">
    <w:abstractNumId w:val="9"/>
  </w:num>
  <w:num w:numId="12">
    <w:abstractNumId w:val="15"/>
  </w:num>
  <w:num w:numId="13">
    <w:abstractNumId w:val="14"/>
  </w:num>
  <w:num w:numId="14">
    <w:abstractNumId w:val="10"/>
  </w:num>
  <w:num w:numId="15">
    <w:abstractNumId w:val="13"/>
  </w:num>
  <w:num w:numId="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7EA1"/>
    <w:rsid w:val="0006063C"/>
    <w:rsid w:val="0015074B"/>
    <w:rsid w:val="0029639D"/>
    <w:rsid w:val="00326F90"/>
    <w:rsid w:val="004A50C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9D772E"/>
  <w14:defaultImageDpi w14:val="300"/>
  <w15:docId w15:val="{B6F1E31A-F8D0-45C7-B8CB-332E51E620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9">
    <w:name w:val="Normal (Web)"/>
    <w:basedOn w:val="a1"/>
    <w:uiPriority w:val="99"/>
    <w:semiHidden/>
    <w:unhideWhenUsed/>
    <w:rsid w:val="004A50C6"/>
    <w:pPr>
      <w:spacing w:before="100" w:beforeAutospacing="1" w:after="100" w:afterAutospacing="1" w:line="240" w:lineRule="auto"/>
    </w:pPr>
    <w:rPr>
      <w:rFonts w:ascii="宋体" w:eastAsia="宋体" w:hAnsi="宋体" w:cs="宋体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5843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3084415-E68A-4B7B-9CAF-A221D73033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241</Words>
  <Characters>1379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TZY_YX</cp:lastModifiedBy>
  <cp:revision>2</cp:revision>
  <dcterms:created xsi:type="dcterms:W3CDTF">2013-12-23T23:15:00Z</dcterms:created>
  <dcterms:modified xsi:type="dcterms:W3CDTF">2026-01-04T01:34:00Z</dcterms:modified>
  <cp:category/>
</cp:coreProperties>
</file>