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="宋体" w:cstheme="minorBidi"/>
          <w:sz w:val="24"/>
          <w:szCs w:val="24"/>
        </w:rPr>
        <w:id w:val="-169488027"/>
        <w:docPartObj>
          <w:docPartGallery w:val="Table of Contents"/>
          <w:docPartUnique/>
        </w:docPartObj>
      </w:sdtPr>
      <w:sdtContent>
        <w:p w14:paraId="33856AAC" w14:textId="77777777" w:rsidR="0017569D" w:rsidRDefault="00000000">
          <w:pPr>
            <w:pStyle w:val="TOC"/>
          </w:pPr>
          <w:proofErr w:type="spellStart"/>
          <w:r>
            <w:rPr>
              <w:rFonts w:hint="eastAsia"/>
            </w:rPr>
            <w:t>目录</w:t>
          </w:r>
          <w:proofErr w:type="spellEnd"/>
        </w:p>
        <w:p w14:paraId="0E5B46C1" w14:textId="3590333A" w:rsidR="003F3A33" w:rsidRDefault="00000000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lang w:eastAsia="zh-CN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41055423" w:history="1">
            <w:r w:rsidR="003F3A33" w:rsidRPr="00D50249">
              <w:rPr>
                <w:rStyle w:val="ae"/>
                <w:noProof/>
                <w:lang w:eastAsia="zh-CN"/>
              </w:rPr>
              <w:t>拓扑排序应用软件概要设计报告</w:t>
            </w:r>
            <w:r w:rsidR="003F3A33">
              <w:rPr>
                <w:rFonts w:hint="eastAsia"/>
                <w:noProof/>
                <w:webHidden/>
              </w:rPr>
              <w:tab/>
            </w:r>
            <w:r w:rsidR="003F3A33">
              <w:rPr>
                <w:rFonts w:hint="eastAsia"/>
                <w:noProof/>
                <w:webHidden/>
              </w:rPr>
              <w:fldChar w:fldCharType="begin"/>
            </w:r>
            <w:r w:rsidR="003F3A33">
              <w:rPr>
                <w:rFonts w:hint="eastAsia"/>
                <w:noProof/>
                <w:webHidden/>
              </w:rPr>
              <w:instrText xml:space="preserve"> </w:instrText>
            </w:r>
            <w:r w:rsidR="003F3A33">
              <w:rPr>
                <w:noProof/>
                <w:webHidden/>
              </w:rPr>
              <w:instrText>PAGEREF _Toc241055423 \h</w:instrText>
            </w:r>
            <w:r w:rsidR="003F3A33">
              <w:rPr>
                <w:rFonts w:hint="eastAsia"/>
                <w:noProof/>
                <w:webHidden/>
              </w:rPr>
              <w:instrText xml:space="preserve"> </w:instrText>
            </w:r>
            <w:r w:rsidR="003F3A33">
              <w:rPr>
                <w:rFonts w:hint="eastAsia"/>
                <w:noProof/>
                <w:webHidden/>
              </w:rPr>
            </w:r>
            <w:r w:rsidR="003F3A33">
              <w:rPr>
                <w:rFonts w:hint="eastAsia"/>
                <w:noProof/>
                <w:webHidden/>
              </w:rPr>
              <w:fldChar w:fldCharType="separate"/>
            </w:r>
            <w:r w:rsidR="003F3A33">
              <w:rPr>
                <w:noProof/>
                <w:webHidden/>
              </w:rPr>
              <w:t>2</w:t>
            </w:r>
            <w:r w:rsidR="003F3A3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B60738" w14:textId="35DF437F" w:rsidR="003F3A33" w:rsidRDefault="003F3A33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41055424" w:history="1">
            <w:r w:rsidRPr="00D50249">
              <w:rPr>
                <w:rStyle w:val="ae"/>
                <w:noProof/>
                <w:lang w:eastAsia="zh-CN"/>
              </w:rPr>
              <w:t>一</w:t>
            </w:r>
            <w:r w:rsidRPr="00D50249">
              <w:rPr>
                <w:rStyle w:val="ae"/>
                <w:noProof/>
                <w:lang w:eastAsia="zh-CN"/>
              </w:rPr>
              <w:t xml:space="preserve"> </w:t>
            </w:r>
            <w:r w:rsidRPr="00D50249">
              <w:rPr>
                <w:rStyle w:val="ae"/>
                <w:noProof/>
                <w:lang w:eastAsia="zh-CN"/>
              </w:rPr>
              <w:t>设计目标与范围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_Toc241055424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3FD686" w14:textId="4FD59625" w:rsidR="003F3A33" w:rsidRDefault="003F3A33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41055425" w:history="1">
            <w:r w:rsidRPr="00D50249">
              <w:rPr>
                <w:rStyle w:val="ae"/>
                <w:noProof/>
                <w:lang w:eastAsia="zh-CN"/>
              </w:rPr>
              <w:t>二</w:t>
            </w:r>
            <w:r w:rsidRPr="00D50249">
              <w:rPr>
                <w:rStyle w:val="ae"/>
                <w:noProof/>
                <w:lang w:eastAsia="zh-CN"/>
              </w:rPr>
              <w:t xml:space="preserve"> </w:t>
            </w:r>
            <w:r w:rsidRPr="00D50249">
              <w:rPr>
                <w:rStyle w:val="ae"/>
                <w:noProof/>
                <w:lang w:eastAsia="zh-CN"/>
              </w:rPr>
              <w:t>系统结构与模块职责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_Toc241055425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158ABB" w14:textId="7679B8B4" w:rsidR="003F3A33" w:rsidRDefault="003F3A33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41055426" w:history="1">
            <w:r w:rsidRPr="00D50249">
              <w:rPr>
                <w:rStyle w:val="ae"/>
                <w:noProof/>
                <w:lang w:eastAsia="zh-CN"/>
              </w:rPr>
              <w:t>三</w:t>
            </w:r>
            <w:r w:rsidRPr="00D50249">
              <w:rPr>
                <w:rStyle w:val="ae"/>
                <w:noProof/>
                <w:lang w:eastAsia="zh-CN"/>
              </w:rPr>
              <w:t xml:space="preserve"> </w:t>
            </w:r>
            <w:r w:rsidRPr="00D50249">
              <w:rPr>
                <w:rStyle w:val="ae"/>
                <w:noProof/>
                <w:lang w:eastAsia="zh-CN"/>
              </w:rPr>
              <w:t>核心业务流程与数据流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_Toc241055426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77D651" w14:textId="0DF2350B" w:rsidR="003F3A33" w:rsidRDefault="003F3A33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41055427" w:history="1">
            <w:r w:rsidRPr="00D50249">
              <w:rPr>
                <w:rStyle w:val="ae"/>
                <w:noProof/>
                <w:lang w:eastAsia="zh-CN"/>
              </w:rPr>
              <w:t xml:space="preserve">1 </w:t>
            </w:r>
            <w:r w:rsidRPr="00D50249">
              <w:rPr>
                <w:rStyle w:val="ae"/>
                <w:noProof/>
                <w:lang w:eastAsia="zh-CN"/>
              </w:rPr>
              <w:t>输入解析与建图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_Toc241055427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65A59D" w14:textId="616773A7" w:rsidR="003F3A33" w:rsidRDefault="003F3A33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41055428" w:history="1">
            <w:r w:rsidRPr="00D50249">
              <w:rPr>
                <w:rStyle w:val="ae"/>
                <w:noProof/>
                <w:lang w:eastAsia="zh-CN"/>
              </w:rPr>
              <w:t xml:space="preserve">2 </w:t>
            </w:r>
            <w:r w:rsidRPr="00D50249">
              <w:rPr>
                <w:rStyle w:val="ae"/>
                <w:noProof/>
                <w:lang w:eastAsia="zh-CN"/>
              </w:rPr>
              <w:t>关系显示与环检测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_Toc241055428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8F36C0" w14:textId="3E965426" w:rsidR="003F3A33" w:rsidRDefault="003F3A33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41055429" w:history="1">
            <w:r w:rsidRPr="00D50249">
              <w:rPr>
                <w:rStyle w:val="ae"/>
                <w:noProof/>
              </w:rPr>
              <w:t xml:space="preserve">3 </w:t>
            </w:r>
            <w:r w:rsidRPr="00D50249">
              <w:rPr>
                <w:rStyle w:val="ae"/>
                <w:noProof/>
              </w:rPr>
              <w:t>后台枚举与结果展示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_Toc241055429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343EDD" w14:textId="7CD52704" w:rsidR="003F3A33" w:rsidRDefault="003F3A33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41055430" w:history="1">
            <w:r w:rsidRPr="00D50249">
              <w:rPr>
                <w:rStyle w:val="ae"/>
                <w:noProof/>
                <w:lang w:eastAsia="zh-CN"/>
              </w:rPr>
              <w:t xml:space="preserve">4 </w:t>
            </w:r>
            <w:r w:rsidRPr="00D50249">
              <w:rPr>
                <w:rStyle w:val="ae"/>
                <w:noProof/>
                <w:lang w:eastAsia="zh-CN"/>
              </w:rPr>
              <w:t>结果和关系图导出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_Toc241055430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5C7954" w14:textId="6DC814A4" w:rsidR="003F3A33" w:rsidRDefault="003F3A33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41055431" w:history="1">
            <w:r w:rsidRPr="00D50249">
              <w:rPr>
                <w:rStyle w:val="ae"/>
                <w:noProof/>
                <w:lang w:eastAsia="zh-CN"/>
              </w:rPr>
              <w:t>四</w:t>
            </w:r>
            <w:r w:rsidRPr="00D50249">
              <w:rPr>
                <w:rStyle w:val="ae"/>
                <w:noProof/>
                <w:lang w:eastAsia="zh-CN"/>
              </w:rPr>
              <w:t xml:space="preserve"> </w:t>
            </w:r>
            <w:r w:rsidRPr="00D50249">
              <w:rPr>
                <w:rStyle w:val="ae"/>
                <w:noProof/>
                <w:lang w:eastAsia="zh-CN"/>
              </w:rPr>
              <w:t>主要数据对象与状态约定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_Toc241055431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A76B94" w14:textId="5E319FFD" w:rsidR="003F3A33" w:rsidRDefault="003F3A33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41055432" w:history="1">
            <w:r w:rsidRPr="00D50249">
              <w:rPr>
                <w:rStyle w:val="ae"/>
                <w:noProof/>
                <w:lang w:eastAsia="zh-CN"/>
              </w:rPr>
              <w:t>五</w:t>
            </w:r>
            <w:r w:rsidRPr="00D50249">
              <w:rPr>
                <w:rStyle w:val="ae"/>
                <w:noProof/>
                <w:lang w:eastAsia="zh-CN"/>
              </w:rPr>
              <w:t xml:space="preserve"> </w:t>
            </w:r>
            <w:r w:rsidRPr="00D50249">
              <w:rPr>
                <w:rStyle w:val="ae"/>
                <w:noProof/>
                <w:lang w:eastAsia="zh-CN"/>
              </w:rPr>
              <w:t>模块接口与调用边界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_Toc241055432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D6BB00" w14:textId="400A4CB9" w:rsidR="003F3A33" w:rsidRDefault="003F3A33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41055433" w:history="1">
            <w:r w:rsidRPr="00D50249">
              <w:rPr>
                <w:rStyle w:val="ae"/>
                <w:noProof/>
                <w:lang w:eastAsia="zh-CN"/>
              </w:rPr>
              <w:t>六</w:t>
            </w:r>
            <w:r w:rsidRPr="00D50249">
              <w:rPr>
                <w:rStyle w:val="ae"/>
                <w:noProof/>
                <w:lang w:eastAsia="zh-CN"/>
              </w:rPr>
              <w:t xml:space="preserve"> </w:t>
            </w:r>
            <w:r w:rsidRPr="00D50249">
              <w:rPr>
                <w:rStyle w:val="ae"/>
                <w:noProof/>
                <w:lang w:eastAsia="zh-CN"/>
              </w:rPr>
              <w:t>数据存储与文件格式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_Toc241055433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D0A541" w14:textId="11C4B415" w:rsidR="003F3A33" w:rsidRDefault="003F3A33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41055434" w:history="1">
            <w:r w:rsidRPr="00D50249">
              <w:rPr>
                <w:rStyle w:val="ae"/>
                <w:noProof/>
                <w:lang w:eastAsia="zh-CN"/>
              </w:rPr>
              <w:t>七</w:t>
            </w:r>
            <w:r w:rsidRPr="00D50249">
              <w:rPr>
                <w:rStyle w:val="ae"/>
                <w:noProof/>
                <w:lang w:eastAsia="zh-CN"/>
              </w:rPr>
              <w:t xml:space="preserve"> </w:t>
            </w:r>
            <w:r w:rsidRPr="00D50249">
              <w:rPr>
                <w:rStyle w:val="ae"/>
                <w:noProof/>
                <w:lang w:eastAsia="zh-CN"/>
              </w:rPr>
              <w:t>运行部署与环境要求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_Toc241055434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FD2CE9" w14:textId="19604F36" w:rsidR="0017569D" w:rsidRDefault="00000000">
          <w:r>
            <w:fldChar w:fldCharType="end"/>
          </w:r>
        </w:p>
      </w:sdtContent>
    </w:sdt>
    <w:p w14:paraId="5FB0C354" w14:textId="77777777" w:rsidR="0017569D" w:rsidRDefault="00000000">
      <w:pPr>
        <w:pStyle w:val="10"/>
        <w:rPr>
          <w:lang w:eastAsia="zh-CN"/>
        </w:rPr>
      </w:pPr>
      <w:bookmarkStart w:id="0" w:name="拓扑排序应用软件概要设计报告"/>
      <w:bookmarkStart w:id="1" w:name="_Toc241055423"/>
      <w:r>
        <w:rPr>
          <w:rFonts w:hint="eastAsia"/>
          <w:lang w:eastAsia="zh-CN"/>
        </w:rPr>
        <w:lastRenderedPageBreak/>
        <w:t>拓扑排序应用软件概要设计报告</w:t>
      </w:r>
      <w:bookmarkEnd w:id="1"/>
    </w:p>
    <w:p w14:paraId="1B4261CF" w14:textId="77777777" w:rsidR="0017569D" w:rsidRDefault="00000000">
      <w:pPr>
        <w:pStyle w:val="FirstParagraph"/>
        <w:ind w:firstLine="480"/>
      </w:pPr>
      <w:r>
        <w:rPr>
          <w:rFonts w:hint="eastAsia"/>
        </w:rPr>
        <w:t>本系统采用</w:t>
      </w:r>
      <w:r>
        <w:t xml:space="preserve"> Java </w:t>
      </w:r>
      <w:r>
        <w:rPr>
          <w:rFonts w:hint="eastAsia"/>
        </w:rPr>
        <w:t>与</w:t>
      </w:r>
      <w:r>
        <w:t xml:space="preserve"> Swing </w:t>
      </w:r>
      <w:r>
        <w:rPr>
          <w:rFonts w:hint="eastAsia"/>
        </w:rPr>
        <w:t>实现课程先修关系的录入、关系图展示、拓扑排序和结果导出，形成可以在本地运行的桌面应用。系统以统一的</w:t>
      </w:r>
      <w:r>
        <w:t xml:space="preserve"> Graph </w:t>
      </w:r>
      <w:r>
        <w:rPr>
          <w:rFonts w:hint="eastAsia"/>
        </w:rPr>
        <w:t>对象连接解析、算法和绘图模块，由主控制器组织界面操作与后台枚举，通过结果完整性和停止原因区分全部结果与受限制的结果。本报告说明系统的模块划分、数据流、公共接口、存储方式和部署条件，作为各模块详细设计及软件使用说明的总体依据。</w:t>
      </w:r>
    </w:p>
    <w:p w14:paraId="5CAEF214" w14:textId="46C72D20" w:rsidR="0017569D" w:rsidRDefault="00000000">
      <w:pPr>
        <w:pStyle w:val="a0"/>
        <w:ind w:firstLine="480"/>
      </w:pPr>
      <w:r>
        <w:rPr>
          <w:rFonts w:hint="eastAsia"/>
        </w:rPr>
        <w:t>本文由组员</w:t>
      </w:r>
      <w:r>
        <w:t xml:space="preserve"> A </w:t>
      </w:r>
      <w:r>
        <w:rPr>
          <w:rFonts w:hint="eastAsia"/>
        </w:rPr>
        <w:t>骆深敏编写，版本为</w:t>
      </w:r>
      <w:r>
        <w:t xml:space="preserve"> </w:t>
      </w:r>
      <w:r>
        <w:rPr>
          <w:rFonts w:hint="eastAsia"/>
        </w:rPr>
        <w:t>V1.0</w:t>
      </w:r>
      <w:r>
        <w:rPr>
          <w:rFonts w:hint="eastAsia"/>
        </w:rPr>
        <w:t>，定稿日期为</w:t>
      </w:r>
      <w:r>
        <w:t xml:space="preserve"> 2026 </w:t>
      </w:r>
      <w:r>
        <w:rPr>
          <w:rFonts w:hint="eastAsia"/>
        </w:rPr>
        <w:t>年</w:t>
      </w:r>
      <w:r>
        <w:t xml:space="preserve"> 9 </w:t>
      </w:r>
      <w:r>
        <w:rPr>
          <w:rFonts w:hint="eastAsia"/>
        </w:rPr>
        <w:t>月</w:t>
      </w:r>
      <w:r>
        <w:t xml:space="preserve"> 23 </w:t>
      </w:r>
      <w:r>
        <w:rPr>
          <w:rFonts w:hint="eastAsia"/>
        </w:rPr>
        <w:t>日。</w:t>
      </w:r>
    </w:p>
    <w:p w14:paraId="3E89C5BA" w14:textId="77777777" w:rsidR="0017569D" w:rsidRDefault="00000000">
      <w:pPr>
        <w:pStyle w:val="20"/>
        <w:rPr>
          <w:lang w:eastAsia="zh-CN"/>
        </w:rPr>
      </w:pPr>
      <w:bookmarkStart w:id="2" w:name="一-设计目标与范围"/>
      <w:bookmarkStart w:id="3" w:name="_Toc241055424"/>
      <w:r>
        <w:rPr>
          <w:rFonts w:hint="eastAsia"/>
          <w:lang w:eastAsia="zh-CN"/>
        </w:rPr>
        <w:t>一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设计目标与范围</w:t>
      </w:r>
      <w:bookmarkEnd w:id="3"/>
    </w:p>
    <w:p w14:paraId="46734FF4" w14:textId="77777777" w:rsidR="0017569D" w:rsidRDefault="00000000">
      <w:pPr>
        <w:pStyle w:val="FirstParagraph"/>
        <w:ind w:firstLine="480"/>
      </w:pPr>
      <w:r>
        <w:rPr>
          <w:rFonts w:hint="eastAsia"/>
        </w:rPr>
        <w:t>软件面向课程先修关系的分析与展示，将课程抽象为节点，将“先修课程必须先于后续课程”抽象为有向边。用户输入或导入关系后，可以查看关系图、生成多种合法学习顺序，并将图形和计算结果保存到文件。设计遵循课程任务书对桌面图形界面、文本数据存储、关系图显示、多种排序结果和异常处理的要求，不依赖网页服务或数据库。</w:t>
      </w:r>
    </w:p>
    <w:p w14:paraId="50CF263F" w14:textId="77777777" w:rsidR="0017569D" w:rsidRDefault="00000000">
      <w:pPr>
        <w:pStyle w:val="a0"/>
        <w:ind w:firstLine="480"/>
      </w:pPr>
      <w:r>
        <w:rPr>
          <w:rFonts w:hint="eastAsia"/>
        </w:rPr>
        <w:t>系统首先保证输入关系、图形方向与计算约束一致，其次通过分层设计降低模块之间的依赖。图模型只负责保存和查询关系，算法只负责计算，界面负责交互，文件模块负责持久化，绘图模块负责呈现。各模块共享明确的对象和状态定义，避免分别维护不一致的课程集合或重复解释同一份排序结果。</w:t>
      </w:r>
    </w:p>
    <w:p w14:paraId="35FB1A3A" w14:textId="77777777" w:rsidR="0017569D" w:rsidRDefault="00000000">
      <w:pPr>
        <w:pStyle w:val="a0"/>
        <w:ind w:firstLine="480"/>
      </w:pPr>
      <w:r>
        <w:rPr>
          <w:rFonts w:hint="eastAsia"/>
        </w:rPr>
        <w:t>功能范围包含文本与表格编辑、</w:t>
      </w:r>
      <w:r>
        <w:rPr>
          <w:rFonts w:hint="eastAsia"/>
        </w:rPr>
        <w:t>TXT</w:t>
      </w:r>
      <w:r>
        <w:t xml:space="preserve"> </w:t>
      </w:r>
      <w:r>
        <w:rPr>
          <w:rFonts w:hint="eastAsia"/>
        </w:rPr>
        <w:t>导入和保存、自动解析建图、环路径提示、多序列计算、结果分页与选择联动、分层和环形布局，以及</w:t>
      </w:r>
      <w:r>
        <w:t xml:space="preserve"> TXT</w:t>
      </w:r>
      <w:r>
        <w:t>、</w:t>
      </w:r>
      <w:r>
        <w:t>CSV</w:t>
      </w:r>
      <w:r>
        <w:t>、</w:t>
      </w:r>
      <w:r>
        <w:t xml:space="preserve">PNG </w:t>
      </w:r>
      <w:r>
        <w:rPr>
          <w:rFonts w:hint="eastAsia"/>
        </w:rPr>
        <w:t>导出。图模型能够保存孤立节点，但当前关系文件语法仍以</w:t>
      </w:r>
      <w:r>
        <w:t xml:space="preserve"> </w:t>
      </w:r>
      <w:r>
        <w:rPr>
          <w:rStyle w:val="InlineCode"/>
        </w:rPr>
        <w:t>&lt;</w:t>
      </w:r>
      <w:proofErr w:type="spellStart"/>
      <w:r>
        <w:rPr>
          <w:rStyle w:val="InlineCode"/>
        </w:rPr>
        <w:t>a,b</w:t>
      </w:r>
      <w:proofErr w:type="spellEnd"/>
      <w:r>
        <w:rPr>
          <w:rStyle w:val="InlineCode"/>
        </w:rPr>
        <w:t>&gt;</w:t>
      </w:r>
      <w:r>
        <w:t xml:space="preserve"> </w:t>
      </w:r>
      <w:r>
        <w:rPr>
          <w:rFonts w:hint="eastAsia"/>
        </w:rPr>
        <w:t>表示边，不能用自环代替孤立课程。基础</w:t>
      </w:r>
      <w:r>
        <w:t xml:space="preserve"> Kahn </w:t>
      </w:r>
      <w:r>
        <w:rPr>
          <w:rFonts w:hint="eastAsia"/>
        </w:rPr>
        <w:t>单序列算法作为独立能力供测试和命令行使用，</w:t>
      </w:r>
      <w:r>
        <w:rPr>
          <w:rFonts w:hint="eastAsia"/>
        </w:rPr>
        <w:t>GUI</w:t>
      </w:r>
      <w:r>
        <w:t xml:space="preserve"> </w:t>
      </w:r>
      <w:r>
        <w:rPr>
          <w:rFonts w:hint="eastAsia"/>
        </w:rPr>
        <w:t>的主要计算入口则是判环后进行多序列枚举。</w:t>
      </w:r>
    </w:p>
    <w:p w14:paraId="7D29E6A7" w14:textId="77777777" w:rsidR="0017569D" w:rsidRDefault="00000000">
      <w:pPr>
        <w:pStyle w:val="20"/>
        <w:rPr>
          <w:lang w:eastAsia="zh-CN"/>
        </w:rPr>
      </w:pPr>
      <w:bookmarkStart w:id="4" w:name="二-系统结构与模块职责"/>
      <w:bookmarkStart w:id="5" w:name="_Toc241055425"/>
      <w:bookmarkEnd w:id="2"/>
      <w:r>
        <w:rPr>
          <w:rFonts w:hint="eastAsia"/>
          <w:lang w:eastAsia="zh-CN"/>
        </w:rPr>
        <w:lastRenderedPageBreak/>
        <w:t>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系统结构与模块职责</w:t>
      </w:r>
      <w:bookmarkEnd w:id="5"/>
    </w:p>
    <w:p w14:paraId="4B828EBA" w14:textId="77777777" w:rsidR="0017569D" w:rsidRDefault="00000000">
      <w:pPr>
        <w:pStyle w:val="FirstParagraph"/>
        <w:ind w:firstLine="480"/>
      </w:pPr>
      <w:r>
        <w:rPr>
          <w:rFonts w:hint="eastAsia"/>
        </w:rPr>
        <w:t>系统采用界面与控制、业务处理、公共模型相互配合的结构。</w:t>
      </w:r>
      <w:proofErr w:type="spellStart"/>
      <w:r>
        <w:rPr>
          <w:rFonts w:hint="eastAsia"/>
        </w:rPr>
        <w:t>MainFrame</w:t>
      </w:r>
      <w:proofErr w:type="spellEnd"/>
      <w:r>
        <w:t xml:space="preserve"> </w:t>
      </w:r>
      <w:r>
        <w:rPr>
          <w:rFonts w:hint="eastAsia"/>
        </w:rPr>
        <w:t>组合输入、绘图、结果和状态栏，</w:t>
      </w:r>
      <w:proofErr w:type="spellStart"/>
      <w:r>
        <w:rPr>
          <w:rFonts w:hint="eastAsia"/>
        </w:rPr>
        <w:t>MainController</w:t>
      </w:r>
      <w:proofErr w:type="spellEnd"/>
      <w:r>
        <w:t xml:space="preserve"> </w:t>
      </w:r>
      <w:r>
        <w:rPr>
          <w:rFonts w:hint="eastAsia"/>
        </w:rPr>
        <w:t>接收操作并调用其他模块；模型和算法不引用</w:t>
      </w:r>
      <w:r>
        <w:t xml:space="preserve"> </w:t>
      </w:r>
      <w:r>
        <w:rPr>
          <w:rFonts w:hint="eastAsia"/>
        </w:rPr>
        <w:t>Swing</w:t>
      </w:r>
      <w:r>
        <w:rPr>
          <w:rFonts w:hint="eastAsia"/>
        </w:rPr>
        <w:t>，也不直接访问文件。这样的依赖关系使核心算法能够脱离图形界面验证，也使界面和绘图可以在保持公共接口不变的条件下分别修改。</w:t>
      </w:r>
    </w:p>
    <w:p w14:paraId="6AAA4B5C" w14:textId="77777777" w:rsidR="0017569D" w:rsidRDefault="00000000">
      <w:pPr>
        <w:pStyle w:val="SourceCode"/>
        <w:ind w:left="720"/>
      </w:pPr>
      <w:r>
        <w:rPr>
          <w:rStyle w:val="VerbatimChar"/>
          <w:rFonts w:hint="eastAsia"/>
        </w:rPr>
        <w:t>桌面界面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MainFrame</w:t>
      </w:r>
      <w:proofErr w:type="spellEnd"/>
      <w:r>
        <w:br/>
      </w:r>
      <w:r>
        <w:rPr>
          <w:rStyle w:val="VerbatimChar"/>
        </w:rPr>
        <w:t xml:space="preserve">  ├─ </w:t>
      </w:r>
      <w:proofErr w:type="spellStart"/>
      <w:r>
        <w:rPr>
          <w:rStyle w:val="VerbatimChar"/>
        </w:rPr>
        <w:t>InputPanel</w:t>
      </w:r>
      <w:proofErr w:type="spellEnd"/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>输入文本与关系表格</w:t>
      </w:r>
      <w:r>
        <w:br/>
      </w:r>
      <w:r>
        <w:rPr>
          <w:rStyle w:val="VerbatimChar"/>
        </w:rPr>
        <w:t xml:space="preserve">  ├─ </w:t>
      </w:r>
      <w:proofErr w:type="spellStart"/>
      <w:r>
        <w:rPr>
          <w:rStyle w:val="VerbatimChar"/>
        </w:rPr>
        <w:t>GraphPanel</w:t>
      </w:r>
      <w:proofErr w:type="spellEnd"/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>关系图与视图操作</w:t>
      </w:r>
      <w:r>
        <w:br/>
      </w:r>
      <w:r>
        <w:rPr>
          <w:rStyle w:val="VerbatimChar"/>
        </w:rPr>
        <w:t xml:space="preserve">  ├─ </w:t>
      </w:r>
      <w:proofErr w:type="spellStart"/>
      <w:r>
        <w:rPr>
          <w:rStyle w:val="VerbatimChar"/>
        </w:rPr>
        <w:t>ResultPanel</w:t>
      </w:r>
      <w:proofErr w:type="spellEnd"/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>序列列表与分页</w:t>
      </w:r>
      <w:r>
        <w:br/>
      </w:r>
      <w:r>
        <w:rPr>
          <w:rStyle w:val="VerbatimChar"/>
        </w:rPr>
        <w:t xml:space="preserve">  └─ </w:t>
      </w:r>
      <w:proofErr w:type="spellStart"/>
      <w:r>
        <w:rPr>
          <w:rStyle w:val="VerbatimChar"/>
        </w:rPr>
        <w:t>StatusBar</w:t>
      </w:r>
      <w:proofErr w:type="spellEnd"/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图统计与运行状态</w:t>
      </w:r>
      <w:r>
        <w:br/>
      </w:r>
      <w:r>
        <w:rPr>
          <w:rStyle w:val="VerbatimChar"/>
        </w:rPr>
        <w:t xml:space="preserve">             │ </w:t>
      </w:r>
      <w:r>
        <w:rPr>
          <w:rStyle w:val="VerbatimChar"/>
          <w:rFonts w:hint="eastAsia"/>
        </w:rPr>
        <w:t>用户操作与结果更新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</w:t>
      </w:r>
      <w:proofErr w:type="spellStart"/>
      <w:r>
        <w:rPr>
          <w:rStyle w:val="VerbatimChar"/>
        </w:rPr>
        <w:t>MainController</w:t>
      </w:r>
      <w:proofErr w:type="spellEnd"/>
      <w:r>
        <w:br/>
      </w:r>
      <w:r>
        <w:rPr>
          <w:rStyle w:val="VerbatimChar"/>
        </w:rPr>
        <w:t xml:space="preserve">         ├─ </w:t>
      </w:r>
      <w:proofErr w:type="spellStart"/>
      <w:r>
        <w:rPr>
          <w:rStyle w:val="VerbatimChar"/>
        </w:rPr>
        <w:t>DataParser</w:t>
      </w:r>
      <w:proofErr w:type="spellEnd"/>
      <w:r>
        <w:rPr>
          <w:rStyle w:val="VerbatimChar"/>
        </w:rPr>
        <w:t xml:space="preserve"> ──────────────► </w:t>
      </w:r>
      <w:proofErr w:type="spellStart"/>
      <w:r>
        <w:rPr>
          <w:rStyle w:val="VerbatimChar"/>
        </w:rPr>
        <w:t>ParseResult</w:t>
      </w:r>
      <w:proofErr w:type="spellEnd"/>
      <w:r>
        <w:rPr>
          <w:rStyle w:val="VerbatimChar"/>
        </w:rPr>
        <w:t xml:space="preserve"> / Graph</w:t>
      </w:r>
      <w:r>
        <w:br/>
      </w:r>
      <w:r>
        <w:rPr>
          <w:rStyle w:val="VerbatimChar"/>
        </w:rPr>
        <w:t xml:space="preserve">         ├─ </w:t>
      </w:r>
      <w:proofErr w:type="spellStart"/>
      <w:r>
        <w:rPr>
          <w:rStyle w:val="VerbatimChar"/>
        </w:rPr>
        <w:t>CycleDetector</w:t>
      </w:r>
      <w:proofErr w:type="spellEnd"/>
      <w:r>
        <w:rPr>
          <w:rStyle w:val="VerbatimChar"/>
        </w:rPr>
        <w:t xml:space="preserve"> / </w:t>
      </w:r>
      <w:proofErr w:type="spellStart"/>
      <w:r>
        <w:rPr>
          <w:rStyle w:val="VerbatimChar"/>
        </w:rPr>
        <w:t>AllTopoSorts</w:t>
      </w:r>
      <w:proofErr w:type="spellEnd"/>
      <w:r>
        <w:rPr>
          <w:rStyle w:val="VerbatimChar"/>
        </w:rPr>
        <w:t xml:space="preserve"> ◄──────── Graph</w:t>
      </w:r>
      <w:r>
        <w:br/>
      </w:r>
      <w:r>
        <w:rPr>
          <w:rStyle w:val="VerbatimChar"/>
        </w:rPr>
        <w:t xml:space="preserve">         ├─ </w:t>
      </w:r>
      <w:proofErr w:type="spellStart"/>
      <w:r>
        <w:rPr>
          <w:rStyle w:val="VerbatimChar"/>
        </w:rPr>
        <w:t>GraphPanel</w:t>
      </w:r>
      <w:proofErr w:type="spellEnd"/>
      <w:r>
        <w:rPr>
          <w:rStyle w:val="VerbatimChar"/>
        </w:rPr>
        <w:t xml:space="preserve"> ◄──────────────────────── Graph</w:t>
      </w:r>
      <w:r>
        <w:br/>
      </w:r>
      <w:r>
        <w:rPr>
          <w:rStyle w:val="VerbatimChar"/>
        </w:rPr>
        <w:t xml:space="preserve">         └─ </w:t>
      </w:r>
      <w:proofErr w:type="spellStart"/>
      <w:r>
        <w:rPr>
          <w:rStyle w:val="VerbatimChar"/>
        </w:rPr>
        <w:t>FileManager</w:t>
      </w:r>
      <w:proofErr w:type="spellEnd"/>
      <w:r>
        <w:rPr>
          <w:rStyle w:val="VerbatimChar"/>
        </w:rPr>
        <w:t xml:space="preserve"> ◄──────────── </w:t>
      </w:r>
      <w:r>
        <w:rPr>
          <w:rStyle w:val="VerbatimChar"/>
          <w:rFonts w:hint="eastAsia"/>
        </w:rPr>
        <w:t>序列文本与结果状态</w:t>
      </w:r>
      <w:r>
        <w:br/>
      </w:r>
      <w:r>
        <w:br/>
      </w:r>
      <w:r>
        <w:rPr>
          <w:rStyle w:val="VerbatimChar"/>
          <w:rFonts w:hint="eastAsia"/>
        </w:rPr>
        <w:t>独立验证入口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AlgorithmRunner</w:t>
      </w:r>
      <w:proofErr w:type="spellEnd"/>
      <w:r>
        <w:br/>
      </w:r>
      <w:r>
        <w:rPr>
          <w:rStyle w:val="VerbatimChar"/>
        </w:rPr>
        <w:t xml:space="preserve">         └─ </w:t>
      </w:r>
      <w:proofErr w:type="spellStart"/>
      <w:r>
        <w:rPr>
          <w:rStyle w:val="VerbatimChar"/>
        </w:rPr>
        <w:t>DataParser</w:t>
      </w:r>
      <w:proofErr w:type="spellEnd"/>
      <w:r>
        <w:rPr>
          <w:rStyle w:val="VerbatimChar"/>
        </w:rPr>
        <w:t xml:space="preserve"> → Graph → Kahn / </w:t>
      </w:r>
      <w:r>
        <w:rPr>
          <w:rStyle w:val="VerbatimChar"/>
          <w:rFonts w:hint="eastAsia"/>
        </w:rPr>
        <w:t>环检测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枚举</w:t>
      </w:r>
    </w:p>
    <w:p w14:paraId="221A07CD" w14:textId="77777777" w:rsidR="0017569D" w:rsidRDefault="00000000">
      <w:pPr>
        <w:pStyle w:val="FirstParagraph"/>
        <w:ind w:firstLine="480"/>
      </w:pPr>
      <w:r>
        <w:rPr>
          <w:rFonts w:hint="eastAsia"/>
        </w:rPr>
        <w:t>各包的主要职责如下表所示。表中的成员归属按当前实际分工填写：</w:t>
      </w:r>
      <w:r>
        <w:rPr>
          <w:rFonts w:hint="eastAsia"/>
        </w:rPr>
        <w:t>B</w:t>
      </w:r>
      <w:r>
        <w:t xml:space="preserve"> </w:t>
      </w:r>
      <w:r>
        <w:rPr>
          <w:rFonts w:hint="eastAsia"/>
        </w:rPr>
        <w:t>负责</w:t>
      </w:r>
      <w:r>
        <w:t xml:space="preserve"> GUI </w:t>
      </w:r>
      <w:r>
        <w:rPr>
          <w:rFonts w:hint="eastAsia"/>
        </w:rPr>
        <w:t>和项目统筹，</w:t>
      </w:r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>负责模型、算法与相关设计文档。模块之间通过公开方法协作，不因报告汇总或联调检查而改变具体实现的贡献归属。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76"/>
        <w:gridCol w:w="2076"/>
        <w:gridCol w:w="2077"/>
        <w:gridCol w:w="2077"/>
      </w:tblGrid>
      <w:tr w:rsidR="0017569D" w14:paraId="6E269128" w14:textId="77777777" w:rsidTr="001756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BAA1538" w14:textId="77777777" w:rsidR="0017569D" w:rsidRDefault="00000000">
            <w:pPr>
              <w:pStyle w:val="Compact"/>
            </w:pPr>
            <w:r>
              <w:rPr>
                <w:rFonts w:hint="eastAsia"/>
              </w:rPr>
              <w:t>模块</w:t>
            </w:r>
          </w:p>
        </w:tc>
        <w:tc>
          <w:tcPr>
            <w:tcW w:w="1980" w:type="dxa"/>
          </w:tcPr>
          <w:p w14:paraId="26FCE5B4" w14:textId="77777777" w:rsidR="0017569D" w:rsidRDefault="00000000">
            <w:pPr>
              <w:pStyle w:val="Compact"/>
            </w:pPr>
            <w:r>
              <w:rPr>
                <w:rFonts w:hint="eastAsia"/>
              </w:rPr>
              <w:t>主要组成</w:t>
            </w:r>
          </w:p>
        </w:tc>
        <w:tc>
          <w:tcPr>
            <w:tcW w:w="1980" w:type="dxa"/>
          </w:tcPr>
          <w:p w14:paraId="4F04F47E" w14:textId="77777777" w:rsidR="0017569D" w:rsidRDefault="00000000">
            <w:pPr>
              <w:pStyle w:val="Compact"/>
            </w:pPr>
            <w:r>
              <w:rPr>
                <w:rFonts w:hint="eastAsia"/>
              </w:rPr>
              <w:t>职责</w:t>
            </w:r>
          </w:p>
        </w:tc>
        <w:tc>
          <w:tcPr>
            <w:tcW w:w="1980" w:type="dxa"/>
          </w:tcPr>
          <w:p w14:paraId="0C247844" w14:textId="77777777" w:rsidR="0017569D" w:rsidRDefault="00000000">
            <w:pPr>
              <w:pStyle w:val="Compact"/>
            </w:pPr>
            <w:r>
              <w:rPr>
                <w:rFonts w:hint="eastAsia"/>
              </w:rPr>
              <w:t>主要负责成员</w:t>
            </w:r>
          </w:p>
        </w:tc>
      </w:tr>
      <w:tr w:rsidR="0017569D" w14:paraId="65E481CC" w14:textId="77777777">
        <w:tc>
          <w:tcPr>
            <w:tcW w:w="1980" w:type="dxa"/>
          </w:tcPr>
          <w:p w14:paraId="589B9E2C" w14:textId="77777777" w:rsidR="0017569D" w:rsidRDefault="00000000">
            <w:pPr>
              <w:pStyle w:val="Compact"/>
            </w:pPr>
            <w:r>
              <w:t>model</w:t>
            </w:r>
          </w:p>
        </w:tc>
        <w:tc>
          <w:tcPr>
            <w:tcW w:w="1980" w:type="dxa"/>
          </w:tcPr>
          <w:p w14:paraId="650FD486" w14:textId="77777777" w:rsidR="0017569D" w:rsidRDefault="00000000">
            <w:pPr>
              <w:pStyle w:val="Compact"/>
            </w:pPr>
            <w:r>
              <w:t>Vertex</w:t>
            </w:r>
            <w:r>
              <w:t>、</w:t>
            </w:r>
            <w:r>
              <w:t>Edge</w:t>
            </w:r>
            <w:r>
              <w:t>、</w:t>
            </w:r>
            <w:r>
              <w:t>Graph</w:t>
            </w:r>
          </w:p>
        </w:tc>
        <w:tc>
          <w:tcPr>
            <w:tcW w:w="1980" w:type="dxa"/>
          </w:tcPr>
          <w:p w14:paraId="2B591104" w14:textId="77777777" w:rsidR="0017569D" w:rsidRDefault="00000000">
            <w:pPr>
              <w:pStyle w:val="Compact"/>
            </w:pPr>
            <w:r>
              <w:rPr>
                <w:rFonts w:hint="eastAsia"/>
              </w:rPr>
              <w:t>保存节点、直接前驱和后继关系，统一维护增删和查询</w:t>
            </w:r>
          </w:p>
        </w:tc>
        <w:tc>
          <w:tcPr>
            <w:tcW w:w="1980" w:type="dxa"/>
          </w:tcPr>
          <w:p w14:paraId="12EE955B" w14:textId="77777777" w:rsidR="0017569D" w:rsidRDefault="00000000">
            <w:pPr>
              <w:pStyle w:val="Compact"/>
            </w:pPr>
            <w:r>
              <w:t>A</w:t>
            </w:r>
          </w:p>
        </w:tc>
      </w:tr>
      <w:tr w:rsidR="0017569D" w14:paraId="407F0905" w14:textId="77777777">
        <w:tc>
          <w:tcPr>
            <w:tcW w:w="1980" w:type="dxa"/>
          </w:tcPr>
          <w:p w14:paraId="0A5462BA" w14:textId="77777777" w:rsidR="0017569D" w:rsidRDefault="00000000">
            <w:pPr>
              <w:pStyle w:val="Compact"/>
            </w:pPr>
            <w:r>
              <w:lastRenderedPageBreak/>
              <w:t>algorithm</w:t>
            </w:r>
          </w:p>
        </w:tc>
        <w:tc>
          <w:tcPr>
            <w:tcW w:w="1980" w:type="dxa"/>
          </w:tcPr>
          <w:p w14:paraId="625C3776" w14:textId="77777777" w:rsidR="0017569D" w:rsidRDefault="00000000">
            <w:pPr>
              <w:pStyle w:val="Compact"/>
            </w:pPr>
            <w:proofErr w:type="spellStart"/>
            <w:r>
              <w:t>TopologicalSolver</w:t>
            </w:r>
            <w:proofErr w:type="spellEnd"/>
            <w:r>
              <w:t>、</w:t>
            </w:r>
            <w:proofErr w:type="spellStart"/>
            <w:r>
              <w:t>CycleDetector</w:t>
            </w:r>
            <w:proofErr w:type="spellEnd"/>
            <w:r>
              <w:t>、</w:t>
            </w:r>
            <w:proofErr w:type="spellStart"/>
            <w:r>
              <w:t>AllTopoSorts</w:t>
            </w:r>
            <w:proofErr w:type="spellEnd"/>
          </w:p>
        </w:tc>
        <w:tc>
          <w:tcPr>
            <w:tcW w:w="1980" w:type="dxa"/>
          </w:tcPr>
          <w:p w14:paraId="06C8850F" w14:textId="77777777" w:rsidR="0017569D" w:rsidRDefault="00000000">
            <w:pPr>
              <w:pStyle w:val="Compact"/>
            </w:pPr>
            <w:r>
              <w:rPr>
                <w:rFonts w:hint="eastAsia"/>
              </w:rPr>
              <w:t>单序列排序、闭合环路径定位、多序列枚举及状态返回</w:t>
            </w:r>
          </w:p>
        </w:tc>
        <w:tc>
          <w:tcPr>
            <w:tcW w:w="1980" w:type="dxa"/>
          </w:tcPr>
          <w:p w14:paraId="55A54619" w14:textId="77777777" w:rsidR="0017569D" w:rsidRDefault="00000000">
            <w:pPr>
              <w:pStyle w:val="Compact"/>
            </w:pPr>
            <w:r>
              <w:t>A</w:t>
            </w:r>
          </w:p>
        </w:tc>
      </w:tr>
      <w:tr w:rsidR="0017569D" w14:paraId="67A1FEF1" w14:textId="77777777">
        <w:tc>
          <w:tcPr>
            <w:tcW w:w="1980" w:type="dxa"/>
          </w:tcPr>
          <w:p w14:paraId="6489D9C8" w14:textId="77777777" w:rsidR="0017569D" w:rsidRDefault="00000000">
            <w:pPr>
              <w:pStyle w:val="Compact"/>
            </w:pPr>
            <w:proofErr w:type="spellStart"/>
            <w:r>
              <w:t>ui</w:t>
            </w:r>
            <w:proofErr w:type="spellEnd"/>
          </w:p>
        </w:tc>
        <w:tc>
          <w:tcPr>
            <w:tcW w:w="1980" w:type="dxa"/>
          </w:tcPr>
          <w:p w14:paraId="1774CD1D" w14:textId="77777777" w:rsidR="0017569D" w:rsidRDefault="00000000">
            <w:pPr>
              <w:pStyle w:val="Compact"/>
            </w:pPr>
            <w:proofErr w:type="spellStart"/>
            <w:r>
              <w:t>MainFrame</w:t>
            </w:r>
            <w:proofErr w:type="spellEnd"/>
            <w:r>
              <w:t>、</w:t>
            </w:r>
            <w:proofErr w:type="spellStart"/>
            <w:r>
              <w:t>MainController</w:t>
            </w:r>
            <w:proofErr w:type="spellEnd"/>
            <w:r>
              <w:t>、</w:t>
            </w:r>
            <w:proofErr w:type="spellStart"/>
            <w:r>
              <w:t>InputPanel</w:t>
            </w:r>
            <w:proofErr w:type="spellEnd"/>
            <w:r>
              <w:t>、</w:t>
            </w:r>
            <w:proofErr w:type="spellStart"/>
            <w:r>
              <w:t>ResultPanel</w:t>
            </w:r>
            <w:proofErr w:type="spellEnd"/>
            <w:r>
              <w:t>、</w:t>
            </w:r>
            <w:proofErr w:type="spellStart"/>
            <w:r>
              <w:t>StatusBar</w:t>
            </w:r>
            <w:proofErr w:type="spellEnd"/>
          </w:p>
        </w:tc>
        <w:tc>
          <w:tcPr>
            <w:tcW w:w="1980" w:type="dxa"/>
          </w:tcPr>
          <w:p w14:paraId="76ED83E2" w14:textId="77777777" w:rsidR="0017569D" w:rsidRDefault="00000000">
            <w:pPr>
              <w:pStyle w:val="Compact"/>
            </w:pPr>
            <w:r>
              <w:rPr>
                <w:rFonts w:hint="eastAsia"/>
              </w:rPr>
              <w:t>窗口组织、事件响应、后台计算调度、结果展示</w:t>
            </w:r>
          </w:p>
        </w:tc>
        <w:tc>
          <w:tcPr>
            <w:tcW w:w="1980" w:type="dxa"/>
          </w:tcPr>
          <w:p w14:paraId="10E977B4" w14:textId="77777777" w:rsidR="0017569D" w:rsidRDefault="00000000">
            <w:pPr>
              <w:pStyle w:val="Compact"/>
            </w:pPr>
            <w:r>
              <w:t>B</w:t>
            </w:r>
          </w:p>
        </w:tc>
      </w:tr>
      <w:tr w:rsidR="0017569D" w14:paraId="467324B6" w14:textId="77777777">
        <w:tc>
          <w:tcPr>
            <w:tcW w:w="1980" w:type="dxa"/>
          </w:tcPr>
          <w:p w14:paraId="4CBE597D" w14:textId="77777777" w:rsidR="0017569D" w:rsidRDefault="00000000">
            <w:pPr>
              <w:pStyle w:val="Compact"/>
            </w:pPr>
            <w:r>
              <w:t>view</w:t>
            </w:r>
          </w:p>
        </w:tc>
        <w:tc>
          <w:tcPr>
            <w:tcW w:w="1980" w:type="dxa"/>
          </w:tcPr>
          <w:p w14:paraId="3D7BE681" w14:textId="77777777" w:rsidR="0017569D" w:rsidRDefault="00000000">
            <w:pPr>
              <w:pStyle w:val="Compact"/>
            </w:pPr>
            <w:proofErr w:type="spellStart"/>
            <w:r>
              <w:t>GraphPanel</w:t>
            </w:r>
            <w:proofErr w:type="spellEnd"/>
            <w:r>
              <w:t>、</w:t>
            </w:r>
            <w:proofErr w:type="spellStart"/>
            <w:r>
              <w:t>LayoutManager</w:t>
            </w:r>
            <w:proofErr w:type="spellEnd"/>
          </w:p>
        </w:tc>
        <w:tc>
          <w:tcPr>
            <w:tcW w:w="1980" w:type="dxa"/>
          </w:tcPr>
          <w:p w14:paraId="5546B163" w14:textId="77777777" w:rsidR="0017569D" w:rsidRDefault="00000000">
            <w:pPr>
              <w:pStyle w:val="Compact"/>
            </w:pPr>
            <w:r>
              <w:rPr>
                <w:rFonts w:hint="eastAsia"/>
              </w:rPr>
              <w:t>关系图绘制、布局、缩放、平移、拖动与高亮</w:t>
            </w:r>
          </w:p>
        </w:tc>
        <w:tc>
          <w:tcPr>
            <w:tcW w:w="1980" w:type="dxa"/>
          </w:tcPr>
          <w:p w14:paraId="14100A98" w14:textId="77777777" w:rsidR="0017569D" w:rsidRDefault="00000000">
            <w:pPr>
              <w:pStyle w:val="Compact"/>
            </w:pPr>
            <w:r>
              <w:t>C</w:t>
            </w:r>
          </w:p>
        </w:tc>
      </w:tr>
      <w:tr w:rsidR="0017569D" w14:paraId="14BA34C9" w14:textId="77777777">
        <w:tc>
          <w:tcPr>
            <w:tcW w:w="1980" w:type="dxa"/>
          </w:tcPr>
          <w:p w14:paraId="4A543C7F" w14:textId="77777777" w:rsidR="0017569D" w:rsidRDefault="00000000">
            <w:pPr>
              <w:pStyle w:val="Compact"/>
            </w:pPr>
            <w:r>
              <w:t>io</w:t>
            </w:r>
          </w:p>
        </w:tc>
        <w:tc>
          <w:tcPr>
            <w:tcW w:w="1980" w:type="dxa"/>
          </w:tcPr>
          <w:p w14:paraId="1CA1C0EF" w14:textId="77777777" w:rsidR="0017569D" w:rsidRDefault="00000000">
            <w:pPr>
              <w:pStyle w:val="Compact"/>
            </w:pPr>
            <w:proofErr w:type="spellStart"/>
            <w:r>
              <w:t>DataParser</w:t>
            </w:r>
            <w:proofErr w:type="spellEnd"/>
            <w:r>
              <w:t>、</w:t>
            </w:r>
            <w:proofErr w:type="spellStart"/>
            <w:r>
              <w:t>ParseResult</w:t>
            </w:r>
            <w:proofErr w:type="spellEnd"/>
            <w:r>
              <w:t>、</w:t>
            </w:r>
            <w:proofErr w:type="spellStart"/>
            <w:r>
              <w:t>ParseIssue</w:t>
            </w:r>
            <w:proofErr w:type="spellEnd"/>
            <w:r>
              <w:t>、</w:t>
            </w:r>
            <w:proofErr w:type="spellStart"/>
            <w:r>
              <w:t>FileManager</w:t>
            </w:r>
            <w:proofErr w:type="spellEnd"/>
          </w:p>
        </w:tc>
        <w:tc>
          <w:tcPr>
            <w:tcW w:w="1980" w:type="dxa"/>
          </w:tcPr>
          <w:p w14:paraId="047360C7" w14:textId="77777777" w:rsidR="0017569D" w:rsidRDefault="00000000">
            <w:pPr>
              <w:pStyle w:val="Compact"/>
            </w:pPr>
            <w:r>
              <w:rPr>
                <w:rFonts w:hint="eastAsia"/>
              </w:rPr>
              <w:t>解析、问题定位、关系文本读写和排序结果导出</w:t>
            </w:r>
          </w:p>
        </w:tc>
        <w:tc>
          <w:tcPr>
            <w:tcW w:w="1980" w:type="dxa"/>
          </w:tcPr>
          <w:p w14:paraId="59545E80" w14:textId="77777777" w:rsidR="0017569D" w:rsidRDefault="00000000">
            <w:pPr>
              <w:pStyle w:val="Compact"/>
            </w:pPr>
            <w:r>
              <w:t>D</w:t>
            </w:r>
          </w:p>
        </w:tc>
      </w:tr>
      <w:tr w:rsidR="0017569D" w14:paraId="303D3981" w14:textId="77777777">
        <w:tc>
          <w:tcPr>
            <w:tcW w:w="1980" w:type="dxa"/>
          </w:tcPr>
          <w:p w14:paraId="4687C628" w14:textId="77777777" w:rsidR="0017569D" w:rsidRDefault="00000000">
            <w:pPr>
              <w:pStyle w:val="Compact"/>
            </w:pPr>
            <w:r>
              <w:t>io</w:t>
            </w:r>
          </w:p>
        </w:tc>
        <w:tc>
          <w:tcPr>
            <w:tcW w:w="1980" w:type="dxa"/>
          </w:tcPr>
          <w:p w14:paraId="61C9BCC7" w14:textId="77777777" w:rsidR="0017569D" w:rsidRDefault="00000000">
            <w:pPr>
              <w:pStyle w:val="Compact"/>
            </w:pPr>
            <w:proofErr w:type="spellStart"/>
            <w:r>
              <w:t>ImageExporter</w:t>
            </w:r>
            <w:proofErr w:type="spellEnd"/>
          </w:p>
        </w:tc>
        <w:tc>
          <w:tcPr>
            <w:tcW w:w="1980" w:type="dxa"/>
          </w:tcPr>
          <w:p w14:paraId="135C0CBE" w14:textId="77777777" w:rsidR="0017569D" w:rsidRDefault="00000000">
            <w:pPr>
              <w:pStyle w:val="Compact"/>
            </w:pPr>
            <w:r>
              <w:rPr>
                <w:rFonts w:hint="eastAsia"/>
              </w:rPr>
              <w:t>封装图片选择导出和时间戳命名导出入口</w:t>
            </w:r>
          </w:p>
        </w:tc>
        <w:tc>
          <w:tcPr>
            <w:tcW w:w="1980" w:type="dxa"/>
          </w:tcPr>
          <w:p w14:paraId="4D617E75" w14:textId="77777777" w:rsidR="0017569D" w:rsidRDefault="00000000">
            <w:pPr>
              <w:pStyle w:val="Compact"/>
            </w:pPr>
            <w:r>
              <w:t>C</w:t>
            </w:r>
          </w:p>
        </w:tc>
      </w:tr>
      <w:tr w:rsidR="0017569D" w14:paraId="76E4C80C" w14:textId="77777777">
        <w:tc>
          <w:tcPr>
            <w:tcW w:w="1980" w:type="dxa"/>
          </w:tcPr>
          <w:p w14:paraId="37D3CC07" w14:textId="77777777" w:rsidR="0017569D" w:rsidRDefault="00000000">
            <w:pPr>
              <w:pStyle w:val="Compact"/>
            </w:pPr>
            <w:r>
              <w:t>util</w:t>
            </w:r>
          </w:p>
        </w:tc>
        <w:tc>
          <w:tcPr>
            <w:tcW w:w="1980" w:type="dxa"/>
          </w:tcPr>
          <w:p w14:paraId="5346EAEE" w14:textId="77777777" w:rsidR="0017569D" w:rsidRDefault="00000000">
            <w:pPr>
              <w:pStyle w:val="Compact"/>
            </w:pPr>
            <w:proofErr w:type="spellStart"/>
            <w:r>
              <w:t>InputValidator</w:t>
            </w:r>
            <w:proofErr w:type="spellEnd"/>
            <w:r>
              <w:t>、</w:t>
            </w:r>
            <w:proofErr w:type="spellStart"/>
            <w:r>
              <w:t>ExceptionHandler</w:t>
            </w:r>
            <w:proofErr w:type="spellEnd"/>
            <w:r>
              <w:t>、</w:t>
            </w:r>
            <w:proofErr w:type="spellStart"/>
            <w:r>
              <w:t>UIStyle</w:t>
            </w:r>
            <w:proofErr w:type="spellEnd"/>
          </w:p>
        </w:tc>
        <w:tc>
          <w:tcPr>
            <w:tcW w:w="1980" w:type="dxa"/>
          </w:tcPr>
          <w:p w14:paraId="62AF83C0" w14:textId="77777777" w:rsidR="0017569D" w:rsidRDefault="00000000">
            <w:pPr>
              <w:pStyle w:val="Compact"/>
            </w:pPr>
            <w:r>
              <w:rPr>
                <w:rFonts w:hint="eastAsia"/>
              </w:rPr>
              <w:t>校验辅助、统一提示和界面样式</w:t>
            </w:r>
          </w:p>
        </w:tc>
        <w:tc>
          <w:tcPr>
            <w:tcW w:w="1980" w:type="dxa"/>
          </w:tcPr>
          <w:p w14:paraId="025E4E0C" w14:textId="77777777" w:rsidR="0017569D" w:rsidRDefault="00000000">
            <w:pPr>
              <w:pStyle w:val="Compact"/>
            </w:pPr>
            <w:r>
              <w:t>D</w:t>
            </w:r>
            <w:r>
              <w:t>、</w:t>
            </w:r>
            <w:r>
              <w:t>B</w:t>
            </w:r>
          </w:p>
        </w:tc>
      </w:tr>
      <w:tr w:rsidR="0017569D" w14:paraId="18037BCB" w14:textId="77777777">
        <w:tc>
          <w:tcPr>
            <w:tcW w:w="1980" w:type="dxa"/>
          </w:tcPr>
          <w:p w14:paraId="41DB5C36" w14:textId="77777777" w:rsidR="0017569D" w:rsidRDefault="00000000">
            <w:pPr>
              <w:pStyle w:val="Compact"/>
            </w:pPr>
            <w:r>
              <w:rPr>
                <w:rFonts w:hint="eastAsia"/>
              </w:rPr>
              <w:t>独立验证</w:t>
            </w:r>
          </w:p>
        </w:tc>
        <w:tc>
          <w:tcPr>
            <w:tcW w:w="1980" w:type="dxa"/>
          </w:tcPr>
          <w:p w14:paraId="176D6B19" w14:textId="77777777" w:rsidR="0017569D" w:rsidRDefault="00000000">
            <w:pPr>
              <w:pStyle w:val="Compact"/>
            </w:pPr>
            <w:proofErr w:type="spellStart"/>
            <w:r>
              <w:t>AlgorithmRunner</w:t>
            </w:r>
            <w:proofErr w:type="spellEnd"/>
            <w:r>
              <w:t>、</w:t>
            </w:r>
            <w:r>
              <w:t xml:space="preserve">test </w:t>
            </w:r>
            <w:r>
              <w:rPr>
                <w:rFonts w:hint="eastAsia"/>
              </w:rPr>
              <w:t>下测试类</w:t>
            </w:r>
          </w:p>
        </w:tc>
        <w:tc>
          <w:tcPr>
            <w:tcW w:w="1980" w:type="dxa"/>
          </w:tcPr>
          <w:p w14:paraId="5BB24BA3" w14:textId="77777777" w:rsidR="0017569D" w:rsidRDefault="00000000">
            <w:pPr>
              <w:pStyle w:val="Compact"/>
            </w:pPr>
            <w:r>
              <w:rPr>
                <w:rFonts w:hint="eastAsia"/>
              </w:rPr>
              <w:t>命令行调用、算法和容错测试，各模块另有作者自测</w:t>
            </w:r>
          </w:p>
        </w:tc>
        <w:tc>
          <w:tcPr>
            <w:tcW w:w="1980" w:type="dxa"/>
          </w:tcPr>
          <w:p w14:paraId="620C96D6" w14:textId="77777777" w:rsidR="0017569D" w:rsidRDefault="00000000">
            <w:pPr>
              <w:pStyle w:val="Compact"/>
            </w:pPr>
            <w:r>
              <w:rPr>
                <w:rFonts w:hint="eastAsia"/>
              </w:rPr>
              <w:t>E</w:t>
            </w:r>
            <w:r>
              <w:rPr>
                <w:rFonts w:hint="eastAsia"/>
              </w:rPr>
              <w:t>及各模块作者</w:t>
            </w:r>
          </w:p>
        </w:tc>
      </w:tr>
    </w:tbl>
    <w:p w14:paraId="58B0CB60" w14:textId="77777777" w:rsidR="0017569D" w:rsidRDefault="00000000">
      <w:pPr>
        <w:pStyle w:val="a0"/>
        <w:ind w:firstLine="480"/>
      </w:pPr>
      <w:r>
        <w:rPr>
          <w:rFonts w:hint="eastAsia"/>
        </w:rPr>
        <w:t>公共模型以邻接关系组织数据，查询返回不可修改的列表快照，算法运行使用自己的入度和搜索状态。绘图保存的节点坐标、缩放比例和高亮信息属于显示状态，不改变课程之间的依赖关系。控制器采用解析器返回的</w:t>
      </w:r>
      <w:r>
        <w:t xml:space="preserve"> </w:t>
      </w:r>
      <w:r>
        <w:rPr>
          <w:rFonts w:hint="eastAsia"/>
        </w:rPr>
        <w:t>Graph</w:t>
      </w:r>
      <w:r>
        <w:rPr>
          <w:rFonts w:hint="eastAsia"/>
        </w:rPr>
        <w:t>，不根据另一份边列表重复建图，从而保持计算对象与关系图的数据来源一致。</w:t>
      </w:r>
    </w:p>
    <w:p w14:paraId="1176F74C" w14:textId="77777777" w:rsidR="0017569D" w:rsidRDefault="00000000">
      <w:pPr>
        <w:pStyle w:val="20"/>
        <w:rPr>
          <w:lang w:eastAsia="zh-CN"/>
        </w:rPr>
      </w:pPr>
      <w:bookmarkStart w:id="6" w:name="三-核心业务流程与数据流"/>
      <w:bookmarkStart w:id="7" w:name="_Toc241055426"/>
      <w:bookmarkEnd w:id="4"/>
      <w:r>
        <w:rPr>
          <w:rFonts w:hint="eastAsia"/>
          <w:lang w:eastAsia="zh-CN"/>
        </w:rPr>
        <w:lastRenderedPageBreak/>
        <w:t>三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核心业务流程与数据流</w:t>
      </w:r>
      <w:bookmarkEnd w:id="7"/>
    </w:p>
    <w:p w14:paraId="1BF9D4C9" w14:textId="77777777" w:rsidR="0017569D" w:rsidRDefault="00000000">
      <w:pPr>
        <w:pStyle w:val="3"/>
        <w:rPr>
          <w:lang w:eastAsia="zh-CN"/>
        </w:rPr>
      </w:pPr>
      <w:bookmarkStart w:id="8" w:name="输入解析与建图"/>
      <w:bookmarkStart w:id="9" w:name="_Toc241055427"/>
      <w:r>
        <w:rPr>
          <w:lang w:eastAsia="zh-CN"/>
        </w:rPr>
        <w:t xml:space="preserve">1 </w:t>
      </w:r>
      <w:r>
        <w:rPr>
          <w:rFonts w:hint="eastAsia"/>
          <w:lang w:eastAsia="zh-CN"/>
        </w:rPr>
        <w:t>输入解析与建图</w:t>
      </w:r>
      <w:bookmarkEnd w:id="9"/>
    </w:p>
    <w:p w14:paraId="5A64E302" w14:textId="77777777" w:rsidR="0017569D" w:rsidRDefault="00000000">
      <w:pPr>
        <w:pStyle w:val="FirstParagraph"/>
        <w:ind w:firstLine="480"/>
      </w:pPr>
      <w:r>
        <w:rPr>
          <w:rFonts w:hint="eastAsia"/>
        </w:rPr>
        <w:t>用户可以在文本框中录入关系，也可以通过表格辅助编辑或导入</w:t>
      </w:r>
      <w:r>
        <w:t xml:space="preserve"> TXT </w:t>
      </w:r>
      <w:r>
        <w:rPr>
          <w:rFonts w:hint="eastAsia"/>
        </w:rPr>
        <w:t>文件。表格与文本之间通过显式同步操作转换，计算入口以输入面板提供的文本为准；文件读取由</w:t>
      </w:r>
      <w:r>
        <w:t xml:space="preserve"> </w:t>
      </w:r>
      <w:proofErr w:type="spellStart"/>
      <w:r>
        <w:t>FileManager</w:t>
      </w:r>
      <w:proofErr w:type="spellEnd"/>
      <w:r>
        <w:t xml:space="preserve"> </w:t>
      </w:r>
      <w:r>
        <w:rPr>
          <w:rFonts w:hint="eastAsia"/>
        </w:rPr>
        <w:t>完成。</w:t>
      </w:r>
      <w:proofErr w:type="spellStart"/>
      <w:r>
        <w:rPr>
          <w:rFonts w:hint="eastAsia"/>
        </w:rPr>
        <w:t>MainController</w:t>
      </w:r>
      <w:proofErr w:type="spellEnd"/>
      <w:r>
        <w:t xml:space="preserve"> </w:t>
      </w:r>
      <w:r>
        <w:rPr>
          <w:rFonts w:hint="eastAsia"/>
        </w:rPr>
        <w:t>将文本交给</w:t>
      </w:r>
      <w:r>
        <w:t xml:space="preserve"> </w:t>
      </w:r>
      <w:proofErr w:type="spellStart"/>
      <w:r>
        <w:rPr>
          <w:rFonts w:hint="eastAsia"/>
        </w:rPr>
        <w:t>DataParser</w:t>
      </w:r>
      <w:proofErr w:type="spellEnd"/>
      <w:r>
        <w:rPr>
          <w:rFonts w:hint="eastAsia"/>
        </w:rPr>
        <w:t>，解析器检查格式、处理名称与重复关系，并通过</w:t>
      </w:r>
      <w:r>
        <w:t xml:space="preserve"> Graph </w:t>
      </w:r>
      <w:r>
        <w:rPr>
          <w:rFonts w:hint="eastAsia"/>
        </w:rPr>
        <w:t>的方法建立节点及有向边。</w:t>
      </w:r>
    </w:p>
    <w:p w14:paraId="6B65A235" w14:textId="77777777" w:rsidR="0017569D" w:rsidRDefault="00000000">
      <w:pPr>
        <w:pStyle w:val="a0"/>
        <w:ind w:firstLine="480"/>
      </w:pPr>
      <w:r>
        <w:rPr>
          <w:rFonts w:hint="eastAsia"/>
        </w:rPr>
        <w:t>解析结果包含图对象、错误列表和警告列表。存在错误时，控制器显示行号及原因并结束本次计算，不将已经成功解析的部分关系当作有效完整输入；重复关系等警告允许在提示后继续。输入没有有效节点和关系时由界面提示，</w:t>
      </w:r>
      <w:r>
        <w:rPr>
          <w:rFonts w:hint="eastAsia"/>
        </w:rPr>
        <w:t>Graph</w:t>
      </w:r>
      <w:r>
        <w:t xml:space="preserve"> </w:t>
      </w:r>
      <w:r>
        <w:rPr>
          <w:rFonts w:hint="eastAsia"/>
        </w:rPr>
        <w:t>在算法测试中仍允许为空，两者属于不同层次的处理规则。</w:t>
      </w:r>
    </w:p>
    <w:p w14:paraId="350CCD55" w14:textId="77777777" w:rsidR="0017569D" w:rsidRDefault="00000000">
      <w:pPr>
        <w:pStyle w:val="3"/>
        <w:rPr>
          <w:lang w:eastAsia="zh-CN"/>
        </w:rPr>
      </w:pPr>
      <w:bookmarkStart w:id="10" w:name="关系显示与环检测"/>
      <w:bookmarkStart w:id="11" w:name="_Toc241055428"/>
      <w:bookmarkEnd w:id="8"/>
      <w:r>
        <w:rPr>
          <w:lang w:eastAsia="zh-CN"/>
        </w:rPr>
        <w:t xml:space="preserve">2 </w:t>
      </w:r>
      <w:r>
        <w:rPr>
          <w:rFonts w:hint="eastAsia"/>
          <w:lang w:eastAsia="zh-CN"/>
        </w:rPr>
        <w:t>关系显示与环检测</w:t>
      </w:r>
      <w:bookmarkEnd w:id="11"/>
    </w:p>
    <w:p w14:paraId="472DF5F1" w14:textId="77777777" w:rsidR="0017569D" w:rsidRDefault="00000000">
      <w:pPr>
        <w:pStyle w:val="FirstParagraph"/>
        <w:ind w:firstLine="480"/>
      </w:pPr>
      <w:r>
        <w:rPr>
          <w:rFonts w:hint="eastAsia"/>
        </w:rPr>
        <w:t>解析成功后，控制器将</w:t>
      </w:r>
      <w:r>
        <w:t xml:space="preserve"> Graph </w:t>
      </w:r>
      <w:r>
        <w:rPr>
          <w:rFonts w:hint="eastAsia"/>
        </w:rPr>
        <w:t>交给</w:t>
      </w:r>
      <w:r>
        <w:t xml:space="preserve"> </w:t>
      </w:r>
      <w:proofErr w:type="spellStart"/>
      <w:r>
        <w:t>GraphPanel</w:t>
      </w:r>
      <w:proofErr w:type="spellEnd"/>
      <w:r>
        <w:t xml:space="preserve"> </w:t>
      </w:r>
      <w:r>
        <w:rPr>
          <w:rFonts w:hint="eastAsia"/>
        </w:rPr>
        <w:t>展示，并调用</w:t>
      </w:r>
      <w:r>
        <w:t xml:space="preserve"> </w:t>
      </w:r>
      <w:proofErr w:type="spellStart"/>
      <w:r>
        <w:t>CycleDetector</w:t>
      </w:r>
      <w:proofErr w:type="spellEnd"/>
      <w:r>
        <w:t xml:space="preserve"> </w:t>
      </w:r>
      <w:r>
        <w:rPr>
          <w:rFonts w:hint="eastAsia"/>
        </w:rPr>
        <w:t>查找环。检测到环时，结果为首尾相同的闭合节点路径，控制器显示循环关系，画布高亮实际环边，同时清空排序列表。含环图仍然具有解释和修正输入的展示价值，但不能产生覆盖全图的合法拓扑排序。</w:t>
      </w:r>
    </w:p>
    <w:p w14:paraId="49410401" w14:textId="77777777" w:rsidR="0017569D" w:rsidRDefault="00000000">
      <w:pPr>
        <w:pStyle w:val="a0"/>
        <w:ind w:firstLine="480"/>
      </w:pPr>
      <w:r>
        <w:rPr>
          <w:rFonts w:hint="eastAsia"/>
        </w:rPr>
        <w:t>无环输入进入枚举流程，当前</w:t>
      </w:r>
      <w:r>
        <w:t xml:space="preserve"> GUI </w:t>
      </w:r>
      <w:r>
        <w:rPr>
          <w:rFonts w:hint="eastAsia"/>
        </w:rPr>
        <w:t>没有先计算一条</w:t>
      </w:r>
      <w:r>
        <w:t xml:space="preserve"> Kahn </w:t>
      </w:r>
      <w:r>
        <w:rPr>
          <w:rFonts w:hint="eastAsia"/>
        </w:rPr>
        <w:t>序列再将其扩展成全部结果。</w:t>
      </w:r>
      <w:r>
        <w:rPr>
          <w:rFonts w:hint="eastAsia"/>
        </w:rPr>
        <w:t>Kahn</w:t>
      </w:r>
      <w:r>
        <w:t xml:space="preserve"> </w:t>
      </w:r>
      <w:r>
        <w:rPr>
          <w:rFonts w:hint="eastAsia"/>
        </w:rPr>
        <w:t>单序列排序与全枚举是独立入口，共用图模型和拓扑约束，命令行程序可以分别调用它们。这样既可以验证一种合法顺序，也可以检查多结果生成与环检测的行为。</w:t>
      </w:r>
    </w:p>
    <w:p w14:paraId="5E4371F4" w14:textId="77777777" w:rsidR="0017569D" w:rsidRDefault="00000000">
      <w:pPr>
        <w:pStyle w:val="3"/>
      </w:pPr>
      <w:bookmarkStart w:id="12" w:name="后台枚举与结果展示"/>
      <w:bookmarkStart w:id="13" w:name="_Toc241055429"/>
      <w:bookmarkEnd w:id="10"/>
      <w:r>
        <w:t xml:space="preserve">3 </w:t>
      </w:r>
      <w:proofErr w:type="spellStart"/>
      <w:r>
        <w:rPr>
          <w:rFonts w:hint="eastAsia"/>
        </w:rPr>
        <w:t>后台枚举与结果展示</w:t>
      </w:r>
      <w:bookmarkEnd w:id="13"/>
      <w:proofErr w:type="spellEnd"/>
    </w:p>
    <w:p w14:paraId="5C778471" w14:textId="77777777" w:rsidR="0017569D" w:rsidRDefault="00000000">
      <w:pPr>
        <w:pStyle w:val="FirstParagraph"/>
        <w:ind w:firstLine="480"/>
      </w:pPr>
      <w:proofErr w:type="spellStart"/>
      <w:r>
        <w:t>MainController</w:t>
      </w:r>
      <w:proofErr w:type="spellEnd"/>
      <w:r>
        <w:t xml:space="preserve"> </w:t>
      </w:r>
      <w:r>
        <w:rPr>
          <w:rFonts w:hint="eastAsia"/>
        </w:rPr>
        <w:t>使用</w:t>
      </w:r>
      <w:r>
        <w:t xml:space="preserve"> </w:t>
      </w:r>
      <w:proofErr w:type="spellStart"/>
      <w:r>
        <w:t>SwingWorker</w:t>
      </w:r>
      <w:proofErr w:type="spellEnd"/>
      <w:r>
        <w:t xml:space="preserve"> </w:t>
      </w:r>
      <w:r>
        <w:rPr>
          <w:rFonts w:hint="eastAsia"/>
        </w:rPr>
        <w:t>执行枚举，</w:t>
      </w:r>
      <w:r>
        <w:rPr>
          <w:rFonts w:hint="eastAsia"/>
        </w:rPr>
        <w:t>GUI</w:t>
      </w:r>
      <w:r>
        <w:t xml:space="preserve"> </w:t>
      </w:r>
      <w:r>
        <w:rPr>
          <w:rFonts w:hint="eastAsia"/>
        </w:rPr>
        <w:t>默认传入最多</w:t>
      </w:r>
      <w:r>
        <w:t xml:space="preserve"> 1000 </w:t>
      </w:r>
      <w:r>
        <w:rPr>
          <w:rFonts w:hint="eastAsia"/>
        </w:rPr>
        <w:t>条结果和</w:t>
      </w:r>
      <w:r>
        <w:t xml:space="preserve"> 30000 </w:t>
      </w:r>
      <w:r>
        <w:rPr>
          <w:rFonts w:hint="eastAsia"/>
        </w:rPr>
        <w:t>毫秒时限。工作线程读取当前计算所持有的</w:t>
      </w:r>
      <w:r>
        <w:t xml:space="preserve"> </w:t>
      </w:r>
      <w:r>
        <w:rPr>
          <w:rFonts w:hint="eastAsia"/>
        </w:rPr>
        <w:t>Graph</w:t>
      </w:r>
      <w:r>
        <w:rPr>
          <w:rFonts w:hint="eastAsia"/>
        </w:rPr>
        <w:t>，算法返回</w:t>
      </w:r>
      <w:r>
        <w:t xml:space="preserve"> </w:t>
      </w:r>
      <w:proofErr w:type="spellStart"/>
      <w:r>
        <w:rPr>
          <w:rFonts w:hint="eastAsia"/>
        </w:rPr>
        <w:t>EnumerationResult</w:t>
      </w:r>
      <w:proofErr w:type="spellEnd"/>
      <w:r>
        <w:rPr>
          <w:rFonts w:hint="eastAsia"/>
        </w:rPr>
        <w:t>，随后由</w:t>
      </w:r>
      <w:r>
        <w:t xml:space="preserve"> Swing </w:t>
      </w:r>
      <w:r>
        <w:rPr>
          <w:rFonts w:hint="eastAsia"/>
        </w:rPr>
        <w:t>回调更新结果列表与状态栏。计算期间控制器切换计算和取消按钮的可用状态，使耗时枚举不直接占用界面事件线程。</w:t>
      </w:r>
    </w:p>
    <w:p w14:paraId="7020C4FB" w14:textId="77777777" w:rsidR="0017569D" w:rsidRDefault="00000000">
      <w:pPr>
        <w:pStyle w:val="a0"/>
        <w:ind w:firstLine="480"/>
      </w:pPr>
      <w:proofErr w:type="spellStart"/>
      <w:r>
        <w:lastRenderedPageBreak/>
        <w:t>EnumerationResult</w:t>
      </w:r>
      <w:proofErr w:type="spellEnd"/>
      <w:r>
        <w:t xml:space="preserve"> </w:t>
      </w:r>
      <w:r>
        <w:rPr>
          <w:rFonts w:hint="eastAsia"/>
        </w:rPr>
        <w:t>将序列、已生成数量、完整标记和停止原因作为同一次计算的结果返回。达到数量上限只表示生成了当前这些结果，不能据此断言图中一共只有这些顺序；只有搜索确实穷尽时，数量才是确切总数。结果面板保存已生成的完整序列，分页改变可见范围，选择某条结果则通知画布显示相应顺序。</w:t>
      </w:r>
    </w:p>
    <w:p w14:paraId="3431BA89" w14:textId="77777777" w:rsidR="0017569D" w:rsidRDefault="00000000">
      <w:pPr>
        <w:pStyle w:val="a0"/>
        <w:ind w:firstLine="480"/>
      </w:pPr>
      <w:r>
        <w:rPr>
          <w:rFonts w:hint="eastAsia"/>
        </w:rPr>
        <w:t>取消和超时属于提前结束，需要区别于正常穷尽。算法在收到停止条件后保留此前已经生成的完整序列，不返回未完成的搜索路径，也不修改原图；当前</w:t>
      </w:r>
      <w:r>
        <w:t xml:space="preserve"> GUI </w:t>
      </w:r>
      <w:r>
        <w:rPr>
          <w:rFonts w:hint="eastAsia"/>
        </w:rPr>
        <w:t>通过取消标记及</w:t>
      </w:r>
      <w:r>
        <w:t xml:space="preserve"> </w:t>
      </w:r>
      <w:proofErr w:type="spellStart"/>
      <w:r>
        <w:t>SwingWorker</w:t>
      </w:r>
      <w:proofErr w:type="spellEnd"/>
      <w:r>
        <w:t xml:space="preserve"> </w:t>
      </w:r>
      <w:r>
        <w:rPr>
          <w:rFonts w:hint="eastAsia"/>
        </w:rPr>
        <w:t>取消状态传递中断意图。后台结束回调、结果归属和再次计算的衔接属于集成层需要持续验证的部分，不能只根据算法支持取消就推定所有界面时序都已正确。</w:t>
      </w:r>
    </w:p>
    <w:p w14:paraId="72CDDC3A" w14:textId="77777777" w:rsidR="0017569D" w:rsidRDefault="00000000">
      <w:pPr>
        <w:pStyle w:val="3"/>
        <w:rPr>
          <w:lang w:eastAsia="zh-CN"/>
        </w:rPr>
      </w:pPr>
      <w:bookmarkStart w:id="14" w:name="结果和关系图导出"/>
      <w:bookmarkStart w:id="15" w:name="_Toc241055430"/>
      <w:bookmarkEnd w:id="12"/>
      <w:r>
        <w:rPr>
          <w:lang w:eastAsia="zh-CN"/>
        </w:rPr>
        <w:t xml:space="preserve">4 </w:t>
      </w:r>
      <w:r>
        <w:rPr>
          <w:rFonts w:hint="eastAsia"/>
          <w:lang w:eastAsia="zh-CN"/>
        </w:rPr>
        <w:t>结果和关系图导出</w:t>
      </w:r>
      <w:bookmarkEnd w:id="15"/>
    </w:p>
    <w:p w14:paraId="5E86A1B1" w14:textId="77777777" w:rsidR="0017569D" w:rsidRDefault="00000000">
      <w:pPr>
        <w:pStyle w:val="FirstParagraph"/>
        <w:ind w:firstLine="480"/>
      </w:pPr>
      <w:r>
        <w:rPr>
          <w:rFonts w:hint="eastAsia"/>
        </w:rPr>
        <w:t>排序结果导出从结果面板取得全部已保存序列，而非只读取当前页可见的记录。控制器将每条顺序转换为文本，同时读取对应结果的完整标记和停止原因，再调用</w:t>
      </w:r>
      <w:r>
        <w:t xml:space="preserve"> </w:t>
      </w:r>
      <w:proofErr w:type="spellStart"/>
      <w:r>
        <w:t>FileManager</w:t>
      </w:r>
      <w:proofErr w:type="spellEnd"/>
      <w:r>
        <w:t xml:space="preserve"> </w:t>
      </w:r>
      <w:r>
        <w:rPr>
          <w:rFonts w:hint="eastAsia"/>
        </w:rPr>
        <w:t>的</w:t>
      </w:r>
      <w:r>
        <w:t xml:space="preserve"> TXT </w:t>
      </w:r>
      <w:r>
        <w:rPr>
          <w:rFonts w:hint="eastAsia"/>
        </w:rPr>
        <w:t>或</w:t>
      </w:r>
      <w:r>
        <w:t xml:space="preserve"> CSV </w:t>
      </w:r>
      <w:r>
        <w:rPr>
          <w:rFonts w:hint="eastAsia"/>
        </w:rPr>
        <w:t>导出重载。用户取消文件选择时直接返回，写入失败时通过统一异常处理显示原因，成功后提示文件名。</w:t>
      </w:r>
    </w:p>
    <w:p w14:paraId="6DF5F09E" w14:textId="77777777" w:rsidR="0017569D" w:rsidRDefault="00000000">
      <w:pPr>
        <w:pStyle w:val="a0"/>
        <w:ind w:firstLine="480"/>
      </w:pPr>
      <w:r>
        <w:rPr>
          <w:rFonts w:hint="eastAsia"/>
        </w:rPr>
        <w:t>关系图导出由</w:t>
      </w:r>
      <w:r>
        <w:t xml:space="preserve"> </w:t>
      </w:r>
      <w:proofErr w:type="spellStart"/>
      <w:r>
        <w:t>GraphPanel.exportPNG</w:t>
      </w:r>
      <w:proofErr w:type="spellEnd"/>
      <w:r>
        <w:t xml:space="preserve"> </w:t>
      </w:r>
      <w:r>
        <w:rPr>
          <w:rFonts w:hint="eastAsia"/>
        </w:rPr>
        <w:t>实现，根据节点范围、文字和自环所需空间生成完整图片，并为图例单独预留区域。主控制器当前自行使用文件选择框取得路径后调用该方法，</w:t>
      </w:r>
      <w:proofErr w:type="spellStart"/>
      <w:r>
        <w:rPr>
          <w:rFonts w:hint="eastAsia"/>
        </w:rPr>
        <w:t>ImageExporter</w:t>
      </w:r>
      <w:proofErr w:type="spellEnd"/>
      <w:r>
        <w:t xml:space="preserve"> </w:t>
      </w:r>
      <w:r>
        <w:rPr>
          <w:rFonts w:hint="eastAsia"/>
        </w:rPr>
        <w:t>则另行提供可复用的选择导出和时间戳导出封装。概要设计区分已经提供的工具接口与主流程实际使用的入口，避免将“存在某个方法”写成“界面必然经过该方法”。</w:t>
      </w:r>
    </w:p>
    <w:p w14:paraId="0F1CDE21" w14:textId="77777777" w:rsidR="0017569D" w:rsidRDefault="00000000">
      <w:pPr>
        <w:pStyle w:val="20"/>
        <w:rPr>
          <w:lang w:eastAsia="zh-CN"/>
        </w:rPr>
      </w:pPr>
      <w:bookmarkStart w:id="16" w:name="四-主要数据对象与状态约定"/>
      <w:bookmarkStart w:id="17" w:name="_Toc241055431"/>
      <w:bookmarkEnd w:id="6"/>
      <w:bookmarkEnd w:id="14"/>
      <w:r>
        <w:rPr>
          <w:rFonts w:hint="eastAsia"/>
          <w:lang w:eastAsia="zh-CN"/>
        </w:rPr>
        <w:t>四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主要数据对象与状态约定</w:t>
      </w:r>
      <w:bookmarkEnd w:id="17"/>
    </w:p>
    <w:p w14:paraId="61824DDC" w14:textId="77777777" w:rsidR="0017569D" w:rsidRDefault="00000000">
      <w:pPr>
        <w:pStyle w:val="FirstParagraph"/>
        <w:ind w:firstLine="480"/>
      </w:pPr>
      <w:r>
        <w:t xml:space="preserve">Graph </w:t>
      </w:r>
      <w:r>
        <w:rPr>
          <w:rFonts w:hint="eastAsia"/>
        </w:rPr>
        <w:t>使用名称到节点的映射保存课程，以直接前驱和后继集合表示有向关系，稳定保留首次插入顺序。重复添加同一条边不重复增加边数或入度，添加新边时自动补齐两端节点，删除边时同步维护双方关系。名称清理首尾空白、保留内部空格并区分大小写，格式分隔符、换行和空名称不作为合法名称。</w:t>
      </w:r>
    </w:p>
    <w:p w14:paraId="5EF1E1C3" w14:textId="77777777" w:rsidR="0017569D" w:rsidRDefault="00000000">
      <w:pPr>
        <w:pStyle w:val="a0"/>
        <w:ind w:firstLine="480"/>
      </w:pPr>
      <w:proofErr w:type="spellStart"/>
      <w:r>
        <w:lastRenderedPageBreak/>
        <w:t>TopoResult</w:t>
      </w:r>
      <w:proofErr w:type="spellEnd"/>
      <w:r>
        <w:t xml:space="preserve"> </w:t>
      </w:r>
      <w:r>
        <w:rPr>
          <w:rFonts w:hint="eastAsia"/>
        </w:rPr>
        <w:t>返回一种排序顺序及含环标记，无环时每个节点恰好出现一次，且每条边的起点先于终点。含环时返回空序列和含环标记，避免把</w:t>
      </w:r>
      <w:r>
        <w:t xml:space="preserve"> Kahn </w:t>
      </w:r>
      <w:r>
        <w:rPr>
          <w:rFonts w:hint="eastAsia"/>
        </w:rPr>
        <w:t>已处理的局部前缀误当作完整答案。</w:t>
      </w:r>
      <w:proofErr w:type="spellStart"/>
      <w:r>
        <w:rPr>
          <w:rFonts w:hint="eastAsia"/>
        </w:rPr>
        <w:t>CycleDetector</w:t>
      </w:r>
      <w:proofErr w:type="spellEnd"/>
      <w:r>
        <w:t xml:space="preserve"> </w:t>
      </w:r>
      <w:r>
        <w:rPr>
          <w:rFonts w:hint="eastAsia"/>
        </w:rPr>
        <w:t>返回一条实际存在的闭合环路径，不承诺最短环或全部环，自环以</w:t>
      </w:r>
      <w:r>
        <w:t xml:space="preserve"> </w:t>
      </w:r>
      <w:r>
        <w:rPr>
          <w:rStyle w:val="InlineCode"/>
        </w:rPr>
        <w:t>[A,A]</w:t>
      </w:r>
      <w:r>
        <w:t xml:space="preserve"> </w:t>
      </w:r>
      <w:r>
        <w:rPr>
          <w:rFonts w:hint="eastAsia"/>
        </w:rPr>
        <w:t>表达。</w:t>
      </w:r>
    </w:p>
    <w:p w14:paraId="006EE4D0" w14:textId="77777777" w:rsidR="0017569D" w:rsidRDefault="00000000">
      <w:pPr>
        <w:pStyle w:val="a0"/>
        <w:ind w:firstLine="480"/>
      </w:pPr>
      <w:proofErr w:type="spellStart"/>
      <w:r>
        <w:t>EnumerationResult</w:t>
      </w:r>
      <w:proofErr w:type="spellEnd"/>
      <w:r>
        <w:t xml:space="preserve"> </w:t>
      </w:r>
      <w:r>
        <w:rPr>
          <w:rFonts w:hint="eastAsia"/>
        </w:rPr>
        <w:t>保存独立的结果快照，外层列表和其中的序列均不可修改。生成数量与实际序列数一致，调用方不能根据列表长度自行推断搜索是否完成。空图在算法层的完整枚举结果为一个空序列，而正常</w:t>
      </w:r>
      <w:r>
        <w:t xml:space="preserve"> GUI </w:t>
      </w:r>
      <w:r>
        <w:rPr>
          <w:rFonts w:hint="eastAsia"/>
        </w:rPr>
        <w:t>输入为空时提前提示，不会把这一数学边界呈现为用户已经录入有效课程。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68"/>
        <w:gridCol w:w="2769"/>
        <w:gridCol w:w="2769"/>
      </w:tblGrid>
      <w:tr w:rsidR="0017569D" w14:paraId="7BFFE805" w14:textId="77777777" w:rsidTr="001756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94CB36A" w14:textId="77777777" w:rsidR="0017569D" w:rsidRDefault="00000000">
            <w:pPr>
              <w:pStyle w:val="Compact"/>
            </w:pPr>
            <w:r>
              <w:rPr>
                <w:rFonts w:hint="eastAsia"/>
              </w:rPr>
              <w:t>停止原因</w:t>
            </w:r>
          </w:p>
        </w:tc>
        <w:tc>
          <w:tcPr>
            <w:tcW w:w="2640" w:type="dxa"/>
          </w:tcPr>
          <w:p w14:paraId="4E8BB7A9" w14:textId="77777777" w:rsidR="0017569D" w:rsidRDefault="00000000">
            <w:pPr>
              <w:pStyle w:val="Compact"/>
            </w:pPr>
            <w:r>
              <w:rPr>
                <w:rFonts w:hint="eastAsia"/>
              </w:rPr>
              <w:t>结果含义</w:t>
            </w:r>
          </w:p>
        </w:tc>
        <w:tc>
          <w:tcPr>
            <w:tcW w:w="2640" w:type="dxa"/>
          </w:tcPr>
          <w:p w14:paraId="61119EA4" w14:textId="77777777" w:rsidR="0017569D" w:rsidRDefault="00000000">
            <w:pPr>
              <w:pStyle w:val="Compact"/>
            </w:pPr>
            <w:r>
              <w:rPr>
                <w:rFonts w:hint="eastAsia"/>
              </w:rPr>
              <w:t>界面及导出应表达的内容</w:t>
            </w:r>
          </w:p>
        </w:tc>
      </w:tr>
      <w:tr w:rsidR="0017569D" w14:paraId="022DBA6C" w14:textId="77777777">
        <w:tc>
          <w:tcPr>
            <w:tcW w:w="2640" w:type="dxa"/>
          </w:tcPr>
          <w:p w14:paraId="2374FDFB" w14:textId="77777777" w:rsidR="0017569D" w:rsidRDefault="00000000">
            <w:pPr>
              <w:pStyle w:val="Compact"/>
            </w:pPr>
            <w:r>
              <w:t>COMPLETED</w:t>
            </w:r>
          </w:p>
        </w:tc>
        <w:tc>
          <w:tcPr>
            <w:tcW w:w="2640" w:type="dxa"/>
          </w:tcPr>
          <w:p w14:paraId="5A404AE4" w14:textId="77777777" w:rsidR="0017569D" w:rsidRDefault="00000000">
            <w:pPr>
              <w:pStyle w:val="Compact"/>
            </w:pPr>
            <w:r>
              <w:rPr>
                <w:rFonts w:hint="eastAsia"/>
              </w:rPr>
              <w:t>搜索已穷尽，完整标记为</w:t>
            </w:r>
            <w:r>
              <w:t xml:space="preserve"> true</w:t>
            </w:r>
          </w:p>
        </w:tc>
        <w:tc>
          <w:tcPr>
            <w:tcW w:w="2640" w:type="dxa"/>
          </w:tcPr>
          <w:p w14:paraId="6F85FC52" w14:textId="77777777" w:rsidR="0017569D" w:rsidRDefault="00000000">
            <w:pPr>
              <w:pStyle w:val="Compact"/>
            </w:pPr>
            <w:r>
              <w:rPr>
                <w:rFonts w:hint="eastAsia"/>
              </w:rPr>
              <w:t>已生成全部结果，可使用确切总数</w:t>
            </w:r>
          </w:p>
        </w:tc>
      </w:tr>
      <w:tr w:rsidR="0017569D" w14:paraId="672265C6" w14:textId="77777777">
        <w:tc>
          <w:tcPr>
            <w:tcW w:w="2640" w:type="dxa"/>
          </w:tcPr>
          <w:p w14:paraId="2F55729D" w14:textId="77777777" w:rsidR="0017569D" w:rsidRDefault="00000000">
            <w:pPr>
              <w:pStyle w:val="Compact"/>
            </w:pPr>
            <w:r>
              <w:t>LIMIT_REACHED</w:t>
            </w:r>
          </w:p>
        </w:tc>
        <w:tc>
          <w:tcPr>
            <w:tcW w:w="2640" w:type="dxa"/>
          </w:tcPr>
          <w:p w14:paraId="7C1ABF69" w14:textId="77777777" w:rsidR="0017569D" w:rsidRDefault="00000000">
            <w:pPr>
              <w:pStyle w:val="Compact"/>
            </w:pPr>
            <w:r>
              <w:rPr>
                <w:rFonts w:hint="eastAsia"/>
              </w:rPr>
              <w:t>达到数量上限，尚未确认穷尽</w:t>
            </w:r>
          </w:p>
        </w:tc>
        <w:tc>
          <w:tcPr>
            <w:tcW w:w="2640" w:type="dxa"/>
          </w:tcPr>
          <w:p w14:paraId="292E0FD7" w14:textId="77777777" w:rsidR="0017569D" w:rsidRDefault="00000000">
            <w:pPr>
              <w:pStyle w:val="Compact"/>
            </w:pPr>
            <w:r>
              <w:rPr>
                <w:rFonts w:hint="eastAsia"/>
              </w:rPr>
              <w:t>部分结果及已生成数量</w:t>
            </w:r>
          </w:p>
        </w:tc>
      </w:tr>
      <w:tr w:rsidR="0017569D" w14:paraId="38E23CC4" w14:textId="77777777">
        <w:tc>
          <w:tcPr>
            <w:tcW w:w="2640" w:type="dxa"/>
          </w:tcPr>
          <w:p w14:paraId="2DA73F63" w14:textId="77777777" w:rsidR="0017569D" w:rsidRDefault="00000000">
            <w:pPr>
              <w:pStyle w:val="Compact"/>
            </w:pPr>
            <w:r>
              <w:t>CANCELLED</w:t>
            </w:r>
          </w:p>
        </w:tc>
        <w:tc>
          <w:tcPr>
            <w:tcW w:w="2640" w:type="dxa"/>
          </w:tcPr>
          <w:p w14:paraId="0437865F" w14:textId="77777777" w:rsidR="0017569D" w:rsidRDefault="00000000">
            <w:pPr>
              <w:pStyle w:val="Compact"/>
            </w:pPr>
            <w:r>
              <w:rPr>
                <w:rFonts w:hint="eastAsia"/>
              </w:rPr>
              <w:t>用户请求结束</w:t>
            </w:r>
          </w:p>
        </w:tc>
        <w:tc>
          <w:tcPr>
            <w:tcW w:w="2640" w:type="dxa"/>
          </w:tcPr>
          <w:p w14:paraId="612A8FF9" w14:textId="77777777" w:rsidR="0017569D" w:rsidRDefault="00000000">
            <w:pPr>
              <w:pStyle w:val="Compact"/>
            </w:pPr>
            <w:r>
              <w:rPr>
                <w:rFonts w:hint="eastAsia"/>
              </w:rPr>
              <w:t>用户取消及已保留的完整序列数量</w:t>
            </w:r>
          </w:p>
        </w:tc>
      </w:tr>
      <w:tr w:rsidR="0017569D" w14:paraId="5A1924B9" w14:textId="77777777">
        <w:tc>
          <w:tcPr>
            <w:tcW w:w="2640" w:type="dxa"/>
          </w:tcPr>
          <w:p w14:paraId="5A4207F7" w14:textId="77777777" w:rsidR="0017569D" w:rsidRDefault="00000000">
            <w:pPr>
              <w:pStyle w:val="Compact"/>
            </w:pPr>
            <w:r>
              <w:t>TIMEOUT</w:t>
            </w:r>
          </w:p>
        </w:tc>
        <w:tc>
          <w:tcPr>
            <w:tcW w:w="2640" w:type="dxa"/>
          </w:tcPr>
          <w:p w14:paraId="323863A0" w14:textId="77777777" w:rsidR="0017569D" w:rsidRDefault="00000000">
            <w:pPr>
              <w:pStyle w:val="Compact"/>
            </w:pPr>
            <w:r>
              <w:rPr>
                <w:rFonts w:hint="eastAsia"/>
              </w:rPr>
              <w:t>达到计算时限</w:t>
            </w:r>
          </w:p>
        </w:tc>
        <w:tc>
          <w:tcPr>
            <w:tcW w:w="2640" w:type="dxa"/>
          </w:tcPr>
          <w:p w14:paraId="3852C33F" w14:textId="77777777" w:rsidR="0017569D" w:rsidRDefault="00000000">
            <w:pPr>
              <w:pStyle w:val="Compact"/>
            </w:pPr>
            <w:r>
              <w:rPr>
                <w:rFonts w:hint="eastAsia"/>
              </w:rPr>
              <w:t>计算超时及已保留的完整序列数量</w:t>
            </w:r>
          </w:p>
        </w:tc>
      </w:tr>
      <w:tr w:rsidR="0017569D" w14:paraId="58CC544F" w14:textId="77777777">
        <w:tc>
          <w:tcPr>
            <w:tcW w:w="2640" w:type="dxa"/>
          </w:tcPr>
          <w:p w14:paraId="11A2A913" w14:textId="77777777" w:rsidR="0017569D" w:rsidRDefault="00000000">
            <w:pPr>
              <w:pStyle w:val="Compact"/>
            </w:pPr>
            <w:r>
              <w:t>CYCLE</w:t>
            </w:r>
          </w:p>
        </w:tc>
        <w:tc>
          <w:tcPr>
            <w:tcW w:w="2640" w:type="dxa"/>
          </w:tcPr>
          <w:p w14:paraId="283CE58B" w14:textId="77777777" w:rsidR="0017569D" w:rsidRDefault="00000000">
            <w:pPr>
              <w:pStyle w:val="Compact"/>
            </w:pPr>
            <w:r>
              <w:rPr>
                <w:rFonts w:hint="eastAsia"/>
              </w:rPr>
              <w:t>输入含环，不进行正常枚举</w:t>
            </w:r>
          </w:p>
        </w:tc>
        <w:tc>
          <w:tcPr>
            <w:tcW w:w="2640" w:type="dxa"/>
          </w:tcPr>
          <w:p w14:paraId="433EBC58" w14:textId="77777777" w:rsidR="0017569D" w:rsidRDefault="00000000">
            <w:pPr>
              <w:pStyle w:val="Compact"/>
            </w:pPr>
            <w:r>
              <w:rPr>
                <w:rFonts w:hint="eastAsia"/>
              </w:rPr>
              <w:t>无合法拓扑排序，与成功完成区分</w:t>
            </w:r>
          </w:p>
        </w:tc>
      </w:tr>
    </w:tbl>
    <w:p w14:paraId="31CB3A75" w14:textId="77777777" w:rsidR="0017569D" w:rsidRDefault="00000000">
      <w:pPr>
        <w:pStyle w:val="20"/>
        <w:rPr>
          <w:lang w:eastAsia="zh-CN"/>
        </w:rPr>
      </w:pPr>
      <w:bookmarkStart w:id="18" w:name="五-模块接口与调用边界"/>
      <w:bookmarkStart w:id="19" w:name="_Toc241055432"/>
      <w:bookmarkEnd w:id="16"/>
      <w:r>
        <w:rPr>
          <w:rFonts w:hint="eastAsia"/>
          <w:lang w:eastAsia="zh-CN"/>
        </w:rPr>
        <w:t>五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模块接口与调用边界</w:t>
      </w:r>
      <w:bookmarkEnd w:id="19"/>
    </w:p>
    <w:p w14:paraId="5C8E7996" w14:textId="77777777" w:rsidR="0017569D" w:rsidRDefault="00000000">
      <w:pPr>
        <w:pStyle w:val="FirstParagraph"/>
        <w:ind w:firstLine="480"/>
      </w:pPr>
      <w:r>
        <w:rPr>
          <w:rFonts w:hint="eastAsia"/>
        </w:rPr>
        <w:t>以下接口摘要与</w:t>
      </w:r>
      <w:r>
        <w:t xml:space="preserve"> V1.1 </w:t>
      </w:r>
      <w:r>
        <w:rPr>
          <w:rFonts w:hint="eastAsia"/>
        </w:rPr>
        <w:t>契约及当前源码对应，用于说明模块之间传递什么数据。</w:t>
      </w:r>
      <w:r>
        <w:rPr>
          <w:rFonts w:hint="eastAsia"/>
        </w:rPr>
        <w:t>Graph</w:t>
      </w:r>
      <w:r>
        <w:rPr>
          <w:rFonts w:hint="eastAsia"/>
        </w:rPr>
        <w:t>、三个算法类和</w:t>
      </w:r>
      <w:r>
        <w:t xml:space="preserve"> </w:t>
      </w:r>
      <w:proofErr w:type="spellStart"/>
      <w:r>
        <w:t>DataParser</w:t>
      </w:r>
      <w:proofErr w:type="spellEnd"/>
      <w:r>
        <w:t xml:space="preserve"> </w:t>
      </w:r>
      <w:r>
        <w:rPr>
          <w:rFonts w:hint="eastAsia"/>
        </w:rPr>
        <w:t>的相关入口均为实例方法，</w:t>
      </w:r>
      <w:proofErr w:type="spellStart"/>
      <w:r>
        <w:rPr>
          <w:rFonts w:hint="eastAsia"/>
        </w:rPr>
        <w:t>FileManager</w:t>
      </w:r>
      <w:proofErr w:type="spellEnd"/>
      <w:r>
        <w:t xml:space="preserve"> </w:t>
      </w:r>
      <w:r>
        <w:rPr>
          <w:rFonts w:hint="eastAsia"/>
        </w:rPr>
        <w:t>和</w:t>
      </w:r>
      <w:r>
        <w:t xml:space="preserve"> </w:t>
      </w:r>
      <w:proofErr w:type="spellStart"/>
      <w:r>
        <w:t>ImageExporter</w:t>
      </w:r>
      <w:proofErr w:type="spellEnd"/>
      <w:r>
        <w:t xml:space="preserve"> </w:t>
      </w:r>
      <w:r>
        <w:rPr>
          <w:rFonts w:hint="eastAsia"/>
        </w:rPr>
        <w:t>的工具方法为静态方法。完整参数说明、异常行为及图结构细节分别由接口契约和各模块详细设计维护，本报告不重复内部实现代码。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68"/>
        <w:gridCol w:w="2769"/>
        <w:gridCol w:w="2769"/>
      </w:tblGrid>
      <w:tr w:rsidR="0017569D" w14:paraId="486B965F" w14:textId="77777777" w:rsidTr="001756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0DB5C96" w14:textId="77777777" w:rsidR="0017569D" w:rsidRDefault="00000000">
            <w:pPr>
              <w:pStyle w:val="Compact"/>
            </w:pPr>
            <w:r>
              <w:rPr>
                <w:rFonts w:hint="eastAsia"/>
              </w:rPr>
              <w:t>提供方</w:t>
            </w:r>
          </w:p>
        </w:tc>
        <w:tc>
          <w:tcPr>
            <w:tcW w:w="2640" w:type="dxa"/>
          </w:tcPr>
          <w:p w14:paraId="5A7BD250" w14:textId="77777777" w:rsidR="0017569D" w:rsidRDefault="00000000">
            <w:pPr>
              <w:pStyle w:val="Compact"/>
            </w:pPr>
            <w:r>
              <w:rPr>
                <w:rFonts w:hint="eastAsia"/>
              </w:rPr>
              <w:t>主要接口</w:t>
            </w:r>
          </w:p>
        </w:tc>
        <w:tc>
          <w:tcPr>
            <w:tcW w:w="2640" w:type="dxa"/>
          </w:tcPr>
          <w:p w14:paraId="5B402F83" w14:textId="77777777" w:rsidR="0017569D" w:rsidRDefault="00000000">
            <w:pPr>
              <w:pStyle w:val="Compact"/>
            </w:pPr>
            <w:r>
              <w:rPr>
                <w:rFonts w:hint="eastAsia"/>
              </w:rPr>
              <w:t>调用目的与约束</w:t>
            </w:r>
          </w:p>
        </w:tc>
      </w:tr>
      <w:tr w:rsidR="0017569D" w14:paraId="19CB059E" w14:textId="77777777">
        <w:tc>
          <w:tcPr>
            <w:tcW w:w="2640" w:type="dxa"/>
          </w:tcPr>
          <w:p w14:paraId="627495EC" w14:textId="77777777" w:rsidR="0017569D" w:rsidRDefault="00000000">
            <w:pPr>
              <w:pStyle w:val="Compact"/>
            </w:pPr>
            <w:r>
              <w:t>Graph</w:t>
            </w:r>
          </w:p>
        </w:tc>
        <w:tc>
          <w:tcPr>
            <w:tcW w:w="2640" w:type="dxa"/>
          </w:tcPr>
          <w:p w14:paraId="2DA86FA7" w14:textId="77777777" w:rsidR="0017569D" w:rsidRDefault="00000000">
            <w:pPr>
              <w:pStyle w:val="Compact"/>
            </w:pPr>
            <w:proofErr w:type="spellStart"/>
            <w:r>
              <w:rPr>
                <w:rStyle w:val="InlineCode"/>
              </w:rPr>
              <w:t>addVertex</w:t>
            </w:r>
            <w:proofErr w:type="spellEnd"/>
            <w:r>
              <w:rPr>
                <w:rStyle w:val="InlineCode"/>
              </w:rPr>
              <w:t>(name)</w:t>
            </w:r>
            <w:r>
              <w:t>、</w:t>
            </w:r>
            <w:proofErr w:type="spellStart"/>
            <w:r>
              <w:rPr>
                <w:rStyle w:val="InlineCode"/>
              </w:rPr>
              <w:t>addEdge</w:t>
            </w:r>
            <w:proofErr w:type="spellEnd"/>
            <w:r>
              <w:rPr>
                <w:rStyle w:val="InlineCode"/>
              </w:rPr>
              <w:t>(</w:t>
            </w:r>
            <w:proofErr w:type="spellStart"/>
            <w:r>
              <w:rPr>
                <w:rStyle w:val="InlineCode"/>
              </w:rPr>
              <w:t>from,to</w:t>
            </w:r>
            <w:proofErr w:type="spellEnd"/>
            <w:r>
              <w:rPr>
                <w:rStyle w:val="InlineCode"/>
              </w:rPr>
              <w:t>)</w:t>
            </w:r>
            <w:r>
              <w:t>、</w:t>
            </w:r>
            <w:proofErr w:type="spellStart"/>
            <w:r>
              <w:rPr>
                <w:rStyle w:val="InlineCode"/>
              </w:rPr>
              <w:t>removeEdge</w:t>
            </w:r>
            <w:proofErr w:type="spellEnd"/>
            <w:r>
              <w:rPr>
                <w:rStyle w:val="InlineCode"/>
              </w:rPr>
              <w:t>(</w:t>
            </w:r>
            <w:proofErr w:type="spellStart"/>
            <w:r>
              <w:rPr>
                <w:rStyle w:val="InlineCode"/>
              </w:rPr>
              <w:t>from,to</w:t>
            </w:r>
            <w:proofErr w:type="spellEnd"/>
            <w:r>
              <w:rPr>
                <w:rStyle w:val="InlineCode"/>
              </w:rPr>
              <w:t>)</w:t>
            </w:r>
          </w:p>
        </w:tc>
        <w:tc>
          <w:tcPr>
            <w:tcW w:w="2640" w:type="dxa"/>
          </w:tcPr>
          <w:p w14:paraId="31D0293E" w14:textId="77777777" w:rsidR="0017569D" w:rsidRDefault="00000000">
            <w:pPr>
              <w:pStyle w:val="Compact"/>
            </w:pPr>
            <w:r>
              <w:rPr>
                <w:rFonts w:hint="eastAsia"/>
              </w:rPr>
              <w:t>统一修改关系，自环保留、重复边去重</w:t>
            </w:r>
          </w:p>
        </w:tc>
      </w:tr>
      <w:tr w:rsidR="0017569D" w14:paraId="26914E2D" w14:textId="77777777">
        <w:tc>
          <w:tcPr>
            <w:tcW w:w="2640" w:type="dxa"/>
          </w:tcPr>
          <w:p w14:paraId="1CA34CED" w14:textId="77777777" w:rsidR="0017569D" w:rsidRDefault="00000000">
            <w:pPr>
              <w:pStyle w:val="Compact"/>
            </w:pPr>
            <w:r>
              <w:lastRenderedPageBreak/>
              <w:t>Graph</w:t>
            </w:r>
          </w:p>
        </w:tc>
        <w:tc>
          <w:tcPr>
            <w:tcW w:w="2640" w:type="dxa"/>
          </w:tcPr>
          <w:p w14:paraId="3FCAE15C" w14:textId="77777777" w:rsidR="0017569D" w:rsidRDefault="00000000">
            <w:pPr>
              <w:pStyle w:val="Compact"/>
            </w:pPr>
            <w:proofErr w:type="spellStart"/>
            <w:r>
              <w:rPr>
                <w:rStyle w:val="InlineCode"/>
              </w:rPr>
              <w:t>getVertexNames</w:t>
            </w:r>
            <w:proofErr w:type="spellEnd"/>
            <w:r>
              <w:rPr>
                <w:rStyle w:val="InlineCode"/>
              </w:rPr>
              <w:t>()</w:t>
            </w:r>
            <w:r>
              <w:t>、</w:t>
            </w:r>
            <w:proofErr w:type="spellStart"/>
            <w:r>
              <w:rPr>
                <w:rStyle w:val="InlineCode"/>
              </w:rPr>
              <w:t>getSuccessors</w:t>
            </w:r>
            <w:proofErr w:type="spellEnd"/>
            <w:r>
              <w:rPr>
                <w:rStyle w:val="InlineCode"/>
              </w:rPr>
              <w:t>(name)</w:t>
            </w:r>
            <w:r>
              <w:rPr>
                <w:rFonts w:hint="eastAsia"/>
              </w:rPr>
              <w:t>、度数及数量查询</w:t>
            </w:r>
          </w:p>
        </w:tc>
        <w:tc>
          <w:tcPr>
            <w:tcW w:w="2640" w:type="dxa"/>
          </w:tcPr>
          <w:p w14:paraId="65346847" w14:textId="77777777" w:rsidR="0017569D" w:rsidRDefault="00000000">
            <w:pPr>
              <w:pStyle w:val="Compact"/>
            </w:pPr>
            <w:r>
              <w:rPr>
                <w:rFonts w:hint="eastAsia"/>
              </w:rPr>
              <w:t>提供稳定遍历和图统计，外部不直接改内部集合</w:t>
            </w:r>
          </w:p>
        </w:tc>
      </w:tr>
      <w:tr w:rsidR="0017569D" w14:paraId="38D23E06" w14:textId="77777777">
        <w:tc>
          <w:tcPr>
            <w:tcW w:w="2640" w:type="dxa"/>
          </w:tcPr>
          <w:p w14:paraId="2F70DAC8" w14:textId="77777777" w:rsidR="0017569D" w:rsidRDefault="00000000">
            <w:pPr>
              <w:pStyle w:val="Compact"/>
            </w:pPr>
            <w:proofErr w:type="spellStart"/>
            <w:r>
              <w:t>TopologicalSolver</w:t>
            </w:r>
            <w:proofErr w:type="spellEnd"/>
          </w:p>
        </w:tc>
        <w:tc>
          <w:tcPr>
            <w:tcW w:w="2640" w:type="dxa"/>
          </w:tcPr>
          <w:p w14:paraId="1785FA9C" w14:textId="77777777" w:rsidR="0017569D" w:rsidRDefault="00000000">
            <w:pPr>
              <w:pStyle w:val="Compact"/>
            </w:pPr>
            <w:proofErr w:type="spellStart"/>
            <w:r>
              <w:rPr>
                <w:rStyle w:val="InlineCode"/>
              </w:rPr>
              <w:t>TopoResult</w:t>
            </w:r>
            <w:proofErr w:type="spellEnd"/>
            <w:r>
              <w:rPr>
                <w:rStyle w:val="InlineCode"/>
              </w:rPr>
              <w:t xml:space="preserve"> </w:t>
            </w:r>
            <w:proofErr w:type="spellStart"/>
            <w:r>
              <w:rPr>
                <w:rStyle w:val="InlineCode"/>
              </w:rPr>
              <w:t>kahnSort</w:t>
            </w:r>
            <w:proofErr w:type="spellEnd"/>
            <w:r>
              <w:rPr>
                <w:rStyle w:val="InlineCode"/>
              </w:rPr>
              <w:t>(Graph graph)</w:t>
            </w:r>
          </w:p>
        </w:tc>
        <w:tc>
          <w:tcPr>
            <w:tcW w:w="2640" w:type="dxa"/>
          </w:tcPr>
          <w:p w14:paraId="09EBDEE2" w14:textId="77777777" w:rsidR="0017569D" w:rsidRDefault="00000000">
            <w:pPr>
              <w:pStyle w:val="Compact"/>
            </w:pPr>
            <w:r>
              <w:rPr>
                <w:rFonts w:hint="eastAsia"/>
              </w:rPr>
              <w:t>返回一种完整顺序或含环状态</w:t>
            </w:r>
          </w:p>
        </w:tc>
      </w:tr>
      <w:tr w:rsidR="0017569D" w14:paraId="6EDB7421" w14:textId="77777777">
        <w:tc>
          <w:tcPr>
            <w:tcW w:w="2640" w:type="dxa"/>
          </w:tcPr>
          <w:p w14:paraId="74A22F50" w14:textId="77777777" w:rsidR="0017569D" w:rsidRDefault="00000000">
            <w:pPr>
              <w:pStyle w:val="Compact"/>
            </w:pPr>
            <w:proofErr w:type="spellStart"/>
            <w:r>
              <w:t>CycleDetector</w:t>
            </w:r>
            <w:proofErr w:type="spellEnd"/>
          </w:p>
        </w:tc>
        <w:tc>
          <w:tcPr>
            <w:tcW w:w="2640" w:type="dxa"/>
          </w:tcPr>
          <w:p w14:paraId="0CFE06AD" w14:textId="77777777" w:rsidR="0017569D" w:rsidRDefault="00000000">
            <w:pPr>
              <w:pStyle w:val="Compact"/>
            </w:pPr>
            <w:r>
              <w:rPr>
                <w:rStyle w:val="InlineCode"/>
              </w:rPr>
              <w:t xml:space="preserve">List&lt;String&gt; </w:t>
            </w:r>
            <w:proofErr w:type="spellStart"/>
            <w:r>
              <w:rPr>
                <w:rStyle w:val="InlineCode"/>
              </w:rPr>
              <w:t>findCycle</w:t>
            </w:r>
            <w:proofErr w:type="spellEnd"/>
            <w:r>
              <w:rPr>
                <w:rStyle w:val="InlineCode"/>
              </w:rPr>
              <w:t>(Graph graph)</w:t>
            </w:r>
          </w:p>
        </w:tc>
        <w:tc>
          <w:tcPr>
            <w:tcW w:w="2640" w:type="dxa"/>
          </w:tcPr>
          <w:p w14:paraId="0852E302" w14:textId="77777777" w:rsidR="0017569D" w:rsidRDefault="00000000">
            <w:pPr>
              <w:pStyle w:val="Compact"/>
            </w:pPr>
            <w:r>
              <w:rPr>
                <w:rFonts w:hint="eastAsia"/>
              </w:rPr>
              <w:t>返回一条闭合环路径，无环返回空列表</w:t>
            </w:r>
          </w:p>
        </w:tc>
      </w:tr>
      <w:tr w:rsidR="0017569D" w14:paraId="2D7D57C9" w14:textId="77777777">
        <w:tc>
          <w:tcPr>
            <w:tcW w:w="2640" w:type="dxa"/>
          </w:tcPr>
          <w:p w14:paraId="7402FCDD" w14:textId="77777777" w:rsidR="0017569D" w:rsidRDefault="00000000">
            <w:pPr>
              <w:pStyle w:val="Compact"/>
            </w:pPr>
            <w:proofErr w:type="spellStart"/>
            <w:r>
              <w:t>AllTopoSorts</w:t>
            </w:r>
            <w:proofErr w:type="spellEnd"/>
          </w:p>
        </w:tc>
        <w:tc>
          <w:tcPr>
            <w:tcW w:w="2640" w:type="dxa"/>
          </w:tcPr>
          <w:p w14:paraId="31AB9343" w14:textId="77777777" w:rsidR="0017569D" w:rsidRDefault="00000000">
            <w:pPr>
              <w:pStyle w:val="Compact"/>
            </w:pPr>
            <w:proofErr w:type="spellStart"/>
            <w:r>
              <w:rPr>
                <w:rStyle w:val="InlineCode"/>
              </w:rPr>
              <w:t>EnumerationResult</w:t>
            </w:r>
            <w:proofErr w:type="spellEnd"/>
            <w:r>
              <w:rPr>
                <w:rStyle w:val="InlineCode"/>
              </w:rPr>
              <w:t xml:space="preserve"> enumerate(Graph </w:t>
            </w:r>
            <w:proofErr w:type="spellStart"/>
            <w:r>
              <w:rPr>
                <w:rStyle w:val="InlineCode"/>
              </w:rPr>
              <w:t>graph,int</w:t>
            </w:r>
            <w:proofErr w:type="spellEnd"/>
            <w:r>
              <w:rPr>
                <w:rStyle w:val="InlineCode"/>
              </w:rPr>
              <w:t xml:space="preserve"> </w:t>
            </w:r>
            <w:proofErr w:type="spellStart"/>
            <w:r>
              <w:rPr>
                <w:rStyle w:val="InlineCode"/>
              </w:rPr>
              <w:t>maxResults,long</w:t>
            </w:r>
            <w:proofErr w:type="spellEnd"/>
            <w:r>
              <w:rPr>
                <w:rStyle w:val="InlineCode"/>
              </w:rPr>
              <w:t xml:space="preserve"> </w:t>
            </w:r>
            <w:proofErr w:type="spellStart"/>
            <w:r>
              <w:rPr>
                <w:rStyle w:val="InlineCode"/>
              </w:rPr>
              <w:t>timeoutMillis,BooleanSupplier</w:t>
            </w:r>
            <w:proofErr w:type="spellEnd"/>
            <w:r>
              <w:rPr>
                <w:rStyle w:val="InlineCode"/>
              </w:rPr>
              <w:t xml:space="preserve"> cancelled)</w:t>
            </w:r>
          </w:p>
        </w:tc>
        <w:tc>
          <w:tcPr>
            <w:tcW w:w="2640" w:type="dxa"/>
          </w:tcPr>
          <w:p w14:paraId="1E3D3740" w14:textId="77777777" w:rsidR="0017569D" w:rsidRDefault="00000000"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>表示对应数量或时间不限，负数参数拒绝</w:t>
            </w:r>
          </w:p>
        </w:tc>
      </w:tr>
      <w:tr w:rsidR="0017569D" w14:paraId="6C52D17A" w14:textId="77777777">
        <w:tc>
          <w:tcPr>
            <w:tcW w:w="2640" w:type="dxa"/>
          </w:tcPr>
          <w:p w14:paraId="3C9D8313" w14:textId="77777777" w:rsidR="0017569D" w:rsidRDefault="00000000">
            <w:pPr>
              <w:pStyle w:val="Compact"/>
            </w:pPr>
            <w:proofErr w:type="spellStart"/>
            <w:r>
              <w:t>DataParser</w:t>
            </w:r>
            <w:proofErr w:type="spellEnd"/>
          </w:p>
        </w:tc>
        <w:tc>
          <w:tcPr>
            <w:tcW w:w="2640" w:type="dxa"/>
          </w:tcPr>
          <w:p w14:paraId="01BA4D91" w14:textId="77777777" w:rsidR="0017569D" w:rsidRDefault="00000000">
            <w:pPr>
              <w:pStyle w:val="Compact"/>
            </w:pPr>
            <w:proofErr w:type="spellStart"/>
            <w:r>
              <w:rPr>
                <w:rStyle w:val="InlineCode"/>
              </w:rPr>
              <w:t>ParseResult</w:t>
            </w:r>
            <w:proofErr w:type="spellEnd"/>
            <w:r>
              <w:rPr>
                <w:rStyle w:val="InlineCode"/>
              </w:rPr>
              <w:t xml:space="preserve"> parse(String text)</w:t>
            </w:r>
          </w:p>
        </w:tc>
        <w:tc>
          <w:tcPr>
            <w:tcW w:w="2640" w:type="dxa"/>
          </w:tcPr>
          <w:p w14:paraId="633E6919" w14:textId="77777777" w:rsidR="0017569D" w:rsidRDefault="00000000">
            <w:pPr>
              <w:pStyle w:val="Compact"/>
            </w:pPr>
            <w:r>
              <w:rPr>
                <w:rFonts w:hint="eastAsia"/>
              </w:rPr>
              <w:t>返回图、错误和警告，不由调用方重复建图</w:t>
            </w:r>
          </w:p>
        </w:tc>
      </w:tr>
      <w:tr w:rsidR="0017569D" w14:paraId="40D7E5B5" w14:textId="77777777">
        <w:tc>
          <w:tcPr>
            <w:tcW w:w="2640" w:type="dxa"/>
          </w:tcPr>
          <w:p w14:paraId="403B2DA8" w14:textId="77777777" w:rsidR="0017569D" w:rsidRDefault="00000000">
            <w:pPr>
              <w:pStyle w:val="Compact"/>
            </w:pPr>
            <w:proofErr w:type="spellStart"/>
            <w:r>
              <w:t>ParseIssue</w:t>
            </w:r>
            <w:proofErr w:type="spellEnd"/>
          </w:p>
        </w:tc>
        <w:tc>
          <w:tcPr>
            <w:tcW w:w="2640" w:type="dxa"/>
          </w:tcPr>
          <w:p w14:paraId="39535515" w14:textId="77777777" w:rsidR="0017569D" w:rsidRDefault="00000000">
            <w:pPr>
              <w:pStyle w:val="Compact"/>
            </w:pPr>
            <w:proofErr w:type="spellStart"/>
            <w:r>
              <w:rPr>
                <w:rStyle w:val="InlineCode"/>
              </w:rPr>
              <w:t>getLineNumber</w:t>
            </w:r>
            <w:proofErr w:type="spellEnd"/>
            <w:r>
              <w:rPr>
                <w:rStyle w:val="InlineCode"/>
              </w:rPr>
              <w:t>()</w:t>
            </w:r>
            <w:r>
              <w:t>、</w:t>
            </w:r>
            <w:proofErr w:type="spellStart"/>
            <w:r>
              <w:rPr>
                <w:rStyle w:val="InlineCode"/>
              </w:rPr>
              <w:t>getMessage</w:t>
            </w:r>
            <w:proofErr w:type="spellEnd"/>
            <w:r>
              <w:rPr>
                <w:rStyle w:val="InlineCode"/>
              </w:rPr>
              <w:t>()</w:t>
            </w:r>
          </w:p>
        </w:tc>
        <w:tc>
          <w:tcPr>
            <w:tcW w:w="2640" w:type="dxa"/>
          </w:tcPr>
          <w:p w14:paraId="4CF3D24E" w14:textId="77777777" w:rsidR="0017569D" w:rsidRDefault="00000000">
            <w:pPr>
              <w:pStyle w:val="Compact"/>
            </w:pPr>
            <w:r>
              <w:rPr>
                <w:rFonts w:hint="eastAsia"/>
              </w:rPr>
              <w:t>提供错误或警告的行号与原因</w:t>
            </w:r>
          </w:p>
        </w:tc>
      </w:tr>
      <w:tr w:rsidR="0017569D" w14:paraId="4A0B7EC8" w14:textId="77777777">
        <w:tc>
          <w:tcPr>
            <w:tcW w:w="2640" w:type="dxa"/>
          </w:tcPr>
          <w:p w14:paraId="359435C2" w14:textId="77777777" w:rsidR="0017569D" w:rsidRDefault="00000000">
            <w:pPr>
              <w:pStyle w:val="Compact"/>
            </w:pPr>
            <w:proofErr w:type="spellStart"/>
            <w:r>
              <w:t>FileManager</w:t>
            </w:r>
            <w:proofErr w:type="spellEnd"/>
          </w:p>
        </w:tc>
        <w:tc>
          <w:tcPr>
            <w:tcW w:w="2640" w:type="dxa"/>
          </w:tcPr>
          <w:p w14:paraId="11DF27A0" w14:textId="77777777" w:rsidR="0017569D" w:rsidRDefault="00000000">
            <w:pPr>
              <w:pStyle w:val="Compact"/>
            </w:pPr>
            <w:proofErr w:type="spellStart"/>
            <w:r>
              <w:rPr>
                <w:rStyle w:val="InlineCode"/>
              </w:rPr>
              <w:t>readFile</w:t>
            </w:r>
            <w:proofErr w:type="spellEnd"/>
            <w:r>
              <w:rPr>
                <w:rStyle w:val="InlineCode"/>
              </w:rPr>
              <w:t>(File)</w:t>
            </w:r>
            <w:r>
              <w:t>、</w:t>
            </w:r>
            <w:proofErr w:type="spellStart"/>
            <w:r>
              <w:rPr>
                <w:rStyle w:val="InlineCode"/>
              </w:rPr>
              <w:t>saveFile</w:t>
            </w:r>
            <w:proofErr w:type="spellEnd"/>
            <w:r>
              <w:rPr>
                <w:rStyle w:val="InlineCode"/>
              </w:rPr>
              <w:t>(</w:t>
            </w:r>
            <w:proofErr w:type="spellStart"/>
            <w:r>
              <w:rPr>
                <w:rStyle w:val="InlineCode"/>
              </w:rPr>
              <w:t>File,String</w:t>
            </w:r>
            <w:proofErr w:type="spellEnd"/>
            <w:r>
              <w:rPr>
                <w:rStyle w:val="InlineCode"/>
              </w:rPr>
              <w:t>)</w:t>
            </w:r>
          </w:p>
        </w:tc>
        <w:tc>
          <w:tcPr>
            <w:tcW w:w="2640" w:type="dxa"/>
          </w:tcPr>
          <w:p w14:paraId="38FFD7ED" w14:textId="77777777" w:rsidR="0017569D" w:rsidRDefault="00000000">
            <w:pPr>
              <w:pStyle w:val="Compact"/>
            </w:pPr>
            <w:r>
              <w:rPr>
                <w:rFonts w:hint="eastAsia"/>
              </w:rPr>
              <w:t>读取和保存关系文本，失败通过异常反馈</w:t>
            </w:r>
          </w:p>
        </w:tc>
      </w:tr>
      <w:tr w:rsidR="0017569D" w14:paraId="4C5C3991" w14:textId="77777777">
        <w:tc>
          <w:tcPr>
            <w:tcW w:w="2640" w:type="dxa"/>
          </w:tcPr>
          <w:p w14:paraId="360B96C6" w14:textId="77777777" w:rsidR="0017569D" w:rsidRDefault="00000000">
            <w:pPr>
              <w:pStyle w:val="Compact"/>
            </w:pPr>
            <w:proofErr w:type="spellStart"/>
            <w:r>
              <w:t>FileManager</w:t>
            </w:r>
            <w:proofErr w:type="spellEnd"/>
          </w:p>
        </w:tc>
        <w:tc>
          <w:tcPr>
            <w:tcW w:w="2640" w:type="dxa"/>
          </w:tcPr>
          <w:p w14:paraId="75A3F4C8" w14:textId="77777777" w:rsidR="0017569D" w:rsidRDefault="00000000">
            <w:pPr>
              <w:pStyle w:val="Compact"/>
            </w:pPr>
            <w:proofErr w:type="spellStart"/>
            <w:r>
              <w:rPr>
                <w:rStyle w:val="InlineCode"/>
              </w:rPr>
              <w:t>exportTxt</w:t>
            </w:r>
            <w:proofErr w:type="spellEnd"/>
            <w:r>
              <w:rPr>
                <w:rStyle w:val="InlineCode"/>
              </w:rPr>
              <w:t>(</w:t>
            </w:r>
            <w:proofErr w:type="spellStart"/>
            <w:r>
              <w:rPr>
                <w:rStyle w:val="InlineCode"/>
              </w:rPr>
              <w:t>File,List</w:t>
            </w:r>
            <w:proofErr w:type="spellEnd"/>
            <w:r>
              <w:rPr>
                <w:rStyle w:val="InlineCode"/>
              </w:rPr>
              <w:t>&lt;String&gt;,</w:t>
            </w:r>
            <w:proofErr w:type="spellStart"/>
            <w:r>
              <w:rPr>
                <w:rStyle w:val="InlineCode"/>
              </w:rPr>
              <w:t>boolean,String</w:t>
            </w:r>
            <w:proofErr w:type="spellEnd"/>
            <w:r>
              <w:rPr>
                <w:rStyle w:val="InlineCode"/>
              </w:rPr>
              <w:t>)</w:t>
            </w:r>
            <w:r>
              <w:t>、</w:t>
            </w:r>
            <w:proofErr w:type="spellStart"/>
            <w:r>
              <w:rPr>
                <w:rStyle w:val="InlineCode"/>
              </w:rPr>
              <w:t>exportCsv</w:t>
            </w:r>
            <w:proofErr w:type="spellEnd"/>
            <w:r>
              <w:rPr>
                <w:rStyle w:val="InlineCode"/>
              </w:rPr>
              <w:t>(</w:t>
            </w:r>
            <w:proofErr w:type="spellStart"/>
            <w:r>
              <w:rPr>
                <w:rStyle w:val="InlineCode"/>
              </w:rPr>
              <w:t>File,List</w:t>
            </w:r>
            <w:proofErr w:type="spellEnd"/>
            <w:r>
              <w:rPr>
                <w:rStyle w:val="InlineCode"/>
              </w:rPr>
              <w:t>&lt;String&gt;,</w:t>
            </w:r>
            <w:proofErr w:type="spellStart"/>
            <w:r>
              <w:rPr>
                <w:rStyle w:val="InlineCode"/>
              </w:rPr>
              <w:t>boolean,String</w:t>
            </w:r>
            <w:proofErr w:type="spellEnd"/>
            <w:r>
              <w:rPr>
                <w:rStyle w:val="InlineCode"/>
              </w:rPr>
              <w:t>)</w:t>
            </w:r>
          </w:p>
        </w:tc>
        <w:tc>
          <w:tcPr>
            <w:tcW w:w="2640" w:type="dxa"/>
          </w:tcPr>
          <w:p w14:paraId="2DF2881B" w14:textId="77777777" w:rsidR="0017569D" w:rsidRDefault="00000000">
            <w:pPr>
              <w:pStyle w:val="Compact"/>
            </w:pPr>
            <w:r>
              <w:rPr>
                <w:rFonts w:hint="eastAsia"/>
              </w:rPr>
              <w:t>同时传递序列、完整标记和停止原因</w:t>
            </w:r>
          </w:p>
        </w:tc>
      </w:tr>
      <w:tr w:rsidR="0017569D" w14:paraId="424C0655" w14:textId="77777777">
        <w:tc>
          <w:tcPr>
            <w:tcW w:w="2640" w:type="dxa"/>
          </w:tcPr>
          <w:p w14:paraId="09194DA4" w14:textId="77777777" w:rsidR="0017569D" w:rsidRDefault="00000000">
            <w:pPr>
              <w:pStyle w:val="Compact"/>
            </w:pPr>
            <w:proofErr w:type="spellStart"/>
            <w:r>
              <w:lastRenderedPageBreak/>
              <w:t>GraphPanel</w:t>
            </w:r>
            <w:proofErr w:type="spellEnd"/>
          </w:p>
        </w:tc>
        <w:tc>
          <w:tcPr>
            <w:tcW w:w="2640" w:type="dxa"/>
          </w:tcPr>
          <w:p w14:paraId="2AC43783" w14:textId="77777777" w:rsidR="0017569D" w:rsidRDefault="00000000">
            <w:pPr>
              <w:pStyle w:val="Compact"/>
            </w:pPr>
            <w:proofErr w:type="spellStart"/>
            <w:r>
              <w:rPr>
                <w:rStyle w:val="InlineCode"/>
              </w:rPr>
              <w:t>setGraph</w:t>
            </w:r>
            <w:proofErr w:type="spellEnd"/>
            <w:r>
              <w:rPr>
                <w:rStyle w:val="InlineCode"/>
              </w:rPr>
              <w:t>(Graph)</w:t>
            </w:r>
            <w:r>
              <w:t>、</w:t>
            </w:r>
            <w:proofErr w:type="spellStart"/>
            <w:r>
              <w:rPr>
                <w:rStyle w:val="InlineCode"/>
              </w:rPr>
              <w:t>setHighlightedCycle</w:t>
            </w:r>
            <w:proofErr w:type="spellEnd"/>
            <w:r>
              <w:rPr>
                <w:rStyle w:val="InlineCode"/>
              </w:rPr>
              <w:t>(List&lt;String&gt;)</w:t>
            </w:r>
            <w:r>
              <w:t>、</w:t>
            </w:r>
            <w:proofErr w:type="spellStart"/>
            <w:r>
              <w:rPr>
                <w:rStyle w:val="InlineCode"/>
              </w:rPr>
              <w:t>setSelectedOrder</w:t>
            </w:r>
            <w:proofErr w:type="spellEnd"/>
            <w:r>
              <w:rPr>
                <w:rStyle w:val="InlineCode"/>
              </w:rPr>
              <w:t>(List&lt;String&gt;)</w:t>
            </w:r>
          </w:p>
        </w:tc>
        <w:tc>
          <w:tcPr>
            <w:tcW w:w="2640" w:type="dxa"/>
          </w:tcPr>
          <w:p w14:paraId="44927980" w14:textId="77777777" w:rsidR="0017569D" w:rsidRDefault="00000000">
            <w:pPr>
              <w:pStyle w:val="Compact"/>
            </w:pPr>
            <w:r>
              <w:rPr>
                <w:rFonts w:hint="eastAsia"/>
              </w:rPr>
              <w:t>设置关系数据、环路径和所选排序；源码另有颜色索引重载</w:t>
            </w:r>
          </w:p>
        </w:tc>
      </w:tr>
      <w:tr w:rsidR="0017569D" w14:paraId="6D13F7DF" w14:textId="77777777">
        <w:tc>
          <w:tcPr>
            <w:tcW w:w="2640" w:type="dxa"/>
          </w:tcPr>
          <w:p w14:paraId="799BB4C1" w14:textId="77777777" w:rsidR="0017569D" w:rsidRDefault="00000000">
            <w:pPr>
              <w:pStyle w:val="Compact"/>
            </w:pPr>
            <w:proofErr w:type="spellStart"/>
            <w:r>
              <w:t>GraphPanel</w:t>
            </w:r>
            <w:proofErr w:type="spellEnd"/>
          </w:p>
        </w:tc>
        <w:tc>
          <w:tcPr>
            <w:tcW w:w="2640" w:type="dxa"/>
          </w:tcPr>
          <w:p w14:paraId="6572540F" w14:textId="77777777" w:rsidR="0017569D" w:rsidRDefault="00000000">
            <w:pPr>
              <w:pStyle w:val="Compact"/>
            </w:pPr>
            <w:proofErr w:type="spellStart"/>
            <w:r>
              <w:rPr>
                <w:rStyle w:val="InlineCode"/>
              </w:rPr>
              <w:t>switchLayout</w:t>
            </w:r>
            <w:proofErr w:type="spellEnd"/>
            <w:r>
              <w:rPr>
                <w:rStyle w:val="InlineCode"/>
              </w:rPr>
              <w:t>(int)</w:t>
            </w:r>
            <w:r>
              <w:t>、</w:t>
            </w:r>
            <w:proofErr w:type="spellStart"/>
            <w:r>
              <w:rPr>
                <w:rStyle w:val="InlineCode"/>
              </w:rPr>
              <w:t>zoomIn</w:t>
            </w:r>
            <w:proofErr w:type="spellEnd"/>
            <w:r>
              <w:rPr>
                <w:rStyle w:val="InlineCode"/>
              </w:rPr>
              <w:t>()</w:t>
            </w:r>
            <w:r>
              <w:t>、</w:t>
            </w:r>
            <w:proofErr w:type="spellStart"/>
            <w:r>
              <w:rPr>
                <w:rStyle w:val="InlineCode"/>
              </w:rPr>
              <w:t>zoomOut</w:t>
            </w:r>
            <w:proofErr w:type="spellEnd"/>
            <w:r>
              <w:rPr>
                <w:rStyle w:val="InlineCode"/>
              </w:rPr>
              <w:t>()</w:t>
            </w:r>
            <w:r>
              <w:t>、</w:t>
            </w:r>
            <w:proofErr w:type="spellStart"/>
            <w:r>
              <w:rPr>
                <w:rStyle w:val="InlineCode"/>
              </w:rPr>
              <w:t>resetView</w:t>
            </w:r>
            <w:proofErr w:type="spellEnd"/>
            <w:r>
              <w:rPr>
                <w:rStyle w:val="InlineCode"/>
              </w:rPr>
              <w:t>()</w:t>
            </w:r>
            <w:r>
              <w:t>、</w:t>
            </w:r>
            <w:proofErr w:type="spellStart"/>
            <w:r>
              <w:rPr>
                <w:rStyle w:val="InlineCode"/>
              </w:rPr>
              <w:t>getScale</w:t>
            </w:r>
            <w:proofErr w:type="spellEnd"/>
            <w:r>
              <w:rPr>
                <w:rStyle w:val="InlineCode"/>
              </w:rPr>
              <w:t>()</w:t>
            </w:r>
          </w:p>
        </w:tc>
        <w:tc>
          <w:tcPr>
            <w:tcW w:w="2640" w:type="dxa"/>
          </w:tcPr>
          <w:p w14:paraId="6E0FBEB4" w14:textId="77777777" w:rsidR="0017569D" w:rsidRDefault="00000000">
            <w:pPr>
              <w:pStyle w:val="Compact"/>
            </w:pPr>
            <w:r>
              <w:rPr>
                <w:rFonts w:hint="eastAsia"/>
              </w:rPr>
              <w:t>切换布局并控制视图，不改变图的拓扑关系</w:t>
            </w:r>
          </w:p>
        </w:tc>
      </w:tr>
      <w:tr w:rsidR="0017569D" w14:paraId="7C0DE4AC" w14:textId="77777777">
        <w:tc>
          <w:tcPr>
            <w:tcW w:w="2640" w:type="dxa"/>
          </w:tcPr>
          <w:p w14:paraId="32192936" w14:textId="77777777" w:rsidR="0017569D" w:rsidRDefault="00000000">
            <w:pPr>
              <w:pStyle w:val="Compact"/>
            </w:pPr>
            <w:proofErr w:type="spellStart"/>
            <w:r>
              <w:t>GraphPanel</w:t>
            </w:r>
            <w:proofErr w:type="spellEnd"/>
          </w:p>
        </w:tc>
        <w:tc>
          <w:tcPr>
            <w:tcW w:w="2640" w:type="dxa"/>
          </w:tcPr>
          <w:p w14:paraId="0A4ED88F" w14:textId="77777777" w:rsidR="0017569D" w:rsidRDefault="00000000">
            <w:pPr>
              <w:pStyle w:val="Compact"/>
            </w:pPr>
            <w:proofErr w:type="spellStart"/>
            <w:r>
              <w:rPr>
                <w:rStyle w:val="InlineCode"/>
              </w:rPr>
              <w:t>exportPNG</w:t>
            </w:r>
            <w:proofErr w:type="spellEnd"/>
            <w:r>
              <w:rPr>
                <w:rStyle w:val="InlineCode"/>
              </w:rPr>
              <w:t>(File)</w:t>
            </w:r>
          </w:p>
        </w:tc>
        <w:tc>
          <w:tcPr>
            <w:tcW w:w="2640" w:type="dxa"/>
          </w:tcPr>
          <w:p w14:paraId="0DD6948F" w14:textId="77777777" w:rsidR="0017569D" w:rsidRDefault="00000000">
            <w:pPr>
              <w:pStyle w:val="Compact"/>
            </w:pPr>
            <w:r>
              <w:rPr>
                <w:rFonts w:hint="eastAsia"/>
              </w:rPr>
              <w:t>输出完整关系图，文件错误由调用方处理</w:t>
            </w:r>
          </w:p>
        </w:tc>
      </w:tr>
      <w:tr w:rsidR="0017569D" w14:paraId="58D30E25" w14:textId="77777777">
        <w:tc>
          <w:tcPr>
            <w:tcW w:w="2640" w:type="dxa"/>
          </w:tcPr>
          <w:p w14:paraId="3C0A9990" w14:textId="77777777" w:rsidR="0017569D" w:rsidRDefault="00000000">
            <w:pPr>
              <w:pStyle w:val="Compact"/>
            </w:pPr>
            <w:proofErr w:type="spellStart"/>
            <w:r>
              <w:t>ImageExporter</w:t>
            </w:r>
            <w:proofErr w:type="spellEnd"/>
          </w:p>
        </w:tc>
        <w:tc>
          <w:tcPr>
            <w:tcW w:w="2640" w:type="dxa"/>
          </w:tcPr>
          <w:p w14:paraId="7DB2058C" w14:textId="77777777" w:rsidR="0017569D" w:rsidRDefault="00000000">
            <w:pPr>
              <w:pStyle w:val="Compact"/>
            </w:pPr>
            <w:proofErr w:type="spellStart"/>
            <w:r>
              <w:rPr>
                <w:rStyle w:val="InlineCode"/>
              </w:rPr>
              <w:t>chooseAndExport</w:t>
            </w:r>
            <w:proofErr w:type="spellEnd"/>
            <w:r>
              <w:rPr>
                <w:rStyle w:val="InlineCode"/>
              </w:rPr>
              <w:t>(</w:t>
            </w:r>
            <w:proofErr w:type="spellStart"/>
            <w:r>
              <w:rPr>
                <w:rStyle w:val="InlineCode"/>
              </w:rPr>
              <w:t>Component,GraphPanel</w:t>
            </w:r>
            <w:proofErr w:type="spellEnd"/>
            <w:r>
              <w:rPr>
                <w:rStyle w:val="InlineCode"/>
              </w:rPr>
              <w:t>)</w:t>
            </w:r>
            <w:r>
              <w:t>、</w:t>
            </w:r>
            <w:proofErr w:type="spellStart"/>
            <w:r>
              <w:rPr>
                <w:rStyle w:val="InlineCode"/>
              </w:rPr>
              <w:t>exportWithTimestamp</w:t>
            </w:r>
            <w:proofErr w:type="spellEnd"/>
            <w:r>
              <w:rPr>
                <w:rStyle w:val="InlineCode"/>
              </w:rPr>
              <w:t>(</w:t>
            </w:r>
            <w:proofErr w:type="spellStart"/>
            <w:r>
              <w:rPr>
                <w:rStyle w:val="InlineCode"/>
              </w:rPr>
              <w:t>GraphPanel,File</w:t>
            </w:r>
            <w:proofErr w:type="spellEnd"/>
            <w:r>
              <w:rPr>
                <w:rStyle w:val="InlineCode"/>
              </w:rPr>
              <w:t>)</w:t>
            </w:r>
          </w:p>
        </w:tc>
        <w:tc>
          <w:tcPr>
            <w:tcW w:w="2640" w:type="dxa"/>
          </w:tcPr>
          <w:p w14:paraId="318BBCB4" w14:textId="77777777" w:rsidR="0017569D" w:rsidRDefault="00000000">
            <w:pPr>
              <w:pStyle w:val="Compact"/>
            </w:pPr>
            <w:r>
              <w:rPr>
                <w:rFonts w:hint="eastAsia"/>
              </w:rPr>
              <w:t>提供交互式和指定目录的图片导出封装</w:t>
            </w:r>
          </w:p>
        </w:tc>
      </w:tr>
    </w:tbl>
    <w:p w14:paraId="33D28998" w14:textId="77777777" w:rsidR="0017569D" w:rsidRDefault="00000000">
      <w:pPr>
        <w:pStyle w:val="a0"/>
        <w:ind w:firstLine="480"/>
      </w:pPr>
      <w:r>
        <w:rPr>
          <w:rFonts w:hint="eastAsia"/>
        </w:rPr>
        <w:t>输入校验工具与正式解析器必须遵守同一套名称和格式规则，但</w:t>
      </w:r>
      <w:r>
        <w:t xml:space="preserve"> GUI </w:t>
      </w:r>
      <w:r>
        <w:rPr>
          <w:rFonts w:hint="eastAsia"/>
        </w:rPr>
        <w:t>的正式解析入口是</w:t>
      </w:r>
      <w:r>
        <w:t xml:space="preserve"> </w:t>
      </w:r>
      <w:proofErr w:type="spellStart"/>
      <w:r>
        <w:rPr>
          <w:rFonts w:hint="eastAsia"/>
        </w:rPr>
        <w:t>DataParser</w:t>
      </w:r>
      <w:proofErr w:type="spellEnd"/>
      <w:r>
        <w:rPr>
          <w:rFonts w:hint="eastAsia"/>
        </w:rPr>
        <w:t>。排序结果与完整性元数据也必须来自同一次任务，不能将新序列与旧任务状态拼接后导出。</w:t>
      </w:r>
      <w:r>
        <w:rPr>
          <w:rFonts w:hint="eastAsia"/>
        </w:rPr>
        <w:t>Swing</w:t>
      </w:r>
      <w:r>
        <w:t xml:space="preserve"> </w:t>
      </w:r>
      <w:r>
        <w:rPr>
          <w:rFonts w:hint="eastAsia"/>
        </w:rPr>
        <w:t>组件的更新在事件线程进行，后台任务处理计算；算法返回后仍需由控制层保证显示状态、图对象和结果对象相互对应。</w:t>
      </w:r>
    </w:p>
    <w:p w14:paraId="2EF55221" w14:textId="77777777" w:rsidR="0017569D" w:rsidRDefault="00000000">
      <w:pPr>
        <w:pStyle w:val="20"/>
        <w:rPr>
          <w:lang w:eastAsia="zh-CN"/>
        </w:rPr>
      </w:pPr>
      <w:bookmarkStart w:id="20" w:name="六-数据存储与文件格式"/>
      <w:bookmarkStart w:id="21" w:name="_Toc241055433"/>
      <w:bookmarkEnd w:id="18"/>
      <w:r>
        <w:rPr>
          <w:rFonts w:hint="eastAsia"/>
          <w:lang w:eastAsia="zh-CN"/>
        </w:rPr>
        <w:t>六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数据存储与文件格式</w:t>
      </w:r>
      <w:bookmarkEnd w:id="21"/>
    </w:p>
    <w:p w14:paraId="145C8186" w14:textId="77777777" w:rsidR="0017569D" w:rsidRDefault="00000000">
      <w:pPr>
        <w:pStyle w:val="FirstParagraph"/>
        <w:ind w:firstLine="480"/>
      </w:pPr>
      <w:r>
        <w:rPr>
          <w:rFonts w:hint="eastAsia"/>
        </w:rPr>
        <w:t>系统使用</w:t>
      </w:r>
      <w:r>
        <w:t xml:space="preserve"> UTF-8 </w:t>
      </w:r>
      <w:r>
        <w:rPr>
          <w:rFonts w:hint="eastAsia"/>
        </w:rPr>
        <w:t>文本保存课程关系，不建立数据库，也不保存可执行脚本作为用户数据。每行</w:t>
      </w:r>
      <w:r>
        <w:t xml:space="preserve"> </w:t>
      </w:r>
      <w:r>
        <w:rPr>
          <w:rStyle w:val="InlineCode"/>
        </w:rPr>
        <w:t>&lt;</w:t>
      </w:r>
      <w:proofErr w:type="spellStart"/>
      <w:r>
        <w:rPr>
          <w:rStyle w:val="InlineCode"/>
        </w:rPr>
        <w:t>a,b</w:t>
      </w:r>
      <w:proofErr w:type="spellEnd"/>
      <w:r>
        <w:rPr>
          <w:rStyle w:val="InlineCode"/>
        </w:rPr>
        <w:t>&gt;</w:t>
      </w:r>
      <w:r>
        <w:t xml:space="preserve"> </w:t>
      </w:r>
      <w:r>
        <w:rPr>
          <w:rFonts w:hint="eastAsia"/>
        </w:rPr>
        <w:t>表示有向边</w:t>
      </w:r>
      <w:r>
        <w:t xml:space="preserve"> a → </w:t>
      </w:r>
      <w:r>
        <w:rPr>
          <w:rFonts w:hint="eastAsia"/>
        </w:rPr>
        <w:t>b</w:t>
      </w:r>
      <w:r>
        <w:rPr>
          <w:rFonts w:hint="eastAsia"/>
        </w:rPr>
        <w:t>，即</w:t>
      </w:r>
      <w:r>
        <w:t xml:space="preserve"> a </w:t>
      </w:r>
      <w:r>
        <w:rPr>
          <w:rFonts w:hint="eastAsia"/>
        </w:rPr>
        <w:t>必须先于</w:t>
      </w:r>
      <w:r>
        <w:t xml:space="preserve"> </w:t>
      </w:r>
      <w:r>
        <w:rPr>
          <w:rFonts w:hint="eastAsia"/>
        </w:rPr>
        <w:t>b</w:t>
      </w:r>
      <w:r>
        <w:rPr>
          <w:rFonts w:hint="eastAsia"/>
        </w:rPr>
        <w:t>；空行和以</w:t>
      </w:r>
      <w:r>
        <w:t xml:space="preserve"> </w:t>
      </w:r>
      <w:r>
        <w:rPr>
          <w:rStyle w:val="InlineCode"/>
        </w:rPr>
        <w:t>#</w:t>
      </w:r>
      <w:r>
        <w:t xml:space="preserve"> </w:t>
      </w:r>
      <w:r>
        <w:rPr>
          <w:rFonts w:hint="eastAsia"/>
        </w:rPr>
        <w:t>开头的注释行跳过。解析器兼容全角尖括号及逗号，保存时统一为半角格式，课程名中的内部空格不能删除，例如</w:t>
      </w:r>
      <w:r>
        <w:t xml:space="preserve"> </w:t>
      </w:r>
      <w:r>
        <w:rPr>
          <w:rStyle w:val="InlineCode"/>
        </w:rPr>
        <w:t>CS 225</w:t>
      </w:r>
      <w:r>
        <w:t xml:space="preserve"> </w:t>
      </w:r>
      <w:r>
        <w:rPr>
          <w:rFonts w:hint="eastAsia"/>
        </w:rPr>
        <w:t>必须作为完整名称保留。</w:t>
      </w:r>
    </w:p>
    <w:p w14:paraId="3BE1BABC" w14:textId="77777777" w:rsidR="0017569D" w:rsidRDefault="00000000">
      <w:pPr>
        <w:pStyle w:val="SourceCode"/>
        <w:ind w:left="720"/>
      </w:pPr>
      <w:r>
        <w:rPr>
          <w:rStyle w:val="VerbatimChar"/>
        </w:rPr>
        <w:lastRenderedPageBreak/>
        <w:t xml:space="preserve"># </w:t>
      </w:r>
      <w:r>
        <w:rPr>
          <w:rStyle w:val="VerbatimChar"/>
          <w:rFonts w:hint="eastAsia"/>
        </w:rPr>
        <w:t>关系格式示例</w:t>
      </w:r>
      <w:r>
        <w:br/>
      </w:r>
      <w:r>
        <w:rPr>
          <w:rStyle w:val="VerbatimChar"/>
        </w:rPr>
        <w:t>&lt;MA 140,MA 141&gt;</w:t>
      </w:r>
      <w:r>
        <w:br/>
      </w:r>
      <w:r>
        <w:rPr>
          <w:rStyle w:val="VerbatimChar"/>
        </w:rPr>
        <w:t>&lt;MA 141,CS 150&gt;</w:t>
      </w:r>
    </w:p>
    <w:p w14:paraId="5DC59BF5" w14:textId="77777777" w:rsidR="0017569D" w:rsidRDefault="00000000">
      <w:pPr>
        <w:pStyle w:val="FirstParagraph"/>
        <w:ind w:firstLine="420"/>
      </w:pPr>
      <w:r>
        <w:rPr>
          <w:rStyle w:val="InlineCode"/>
        </w:rPr>
        <w:t>data/figure1.txt</w:t>
      </w:r>
      <w:r>
        <w:t xml:space="preserve"> </w:t>
      </w:r>
      <w:r>
        <w:rPr>
          <w:rFonts w:hint="eastAsia"/>
        </w:rPr>
        <w:t>保存任务书示例整理得到的</w:t>
      </w:r>
      <w:r>
        <w:t xml:space="preserve"> 15 </w:t>
      </w:r>
      <w:r>
        <w:rPr>
          <w:rFonts w:hint="eastAsia"/>
        </w:rPr>
        <w:t>个节点和</w:t>
      </w:r>
      <w:r>
        <w:t xml:space="preserve"> 16 </w:t>
      </w:r>
      <w:r>
        <w:rPr>
          <w:rFonts w:hint="eastAsia"/>
        </w:rPr>
        <w:t>条边，作为固定基准输入。</w:t>
      </w:r>
      <w:r>
        <w:rPr>
          <w:rStyle w:val="InlineCode"/>
        </w:rPr>
        <w:t>data/curriculum.txt</w:t>
      </w:r>
      <w:r>
        <w:t xml:space="preserve"> </w:t>
      </w:r>
      <w:r>
        <w:rPr>
          <w:rFonts w:hint="eastAsia"/>
        </w:rPr>
        <w:t>保存</w:t>
      </w:r>
      <w:r>
        <w:t xml:space="preserve"> D </w:t>
      </w:r>
      <w:r>
        <w:rPr>
          <w:rFonts w:hint="eastAsia"/>
        </w:rPr>
        <w:t>根据汕头大学计算机科学与技术专业培养方案整理的</w:t>
      </w:r>
      <w:r>
        <w:t xml:space="preserve"> 43 </w:t>
      </w:r>
      <w:r>
        <w:rPr>
          <w:rFonts w:hint="eastAsia"/>
        </w:rPr>
        <w:t>个节点和</w:t>
      </w:r>
      <w:r>
        <w:t xml:space="preserve"> 85 </w:t>
      </w:r>
      <w:r>
        <w:rPr>
          <w:rFonts w:hint="eastAsia"/>
        </w:rPr>
        <w:t>条边，当前节点使用课程代码。课程文件的注释说明了范围、名称映射和实践课程的替代代码；这些代码与关系是整理后的输入，不等于培养方案原文逐字复制。</w:t>
      </w:r>
    </w:p>
    <w:p w14:paraId="00FCE1CC" w14:textId="77777777" w:rsidR="0017569D" w:rsidRDefault="00000000">
      <w:pPr>
        <w:pStyle w:val="a0"/>
        <w:ind w:firstLine="480"/>
      </w:pPr>
      <w:r>
        <w:t xml:space="preserve">TXT </w:t>
      </w:r>
      <w:r>
        <w:rPr>
          <w:rFonts w:hint="eastAsia"/>
        </w:rPr>
        <w:t>结果文件逐条保存排序，文件头说明已生成数量、完整性与停止原因。</w:t>
      </w:r>
      <w:r>
        <w:rPr>
          <w:rFonts w:hint="eastAsia"/>
        </w:rPr>
        <w:t>CSV</w:t>
      </w:r>
      <w:r>
        <w:t xml:space="preserve"> </w:t>
      </w:r>
      <w:r>
        <w:rPr>
          <w:rFonts w:hint="eastAsia"/>
        </w:rPr>
        <w:t>在</w:t>
      </w:r>
      <w:r>
        <w:t xml:space="preserve"> UTF-8 </w:t>
      </w:r>
      <w:r>
        <w:rPr>
          <w:rFonts w:hint="eastAsia"/>
        </w:rPr>
        <w:t>内容前写入</w:t>
      </w:r>
      <w:r>
        <w:t xml:space="preserve"> </w:t>
      </w:r>
      <w:r>
        <w:rPr>
          <w:rFonts w:hint="eastAsia"/>
        </w:rPr>
        <w:t>BOM</w:t>
      </w:r>
      <w:r>
        <w:rPr>
          <w:rFonts w:hint="eastAsia"/>
        </w:rPr>
        <w:t>，并按序号与序列组织记录，便于表格软件识别中文；完整性和停止原因仍保留在说明行中。</w:t>
      </w:r>
      <w:r>
        <w:rPr>
          <w:rFonts w:hint="eastAsia"/>
        </w:rPr>
        <w:t>PNG</w:t>
      </w:r>
      <w:r>
        <w:t xml:space="preserve"> </w:t>
      </w:r>
      <w:r>
        <w:rPr>
          <w:rFonts w:hint="eastAsia"/>
        </w:rPr>
        <w:t>保存关系图及图例，文件内容应覆盖完整图，不以当前视口的平移或缩放截取替代完整导出。</w:t>
      </w:r>
    </w:p>
    <w:p w14:paraId="006EEFC8" w14:textId="77777777" w:rsidR="0017569D" w:rsidRDefault="00000000">
      <w:pPr>
        <w:pStyle w:val="a0"/>
        <w:ind w:firstLine="480"/>
      </w:pPr>
      <w:r>
        <w:rPr>
          <w:rFonts w:hint="eastAsia"/>
        </w:rPr>
        <w:t>源代码、基准数据和正式文档分别保存在</w:t>
      </w:r>
      <w:r>
        <w:t xml:space="preserve"> </w:t>
      </w:r>
      <w:proofErr w:type="spellStart"/>
      <w:r>
        <w:rPr>
          <w:rStyle w:val="InlineCode"/>
        </w:rPr>
        <w:t>src</w:t>
      </w:r>
      <w:proofErr w:type="spellEnd"/>
      <w:r>
        <w:t>、</w:t>
      </w:r>
      <w:r>
        <w:rPr>
          <w:rStyle w:val="InlineCode"/>
        </w:rPr>
        <w:t>data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InlineCode"/>
        </w:rPr>
        <w:t>docs</w:t>
      </w:r>
      <w:r>
        <w:rPr>
          <w:rFonts w:hint="eastAsia"/>
        </w:rPr>
        <w:t>，测试源码在</w:t>
      </w:r>
      <w:r>
        <w:t xml:space="preserve"> </w:t>
      </w:r>
      <w:r>
        <w:rPr>
          <w:rStyle w:val="InlineCode"/>
        </w:rPr>
        <w:t>test</w:t>
      </w:r>
      <w:r>
        <w:t xml:space="preserve"> </w:t>
      </w:r>
      <w:r>
        <w:rPr>
          <w:rFonts w:hint="eastAsia"/>
        </w:rPr>
        <w:t>下维护。编译输出属于可再生成文件，应与源程序区分，最终交付可采用源码编译运行方式。个人日志、临时联调副本和私人操作说明不属于软件运行依赖，也不应成为他人在新目录复现程序的前置条件。</w:t>
      </w:r>
    </w:p>
    <w:p w14:paraId="3AF186A0" w14:textId="77777777" w:rsidR="0017569D" w:rsidRDefault="00000000">
      <w:pPr>
        <w:pStyle w:val="20"/>
        <w:rPr>
          <w:lang w:eastAsia="zh-CN"/>
        </w:rPr>
      </w:pPr>
      <w:bookmarkStart w:id="22" w:name="七-运行部署与环境要求"/>
      <w:bookmarkStart w:id="23" w:name="_Toc241055434"/>
      <w:bookmarkEnd w:id="20"/>
      <w:r>
        <w:rPr>
          <w:rFonts w:hint="eastAsia"/>
          <w:lang w:eastAsia="zh-CN"/>
        </w:rPr>
        <w:t>七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运行部署与环境要求</w:t>
      </w:r>
      <w:bookmarkEnd w:id="23"/>
    </w:p>
    <w:p w14:paraId="5EC68B97" w14:textId="77777777" w:rsidR="0017569D" w:rsidRDefault="00000000">
      <w:pPr>
        <w:pStyle w:val="FirstParagraph"/>
        <w:ind w:firstLine="480"/>
      </w:pPr>
      <w:r>
        <w:rPr>
          <w:rFonts w:hint="eastAsia"/>
        </w:rPr>
        <w:t>本报告采用已验证的</w:t>
      </w:r>
      <w:r>
        <w:t xml:space="preserve"> Windows </w:t>
      </w:r>
      <w:r>
        <w:rPr>
          <w:rFonts w:hint="eastAsia"/>
        </w:rPr>
        <w:t>环境与</w:t>
      </w:r>
      <w:r>
        <w:t xml:space="preserve"> JDK 21 </w:t>
      </w:r>
      <w:r>
        <w:rPr>
          <w:rFonts w:hint="eastAsia"/>
        </w:rPr>
        <w:t>作为当前编译运行基准，本轮使用的具体版本为</w:t>
      </w:r>
      <w:r>
        <w:t xml:space="preserve"> JDK </w:t>
      </w:r>
      <w:r>
        <w:rPr>
          <w:rFonts w:hint="eastAsia"/>
        </w:rPr>
        <w:t>21.0.6</w:t>
      </w:r>
      <w:r>
        <w:rPr>
          <w:rFonts w:hint="eastAsia"/>
        </w:rPr>
        <w:t>。项目只引用</w:t>
      </w:r>
      <w:r>
        <w:t xml:space="preserve"> JDK </w:t>
      </w:r>
      <w:r>
        <w:rPr>
          <w:rFonts w:hint="eastAsia"/>
        </w:rPr>
        <w:t>标准库，无需另装</w:t>
      </w:r>
      <w:r>
        <w:t xml:space="preserve"> </w:t>
      </w:r>
      <w:r>
        <w:rPr>
          <w:rFonts w:hint="eastAsia"/>
        </w:rPr>
        <w:t>Swing</w:t>
      </w:r>
      <w:r>
        <w:rPr>
          <w:rFonts w:hint="eastAsia"/>
        </w:rPr>
        <w:t>、数据库、服务器或第三方绘图库；编译和运行命令应使用同一套</w:t>
      </w:r>
      <w:r>
        <w:t xml:space="preserve"> </w:t>
      </w:r>
      <w:r>
        <w:rPr>
          <w:rFonts w:hint="eastAsia"/>
        </w:rPr>
        <w:t>JDK</w:t>
      </w:r>
      <w:r>
        <w:rPr>
          <w:rFonts w:hint="eastAsia"/>
        </w:rPr>
        <w:t>。当前</w:t>
      </w:r>
      <w:r>
        <w:t xml:space="preserve"> </w:t>
      </w:r>
      <w:r>
        <w:rPr>
          <w:rStyle w:val="InlineCode"/>
        </w:rPr>
        <w:t>readme.txt</w:t>
      </w:r>
      <w:r>
        <w:t xml:space="preserve"> </w:t>
      </w:r>
      <w:r>
        <w:rPr>
          <w:rFonts w:hint="eastAsia"/>
        </w:rPr>
        <w:t>和</w:t>
      </w:r>
      <w:r>
        <w:t xml:space="preserve"> README </w:t>
      </w:r>
      <w:r>
        <w:rPr>
          <w:rFonts w:hint="eastAsia"/>
        </w:rPr>
        <w:t>中“</w:t>
      </w:r>
      <w:r>
        <w:rPr>
          <w:rFonts w:hint="eastAsia"/>
        </w:rPr>
        <w:t>JDK</w:t>
      </w:r>
      <w:r>
        <w:t xml:space="preserve"> 8 </w:t>
      </w:r>
      <w:r>
        <w:rPr>
          <w:rFonts w:hint="eastAsia"/>
        </w:rPr>
        <w:t>及以上、向下兼容”的文字与源码不符，使用说明应以实际版本验证为准。</w:t>
      </w:r>
    </w:p>
    <w:p w14:paraId="01E5FAD3" w14:textId="77777777" w:rsidR="0017569D" w:rsidRDefault="00000000">
      <w:pPr>
        <w:pStyle w:val="a0"/>
        <w:ind w:firstLine="480"/>
      </w:pPr>
      <w:r>
        <w:rPr>
          <w:rFonts w:hint="eastAsia"/>
        </w:rPr>
        <w:t>源码包含</w:t>
      </w:r>
      <w:r>
        <w:t xml:space="preserve"> </w:t>
      </w:r>
      <w:proofErr w:type="spellStart"/>
      <w:r>
        <w:rPr>
          <w:rStyle w:val="InlineCode"/>
        </w:rPr>
        <w:t>instanceof</w:t>
      </w:r>
      <w:proofErr w:type="spellEnd"/>
      <w:r>
        <w:t xml:space="preserve"> </w:t>
      </w:r>
      <w:r>
        <w:rPr>
          <w:rFonts w:hint="eastAsia"/>
        </w:rPr>
        <w:t>模式变量以及</w:t>
      </w:r>
      <w:r>
        <w:t xml:space="preserve"> </w:t>
      </w:r>
      <w:proofErr w:type="spellStart"/>
      <w:r>
        <w:rPr>
          <w:rStyle w:val="InlineCode"/>
        </w:rPr>
        <w:t>String.strip</w:t>
      </w:r>
      <w:proofErr w:type="spellEnd"/>
      <w:r>
        <w:t xml:space="preserve"> </w:t>
      </w:r>
      <w:r>
        <w:rPr>
          <w:rFonts w:hint="eastAsia"/>
        </w:rPr>
        <w:t>等较新语言或库特性，本轮按</w:t>
      </w:r>
      <w:r>
        <w:t xml:space="preserve"> Java 8 </w:t>
      </w:r>
      <w:r>
        <w:rPr>
          <w:rFonts w:hint="eastAsia"/>
        </w:rPr>
        <w:t>目标编译失败，按</w:t>
      </w:r>
      <w:r>
        <w:t xml:space="preserve"> Java 16 </w:t>
      </w:r>
      <w:r>
        <w:rPr>
          <w:rFonts w:hint="eastAsia"/>
        </w:rPr>
        <w:t>目标进行交叉编译通过。交叉编译通过仅说明本次源码符合该目标级别，不等于已在真实</w:t>
      </w:r>
      <w:r>
        <w:t xml:space="preserve"> JDK 16 </w:t>
      </w:r>
      <w:r>
        <w:rPr>
          <w:rFonts w:hint="eastAsia"/>
        </w:rPr>
        <w:t>环境完成运行验证。</w:t>
      </w:r>
      <w:r>
        <w:rPr>
          <w:rFonts w:hint="eastAsia"/>
        </w:rPr>
        <w:lastRenderedPageBreak/>
        <w:t>直接用</w:t>
      </w:r>
      <w:r>
        <w:t xml:space="preserve"> JDK 21 </w:t>
      </w:r>
      <w:r>
        <w:rPr>
          <w:rFonts w:hint="eastAsia"/>
        </w:rPr>
        <w:t>默认编译的产物也不能据此承诺在低版本</w:t>
      </w:r>
      <w:r>
        <w:t xml:space="preserve"> Java </w:t>
      </w:r>
      <w:r>
        <w:rPr>
          <w:rFonts w:hint="eastAsia"/>
        </w:rPr>
        <w:t>上运行，因此本次部署说明统一采用</w:t>
      </w:r>
      <w:r>
        <w:t xml:space="preserve"> JDK 21</w:t>
      </w:r>
      <w:r>
        <w:t>。</w:t>
      </w:r>
    </w:p>
    <w:p w14:paraId="6ED41165" w14:textId="77777777" w:rsidR="0017569D" w:rsidRDefault="00000000">
      <w:pPr>
        <w:pStyle w:val="a0"/>
        <w:ind w:firstLine="480"/>
      </w:pPr>
      <w:r>
        <w:rPr>
          <w:rFonts w:hint="eastAsia"/>
        </w:rPr>
        <w:t>在</w:t>
      </w:r>
      <w:r>
        <w:t xml:space="preserve"> PowerShell </w:t>
      </w:r>
      <w:r>
        <w:rPr>
          <w:rFonts w:hint="eastAsia"/>
        </w:rPr>
        <w:t>中进入项目根目录后，依次检查版本、编译全部源文件并启动窗口。下面的命令对应当前源码入口，编译路径显式保留在</w:t>
      </w:r>
      <w:r>
        <w:t xml:space="preserve"> </w:t>
      </w:r>
      <w:r>
        <w:rPr>
          <w:rStyle w:val="InlineCode"/>
        </w:rPr>
        <w:t>out</w:t>
      </w:r>
      <w:r>
        <w:t xml:space="preserve"> </w:t>
      </w:r>
      <w:r>
        <w:rPr>
          <w:rFonts w:hint="eastAsia"/>
        </w:rPr>
        <w:t>中。命令行入口可进一步用于核对数据和算法，不需要启动图形窗口。</w:t>
      </w:r>
    </w:p>
    <w:p w14:paraId="58AC37FE" w14:textId="77777777" w:rsidR="0017569D" w:rsidRDefault="00000000">
      <w:pPr>
        <w:pStyle w:val="SourceCode"/>
        <w:ind w:left="720"/>
      </w:pPr>
      <w:r>
        <w:rPr>
          <w:rStyle w:val="NormalTok"/>
        </w:rPr>
        <w:t xml:space="preserve">java </w:t>
      </w:r>
      <w:r>
        <w:rPr>
          <w:rStyle w:val="OperatorTok"/>
        </w:rPr>
        <w:t>-</w:t>
      </w:r>
      <w:r>
        <w:rPr>
          <w:rStyle w:val="NormalTok"/>
        </w:rPr>
        <w:t>version</w:t>
      </w:r>
      <w:r>
        <w:br/>
      </w:r>
      <w:proofErr w:type="spellStart"/>
      <w:r>
        <w:rPr>
          <w:rStyle w:val="NormalTok"/>
        </w:rPr>
        <w:t>javac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version</w:t>
      </w:r>
      <w:r>
        <w:br/>
      </w:r>
      <w:r>
        <w:rPr>
          <w:rStyle w:val="VariableTok"/>
        </w:rPr>
        <w:t>$</w:t>
      </w:r>
      <w:proofErr w:type="spellStart"/>
      <w:r>
        <w:rPr>
          <w:rStyle w:val="VariableTok"/>
        </w:rPr>
        <w:t>sourceFiles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FunctionTok"/>
        </w:rPr>
        <w:t>Get-</w:t>
      </w:r>
      <w:proofErr w:type="spellStart"/>
      <w:r>
        <w:rPr>
          <w:rStyle w:val="FunctionTok"/>
        </w:rPr>
        <w:t>ChildItem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Path </w:t>
      </w:r>
      <w:proofErr w:type="spellStart"/>
      <w:r>
        <w:rPr>
          <w:rStyle w:val="NormalTok"/>
        </w:rPr>
        <w:t>src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Recurse </w:t>
      </w:r>
      <w:r>
        <w:rPr>
          <w:rStyle w:val="OperatorTok"/>
        </w:rPr>
        <w:t>-</w:t>
      </w:r>
      <w:r>
        <w:rPr>
          <w:rStyle w:val="NormalTok"/>
        </w:rPr>
        <w:t xml:space="preserve">Filter </w:t>
      </w:r>
      <w:r>
        <w:rPr>
          <w:rStyle w:val="OperatorTok"/>
        </w:rPr>
        <w:t>*.</w:t>
      </w:r>
      <w:r>
        <w:rPr>
          <w:rStyle w:val="FunctionTok"/>
        </w:rPr>
        <w:t>java</w:t>
      </w:r>
      <w:r>
        <w:rPr>
          <w:rStyle w:val="OperatorTok"/>
        </w:rPr>
        <w:t>).</w:t>
      </w:r>
      <w:proofErr w:type="spellStart"/>
      <w:r>
        <w:rPr>
          <w:rStyle w:val="FunctionTok"/>
        </w:rPr>
        <w:t>FullName</w:t>
      </w:r>
      <w:proofErr w:type="spellEnd"/>
      <w:r>
        <w:br/>
      </w:r>
      <w:proofErr w:type="spellStart"/>
      <w:r>
        <w:rPr>
          <w:rStyle w:val="NormalTok"/>
        </w:rPr>
        <w:t>javac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encoding UTF-8 </w:t>
      </w:r>
      <w:r>
        <w:rPr>
          <w:rStyle w:val="OperatorTok"/>
        </w:rPr>
        <w:t>-</w:t>
      </w:r>
      <w:r>
        <w:rPr>
          <w:rStyle w:val="NormalTok"/>
        </w:rPr>
        <w:t xml:space="preserve">d out </w:t>
      </w:r>
      <w:r>
        <w:rPr>
          <w:rStyle w:val="VariableTok"/>
        </w:rPr>
        <w:t>$</w:t>
      </w:r>
      <w:proofErr w:type="spellStart"/>
      <w:r>
        <w:rPr>
          <w:rStyle w:val="VariableTok"/>
        </w:rPr>
        <w:t>sourceFiles</w:t>
      </w:r>
      <w:proofErr w:type="spellEnd"/>
      <w:r>
        <w:br/>
      </w:r>
      <w:r>
        <w:rPr>
          <w:rStyle w:val="NormalTok"/>
        </w:rPr>
        <w:t xml:space="preserve">java </w:t>
      </w:r>
      <w:r>
        <w:rPr>
          <w:rStyle w:val="OperatorTok"/>
        </w:rPr>
        <w:t>-</w:t>
      </w:r>
      <w:r>
        <w:rPr>
          <w:rStyle w:val="NormalTok"/>
        </w:rPr>
        <w:t xml:space="preserve">cp out </w:t>
      </w:r>
      <w:proofErr w:type="spellStart"/>
      <w:r>
        <w:rPr>
          <w:rStyle w:val="NormalTok"/>
        </w:rPr>
        <w:t>ui</w:t>
      </w:r>
      <w:r>
        <w:rPr>
          <w:rStyle w:val="OperatorTok"/>
        </w:rPr>
        <w:t>.</w:t>
      </w:r>
      <w:r>
        <w:rPr>
          <w:rStyle w:val="FunctionTok"/>
        </w:rPr>
        <w:t>MainFrame</w:t>
      </w:r>
      <w:proofErr w:type="spellEnd"/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独立核对任务书示例</w:t>
      </w:r>
      <w:r>
        <w:br/>
      </w:r>
      <w:r>
        <w:rPr>
          <w:rStyle w:val="NormalTok"/>
        </w:rPr>
        <w:t xml:space="preserve">java </w:t>
      </w:r>
      <w:r>
        <w:rPr>
          <w:rStyle w:val="OperatorTok"/>
        </w:rPr>
        <w:t>-</w:t>
      </w:r>
      <w:r>
        <w:rPr>
          <w:rStyle w:val="NormalTok"/>
        </w:rPr>
        <w:t xml:space="preserve">cp out </w:t>
      </w:r>
      <w:proofErr w:type="spellStart"/>
      <w:r>
        <w:rPr>
          <w:rStyle w:val="NormalTok"/>
        </w:rPr>
        <w:t>AlgorithmRunner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data</w:t>
      </w:r>
      <w:r>
        <w:rPr>
          <w:rStyle w:val="OperatorTok"/>
        </w:rPr>
        <w:t>/</w:t>
      </w:r>
      <w:r>
        <w:rPr>
          <w:rStyle w:val="NormalTok"/>
        </w:rPr>
        <w:t>figure1</w:t>
      </w:r>
      <w:r>
        <w:rPr>
          <w:rStyle w:val="OperatorTok"/>
        </w:rPr>
        <w:t>.</w:t>
      </w:r>
      <w:r>
        <w:rPr>
          <w:rStyle w:val="FunctionTok"/>
        </w:rPr>
        <w:t>txt</w:t>
      </w:r>
    </w:p>
    <w:p w14:paraId="61ECF632" w14:textId="77777777" w:rsidR="0017569D" w:rsidRDefault="00000000">
      <w:pPr>
        <w:pStyle w:val="FirstParagraph"/>
        <w:ind w:firstLine="480"/>
      </w:pPr>
      <w:r>
        <w:rPr>
          <w:rFonts w:hint="eastAsia"/>
        </w:rPr>
        <w:t>当前</w:t>
      </w:r>
      <w:r>
        <w:t xml:space="preserve"> GUI </w:t>
      </w:r>
      <w:r>
        <w:rPr>
          <w:rFonts w:hint="eastAsia"/>
        </w:rPr>
        <w:t>默认上限为</w:t>
      </w:r>
      <w:r>
        <w:t xml:space="preserve"> 1000 </w:t>
      </w:r>
      <w:r>
        <w:rPr>
          <w:rFonts w:hint="eastAsia"/>
        </w:rPr>
        <w:t>条、超时为</w:t>
      </w:r>
      <w:r>
        <w:t xml:space="preserve"> 30 </w:t>
      </w:r>
      <w:r>
        <w:rPr>
          <w:rFonts w:hint="eastAsia"/>
        </w:rPr>
        <w:t>秒，而</w:t>
      </w:r>
      <w:r>
        <w:t xml:space="preserve"> </w:t>
      </w:r>
      <w:proofErr w:type="spellStart"/>
      <w:r>
        <w:t>AlgorithmRunner</w:t>
      </w:r>
      <w:proofErr w:type="spellEnd"/>
      <w:r>
        <w:t xml:space="preserve"> </w:t>
      </w:r>
      <w:r>
        <w:rPr>
          <w:rFonts w:hint="eastAsia"/>
        </w:rPr>
        <w:t>默认上限为</w:t>
      </w:r>
      <w:r>
        <w:t xml:space="preserve"> 1000 </w:t>
      </w:r>
      <w:r>
        <w:rPr>
          <w:rFonts w:hint="eastAsia"/>
        </w:rPr>
        <w:t>条、超时参数为</w:t>
      </w:r>
      <w:r>
        <w:t xml:space="preserve"> </w:t>
      </w:r>
      <w:r>
        <w:rPr>
          <w:rFonts w:hint="eastAsia"/>
        </w:rPr>
        <w:t>0</w:t>
      </w:r>
      <w:r>
        <w:rPr>
          <w:rFonts w:hint="eastAsia"/>
        </w:rPr>
        <w:t>，两者不能混写为完全相同的配置。仓库中的</w:t>
      </w:r>
      <w:r>
        <w:t xml:space="preserve"> </w:t>
      </w:r>
      <w:r>
        <w:rPr>
          <w:rStyle w:val="InlineCode"/>
        </w:rPr>
        <w:t>run_tests.bat</w:t>
      </w:r>
      <w:r>
        <w:t xml:space="preserve"> </w:t>
      </w:r>
      <w:r>
        <w:rPr>
          <w:rFonts w:hint="eastAsia"/>
        </w:rPr>
        <w:t>是测试脚本，不是双击打开</w:t>
      </w:r>
      <w:r>
        <w:t xml:space="preserve"> GUI </w:t>
      </w:r>
      <w:r>
        <w:rPr>
          <w:rFonts w:hint="eastAsia"/>
        </w:rPr>
        <w:t>的启动程序。此次核对的</w:t>
      </w:r>
      <w:r>
        <w:t xml:space="preserve"> main </w:t>
      </w:r>
      <w:r>
        <w:rPr>
          <w:rFonts w:hint="eastAsia"/>
        </w:rPr>
        <w:t>未跟踪成品</w:t>
      </w:r>
      <w:r>
        <w:t xml:space="preserve"> JAR </w:t>
      </w:r>
      <w:r>
        <w:rPr>
          <w:rFonts w:hint="eastAsia"/>
        </w:rPr>
        <w:t>或专用</w:t>
      </w:r>
      <w:r>
        <w:t xml:space="preserve"> GUI </w:t>
      </w:r>
      <w:r>
        <w:rPr>
          <w:rFonts w:hint="eastAsia"/>
        </w:rPr>
        <w:t>启动</w:t>
      </w:r>
      <w:r>
        <w:t xml:space="preserve"> </w:t>
      </w:r>
      <w:r>
        <w:rPr>
          <w:rFonts w:hint="eastAsia"/>
        </w:rPr>
        <w:t>bat</w:t>
      </w:r>
      <w:r>
        <w:rPr>
          <w:rFonts w:hint="eastAsia"/>
        </w:rPr>
        <w:t>，若后续添加分发包，应由交付方明确实际文件名、目录与启动命令后再写入用户手册。</w:t>
      </w:r>
    </w:p>
    <w:p w14:paraId="5AADBDB8" w14:textId="77777777" w:rsidR="0017569D" w:rsidRDefault="00000000">
      <w:pPr>
        <w:pStyle w:val="a0"/>
        <w:ind w:firstLine="480"/>
      </w:pPr>
      <w:r>
        <w:rPr>
          <w:rFonts w:hint="eastAsia"/>
        </w:rPr>
        <w:t>文本文件和源码采用</w:t>
      </w:r>
      <w:r>
        <w:t xml:space="preserve"> </w:t>
      </w:r>
      <w:r>
        <w:rPr>
          <w:rFonts w:hint="eastAsia"/>
        </w:rPr>
        <w:t>UTF-8</w:t>
      </w:r>
      <w:r>
        <w:rPr>
          <w:rFonts w:hint="eastAsia"/>
        </w:rPr>
        <w:t>，编译使用</w:t>
      </w:r>
      <w:r>
        <w:t xml:space="preserve"> </w:t>
      </w:r>
      <w:r>
        <w:rPr>
          <w:rStyle w:val="InlineCode"/>
        </w:rPr>
        <w:t>-encoding UTF-8</w:t>
      </w:r>
      <w:r>
        <w:rPr>
          <w:rFonts w:hint="eastAsia"/>
        </w:rPr>
        <w:t>，避免中文源码或数据解释错误。界面及画布显式选用</w:t>
      </w:r>
      <w:r>
        <w:t xml:space="preserve"> Microsoft </w:t>
      </w:r>
      <w:proofErr w:type="spellStart"/>
      <w:r>
        <w:rPr>
          <w:rFonts w:hint="eastAsia"/>
        </w:rPr>
        <w:t>YaHei</w:t>
      </w:r>
      <w:proofErr w:type="spellEnd"/>
      <w:r>
        <w:rPr>
          <w:rFonts w:hint="eastAsia"/>
        </w:rPr>
        <w:t>，文本区域另使用逻辑等宽字体，验收环境应能够正常显示中文及箭头等字符。导入文件需要可读权限，导出目录需要可写权限，</w:t>
      </w:r>
      <w:r>
        <w:rPr>
          <w:rFonts w:hint="eastAsia"/>
        </w:rPr>
        <w:t>GUI</w:t>
      </w:r>
      <w:r>
        <w:t xml:space="preserve"> </w:t>
      </w:r>
      <w:r>
        <w:rPr>
          <w:rFonts w:hint="eastAsia"/>
        </w:rPr>
        <w:t>需要可用桌面；本轮没有据此推定</w:t>
      </w:r>
      <w:r>
        <w:t xml:space="preserve"> Linux</w:t>
      </w:r>
      <w:r>
        <w:t>、</w:t>
      </w:r>
      <w:r>
        <w:t xml:space="preserve">macOS </w:t>
      </w:r>
      <w:r>
        <w:rPr>
          <w:rFonts w:hint="eastAsia"/>
        </w:rPr>
        <w:t>或干净验收电脑已经通过相同测试。</w:t>
      </w:r>
    </w:p>
    <w:p w14:paraId="45754DD8" w14:textId="7EE8C8D8" w:rsidR="0017569D" w:rsidRDefault="0017569D" w:rsidP="00AE01AB">
      <w:pPr>
        <w:pStyle w:val="FirstParagraph"/>
        <w:ind w:firstLineChars="83" w:firstLine="199"/>
        <w:rPr>
          <w:rFonts w:hint="eastAsia"/>
        </w:rPr>
      </w:pPr>
      <w:bookmarkStart w:id="24" w:name="参考依据"/>
      <w:bookmarkEnd w:id="0"/>
      <w:bookmarkEnd w:id="22"/>
      <w:bookmarkEnd w:id="24"/>
    </w:p>
    <w:sectPr w:rsidR="0017569D" w:rsidSect="00C47116">
      <w:footerReference w:type="default" r:id="rId7"/>
      <w:pgSz w:w="11906" w:h="16838" w:code="9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311E5" w14:textId="77777777" w:rsidR="00292D30" w:rsidRDefault="00292D30">
      <w:pPr>
        <w:spacing w:line="240" w:lineRule="auto"/>
      </w:pPr>
      <w:r>
        <w:separator/>
      </w:r>
    </w:p>
  </w:endnote>
  <w:endnote w:type="continuationSeparator" w:id="0">
    <w:p w14:paraId="6FDD24FB" w14:textId="77777777" w:rsidR="00292D30" w:rsidRDefault="00292D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  <w:docPartObj>
        <w:docPartGallery w:val="Page Numbers (Bottom of Page)"/>
        <w:docPartUnique/>
      </w:docPartObj>
    </w:sdtPr>
    <w:sdtContent>
      <w:p w14:paraId="45689864" w14:textId="77777777" w:rsidR="00E1645B" w:rsidRDefault="009013F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8AB1C37" w14:textId="77777777" w:rsidR="00E1645B" w:rsidRDefault="00E1645B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8F59A" w14:textId="77777777" w:rsidR="00292D30" w:rsidRDefault="00292D30">
      <w:pPr>
        <w:spacing w:line="240" w:lineRule="auto"/>
      </w:pPr>
      <w:r>
        <w:separator/>
      </w:r>
    </w:p>
  </w:footnote>
  <w:footnote w:type="continuationSeparator" w:id="0">
    <w:p w14:paraId="5E2F36EE" w14:textId="77777777" w:rsidR="00292D30" w:rsidRDefault="00292D3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7DE976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C362672"/>
    <w:lvl w:ilvl="0">
      <w:numFmt w:val="bullet"/>
      <w:suff w:val="space"/>
      <w:lvlText w:val="•"/>
      <w:lvlJc w:val="left"/>
      <w:pPr>
        <w:ind w:left="567" w:firstLine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left="1134" w:firstLine="0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left="1701" w:firstLine="0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left="2268" w:firstLine="0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left="2835" w:firstLine="0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left="3402" w:firstLine="0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left="3969" w:firstLine="0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left="4536" w:firstLine="0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left="5103" w:firstLine="0"/>
      </w:pPr>
      <w:rPr>
        <w:rFonts w:hint="eastAsia"/>
        <w:sz w:val="28"/>
      </w:rPr>
    </w:lvl>
  </w:abstractNum>
  <w:abstractNum w:abstractNumId="2" w15:restartNumberingAfterBreak="0">
    <w:nsid w:val="00A99201"/>
    <w:multiLevelType w:val="multilevel"/>
    <w:tmpl w:val="2140DE3A"/>
    <w:lvl w:ilvl="0">
      <w:start w:val="1"/>
      <w:numFmt w:val="decimal"/>
      <w:suff w:val="space"/>
      <w:lvlText w:val="%1."/>
      <w:lvlJc w:val="right"/>
      <w:pPr>
        <w:ind w:left="567" w:firstLine="198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left="1134" w:firstLine="198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left="1701" w:firstLine="198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left="2268" w:firstLine="198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left="2835" w:firstLine="19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left="3402" w:firstLine="198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left="3969" w:firstLine="198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left="4536" w:firstLine="198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left="5103" w:firstLine="198"/>
      </w:pPr>
      <w:rPr>
        <w:rFonts w:hint="eastAsia"/>
      </w:rPr>
    </w:lvl>
  </w:abstractNum>
  <w:abstractNum w:abstractNumId="3" w15:restartNumberingAfterBreak="0">
    <w:nsid w:val="289471C0"/>
    <w:multiLevelType w:val="hybridMultilevel"/>
    <w:tmpl w:val="1FD8214E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left="720" w:hanging="48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left="1440" w:hanging="48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left="2160" w:hanging="48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left="2880" w:hanging="4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left="3600" w:hanging="48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left="4320" w:hanging="48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left="5040" w:hanging="48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left="5760" w:hanging="48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left="6480" w:hanging="480"/>
      </w:pPr>
      <w:rPr>
        <w:rFonts w:eastAsia="微软雅黑" w:hint="eastAsia"/>
        <w:sz w:val="28"/>
      </w:rPr>
    </w:lvl>
  </w:abstractNum>
  <w:abstractNum w:abstractNumId="5" w15:restartNumberingAfterBreak="0">
    <w:nsid w:val="553929AC"/>
    <w:multiLevelType w:val="multilevel"/>
    <w:tmpl w:val="22C0AC60"/>
    <w:styleLink w:val="2"/>
    <w:lvl w:ilvl="0">
      <w:start w:val="1"/>
      <w:numFmt w:val="decimal"/>
      <w:lvlText w:val="%1."/>
      <w:lvlJc w:val="left"/>
      <w:pPr>
        <w:ind w:left="1440" w:hanging="480"/>
      </w:pPr>
      <w:rPr>
        <w:rFonts w:hint="eastAsia"/>
      </w:rPr>
    </w:lvl>
    <w:lvl w:ilvl="1">
      <w:start w:val="1"/>
      <w:numFmt w:val="decimal"/>
      <w:lvlText w:val="%2)"/>
      <w:lvlJc w:val="left"/>
      <w:pPr>
        <w:ind w:left="2160" w:hanging="48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left="2880" w:hanging="4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left="3600" w:hanging="48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4320" w:hanging="480"/>
      </w:pPr>
      <w:rPr>
        <w:rFonts w:hint="eastAsia"/>
      </w:rPr>
    </w:lvl>
    <w:lvl w:ilvl="5">
      <w:start w:val="1"/>
      <w:numFmt w:val="decimal"/>
      <w:lvlText w:val="%6)"/>
      <w:lvlJc w:val="left"/>
      <w:pPr>
        <w:ind w:left="5040" w:hanging="48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left="5760" w:hanging="48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6480" w:hanging="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7200" w:hanging="480"/>
      </w:pPr>
      <w:rPr>
        <w:rFonts w:hint="eastAsia"/>
      </w:rPr>
    </w:lvl>
  </w:abstractNum>
  <w:num w:numId="1" w16cid:durableId="179438853">
    <w:abstractNumId w:val="4"/>
  </w:num>
  <w:num w:numId="2" w16cid:durableId="1185561364">
    <w:abstractNumId w:val="5"/>
  </w:num>
  <w:num w:numId="3" w16cid:durableId="2049603216">
    <w:abstractNumId w:val="0"/>
  </w:num>
  <w:num w:numId="4" w16cid:durableId="703869699">
    <w:abstractNumId w:val="2"/>
  </w:num>
  <w:num w:numId="5" w16cid:durableId="1822653246">
    <w:abstractNumId w:val="2"/>
  </w:num>
  <w:num w:numId="6" w16cid:durableId="2079478619">
    <w:abstractNumId w:val="2"/>
  </w:num>
  <w:num w:numId="7" w16cid:durableId="15675652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44476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943603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985182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430593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11394418">
    <w:abstractNumId w:val="1"/>
  </w:num>
  <w:num w:numId="13" w16cid:durableId="723678939">
    <w:abstractNumId w:val="1"/>
  </w:num>
  <w:num w:numId="14" w16cid:durableId="2047368205">
    <w:abstractNumId w:val="1"/>
  </w:num>
  <w:num w:numId="15" w16cid:durableId="974989202">
    <w:abstractNumId w:val="1"/>
  </w:num>
  <w:num w:numId="16" w16cid:durableId="55974617">
    <w:abstractNumId w:val="1"/>
  </w:num>
  <w:num w:numId="17" w16cid:durableId="1273897876">
    <w:abstractNumId w:val="1"/>
  </w:num>
  <w:num w:numId="18" w16cid:durableId="1449272727">
    <w:abstractNumId w:val="1"/>
  </w:num>
  <w:num w:numId="19" w16cid:durableId="154762627">
    <w:abstractNumId w:val="1"/>
  </w:num>
  <w:num w:numId="20" w16cid:durableId="1122966913">
    <w:abstractNumId w:val="1"/>
  </w:num>
  <w:num w:numId="21" w16cid:durableId="3704952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25224256">
    <w:abstractNumId w:val="3"/>
  </w:num>
  <w:num w:numId="23" w16cid:durableId="1738480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B"/>
    <w:rsid w:val="000221AA"/>
    <w:rsid w:val="00025AF3"/>
    <w:rsid w:val="00042934"/>
    <w:rsid w:val="0004797B"/>
    <w:rsid w:val="00047E47"/>
    <w:rsid w:val="000753E7"/>
    <w:rsid w:val="00087D78"/>
    <w:rsid w:val="00091BE4"/>
    <w:rsid w:val="000B5C22"/>
    <w:rsid w:val="000B699B"/>
    <w:rsid w:val="000E4DE6"/>
    <w:rsid w:val="00113CC5"/>
    <w:rsid w:val="0013396A"/>
    <w:rsid w:val="00164262"/>
    <w:rsid w:val="0017089F"/>
    <w:rsid w:val="0017569D"/>
    <w:rsid w:val="001B0C35"/>
    <w:rsid w:val="001B6BBA"/>
    <w:rsid w:val="001D786D"/>
    <w:rsid w:val="0021344A"/>
    <w:rsid w:val="00221DDC"/>
    <w:rsid w:val="00282CD1"/>
    <w:rsid w:val="0029066B"/>
    <w:rsid w:val="00292D30"/>
    <w:rsid w:val="002C5429"/>
    <w:rsid w:val="002E13EB"/>
    <w:rsid w:val="002F133B"/>
    <w:rsid w:val="0033595C"/>
    <w:rsid w:val="00382843"/>
    <w:rsid w:val="003A1B17"/>
    <w:rsid w:val="003C2F7C"/>
    <w:rsid w:val="003F3A33"/>
    <w:rsid w:val="004632C8"/>
    <w:rsid w:val="00482A2A"/>
    <w:rsid w:val="004A10CE"/>
    <w:rsid w:val="004C4FF6"/>
    <w:rsid w:val="004E56DA"/>
    <w:rsid w:val="00505A95"/>
    <w:rsid w:val="00537F2B"/>
    <w:rsid w:val="00570284"/>
    <w:rsid w:val="00572874"/>
    <w:rsid w:val="005A7FAC"/>
    <w:rsid w:val="005B0769"/>
    <w:rsid w:val="005E74FC"/>
    <w:rsid w:val="005F4E7C"/>
    <w:rsid w:val="00620A0C"/>
    <w:rsid w:val="006629BB"/>
    <w:rsid w:val="006747B6"/>
    <w:rsid w:val="00681818"/>
    <w:rsid w:val="00683C59"/>
    <w:rsid w:val="006B564A"/>
    <w:rsid w:val="006E783C"/>
    <w:rsid w:val="0071074D"/>
    <w:rsid w:val="007126C7"/>
    <w:rsid w:val="00740662"/>
    <w:rsid w:val="007510D8"/>
    <w:rsid w:val="007950A2"/>
    <w:rsid w:val="007B7F35"/>
    <w:rsid w:val="007F1979"/>
    <w:rsid w:val="007F29BC"/>
    <w:rsid w:val="00801FC5"/>
    <w:rsid w:val="00881BFA"/>
    <w:rsid w:val="008F4924"/>
    <w:rsid w:val="009013F6"/>
    <w:rsid w:val="00904EC4"/>
    <w:rsid w:val="009149B5"/>
    <w:rsid w:val="0092513E"/>
    <w:rsid w:val="00956EAC"/>
    <w:rsid w:val="00970C9D"/>
    <w:rsid w:val="00977B74"/>
    <w:rsid w:val="009A3285"/>
    <w:rsid w:val="009C1C2F"/>
    <w:rsid w:val="00A14FF3"/>
    <w:rsid w:val="00A83165"/>
    <w:rsid w:val="00A976D3"/>
    <w:rsid w:val="00AA1B8B"/>
    <w:rsid w:val="00AE01AB"/>
    <w:rsid w:val="00AE42ED"/>
    <w:rsid w:val="00AE7F40"/>
    <w:rsid w:val="00AF14BC"/>
    <w:rsid w:val="00B25A83"/>
    <w:rsid w:val="00B8037B"/>
    <w:rsid w:val="00B9542F"/>
    <w:rsid w:val="00BA073E"/>
    <w:rsid w:val="00BA49AB"/>
    <w:rsid w:val="00BB0144"/>
    <w:rsid w:val="00BB7088"/>
    <w:rsid w:val="00BD3843"/>
    <w:rsid w:val="00BD4F7D"/>
    <w:rsid w:val="00BF2EFB"/>
    <w:rsid w:val="00BF6B73"/>
    <w:rsid w:val="00C00C92"/>
    <w:rsid w:val="00C06AC9"/>
    <w:rsid w:val="00C214C8"/>
    <w:rsid w:val="00C47116"/>
    <w:rsid w:val="00C63491"/>
    <w:rsid w:val="00C74D4B"/>
    <w:rsid w:val="00C875B0"/>
    <w:rsid w:val="00D048A6"/>
    <w:rsid w:val="00D14922"/>
    <w:rsid w:val="00D31585"/>
    <w:rsid w:val="00D418AC"/>
    <w:rsid w:val="00D446E0"/>
    <w:rsid w:val="00D446FE"/>
    <w:rsid w:val="00D83FFB"/>
    <w:rsid w:val="00D86E5C"/>
    <w:rsid w:val="00D909EE"/>
    <w:rsid w:val="00DA58B7"/>
    <w:rsid w:val="00DB3671"/>
    <w:rsid w:val="00DB3D3E"/>
    <w:rsid w:val="00DC0840"/>
    <w:rsid w:val="00DE2CBB"/>
    <w:rsid w:val="00E1645B"/>
    <w:rsid w:val="00E2394E"/>
    <w:rsid w:val="00E367ED"/>
    <w:rsid w:val="00E41288"/>
    <w:rsid w:val="00E44B39"/>
    <w:rsid w:val="00E52940"/>
    <w:rsid w:val="00E56281"/>
    <w:rsid w:val="00E83C7F"/>
    <w:rsid w:val="00E862D2"/>
    <w:rsid w:val="00ED07D7"/>
    <w:rsid w:val="00EE26BD"/>
    <w:rsid w:val="00EF003C"/>
    <w:rsid w:val="00F130A2"/>
    <w:rsid w:val="00F3150F"/>
    <w:rsid w:val="00F346C6"/>
    <w:rsid w:val="00F90FDD"/>
    <w:rsid w:val="00FC335F"/>
    <w:rsid w:val="00FE1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D40CA5"/>
  <w15:docId w15:val="{C2E752EB-2C21-46DC-8651-E5B53F1FB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D3843"/>
    <w:pPr>
      <w:spacing w:after="0" w:line="360" w:lineRule="auto"/>
    </w:pPr>
    <w:rPr>
      <w:rFonts w:ascii="Times New Roman" w:eastAsia="宋体" w:hAnsi="Times New Roman"/>
    </w:rPr>
  </w:style>
  <w:style w:type="paragraph" w:styleId="10">
    <w:name w:val="heading 1"/>
    <w:basedOn w:val="a"/>
    <w:next w:val="a0"/>
    <w:autoRedefine/>
    <w:uiPriority w:val="9"/>
    <w:qFormat/>
    <w:rsid w:val="00891C5E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20">
    <w:name w:val="heading 2"/>
    <w:basedOn w:val="a"/>
    <w:next w:val="a0"/>
    <w:uiPriority w:val="9"/>
    <w:unhideWhenUsed/>
    <w:qFormat/>
    <w:rsid w:val="00C22677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rsid w:val="004A10CE"/>
    <w:pPr>
      <w:keepNext/>
      <w:keepLines/>
      <w:spacing w:before="200"/>
      <w:outlineLvl w:val="2"/>
    </w:pPr>
    <w:rPr>
      <w:rFonts w:eastAsia="黑体" w:cstheme="majorBidi"/>
      <w:b/>
      <w:bCs/>
      <w:sz w:val="28"/>
      <w:szCs w:val="28"/>
    </w:rPr>
  </w:style>
  <w:style w:type="paragraph" w:styleId="4">
    <w:name w:val="heading 4"/>
    <w:basedOn w:val="a"/>
    <w:next w:val="a0"/>
    <w:link w:val="40"/>
    <w:uiPriority w:val="9"/>
    <w:unhideWhenUsed/>
    <w:qFormat/>
    <w:rsid w:val="004A10CE"/>
    <w:pPr>
      <w:keepNext/>
      <w:keepLines/>
      <w:spacing w:before="200"/>
      <w:outlineLvl w:val="3"/>
    </w:pPr>
    <w:rPr>
      <w:rFonts w:eastAsia="黑体" w:cstheme="majorBidi"/>
      <w:b/>
      <w:bCs/>
    </w:rPr>
  </w:style>
  <w:style w:type="paragraph" w:styleId="5">
    <w:name w:val="heading 5"/>
    <w:basedOn w:val="a"/>
    <w:next w:val="a0"/>
    <w:uiPriority w:val="9"/>
    <w:unhideWhenUsed/>
    <w:qFormat/>
    <w:rsid w:val="00BA49AB"/>
    <w:pPr>
      <w:keepNext/>
      <w:keepLines/>
      <w:spacing w:before="200"/>
      <w:outlineLvl w:val="4"/>
    </w:pPr>
    <w:rPr>
      <w:rFonts w:asciiTheme="majorHAnsi" w:eastAsia="黑体" w:hAnsiTheme="majorHAnsi" w:cstheme="majorBidi"/>
      <w:b/>
      <w:iCs/>
    </w:rPr>
  </w:style>
  <w:style w:type="paragraph" w:styleId="6">
    <w:name w:val="heading 6"/>
    <w:basedOn w:val="a"/>
    <w:next w:val="a0"/>
    <w:uiPriority w:val="9"/>
    <w:unhideWhenUsed/>
    <w:qFormat/>
    <w:rsid w:val="004A10CE"/>
    <w:pPr>
      <w:keepNext/>
      <w:keepLines/>
      <w:spacing w:before="200"/>
      <w:outlineLvl w:val="5"/>
    </w:pPr>
    <w:rPr>
      <w:rFonts w:eastAsia="黑体" w:cstheme="majorBidi"/>
      <w:b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FirstParagraph"/>
    <w:link w:val="a4"/>
    <w:qFormat/>
    <w:rsid w:val="00743667"/>
  </w:style>
  <w:style w:type="paragraph" w:customStyle="1" w:styleId="FirstParagraph">
    <w:name w:val="First Paragraph"/>
    <w:basedOn w:val="a"/>
    <w:next w:val="a0"/>
    <w:qFormat/>
    <w:rsid w:val="006629BB"/>
    <w:pPr>
      <w:spacing w:before="180"/>
      <w:ind w:firstLineChars="200" w:firstLine="200"/>
    </w:pPr>
    <w:rPr>
      <w:lang w:eastAsia="zh-CN"/>
    </w:rPr>
  </w:style>
  <w:style w:type="paragraph" w:customStyle="1" w:styleId="Compact">
    <w:name w:val="Compact"/>
    <w:basedOn w:val="a0"/>
    <w:qFormat/>
    <w:rsid w:val="001B6BBA"/>
    <w:pPr>
      <w:spacing w:before="60" w:after="60"/>
      <w:ind w:firstLineChars="0" w:firstLine="0"/>
    </w:pPr>
  </w:style>
  <w:style w:type="paragraph" w:styleId="a5">
    <w:name w:val="Title"/>
    <w:basedOn w:val="a"/>
    <w:next w:val="a0"/>
    <w:qFormat/>
    <w:rsid w:val="00282CD1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8">
    <w:name w:val="Bibliography"/>
    <w:basedOn w:val="a"/>
    <w:qFormat/>
    <w:rsid w:val="006629BB"/>
    <w:pPr>
      <w:tabs>
        <w:tab w:val="left" w:pos="384"/>
      </w:tabs>
      <w:ind w:left="200" w:hangingChars="200" w:hanging="200"/>
    </w:pPr>
  </w:style>
  <w:style w:type="paragraph" w:styleId="a9">
    <w:name w:val="Block Text"/>
    <w:basedOn w:val="a"/>
    <w:uiPriority w:val="9"/>
    <w:unhideWhenUsed/>
    <w:qFormat/>
    <w:rsid w:val="00113CC5"/>
    <w:pPr>
      <w:pBdr>
        <w:left w:val="single" w:sz="48" w:space="4" w:color="BFBFBF" w:themeColor="background1" w:themeShade="BF"/>
      </w:pBdr>
      <w:spacing w:before="100"/>
      <w:ind w:leftChars="200" w:left="200" w:rightChars="100" w:right="100"/>
    </w:pPr>
    <w:rPr>
      <w:rFonts w:eastAsiaTheme="minorEastAsia"/>
      <w:lang w:eastAsia="zh-CN"/>
    </w:r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sid w:val="004F42F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w="0" w:type="dxa"/>
      <w:tblBorders>
        <w:top w:val="single" w:sz="12" w:space="0" w:color="auto"/>
        <w:bottom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val="single" w:sz="4" w:space="0" w:color="auto"/>
        </w:tcBorders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rsid w:val="005D0F42"/>
    <w:pPr>
      <w:spacing w:after="120"/>
      <w:jc w:val="center"/>
    </w:p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  <w:rsid w:val="00D048A6"/>
    <w:pPr>
      <w:jc w:val="center"/>
    </w:pPr>
  </w:style>
  <w:style w:type="paragraph" w:customStyle="1" w:styleId="CaptionedFigure">
    <w:name w:val="Captioned Figure"/>
    <w:basedOn w:val="Figure"/>
    <w:rsid w:val="00B8037B"/>
    <w:pPr>
      <w:keepNext/>
    </w:pPr>
  </w:style>
  <w:style w:type="character" w:customStyle="1" w:styleId="ac">
    <w:name w:val="题注 字符"/>
    <w:basedOn w:val="a1"/>
    <w:link w:val="ab"/>
    <w:rsid w:val="005D0F42"/>
    <w:rPr>
      <w:rFonts w:ascii="Times New Roman" w:eastAsia="宋体" w:hAnsi="Times New Roman"/>
    </w:rPr>
  </w:style>
  <w:style w:type="character" w:customStyle="1" w:styleId="VerbatimChar">
    <w:name w:val="Verbatim Char"/>
    <w:basedOn w:val="ac"/>
    <w:link w:val="SourceCode"/>
    <w:rsid w:val="00BF2EFB"/>
    <w:rPr>
      <w:rFonts w:ascii="Fira Code" w:eastAsia="宋体" w:hAnsi="Fira Code" w:cs="Times New Roman (正文 CS 字体)"/>
      <w:color w:val="404040" w:themeColor="text1" w:themeTint="BF"/>
      <w:sz w:val="21"/>
      <w:shd w:val="clear" w:color="F3F4F4" w:fill="FFFFFF" w:themeFill="background1"/>
      <w:lang w:eastAsia="zh-CN"/>
    </w:rPr>
  </w:style>
  <w:style w:type="character" w:styleId="ad">
    <w:name w:val="footnote reference"/>
    <w:basedOn w:val="ac"/>
    <w:rPr>
      <w:rFonts w:ascii="Times New Roman" w:eastAsia="宋体" w:hAnsi="Times New Roman"/>
      <w:vertAlign w:val="superscript"/>
    </w:rPr>
  </w:style>
  <w:style w:type="character" w:styleId="ae">
    <w:name w:val="Hyperlink"/>
    <w:basedOn w:val="ac"/>
    <w:uiPriority w:val="99"/>
    <w:rsid w:val="000C100F"/>
    <w:rPr>
      <w:rFonts w:ascii="Times New Roman" w:eastAsia="宋体" w:hAnsi="Times New Roman"/>
      <w:color w:val="0070C0"/>
    </w:rPr>
  </w:style>
  <w:style w:type="paragraph" w:styleId="TOC">
    <w:name w:val="TOC Heading"/>
    <w:basedOn w:val="10"/>
    <w:next w:val="a0"/>
    <w:uiPriority w:val="39"/>
    <w:unhideWhenUsed/>
    <w:qFormat/>
    <w:rsid w:val="00282CD1"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qFormat/>
    <w:rsid w:val="00BF2EFB"/>
    <w:pPr>
      <w:pBdr>
        <w:top w:val="single" w:sz="8" w:space="10" w:color="BFBFBF" w:themeColor="background1" w:themeShade="BF"/>
        <w:left w:val="single" w:sz="8" w:space="10" w:color="BFBFBF" w:themeColor="background1" w:themeShade="BF"/>
        <w:bottom w:val="single" w:sz="8" w:space="10" w:color="BFBFBF" w:themeColor="background1" w:themeShade="BF"/>
        <w:right w:val="single" w:sz="8" w:space="10" w:color="BFBFBF" w:themeColor="background1" w:themeShade="BF"/>
      </w:pBdr>
      <w:shd w:val="clear" w:color="F3F4F4" w:fill="FFFFFF" w:themeFill="background1"/>
      <w:wordWrap w:val="0"/>
      <w:ind w:leftChars="300" w:left="300"/>
    </w:pPr>
    <w:rPr>
      <w:rFonts w:ascii="Fira Code" w:hAnsi="Fira Code" w:cs="Times New Roman (正文 CS 字体)"/>
      <w:color w:val="404040" w:themeColor="text1" w:themeTint="BF"/>
      <w:sz w:val="21"/>
      <w:shd w:val="pct5" w:color="auto" w:fill="auto"/>
      <w:lang w:eastAsia="zh-CN"/>
    </w:rPr>
  </w:style>
  <w:style w:type="character" w:customStyle="1" w:styleId="a4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type="paragraph" w:styleId="af">
    <w:name w:val="header"/>
    <w:basedOn w:val="a"/>
    <w:link w:val="af0"/>
    <w:rsid w:val="00797A2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rsid w:val="00797A2D"/>
    <w:rPr>
      <w:sz w:val="18"/>
      <w:szCs w:val="18"/>
    </w:rPr>
  </w:style>
  <w:style w:type="paragraph" w:styleId="af1">
    <w:name w:val="footer"/>
    <w:basedOn w:val="a"/>
    <w:link w:val="af2"/>
    <w:uiPriority w:val="99"/>
    <w:rsid w:val="00797A2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797A2D"/>
    <w:rPr>
      <w:sz w:val="18"/>
      <w:szCs w:val="18"/>
    </w:rPr>
  </w:style>
  <w:style w:type="numbering" w:customStyle="1" w:styleId="1">
    <w:name w:val="列表1"/>
    <w:uiPriority w:val="99"/>
    <w:rsid w:val="00797A2D"/>
    <w:pPr>
      <w:numPr>
        <w:numId w:val="1"/>
      </w:numPr>
    </w:pPr>
  </w:style>
  <w:style w:type="numbering" w:customStyle="1" w:styleId="2">
    <w:name w:val="列表2"/>
    <w:uiPriority w:val="99"/>
    <w:rsid w:val="00D42F07"/>
    <w:pPr>
      <w:numPr>
        <w:numId w:val="2"/>
      </w:numPr>
    </w:pPr>
  </w:style>
  <w:style w:type="paragraph" w:customStyle="1" w:styleId="af3">
    <w:name w:val="图片"/>
    <w:basedOn w:val="FirstParagraph"/>
    <w:qFormat/>
    <w:rsid w:val="005D0F42"/>
    <w:pPr>
      <w:keepNext/>
      <w:jc w:val="center"/>
    </w:pPr>
    <w:rPr>
      <w:noProof/>
    </w:rPr>
  </w:style>
  <w:style w:type="paragraph" w:customStyle="1" w:styleId="Compact10071">
    <w:name w:val="样式 Compact + 10 磅 首行缩进:  0.71 厘米"/>
    <w:basedOn w:val="Compact"/>
    <w:rsid w:val="00BF4643"/>
    <w:rPr>
      <w:rFonts w:cs="宋体"/>
      <w:sz w:val="20"/>
      <w:szCs w:val="20"/>
    </w:rPr>
  </w:style>
  <w:style w:type="paragraph" w:customStyle="1" w:styleId="Compact100710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type="paragraph" w:customStyle="1" w:styleId="img">
    <w:name w:val="img"/>
    <w:basedOn w:val="a"/>
    <w:qFormat/>
    <w:rsid w:val="00C22998"/>
    <w:pPr>
      <w:jc w:val="center"/>
    </w:pPr>
    <w:rPr>
      <w:lang w:eastAsia="zh-CN"/>
    </w:rPr>
  </w:style>
  <w:style w:type="character" w:customStyle="1" w:styleId="40">
    <w:name w:val="标题 4 字符"/>
    <w:basedOn w:val="a1"/>
    <w:link w:val="4"/>
    <w:uiPriority w:val="9"/>
    <w:rsid w:val="004A10CE"/>
    <w:rPr>
      <w:rFonts w:ascii="Times New Roman" w:eastAsia="黑体" w:hAnsi="Times New Roman" w:cstheme="majorBidi"/>
      <w:b/>
      <w:bCs/>
    </w:rPr>
  </w:style>
  <w:style w:type="character" w:customStyle="1" w:styleId="InlineCode">
    <w:name w:val="Inline Code"/>
    <w:basedOn w:val="a1"/>
    <w:uiPriority w:val="1"/>
    <w:qFormat/>
    <w:rsid w:val="00956EAC"/>
    <w:rPr>
      <w:rFonts w:ascii="Fira Code" w:eastAsia="宋体" w:hAnsi="Fira Code" w:cs="Times New Roman (正文 CS 字体)"/>
      <w:color w:val="404040" w:themeColor="text1" w:themeTint="BF"/>
      <w:sz w:val="21"/>
      <w:bdr w:val="none" w:sz="0" w:space="0" w:color="auto"/>
      <w:shd w:val="clear" w:color="F3F4F4" w:fill="F2F2F2" w:themeFill="background1" w:themeFillShade="F2"/>
      <w:lang w:eastAsia="zh-CN"/>
    </w:rPr>
  </w:style>
  <w:style w:type="character" w:customStyle="1" w:styleId="KeywordTok">
    <w:name w:val="KeywordTok"/>
    <w:basedOn w:val="VerbatimChar"/>
    <w:rPr>
      <w:rFonts w:ascii="Fira Code" w:eastAsia="宋体" w:hAnsi="Fira Code" w:cs="Times New Roman (正文 CS 字体)"/>
      <w:b/>
      <w:color w:val="007020"/>
      <w:sz w:val="21"/>
      <w:shd w:val="clear" w:color="F3F4F4" w:fill="FFFFFF" w:themeFill="background1"/>
      <w:lang w:eastAsia="zh-CN"/>
    </w:rPr>
  </w:style>
  <w:style w:type="character" w:customStyle="1" w:styleId="DataTypeTok">
    <w:name w:val="DataTypeTok"/>
    <w:basedOn w:val="VerbatimChar"/>
    <w:rPr>
      <w:rFonts w:ascii="Fira Code" w:eastAsia="宋体" w:hAnsi="Fira Code" w:cs="Times New Roman (正文 CS 字体)"/>
      <w:color w:val="902000"/>
      <w:sz w:val="21"/>
      <w:shd w:val="clear" w:color="F3F4F4" w:fill="FFFFFF" w:themeFill="background1"/>
      <w:lang w:eastAsia="zh-CN"/>
    </w:rPr>
  </w:style>
  <w:style w:type="character" w:customStyle="1" w:styleId="DecValTok">
    <w:name w:val="DecValTok"/>
    <w:basedOn w:val="VerbatimChar"/>
    <w:rPr>
      <w:rFonts w:ascii="Fira Code" w:eastAsia="宋体" w:hAnsi="Fira Code" w:cs="Times New Roman (正文 CS 字体)"/>
      <w:color w:val="40A070"/>
      <w:sz w:val="21"/>
      <w:shd w:val="clear" w:color="F3F4F4" w:fill="FFFFFF" w:themeFill="background1"/>
      <w:lang w:eastAsia="zh-CN"/>
    </w:rPr>
  </w:style>
  <w:style w:type="character" w:customStyle="1" w:styleId="BaseNTok">
    <w:name w:val="BaseNTok"/>
    <w:basedOn w:val="VerbatimChar"/>
    <w:rPr>
      <w:rFonts w:ascii="Fira Code" w:eastAsia="宋体" w:hAnsi="Fira Code" w:cs="Times New Roman (正文 CS 字体)"/>
      <w:color w:val="40A070"/>
      <w:sz w:val="21"/>
      <w:shd w:val="clear" w:color="F3F4F4" w:fill="FFFFFF" w:themeFill="background1"/>
      <w:lang w:eastAsia="zh-CN"/>
    </w:rPr>
  </w:style>
  <w:style w:type="character" w:customStyle="1" w:styleId="FloatTok">
    <w:name w:val="FloatTok"/>
    <w:basedOn w:val="VerbatimChar"/>
    <w:rPr>
      <w:rFonts w:ascii="Fira Code" w:eastAsia="宋体" w:hAnsi="Fira Code" w:cs="Times New Roman (正文 CS 字体)"/>
      <w:color w:val="40A070"/>
      <w:sz w:val="21"/>
      <w:shd w:val="clear" w:color="F3F4F4" w:fill="FFFFFF" w:themeFill="background1"/>
      <w:lang w:eastAsia="zh-CN"/>
    </w:rPr>
  </w:style>
  <w:style w:type="character" w:customStyle="1" w:styleId="ConstantTok">
    <w:name w:val="ConstantTok"/>
    <w:basedOn w:val="VerbatimChar"/>
    <w:rPr>
      <w:rFonts w:ascii="Fira Code" w:eastAsia="宋体" w:hAnsi="Fira Code" w:cs="Times New Roman (正文 CS 字体)"/>
      <w:color w:val="880000"/>
      <w:sz w:val="21"/>
      <w:shd w:val="clear" w:color="F3F4F4" w:fill="FFFFFF" w:themeFill="background1"/>
      <w:lang w:eastAsia="zh-CN"/>
    </w:rPr>
  </w:style>
  <w:style w:type="character" w:customStyle="1" w:styleId="CharTok">
    <w:name w:val="CharTok"/>
    <w:basedOn w:val="VerbatimChar"/>
    <w:rPr>
      <w:rFonts w:ascii="Fira Code" w:eastAsia="宋体" w:hAnsi="Fira Code" w:cs="Times New Roman (正文 CS 字体)"/>
      <w:color w:val="4070A0"/>
      <w:sz w:val="21"/>
      <w:shd w:val="clear" w:color="F3F4F4" w:fill="FFFFFF" w:themeFill="background1"/>
      <w:lang w:eastAsia="zh-CN"/>
    </w:rPr>
  </w:style>
  <w:style w:type="character" w:customStyle="1" w:styleId="SpecialCharTok">
    <w:name w:val="SpecialCharTok"/>
    <w:basedOn w:val="VerbatimChar"/>
    <w:rPr>
      <w:rFonts w:ascii="Fira Code" w:eastAsia="宋体" w:hAnsi="Fira Code" w:cs="Times New Roman (正文 CS 字体)"/>
      <w:color w:val="4070A0"/>
      <w:sz w:val="21"/>
      <w:shd w:val="clear" w:color="F3F4F4" w:fill="FFFFFF" w:themeFill="background1"/>
      <w:lang w:eastAsia="zh-CN"/>
    </w:rPr>
  </w:style>
  <w:style w:type="character" w:customStyle="1" w:styleId="StringTok">
    <w:name w:val="StringTok"/>
    <w:basedOn w:val="VerbatimChar"/>
    <w:rPr>
      <w:rFonts w:ascii="Fira Code" w:eastAsia="宋体" w:hAnsi="Fira Code" w:cs="Times New Roman (正文 CS 字体)"/>
      <w:color w:val="4070A0"/>
      <w:sz w:val="21"/>
      <w:shd w:val="clear" w:color="F3F4F4" w:fill="FFFFFF" w:themeFill="background1"/>
      <w:lang w:eastAsia="zh-CN"/>
    </w:rPr>
  </w:style>
  <w:style w:type="character" w:customStyle="1" w:styleId="VerbatimStringTok">
    <w:name w:val="VerbatimStringTok"/>
    <w:basedOn w:val="VerbatimChar"/>
    <w:rPr>
      <w:rFonts w:ascii="Fira Code" w:eastAsia="宋体" w:hAnsi="Fira Code" w:cs="Times New Roman (正文 CS 字体)"/>
      <w:color w:val="4070A0"/>
      <w:sz w:val="21"/>
      <w:shd w:val="clear" w:color="F3F4F4" w:fill="FFFFFF" w:themeFill="background1"/>
      <w:lang w:eastAsia="zh-CN"/>
    </w:rPr>
  </w:style>
  <w:style w:type="character" w:customStyle="1" w:styleId="SpecialStringTok">
    <w:name w:val="SpecialStringTok"/>
    <w:basedOn w:val="VerbatimChar"/>
    <w:rPr>
      <w:rFonts w:ascii="Fira Code" w:eastAsia="宋体" w:hAnsi="Fira Code" w:cs="Times New Roman (正文 CS 字体)"/>
      <w:color w:val="BB6688"/>
      <w:sz w:val="21"/>
      <w:shd w:val="clear" w:color="F3F4F4" w:fill="FFFFFF" w:themeFill="background1"/>
      <w:lang w:eastAsia="zh-CN"/>
    </w:rPr>
  </w:style>
  <w:style w:type="character" w:customStyle="1" w:styleId="ImportTok">
    <w:name w:val="ImportTok"/>
    <w:basedOn w:val="VerbatimChar"/>
    <w:rPr>
      <w:rFonts w:ascii="Fira Code" w:eastAsia="宋体" w:hAnsi="Fira Code" w:cs="Times New Roman (正文 CS 字体)"/>
      <w:b/>
      <w:color w:val="008000"/>
      <w:sz w:val="21"/>
      <w:shd w:val="clear" w:color="F3F4F4" w:fill="FFFFFF" w:themeFill="background1"/>
      <w:lang w:eastAsia="zh-CN"/>
    </w:rPr>
  </w:style>
  <w:style w:type="character" w:customStyle="1" w:styleId="CommentTok">
    <w:name w:val="CommentTok"/>
    <w:basedOn w:val="VerbatimChar"/>
    <w:rPr>
      <w:rFonts w:ascii="Fira Code" w:eastAsia="宋体" w:hAnsi="Fira Code" w:cs="Times New Roman (正文 CS 字体)"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DocumentationTok">
    <w:name w:val="DocumentationTok"/>
    <w:basedOn w:val="VerbatimChar"/>
    <w:rPr>
      <w:rFonts w:ascii="Fira Code" w:eastAsia="宋体" w:hAnsi="Fira Code" w:cs="Times New Roman (正文 CS 字体)"/>
      <w:i/>
      <w:color w:val="BA2121"/>
      <w:sz w:val="21"/>
      <w:shd w:val="clear" w:color="F3F4F4" w:fill="FFFFFF" w:themeFill="background1"/>
      <w:lang w:eastAsia="zh-CN"/>
    </w:rPr>
  </w:style>
  <w:style w:type="character" w:customStyle="1" w:styleId="AnnotationTok">
    <w:name w:val="AnnotationTok"/>
    <w:basedOn w:val="VerbatimChar"/>
    <w:rPr>
      <w:rFonts w:ascii="Fira Code" w:eastAsia="宋体" w:hAnsi="Fira Code" w:cs="Times New Roman (正文 CS 字体)"/>
      <w:b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CommentVarTok">
    <w:name w:val="CommentVarTok"/>
    <w:basedOn w:val="VerbatimChar"/>
    <w:rPr>
      <w:rFonts w:ascii="Fira Code" w:eastAsia="宋体" w:hAnsi="Fira Code" w:cs="Times New Roman (正文 CS 字体)"/>
      <w:b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OtherTok">
    <w:name w:val="OtherTok"/>
    <w:basedOn w:val="VerbatimChar"/>
    <w:rPr>
      <w:rFonts w:ascii="Fira Code" w:eastAsia="宋体" w:hAnsi="Fira Code" w:cs="Times New Roman (正文 CS 字体)"/>
      <w:color w:val="007020"/>
      <w:sz w:val="21"/>
      <w:shd w:val="clear" w:color="F3F4F4" w:fill="FFFFFF" w:themeFill="background1"/>
      <w:lang w:eastAsia="zh-CN"/>
    </w:rPr>
  </w:style>
  <w:style w:type="character" w:customStyle="1" w:styleId="FunctionTok">
    <w:name w:val="FunctionTok"/>
    <w:basedOn w:val="VerbatimChar"/>
    <w:rPr>
      <w:rFonts w:ascii="Fira Code" w:eastAsia="宋体" w:hAnsi="Fira Code" w:cs="Times New Roman (正文 CS 字体)"/>
      <w:color w:val="06287E"/>
      <w:sz w:val="21"/>
      <w:shd w:val="clear" w:color="F3F4F4" w:fill="FFFFFF" w:themeFill="background1"/>
      <w:lang w:eastAsia="zh-CN"/>
    </w:rPr>
  </w:style>
  <w:style w:type="character" w:customStyle="1" w:styleId="VariableTok">
    <w:name w:val="VariableTok"/>
    <w:basedOn w:val="VerbatimChar"/>
    <w:rPr>
      <w:rFonts w:ascii="Fira Code" w:eastAsia="宋体" w:hAnsi="Fira Code" w:cs="Times New Roman (正文 CS 字体)"/>
      <w:color w:val="19177C"/>
      <w:sz w:val="21"/>
      <w:shd w:val="clear" w:color="F3F4F4" w:fill="FFFFFF" w:themeFill="background1"/>
      <w:lang w:eastAsia="zh-CN"/>
    </w:rPr>
  </w:style>
  <w:style w:type="character" w:customStyle="1" w:styleId="ControlFlowTok">
    <w:name w:val="ControlFlowTok"/>
    <w:basedOn w:val="VerbatimChar"/>
    <w:rPr>
      <w:rFonts w:ascii="Fira Code" w:eastAsia="宋体" w:hAnsi="Fira Code" w:cs="Times New Roman (正文 CS 字体)"/>
      <w:b/>
      <w:color w:val="007020"/>
      <w:sz w:val="21"/>
      <w:shd w:val="clear" w:color="F3F4F4" w:fill="FFFFFF" w:themeFill="background1"/>
      <w:lang w:eastAsia="zh-CN"/>
    </w:rPr>
  </w:style>
  <w:style w:type="character" w:customStyle="1" w:styleId="OperatorTok">
    <w:name w:val="OperatorTok"/>
    <w:basedOn w:val="VerbatimChar"/>
    <w:rPr>
      <w:rFonts w:ascii="Fira Code" w:eastAsia="宋体" w:hAnsi="Fira Code" w:cs="Times New Roman (正文 CS 字体)"/>
      <w:color w:val="666666"/>
      <w:sz w:val="21"/>
      <w:shd w:val="clear" w:color="F3F4F4" w:fill="FFFFFF" w:themeFill="background1"/>
      <w:lang w:eastAsia="zh-CN"/>
    </w:rPr>
  </w:style>
  <w:style w:type="character" w:customStyle="1" w:styleId="BuiltInTok">
    <w:name w:val="BuiltInTok"/>
    <w:basedOn w:val="VerbatimChar"/>
    <w:rPr>
      <w:rFonts w:ascii="Fira Code" w:eastAsia="宋体" w:hAnsi="Fira Code" w:cs="Times New Roman (正文 CS 字体)"/>
      <w:color w:val="008000"/>
      <w:sz w:val="21"/>
      <w:shd w:val="clear" w:color="F3F4F4" w:fill="FFFFFF" w:themeFill="background1"/>
      <w:lang w:eastAsia="zh-CN"/>
    </w:rPr>
  </w:style>
  <w:style w:type="character" w:customStyle="1" w:styleId="ExtensionTok">
    <w:name w:val="ExtensionTok"/>
    <w:basedOn w:val="VerbatimChar"/>
    <w:rPr>
      <w:rFonts w:ascii="Fira Code" w:eastAsia="宋体" w:hAnsi="Fira Code" w:cs="Times New Roman (正文 CS 字体)"/>
      <w:color w:val="404040" w:themeColor="text1" w:themeTint="BF"/>
      <w:sz w:val="21"/>
      <w:shd w:val="clear" w:color="F3F4F4" w:fill="FFFFFF" w:themeFill="background1"/>
      <w:lang w:eastAsia="zh-CN"/>
    </w:rPr>
  </w:style>
  <w:style w:type="character" w:customStyle="1" w:styleId="PreprocessorTok">
    <w:name w:val="PreprocessorTok"/>
    <w:basedOn w:val="VerbatimChar"/>
    <w:rPr>
      <w:rFonts w:ascii="Fira Code" w:eastAsia="宋体" w:hAnsi="Fira Code" w:cs="Times New Roman (正文 CS 字体)"/>
      <w:color w:val="BC7A00"/>
      <w:sz w:val="21"/>
      <w:shd w:val="clear" w:color="F3F4F4" w:fill="FFFFFF" w:themeFill="background1"/>
      <w:lang w:eastAsia="zh-CN"/>
    </w:rPr>
  </w:style>
  <w:style w:type="character" w:customStyle="1" w:styleId="AttributeTok">
    <w:name w:val="AttributeTok"/>
    <w:basedOn w:val="VerbatimChar"/>
    <w:rPr>
      <w:rFonts w:ascii="Fira Code" w:eastAsia="宋体" w:hAnsi="Fira Code" w:cs="Times New Roman (正文 CS 字体)"/>
      <w:color w:val="7D9029"/>
      <w:sz w:val="21"/>
      <w:shd w:val="clear" w:color="F3F4F4" w:fill="FFFFFF" w:themeFill="background1"/>
      <w:lang w:eastAsia="zh-CN"/>
    </w:rPr>
  </w:style>
  <w:style w:type="character" w:customStyle="1" w:styleId="RegionMarkerTok">
    <w:name w:val="RegionMarkerTok"/>
    <w:basedOn w:val="VerbatimChar"/>
    <w:rPr>
      <w:rFonts w:ascii="Fira Code" w:eastAsia="宋体" w:hAnsi="Fira Code" w:cs="Times New Roman (正文 CS 字体)"/>
      <w:color w:val="404040" w:themeColor="text1" w:themeTint="BF"/>
      <w:sz w:val="21"/>
      <w:shd w:val="clear" w:color="F3F4F4" w:fill="FFFFFF" w:themeFill="background1"/>
      <w:lang w:eastAsia="zh-CN"/>
    </w:rPr>
  </w:style>
  <w:style w:type="character" w:customStyle="1" w:styleId="InformationTok">
    <w:name w:val="InformationTok"/>
    <w:basedOn w:val="VerbatimChar"/>
    <w:rPr>
      <w:rFonts w:ascii="Fira Code" w:eastAsia="宋体" w:hAnsi="Fira Code" w:cs="Times New Roman (正文 CS 字体)"/>
      <w:b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WarningTok">
    <w:name w:val="WarningTok"/>
    <w:basedOn w:val="VerbatimChar"/>
    <w:rPr>
      <w:rFonts w:ascii="Fira Code" w:eastAsia="宋体" w:hAnsi="Fira Code" w:cs="Times New Roman (正文 CS 字体)"/>
      <w:b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AlertTok">
    <w:name w:val="AlertTok"/>
    <w:basedOn w:val="VerbatimChar"/>
    <w:rPr>
      <w:rFonts w:ascii="Fira Code" w:eastAsia="宋体" w:hAnsi="Fira Code" w:cs="Times New Roman (正文 CS 字体)"/>
      <w:b/>
      <w:color w:val="FF0000"/>
      <w:sz w:val="21"/>
      <w:shd w:val="clear" w:color="F3F4F4" w:fill="FFFFFF" w:themeFill="background1"/>
      <w:lang w:eastAsia="zh-CN"/>
    </w:rPr>
  </w:style>
  <w:style w:type="character" w:customStyle="1" w:styleId="ErrorTok">
    <w:name w:val="ErrorTok"/>
    <w:basedOn w:val="VerbatimChar"/>
    <w:rPr>
      <w:rFonts w:ascii="Fira Code" w:eastAsia="宋体" w:hAnsi="Fira Code" w:cs="Times New Roman (正文 CS 字体)"/>
      <w:b/>
      <w:color w:val="FF0000"/>
      <w:sz w:val="21"/>
      <w:shd w:val="clear" w:color="F3F4F4" w:fill="FFFFFF" w:themeFill="background1"/>
      <w:lang w:eastAsia="zh-CN"/>
    </w:rPr>
  </w:style>
  <w:style w:type="character" w:customStyle="1" w:styleId="NormalTok">
    <w:name w:val="NormalTok"/>
    <w:basedOn w:val="VerbatimChar"/>
    <w:rPr>
      <w:rFonts w:ascii="Fira Code" w:eastAsia="宋体" w:hAnsi="Fira Code" w:cs="Times New Roman (正文 CS 字体)"/>
      <w:color w:val="404040" w:themeColor="text1" w:themeTint="BF"/>
      <w:sz w:val="21"/>
      <w:shd w:val="clear" w:color="F3F4F4" w:fill="FFFFFF" w:themeFill="background1"/>
      <w:lang w:eastAsia="zh-CN"/>
    </w:rPr>
  </w:style>
  <w:style w:type="paragraph" w:styleId="TOC1">
    <w:name w:val="toc 1"/>
    <w:basedOn w:val="a"/>
    <w:next w:val="a"/>
    <w:autoRedefine/>
    <w:uiPriority w:val="39"/>
    <w:rsid w:val="00AE01AB"/>
  </w:style>
  <w:style w:type="paragraph" w:styleId="TOC2">
    <w:name w:val="toc 2"/>
    <w:basedOn w:val="a"/>
    <w:next w:val="a"/>
    <w:autoRedefine/>
    <w:uiPriority w:val="39"/>
    <w:rsid w:val="00AE01AB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AE01A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11</Pages>
  <Words>1254</Words>
  <Characters>7154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深敏 骆</cp:lastModifiedBy>
  <cp:revision>3</cp:revision>
  <cp:lastPrinted>2026-09-23T03:30:00Z</cp:lastPrinted>
  <dcterms:created xsi:type="dcterms:W3CDTF">2026-09-23T03:20:00Z</dcterms:created>
  <dcterms:modified xsi:type="dcterms:W3CDTF">2026-09-23T03:30:00Z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目录</vt:lpwstr>
  </property>
</Properties>
</file>