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项目分工与工作量分配</w:t>
      </w:r>
    </w:p>
    <w:p>
      <w:r>
        <w:t>本项目共5人参与，按照"接口冻结、分支开发、联调合并"的原则分工：初期共同制定各模块接口契约，之后各自在独立分支完成开发，中期进行代码集成和测试，后期统一整理文档和交付材料。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成员</w:t>
            </w:r>
          </w:p>
        </w:tc>
        <w:tc>
          <w:tcPr>
            <w:tcW w:type="dxa" w:w="2880"/>
          </w:tcPr>
          <w:p>
            <w:r>
              <w:t>负责模块</w:t>
            </w:r>
          </w:p>
        </w:tc>
        <w:tc>
          <w:tcPr>
            <w:tcW w:type="dxa" w:w="2880"/>
          </w:tcPr>
          <w:p>
            <w:r>
              <w:t>主要工作内容</w:t>
            </w:r>
          </w:p>
        </w:tc>
      </w:tr>
      <w:tr>
        <w:tc>
          <w:tcPr>
            <w:tcW w:type="dxa" w:w="2880"/>
          </w:tcPr>
          <w:p>
            <w:r>
              <w:t>骆深敏</w:t>
              <w:br/>
              <w:t>2024611026</w:t>
            </w:r>
          </w:p>
        </w:tc>
        <w:tc>
          <w:tcPr>
            <w:tcW w:type="dxa" w:w="2880"/>
          </w:tcPr>
          <w:p>
            <w:r>
              <w:t>A 算法模块</w:t>
            </w:r>
          </w:p>
        </w:tc>
        <w:tc>
          <w:tcPr>
            <w:tcW w:type="dxa" w:w="2880"/>
          </w:tcPr>
          <w:p>
            <w:r>
              <w:t>设计Graph/Vertex图数据结构，实现Kahn单条拓扑排序、DFS回溯全拓扑枚举（上限1000条）、环检测与环路径定位；牵头制定模块间接口契约，完成算法验证和详细设计文档</w:t>
            </w:r>
          </w:p>
        </w:tc>
      </w:tr>
      <w:tr>
        <w:tc>
          <w:tcPr>
            <w:tcW w:type="dxa" w:w="2880"/>
          </w:tcPr>
          <w:p>
            <w:r>
              <w:t>易雨杰</w:t>
              <w:br/>
              <w:t>2024611209</w:t>
            </w:r>
          </w:p>
        </w:tc>
        <w:tc>
          <w:tcPr>
            <w:tcW w:type="dxa" w:w="2880"/>
          </w:tcPr>
          <w:p>
            <w:r>
              <w:t>B GUI与控制</w:t>
            </w:r>
          </w:p>
        </w:tc>
        <w:tc>
          <w:tcPr>
            <w:tcW w:type="dxa" w:w="2880"/>
          </w:tcPr>
          <w:p>
            <w:r>
              <w:t>搭建Swing三栏主窗口和工具栏、状态栏，实现MainController调度和各模块对接；完成结果分页列表、UI统一美化；负责合并各分支代码、协调联调和项目文档整理</w:t>
            </w:r>
          </w:p>
        </w:tc>
      </w:tr>
      <w:tr>
        <w:tc>
          <w:tcPr>
            <w:tcW w:type="dxa" w:w="2880"/>
          </w:tcPr>
          <w:p>
            <w:r>
              <w:t>戴燕岚</w:t>
              <w:br/>
              <w:t>2024611180</w:t>
            </w:r>
          </w:p>
        </w:tc>
        <w:tc>
          <w:tcPr>
            <w:tcW w:type="dxa" w:w="2880"/>
          </w:tcPr>
          <w:p>
            <w:r>
              <w:t>C 可视化模块</w:t>
            </w:r>
          </w:p>
        </w:tc>
        <w:tc>
          <w:tcPr>
            <w:tcW w:type="dxa" w:w="2880"/>
          </w:tcPr>
          <w:p>
            <w:r>
              <w:t>实现GraphPanel节点边绘制、分层/环形双布局；支持缩放平移、节点拖动、拓扑序五色高亮和序号标注；完成右下角悬浮缩放按钮、放大查看弹窗和PNG导出</w:t>
            </w:r>
          </w:p>
        </w:tc>
      </w:tr>
      <w:tr>
        <w:tc>
          <w:tcPr>
            <w:tcW w:type="dxa" w:w="2880"/>
          </w:tcPr>
          <w:p>
            <w:r>
              <w:t>黄佳慧</w:t>
              <w:br/>
              <w:t>2024611022</w:t>
            </w:r>
          </w:p>
        </w:tc>
        <w:tc>
          <w:tcPr>
            <w:tcW w:type="dxa" w:w="2880"/>
          </w:tcPr>
          <w:p>
            <w:r>
              <w:t>D IO模块</w:t>
            </w:r>
          </w:p>
        </w:tc>
        <w:tc>
          <w:tcPr>
            <w:tcW w:type="dxa" w:w="2880"/>
          </w:tcPr>
          <w:p>
            <w:r>
              <w:t>实现输入数据解析和格式校验、错误行号定位；完成TXT/CSV结果导出；整理新版测试数据curriculum.txt，编写异常边界场景清单和测试输出文档</w:t>
            </w:r>
          </w:p>
        </w:tc>
      </w:tr>
      <w:tr>
        <w:tc>
          <w:tcPr>
            <w:tcW w:type="dxa" w:w="2880"/>
          </w:tcPr>
          <w:p>
            <w:r>
              <w:t>吴丽梅</w:t>
              <w:br/>
              <w:t>2024611020</w:t>
            </w:r>
          </w:p>
        </w:tc>
        <w:tc>
          <w:tcPr>
            <w:tcW w:type="dxa" w:w="2880"/>
          </w:tcPr>
          <w:p>
            <w:r>
              <w:t>E 测试与交付</w:t>
            </w:r>
          </w:p>
        </w:tc>
        <w:tc>
          <w:tcPr>
            <w:tcW w:type="dxa" w:w="2880"/>
          </w:tcPr>
          <w:p>
            <w:r>
              <w:t>完成功能测试用例和测试报告，编写readme.txt运行说明；整理四次会议记录，录制中期汇报演示视频；编写用户手册，负责最终工程打包交付</w:t>
            </w:r>
          </w:p>
        </w:tc>
      </w:tr>
    </w:tbl>
    <w:p>
      <w:r>
        <w:t>开发过程中，MainController作为中间层对接各模块，接口变更需全员同步，代码合并冲突由B协调处理，跨模块对接记录统一存放在docs/协作目录。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