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082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675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25"/>
              <w:placeholder>
                <w:docPart w:val="{b90e1dd5-cc51-4adb-ae42-2764f1cc00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第一部分  简述</w:t>
              </w:r>
            </w:sdtContent>
          </w:sdt>
          <w:r>
            <w:tab/>
          </w:r>
          <w:bookmarkStart w:id="1" w:name="_Toc18944_WPSOffice_Level1Page"/>
          <w:r>
            <w:t>2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25"/>
              <w:placeholder>
                <w:docPart w:val="{e5ed6c3c-0c5b-49ff-9218-23a7ad0aa5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【一】</w:t>
              </w:r>
              <w:r>
                <w:rPr>
                  <w:rFonts w:ascii="Arial" w:hAnsi="Arial" w:eastAsia="黑体" w:cstheme="minorBidi"/>
                </w:rPr>
                <w:t>ATGM336H</w:t>
              </w:r>
              <w:r>
                <w:rPr>
                  <w:rFonts w:hint="eastAsia" w:ascii="Arial" w:hAnsi="Arial" w:eastAsia="黑体" w:cstheme="minorBidi"/>
                </w:rPr>
                <w:t>特性</w:t>
              </w:r>
            </w:sdtContent>
          </w:sdt>
          <w:r>
            <w:tab/>
          </w:r>
          <w:bookmarkStart w:id="2" w:name="_Toc26756_WPSOffice_Level2Page"/>
          <w:r>
            <w:t>2</w:t>
          </w:r>
          <w:bookmarkEnd w:id="2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_Toc26756_WPSOffice_Level1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25"/>
              <w:placeholder>
                <w:docPart w:val="{8d543e2f-9aa4-4774-bdeb-ba9df0b4e2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第二部分：代码编写</w:t>
              </w:r>
            </w:sdtContent>
          </w:sdt>
          <w:r>
            <w:tab/>
          </w:r>
          <w:bookmarkStart w:id="3" w:name="_Toc26756_WPSOffice_Level1Page"/>
          <w:r>
            <w:t>3</w:t>
          </w:r>
          <w:bookmarkEnd w:id="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25"/>
              <w:placeholder>
                <w:docPart w:val="{044a4a8f-6614-4597-908a-aba57cf63cd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第三部分：数据解释输出</w:t>
              </w:r>
            </w:sdtContent>
          </w:sdt>
          <w:r>
            <w:tab/>
          </w:r>
          <w:bookmarkStart w:id="4" w:name="_Toc3545_WPSOffice_Level1Page"/>
          <w:r>
            <w:t>4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_Toc23405_WPSOffice_Level1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0825"/>
              <w:placeholder>
                <w:docPart w:val="{f16e9fbd-75fd-4436-8867-a7da0ba04e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第四部分：附-GPS电文NMEA-0183解释</w:t>
              </w:r>
            </w:sdtContent>
          </w:sdt>
          <w:r>
            <w:tab/>
          </w:r>
          <w:bookmarkStart w:id="5" w:name="_Toc23405_WPSOffice_Level1Page"/>
          <w:r>
            <w:t>5</w:t>
          </w:r>
          <w:bookmarkEnd w:id="5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8944_WPSOffice_Level1"/>
      <w:r>
        <w:rPr>
          <w:rFonts w:hint="eastAsia"/>
          <w:lang w:val="en-US" w:eastAsia="zh-CN"/>
        </w:rPr>
        <w:t>第一部分  简述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6756_WPSOffice_Level2"/>
      <w:r>
        <w:rPr>
          <w:rFonts w:hint="eastAsia"/>
          <w:lang w:val="en-US" w:eastAsia="zh-CN"/>
        </w:rPr>
        <w:t>【一】</w:t>
      </w:r>
      <w:r>
        <w:t>ATGM336H</w:t>
      </w:r>
      <w:r>
        <w:rPr>
          <w:rFonts w:hint="eastAsia"/>
          <w:lang w:val="en-US" w:eastAsia="zh-CN"/>
        </w:rPr>
        <w:t>特性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等待更新中。。。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支持多种卫星导航系统，可以同时接收六个卫星导航系统的GNSS信号，实现联合定位，导航，授时：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BDS 北斗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  美国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GLONASS 俄罗斯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GALILEO 欧盟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QZSS 日本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SBAS 卫星增强系统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6756_WPSOffice_Level1"/>
      <w:r>
        <w:rPr>
          <w:rFonts w:hint="eastAsia"/>
          <w:lang w:val="en-US" w:eastAsia="zh-CN"/>
        </w:rPr>
        <w:t>第二部分：代码编写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545_WPSOffice_Level1"/>
      <w:r>
        <w:rPr>
          <w:rFonts w:hint="eastAsia"/>
          <w:lang w:val="en-US" w:eastAsia="zh-CN"/>
        </w:rPr>
        <w:t>第三部分：数据解释输出</w:t>
      </w:r>
      <w:bookmarkEnd w:id="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3405_WPSOffice_Level1"/>
      <w:r>
        <w:rPr>
          <w:rFonts w:hint="eastAsia"/>
          <w:lang w:val="en-US" w:eastAsia="zh-CN"/>
        </w:rPr>
        <w:t>第四部分：附-GPS电文NMEA-0183解释</w:t>
      </w:r>
      <w:bookmarkEnd w:id="10"/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Style w:val="11"/>
          <w:rFonts w:hint="eastAsia"/>
          <w:lang w:val="en-US" w:eastAsia="zh-CN"/>
        </w:rPr>
        <w:t>1、</w:t>
      </w:r>
      <w:r>
        <w:rPr>
          <w:rStyle w:val="11"/>
          <w:rFonts w:hint="default"/>
        </w:rPr>
        <w:t>NMEA简介</w:t>
      </w:r>
      <w:r>
        <w:rPr>
          <w:rFonts w:hint="default"/>
        </w:rPr>
        <w:br w:type="textWrapping"/>
      </w:r>
      <w:r>
        <w:rPr>
          <w:rFonts w:hint="default"/>
        </w:rPr>
        <w:t>NMEA是全国海洋电子协会（National Marine Electronics Association）；国际海上电子协会（National Marine Electronics Association）或（National Marine Electronics Association）获得国际海事电子协会缩写，同时也是数据传输标准工业协会，在这里，实际上应为NMEA0183。它是一组定义接收机输出的标准信息，有几种不同的格式，各自都是独立相关的ASCII格式，逗点称为数据流，数据流长度从30-100个字符不等，通常以每秒间隔选择输出，最常用的格式为“ GGA”，它包含了定位时间，纬度，经度，高度，定位所用的卫星数，DOP值，差分状态和校正校正等，其他的有NMEA-0183协议定义的速度，跟踪，日期等。NMEA实际上已成为所有的GPS接收和最通用的数据输出格式，同时它也被用作与GPS接收接口的大多数的交替里。语句非常多，但是常用的或者说兼容性最广的语句只有$ GPGGA，$ GP GSA，$ GPGSV，$ GPRMC，$ GPVTG，$ GPGLL等。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default"/>
        </w:rPr>
      </w:pPr>
      <w:bookmarkStart w:id="11" w:name="_GoBack"/>
      <w:r>
        <w:rPr>
          <w:rFonts w:hint="default"/>
        </w:rPr>
        <w:t>NMEA0183格式</w:t>
      </w:r>
      <w:bookmarkEnd w:id="11"/>
      <w:r>
        <w:rPr>
          <w:rFonts w:hint="default"/>
        </w:rPr>
        <w:t>以“ $”开始，主要语句有GPGGA，GPRMC，GPGSA，GPGSV，GPVTG，GPZDA等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例：</w:t>
      </w:r>
      <w:r>
        <w:rPr>
          <w:rFonts w:hint="default"/>
        </w:rPr>
        <w:t>NMEA数据如下：</w:t>
      </w:r>
      <w:r>
        <w:rPr>
          <w:rFonts w:hint="default"/>
        </w:rPr>
        <w:br w:type="textWrapping"/>
      </w:r>
      <w:r>
        <w:rPr>
          <w:rFonts w:hint="default"/>
        </w:rPr>
        <w:t>$ GPGGA，121252.000,3937.3032，N，11611.6046，E，1,05,2.0,45.9，M，-5.7，M , 0000 * 77</w:t>
      </w:r>
      <w:r>
        <w:rPr>
          <w:rFonts w:hint="default"/>
        </w:rPr>
        <w:br w:type="textWrapping"/>
      </w:r>
      <w:r>
        <w:rPr>
          <w:rFonts w:hint="default"/>
        </w:rPr>
        <w:t>$ GPRMC，121252.000，A，3958.3032，N，11629.6046，E，15.15,359.95,070306 , A * 54</w:t>
      </w:r>
      <w:r>
        <w:rPr>
          <w:rFonts w:hint="default"/>
        </w:rPr>
        <w:br w:type="textWrapping"/>
      </w:r>
      <w:r>
        <w:rPr>
          <w:rFonts w:hint="default"/>
        </w:rPr>
        <w:t>$ GPVTG，359.95，T , M，15.15，N，28.0，K，A * 04</w:t>
      </w:r>
      <w:r>
        <w:rPr>
          <w:rFonts w:hint="default"/>
        </w:rPr>
        <w:br w:type="textWrapping"/>
      </w:r>
      <w:r>
        <w:rPr>
          <w:rFonts w:hint="default"/>
        </w:rPr>
        <w:t>$ GPGGA，121253.000,3937.3090，N，11611.6057，E，1,06,1.2,44.6，M，-5.7，M , 0000 * 72</w:t>
      </w:r>
      <w:r>
        <w:rPr>
          <w:rFonts w:hint="default"/>
        </w:rPr>
        <w:br w:type="textWrapping"/>
      </w:r>
      <w:r>
        <w:rPr>
          <w:rFonts w:hint="default"/>
        </w:rPr>
        <w:t>$ GPGSA，A，3,14,15,05,22,18,26 , 2.1,1.2,1.7 * 3D</w:t>
      </w:r>
      <w:r>
        <w:rPr>
          <w:rFonts w:hint="default"/>
        </w:rPr>
        <w:br w:type="textWrapping"/>
      </w:r>
      <w:r>
        <w:rPr>
          <w:rFonts w:hint="default"/>
        </w:rPr>
        <w:t>$ GPGSV，3,3,10,29,07,074，，30,07,163,28 * 7D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Style w:val="11"/>
          <w:rFonts w:hint="eastAsia"/>
          <w:lang w:val="en-US" w:eastAsia="zh-CN"/>
        </w:rPr>
        <w:t>二、常用语句</w:t>
      </w:r>
      <w:r>
        <w:rPr>
          <w:rFonts w:hint="default"/>
        </w:rPr>
        <w:br w:type="textWrapping"/>
      </w:r>
      <w:r>
        <w:rPr>
          <w:rFonts w:hint="default"/>
        </w:rPr>
        <w:t>GPGSA（ 当前卫星信息）</w:t>
      </w:r>
      <w:r>
        <w:rPr>
          <w:rFonts w:hint="default"/>
        </w:rPr>
        <w:br w:type="textWrapping"/>
      </w:r>
      <w:r>
        <w:rPr>
          <w:rFonts w:hint="default"/>
        </w:rPr>
        <w:t>GPGGA（定位信息）</w:t>
      </w:r>
      <w:r>
        <w:rPr>
          <w:rFonts w:hint="default"/>
        </w:rPr>
        <w:br w:type="textWrapping"/>
      </w:r>
      <w:r>
        <w:rPr>
          <w:rFonts w:hint="default"/>
        </w:rPr>
        <w:t>GPGSV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(可见卫星信息)</w:t>
      </w:r>
      <w:r>
        <w:rPr>
          <w:rFonts w:hint="default"/>
        </w:rPr>
        <w:br w:type="textWrapping"/>
      </w:r>
      <w:r>
        <w:rPr>
          <w:rFonts w:hint="default"/>
        </w:rPr>
        <w:t>GPRMC（推荐</w:t>
      </w:r>
      <w:r>
        <w:rPr>
          <w:rFonts w:hint="eastAsia"/>
          <w:lang w:val="en-US" w:eastAsia="zh-CN"/>
        </w:rPr>
        <w:t>-最简</w:t>
      </w:r>
      <w:r>
        <w:rPr>
          <w:rFonts w:hint="default"/>
        </w:rPr>
        <w:t>定位信息）</w:t>
      </w:r>
      <w:r>
        <w:rPr>
          <w:rFonts w:hint="default"/>
        </w:rPr>
        <w:br w:type="textWrapping"/>
      </w:r>
      <w:r>
        <w:rPr>
          <w:rFonts w:hint="default"/>
        </w:rPr>
        <w:t>GPVTG（地面速度信息）</w:t>
      </w:r>
      <w:r>
        <w:rPr>
          <w:rFonts w:hint="default"/>
        </w:rPr>
        <w:br w:type="textWrapping"/>
      </w:r>
      <w:r>
        <w:rPr>
          <w:rFonts w:hint="default"/>
        </w:rPr>
        <w:t>GPGLL（地理定位信息）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1、GPGSA --- </w:t>
      </w:r>
      <w:r>
        <w:rPr>
          <w:rFonts w:hint="default"/>
        </w:rPr>
        <w:t>最新卫星信息</w:t>
      </w:r>
    </w:p>
    <w:p>
      <w:pPr>
        <w:bidi w:val="0"/>
        <w:rPr>
          <w:rFonts w:hint="default"/>
        </w:rPr>
      </w:pPr>
      <w:r>
        <w:rPr>
          <w:rFonts w:hint="default"/>
        </w:rPr>
        <w:t>$ GPGSA，&lt;1&gt;，&lt;2&gt;，&lt;3&gt;，&lt;4&gt; 、、、、、 &lt;12&gt;，&lt;13&gt;，&lt;14&gt;，&lt;15&gt;，&lt;16&gt;，&lt;17&gt;，&lt;18&gt;</w:t>
      </w:r>
    </w:p>
    <w:p>
      <w:pPr>
        <w:bidi w:val="0"/>
        <w:rPr>
          <w:rFonts w:hint="default"/>
        </w:rPr>
      </w:pPr>
      <w:r>
        <w:rPr>
          <w:rFonts w:hint="default"/>
        </w:rPr>
        <w:t>&lt;1&gt;模式：M =手动，A =自动。</w:t>
      </w:r>
      <w:r>
        <w:rPr>
          <w:rFonts w:hint="default"/>
        </w:rPr>
        <w:br w:type="textWrapping"/>
      </w:r>
      <w:r>
        <w:rPr>
          <w:rFonts w:hint="default"/>
        </w:rPr>
        <w:t>&lt;2&gt;定位型式1 =未定位，2 =二维定位，3 =三维定位。</w:t>
      </w:r>
      <w:r>
        <w:rPr>
          <w:rFonts w:hint="default"/>
        </w:rPr>
        <w:br w:type="textWrapping"/>
      </w:r>
      <w:r>
        <w:rPr>
          <w:rFonts w:hint="default"/>
        </w:rPr>
        <w:t>&lt;3&gt;到&lt;14&gt; PRN数字：01至32表天空使用中的卫星编号，最多可接收12颗卫星信息</w:t>
      </w:r>
    </w:p>
    <w:p>
      <w:pPr>
        <w:bidi w:val="0"/>
        <w:rPr>
          <w:rFonts w:hint="default"/>
        </w:rPr>
      </w:pPr>
      <w:r>
        <w:rPr>
          <w:rFonts w:hint="default"/>
        </w:rPr>
        <w:t>&lt;15&gt; PDOP位置精度因子（0.5〜99.9）</w:t>
      </w:r>
      <w:r>
        <w:rPr>
          <w:rFonts w:hint="default"/>
        </w:rPr>
        <w:br w:type="textWrapping"/>
      </w:r>
      <w:r>
        <w:rPr>
          <w:rFonts w:hint="default"/>
        </w:rPr>
        <w:t>&lt;16&gt; HDOP水平精度因子（0.5〜99.9）</w:t>
      </w:r>
      <w:r>
        <w:rPr>
          <w:rFonts w:hint="default"/>
        </w:rPr>
        <w:br w:type="textWrapping"/>
      </w:r>
      <w:r>
        <w:rPr>
          <w:rFonts w:hint="default"/>
        </w:rPr>
        <w:t>&lt;17&gt; VDOP垂直精度因子（0.5〜99.9）</w:t>
      </w:r>
      <w:r>
        <w:rPr>
          <w:rFonts w:hint="default"/>
        </w:rPr>
        <w:br w:type="textWrapping"/>
      </w:r>
      <w:r>
        <w:rPr>
          <w:rFonts w:hint="default"/>
        </w:rPr>
        <w:t>&lt;18&gt;校验和。</w:t>
      </w:r>
    </w:p>
    <w:p>
      <w:pPr>
        <w:bidi w:val="0"/>
        <w:rPr>
          <w:rFonts w:hint="default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GPGSV --- </w:t>
      </w:r>
      <w:r>
        <w:rPr>
          <w:rFonts w:hint="default"/>
        </w:rPr>
        <w:t>可见卫星信息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$ GPGSV，&lt;1&gt;，&lt;2&gt;，&lt;3&gt;，&lt;4&gt;，&lt;5&gt;，&lt;6&gt;，&lt;7&gt;，？&lt;4&gt;，&lt;5&gt;，&lt;6&gt;，&lt;7&gt;，&lt;8 &gt;</w:t>
      </w:r>
    </w:p>
    <w:p>
      <w:pPr>
        <w:bidi w:val="0"/>
        <w:rPr>
          <w:rFonts w:hint="default"/>
        </w:rPr>
      </w:pPr>
      <w:r>
        <w:rPr>
          <w:rFonts w:hint="default"/>
        </w:rPr>
        <w:t>&lt;1&gt; GSV语句的总数</w:t>
      </w:r>
      <w:r>
        <w:rPr>
          <w:rFonts w:hint="default"/>
        </w:rPr>
        <w:br w:type="textWrapping"/>
      </w:r>
      <w:r>
        <w:rPr>
          <w:rFonts w:hint="default"/>
        </w:rPr>
        <w:t>&lt;2&gt;本句GSV的编号</w:t>
      </w:r>
      <w:r>
        <w:rPr>
          <w:rFonts w:hint="default"/>
        </w:rPr>
        <w:br w:type="textWrapping"/>
      </w:r>
      <w:r>
        <w:rPr>
          <w:rFonts w:hint="default"/>
        </w:rPr>
        <w:t>&lt;3&gt;可见卫星的总数，00至12。</w:t>
      </w:r>
      <w:r>
        <w:rPr>
          <w:rFonts w:hint="default"/>
        </w:rPr>
        <w:br w:type="textWrapping"/>
      </w:r>
      <w:r>
        <w:rPr>
          <w:rFonts w:hint="default"/>
        </w:rPr>
        <w:t>&lt;4&gt;卫星编号，01至32。</w:t>
      </w:r>
      <w:r>
        <w:rPr>
          <w:rFonts w:hint="default"/>
        </w:rPr>
        <w:br w:type="textWrapping"/>
      </w:r>
      <w:r>
        <w:rPr>
          <w:rFonts w:hint="default"/>
        </w:rPr>
        <w:t>&lt;5&gt;卫星仰角，00至90度。</w:t>
      </w:r>
      <w:r>
        <w:rPr>
          <w:rFonts w:hint="default"/>
        </w:rPr>
        <w:br w:type="textWrapping"/>
      </w:r>
      <w:r>
        <w:rPr>
          <w:rFonts w:hint="default"/>
        </w:rPr>
        <w:t>&lt;6&gt;卫星方位角，000至359度。实际值。</w:t>
      </w:r>
      <w:r>
        <w:rPr>
          <w:rFonts w:hint="default"/>
        </w:rPr>
        <w:br w:type="textWrapping"/>
      </w:r>
      <w:r>
        <w:rPr>
          <w:rFonts w:hint="default"/>
        </w:rPr>
        <w:t>&lt;7&gt;讯号噪声比（C / No），00至99 dB；无表未接收到讯号。</w:t>
      </w:r>
      <w:r>
        <w:rPr>
          <w:rFonts w:hint="default"/>
        </w:rPr>
        <w:br w:type="textWrapping"/>
      </w:r>
      <w:r>
        <w:rPr>
          <w:rFonts w:hint="default"/>
        </w:rPr>
        <w:t>&lt;8&gt;校验和。</w:t>
      </w:r>
    </w:p>
    <w:p>
      <w:pPr>
        <w:bidi w:val="0"/>
        <w:rPr>
          <w:rFonts w:hint="default"/>
        </w:rPr>
      </w:pPr>
      <w:r>
        <w:rPr>
          <w:rFonts w:hint="default"/>
        </w:rPr>
        <w:t>第&lt;4&gt;，&lt;5&gt;，&lt;6&gt;，&lt;7&gt;项单独的卫星会重复出现，每行最多有四颗卫星。其余卫星信息会于次一行出现，若未使用，这些相邻会空白。</w:t>
      </w:r>
    </w:p>
    <w:p>
      <w:pPr>
        <w:bidi w:val="0"/>
        <w:rPr>
          <w:rFonts w:hint="default"/>
        </w:rPr>
      </w:pP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GPGGA</w:t>
      </w:r>
      <w:r>
        <w:rPr>
          <w:rFonts w:hint="eastAsia"/>
          <w:lang w:val="en-US" w:eastAsia="zh-CN"/>
        </w:rPr>
        <w:t xml:space="preserve"> --- </w:t>
      </w:r>
      <w:r>
        <w:rPr>
          <w:rFonts w:hint="default"/>
        </w:rPr>
        <w:t>全球定位系统定位数据</w:t>
      </w:r>
    </w:p>
    <w:p>
      <w:pPr>
        <w:bidi w:val="0"/>
        <w:rPr>
          <w:rFonts w:hint="default"/>
        </w:rPr>
      </w:pPr>
      <w:r>
        <w:rPr>
          <w:rFonts w:hint="default"/>
        </w:rPr>
        <w:t>$ GPGGA，&lt;1&gt;，&lt;2&gt;，&lt;3&gt;，&lt;4&gt;，&lt;5&gt;，&lt;6&gt;，&lt;7&gt;，&lt;8&gt;，&lt;9&gt;，M，&lt;10&gt;，M，&lt;11&gt; ，&lt;12&gt; * hh</w:t>
      </w:r>
    </w:p>
    <w:p>
      <w:pPr>
        <w:bidi w:val="0"/>
        <w:rPr>
          <w:rFonts w:hint="default"/>
        </w:rPr>
      </w:pPr>
      <w:r>
        <w:rPr>
          <w:rFonts w:hint="default"/>
        </w:rPr>
        <w:t>&lt;1&gt; UTC时间，hhmmss（时分秒）格式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简单转换北京时间：+8时</w:t>
      </w:r>
      <w:r>
        <w:rPr>
          <w:rFonts w:hint="default"/>
        </w:rPr>
        <w:br w:type="textWrapping"/>
      </w:r>
      <w:r>
        <w:rPr>
          <w:rFonts w:hint="default"/>
        </w:rPr>
        <w:t>&lt;2&gt;纬度ddmm.mmmm（度分）格式（前面的0也将被传输）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&lt;3&gt;纬度半球N（北半球）或S（南半球）</w:t>
      </w:r>
      <w:r>
        <w:rPr>
          <w:rFonts w:hint="default"/>
        </w:rPr>
        <w:br w:type="textWrapping"/>
      </w:r>
      <w:r>
        <w:rPr>
          <w:rFonts w:hint="default"/>
        </w:rPr>
        <w:t>&lt;4&gt;经度dddmm.mmmm（度分）格式（前面的0也将被传输）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&lt;5&gt;经度半球E（东经）或W（西经）</w:t>
      </w:r>
      <w:r>
        <w:rPr>
          <w:rFonts w:hint="default"/>
        </w:rPr>
        <w:br w:type="textWrapping"/>
      </w:r>
      <w:r>
        <w:rPr>
          <w:rFonts w:hint="default"/>
        </w:rPr>
        <w:t>&lt;6&gt; GPS状态：0 =未定位，1 =非差分定位，2 =差分定位，6 =正在采样</w:t>
      </w:r>
      <w:r>
        <w:rPr>
          <w:rFonts w:hint="default"/>
        </w:rPr>
        <w:br w:type="textWrapping"/>
      </w:r>
      <w:r>
        <w:rPr>
          <w:rFonts w:hint="default"/>
        </w:rPr>
        <w:t>&lt;7&gt;正在使用解算位置的卫星数量（00〜12）（前面的0也将被传输）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&lt;8&gt; HDOP水平精度因子（0.5〜99.9）</w:t>
      </w:r>
      <w:r>
        <w:rPr>
          <w:rFonts w:hint="default"/>
        </w:rPr>
        <w:br w:type="textWrapping"/>
      </w:r>
      <w:r>
        <w:rPr>
          <w:rFonts w:hint="default"/>
        </w:rPr>
        <w:t>&lt;9&gt;海拔高度（-9999.9〜99999.9）</w:t>
      </w:r>
      <w:r>
        <w:rPr>
          <w:rFonts w:hint="default"/>
        </w:rPr>
        <w:br w:type="textWrapping"/>
      </w:r>
      <w:r>
        <w:rPr>
          <w:rFonts w:hint="default"/>
        </w:rPr>
        <w:t>&lt;10&gt;地球沥青球面相对大地水准面的高度</w:t>
      </w:r>
      <w:r>
        <w:rPr>
          <w:rFonts w:hint="default"/>
        </w:rPr>
        <w:br w:type="textWrapping"/>
      </w:r>
      <w:r>
        <w:rPr>
          <w:rFonts w:hint="default"/>
        </w:rPr>
        <w:t>&lt;11&gt;差分时间（从最近一次接收到差分信号开始的秒数，如果不是差分定位将为空）</w:t>
      </w:r>
      <w:r>
        <w:rPr>
          <w:rFonts w:hint="default"/>
        </w:rPr>
        <w:br w:type="textWrapping"/>
      </w:r>
      <w:r>
        <w:rPr>
          <w:rFonts w:hint="default"/>
        </w:rPr>
        <w:t>&lt;12&gt;差分站ID号0000〜1023（前面的0也将被传输，如果不是差分定位将为空）</w:t>
      </w:r>
    </w:p>
    <w:p>
      <w:pPr>
        <w:bidi w:val="0"/>
        <w:rPr>
          <w:rFonts w:hint="default"/>
        </w:rPr>
      </w:pPr>
    </w:p>
    <w:p>
      <w:pPr>
        <w:pStyle w:val="4"/>
        <w:bidi w:val="0"/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GPRMC</w:t>
      </w:r>
      <w:r>
        <w:rPr>
          <w:rFonts w:hint="eastAsia"/>
          <w:lang w:val="en-US" w:eastAsia="zh-CN"/>
        </w:rPr>
        <w:t xml:space="preserve"> --- </w:t>
      </w:r>
      <w:r>
        <w:rPr>
          <w:rFonts w:hint="default"/>
        </w:rPr>
        <w:t>推荐</w:t>
      </w:r>
      <w:r>
        <w:rPr>
          <w:rFonts w:hint="eastAsia"/>
          <w:lang w:val="en-US" w:eastAsia="zh-CN"/>
        </w:rPr>
        <w:t xml:space="preserve">- </w:t>
      </w:r>
      <w:r>
        <w:t>最简定位信息</w:t>
      </w:r>
    </w:p>
    <w:p>
      <w:pPr>
        <w:bidi w:val="0"/>
        <w:rPr>
          <w:rFonts w:hint="default"/>
        </w:rPr>
      </w:pPr>
      <w:r>
        <w:rPr>
          <w:rFonts w:hint="default"/>
        </w:rPr>
        <w:t>$ GPRMC，&lt;1&gt;，&lt;2&gt;，&lt;3&gt;，&lt;4&gt;，&lt;5&gt;，&lt;6&gt;，&lt;7&gt;，&lt;8&gt;，&lt;9&gt;，&lt;10&gt;，&lt;11&gt;，&lt;12&gt; * hh</w:t>
      </w:r>
    </w:p>
    <w:p>
      <w:pPr>
        <w:bidi w:val="0"/>
        <w:rPr>
          <w:rFonts w:hint="default"/>
        </w:rPr>
      </w:pPr>
      <w:r>
        <w:rPr>
          <w:rFonts w:hint="default"/>
        </w:rPr>
        <w:t>&lt;1&gt; UTC时间，hhmmss（时分秒）格式</w:t>
      </w:r>
      <w:r>
        <w:rPr>
          <w:rFonts w:hint="default"/>
        </w:rPr>
        <w:br w:type="textWrapping"/>
      </w:r>
      <w:r>
        <w:rPr>
          <w:rFonts w:hint="default"/>
        </w:rPr>
        <w:t>&lt;2&gt;定位状态，A =有效定位，V =无效定位</w:t>
      </w:r>
      <w:r>
        <w:rPr>
          <w:rFonts w:hint="default"/>
        </w:rPr>
        <w:br w:type="textWrapping"/>
      </w:r>
      <w:r>
        <w:rPr>
          <w:rFonts w:hint="default"/>
        </w:rPr>
        <w:t>&lt;3&gt;纬度ddmm.mmmm（度分）格式（前面的0也将被传输）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&lt;4&gt;纬度半球N（北半球）或S（南半球）</w:t>
      </w:r>
      <w:r>
        <w:rPr>
          <w:rFonts w:hint="default"/>
        </w:rPr>
        <w:br w:type="textWrapping"/>
      </w:r>
      <w:r>
        <w:rPr>
          <w:rFonts w:hint="default"/>
        </w:rPr>
        <w:t>&lt;5&gt;经度dddmm.mmmm（度分）格式（前面的0也将被传输）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&lt;6&gt;经度半球E（东经）或W（西经）</w:t>
      </w:r>
      <w:r>
        <w:rPr>
          <w:rFonts w:hint="default"/>
        </w:rPr>
        <w:br w:type="textWrapping"/>
      </w:r>
      <w:r>
        <w:rPr>
          <w:rFonts w:hint="default"/>
        </w:rPr>
        <w:t>&lt;7&gt;地面速率（000.0〜999.9节，前面的0也将被传输）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&lt;8&gt;地面航向（000.0〜359.9度，以真北为参考基准，前面的0也将被传输）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&lt;9&gt; UTC日期，ddmmyy（日月年）格式</w:t>
      </w:r>
      <w:r>
        <w:rPr>
          <w:rFonts w:hint="default"/>
        </w:rPr>
        <w:br w:type="textWrapping"/>
      </w:r>
      <w:r>
        <w:rPr>
          <w:rFonts w:hint="default"/>
        </w:rPr>
        <w:t>&lt;10&gt;磁偏角（000.0〜180.0度，前面的0也将被传输）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&lt;11&gt;磁偏角方向，E（东）或W（西）</w:t>
      </w:r>
      <w:r>
        <w:rPr>
          <w:rFonts w:hint="default"/>
        </w:rPr>
        <w:br w:type="textWrapping"/>
      </w:r>
      <w:r>
        <w:rPr>
          <w:rFonts w:hint="default"/>
        </w:rPr>
        <w:t>&lt;12&gt;模式指示（仅NMEA0183 3.00版本输出，A =自主定位，D =差分，E =投放，N =数据无效）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Style w:val="12"/>
          <w:rFonts w:hint="eastAsia"/>
          <w:lang w:val="en-US" w:eastAsia="zh-CN"/>
        </w:rPr>
        <w:t xml:space="preserve">5、GPVTG --- </w:t>
      </w:r>
      <w:r>
        <w:rPr>
          <w:rStyle w:val="12"/>
          <w:rFonts w:hint="default"/>
        </w:rPr>
        <w:t>履带良好和地面速度（VTG）地面速度信息</w:t>
      </w:r>
      <w:r>
        <w:rPr>
          <w:rFonts w:hint="default"/>
        </w:rPr>
        <w:br w:type="textWrapping"/>
      </w:r>
      <w:r>
        <w:rPr>
          <w:rFonts w:hint="default"/>
        </w:rPr>
        <w:t>$ GPVTG，&lt;1&gt;，T，&lt;2&gt;，M，&lt;3&gt;，N，&lt;4&gt;，K，&lt;5&gt; * hh</w:t>
      </w:r>
      <w:r>
        <w:rPr>
          <w:rFonts w:hint="default"/>
        </w:rPr>
        <w:br w:type="textWrapping"/>
      </w:r>
      <w:r>
        <w:rPr>
          <w:rFonts w:hint="default"/>
        </w:rPr>
        <w:t>&lt;1&gt;以真北为参考基准的地面航向（000〜359度，前面的0也将被传输）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&lt;2&gt;以磁北为参考基准的地面航向（000〜359度，前面的0也将被传输）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&lt;3&gt;地面速率（000.0〜999.9节，前面的0也将被传输）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&lt;4&gt;地面速度（0000.0〜1851.8公里/小时，前面的0也将被传输）</w:t>
      </w:r>
      <w:r>
        <w:rPr>
          <w:rFonts w:hint="default"/>
        </w:rPr>
        <w:br w:type="textWrapping"/>
      </w:r>
      <w:r>
        <w:rPr>
          <w:rFonts w:hint="default"/>
        </w:rPr>
        <w:t>&lt;5&gt;模式指示（仅NMEA0183 3.00版本输出，A =自主定位，D =差分，E =投放，N =数据无效）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GPZDA</w:t>
      </w:r>
      <w:r>
        <w:rPr>
          <w:rFonts w:hint="eastAsia"/>
          <w:lang w:val="en-US" w:eastAsia="zh-CN"/>
        </w:rPr>
        <w:t xml:space="preserve"> --- </w:t>
      </w:r>
      <w:r>
        <w:rPr>
          <w:rFonts w:hint="default"/>
        </w:rPr>
        <w:t>日期和时间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default"/>
        </w:rPr>
        <w:t>$ GPZDA，&lt;1&gt;，&lt;2&gt;，&lt;3&gt;，&lt;4&gt;，&lt;5&gt;，&lt;6&gt; * CC</w:t>
      </w:r>
    </w:p>
    <w:p>
      <w:pPr>
        <w:bidi w:val="0"/>
        <w:rPr>
          <w:rFonts w:hint="default"/>
        </w:rPr>
      </w:pPr>
      <w:r>
        <w:rPr>
          <w:rFonts w:hint="default"/>
        </w:rPr>
        <w:t>&lt;1&gt; UTC时间，hhmmss（时分秒）格式</w:t>
      </w:r>
      <w:r>
        <w:rPr>
          <w:rFonts w:hint="default"/>
        </w:rPr>
        <w:br w:type="textWrapping"/>
      </w:r>
      <w:r>
        <w:rPr>
          <w:rFonts w:hint="default"/>
        </w:rPr>
        <w:t>&lt;2&gt;日</w:t>
      </w:r>
      <w:r>
        <w:rPr>
          <w:rFonts w:hint="default"/>
        </w:rPr>
        <w:br w:type="textWrapping"/>
      </w:r>
      <w:r>
        <w:rPr>
          <w:rFonts w:hint="default"/>
        </w:rPr>
        <w:t>&lt;3&gt;月</w:t>
      </w:r>
      <w:r>
        <w:rPr>
          <w:rFonts w:hint="default"/>
        </w:rPr>
        <w:br w:type="textWrapping"/>
      </w:r>
      <w:r>
        <w:rPr>
          <w:rFonts w:hint="default"/>
        </w:rPr>
        <w:t>&lt;4&gt;年</w:t>
      </w:r>
      <w:r>
        <w:rPr>
          <w:rFonts w:hint="default"/>
        </w:rPr>
        <w:br w:type="textWrapping"/>
      </w:r>
      <w:r>
        <w:rPr>
          <w:rFonts w:hint="default"/>
        </w:rPr>
        <w:t>&lt;5&gt;本地时区小时便宜量</w:t>
      </w:r>
    </w:p>
    <w:p>
      <w:pPr>
        <w:bidi w:val="0"/>
        <w:rPr>
          <w:rFonts w:hint="default"/>
        </w:rPr>
      </w:pPr>
      <w:r>
        <w:rPr>
          <w:rFonts w:hint="default"/>
        </w:rPr>
        <w:t>&lt;6&gt;本地时区分钟便宜量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以下称为这些常用的NMEA-0183语句的定义。</w:t>
      </w:r>
    </w:p>
    <w:p>
      <w:pPr>
        <w:bidi w:val="0"/>
        <w:rPr>
          <w:rFonts w:hint="default"/>
        </w:rPr>
      </w:pPr>
      <w:r>
        <w:rPr>
          <w:rFonts w:hint="default"/>
        </w:rPr>
        <w:t>$ GPGGA（定位信息）</w:t>
      </w:r>
      <w:r>
        <w:rPr>
          <w:rFonts w:hint="default"/>
        </w:rPr>
        <w:br w:type="textWrapping"/>
      </w:r>
      <w:r>
        <w:rPr>
          <w:rFonts w:hint="default"/>
        </w:rPr>
        <w:t>例：$ GPGGA，092204.999,4250.5589，S，14718.5084，E，1,04,24.4,19.7，M , 0000 * 1F字段0：$ GPGGA，语句ID，表明该语句为全球定位系统修复数据（ GGA）GPS定位信息分段1：UTC时间，hhmmss.sss，时分秒格式分段2：纬度ddmm.mmmm，度分格式（前导误差不足则补0）３：纬度N（北纬）或S（南纬）分段4：经度dddmm.mmmm，度分格式（前导数值不足则补0）分段5：经度E（东经）或W（西经）</w:t>
      </w:r>
      <w:r>
        <w:rPr>
          <w:rFonts w:hint="default"/>
        </w:rPr>
        <w:br w:type="textWrapping"/>
      </w:r>
      <w:r>
        <w:rPr>
          <w:rFonts w:hint="default"/>
        </w:rPr>
        <w:t>等级6：GPS状态，0 =不可用（FIX无效），1 =单点定位（GPS FIX），2 =差分定位（DGPS），3 =无效PPS，4 =实时差分定位（RTK FIX），5 = RTK FLOAT，6 =正在飞行分段7：正在使用的卫星数量（00-12）（前导数值不足则补0）８：HDOP水平精度因子（0.5-99.9）分段9：高度高度（-9999.9） --999​​99.9）分段10：地球上方球面相对大地水准面的高度分段11：差分时间（从最近一次接收到差分信号开始的秒数，如果不是差分定位将为空）</w:t>
      </w:r>
      <w:r>
        <w:rPr>
          <w:rFonts w:hint="default"/>
        </w:rPr>
        <w:br w:type="textWrapping"/>
      </w:r>
      <w:r>
        <w:rPr>
          <w:rFonts w:hint="default"/>
        </w:rPr>
        <w:t>细分12：差分站ID号0000-1023（前导数值不足则补0，如果不是差分定位将为空）细分13：校正值</w:t>
      </w:r>
    </w:p>
    <w:p>
      <w:pPr>
        <w:bidi w:val="0"/>
        <w:rPr>
          <w:rFonts w:hint="default"/>
        </w:rPr>
      </w:pPr>
      <w:r>
        <w:rPr>
          <w:rFonts w:hint="default"/>
        </w:rPr>
        <w:t>$ GPGSA（当前卫星信息）</w:t>
      </w:r>
      <w:r>
        <w:rPr>
          <w:rFonts w:hint="default"/>
        </w:rPr>
        <w:br w:type="textWrapping"/>
      </w:r>
      <w:r>
        <w:rPr>
          <w:rFonts w:hint="default"/>
        </w:rPr>
        <w:t>例：$ GPGSA，A，3,01,20,19,13 , 40.4,24.4,32.2 * 0A位置0：$ GPGSA，语句ID，表明该语句为GPS DOP和活动卫星（GSA）当前卫星信息分段1：定位模式，A =自动手动2D / 3D，M =手动2D / 3D离散2：定位类型，1 =未定位，2 = 2D定位，3 = 3D定位长度3：PRN编码（伪随机噪声码），第1信道正在使用的卫星PRN码编号（00）（前导数值不足则补0）区间4：PRN码（伪随机噪声码），第2信道正在使用的卫星PRN编码编号（00）（前导位数不足则补0）分段5：PRN码（伪随机码），第3信道正在使用的卫星PRN码编号（00）（前导位数不足则补0）分段6 ：PRN码（伪随机噪声码），第4通道正在使用的卫星PRN码编号（00）（前导数值不足则补0）间隔7：PRN码（伪随机噪声码），第5通道正在使用的卫星PRN码编号（00）（前导数值不足则补0）分段8：PRN码（伪随机噪声码）第6信道正在使用的卫星PRN码编号（00）（前导数值不足则补0）分段9：PRN码（伪随机噪声码），第7信道正在使用的卫星PRN码编号（00）（前导位数不足则补0）划分10：PRN码（伪随机码），第8信道正在使用的卫星PRN码编号（00）（前导数值不足则补0）划分11：PRN码（伪随机噪声码） ），第9信道正在使用的卫星PRN码编号（00）（前导数值不足则补0）区间12：PRN码（伪随机码），第10信道正在使用的卫星PRN码编号（00）（前导数值不足则补0）区间13：PRN码（伪随机码），第11信道正在使用的卫星PRN码编号（00）（前导数值不足则补0）区间14：PRN码（伪随机）噪声码），第12信道正在使用的卫星PRN码编号（00）（前导数值不足则补0）区间15：PDOP综合位置精度因子（0.5</w:t>
      </w:r>
      <w:r>
        <w:rPr>
          <w:rFonts w:hint="default"/>
        </w:rPr>
        <w:br w:type="textWrapping"/>
      </w:r>
      <w:r>
        <w:rPr>
          <w:rFonts w:hint="default"/>
        </w:rPr>
        <w:t>-99.9）细分16：HDOP水平精度因子（0.5-99.9）细分17：VDOP垂直精度因子（0.5-99.9）细分18：校正值</w:t>
      </w:r>
    </w:p>
    <w:p>
      <w:pPr>
        <w:bidi w:val="0"/>
        <w:rPr>
          <w:rFonts w:hint="default"/>
        </w:rPr>
      </w:pPr>
      <w:r>
        <w:rPr>
          <w:rFonts w:hint="default"/>
        </w:rPr>
        <w:t>$ GPGSV（可见卫星信息）</w:t>
      </w:r>
      <w:r>
        <w:rPr>
          <w:rFonts w:hint="default"/>
        </w:rPr>
        <w:br w:type="textWrapping"/>
      </w:r>
      <w:r>
        <w:rPr>
          <w:rFonts w:hint="default"/>
        </w:rPr>
        <w:t>例：$ GPGSV，3,1,10,20,78,331,45,01,59,235,47,22,41,069，，13,32,252,45 * 70字段0：$ GPGSV，语句ID，表明该语句为GPS卫星in View（GSV）可见卫星信息分段1：本次GSV语句的总次数（1-3）分段2：本条GSV语句是本次GSV语句的第几条（1-3）区间3：当前可见卫星总数（00-12）（前导数值不足则补0）长度4：PRN码（伪随机码）（01-32）（前导数值不足则补0）长度5：卫星仰角（00</w:t>
      </w:r>
      <w:r>
        <w:rPr>
          <w:rFonts w:hint="default"/>
        </w:rPr>
        <w:br w:type="textWrapping"/>
      </w:r>
      <w:r>
        <w:rPr>
          <w:rFonts w:hint="default"/>
        </w:rPr>
        <w:t>-90）度（前导数值不足则补0）细分6：卫星方位角（00-359）度（前导数值不足则补0）细分7：信噪比（00－99）dbHz分段8：PRN编码（伪随机噪声码）（01-32）（前导数值不足则补0）时隙9：卫星仰角（00-90）度（前导数值不足则补0）时隙10：卫星方位角（00- 359）度（前导数值不足则补0）分段11：信噪比（00－99）dbHz分段12：PRN码（伪随机码）（01-32）（前导数值不足则补0）分段13：卫星仰角（00-90）度（前导数值不足则补0）分段14：卫星方位角（00</w:t>
      </w:r>
      <w:r>
        <w:rPr>
          <w:rFonts w:hint="default"/>
        </w:rPr>
        <w:br w:type="textWrapping"/>
      </w:r>
      <w:r>
        <w:rPr>
          <w:rFonts w:hint="default"/>
        </w:rPr>
        <w:t>-359）度（前导数值不足则补0）分段15：信噪比（00－99）dbHz分段16：校正值</w:t>
      </w:r>
    </w:p>
    <w:p>
      <w:pPr>
        <w:bidi w:val="0"/>
        <w:rPr>
          <w:rFonts w:hint="default"/>
        </w:rPr>
      </w:pPr>
      <w:r>
        <w:rPr>
          <w:rFonts w:hint="default"/>
        </w:rPr>
        <w:t>$ GPRMC（推荐定位信息数据格式）</w:t>
      </w:r>
      <w:r>
        <w:rPr>
          <w:rFonts w:hint="default"/>
        </w:rPr>
        <w:br w:type="textWrapping"/>
      </w:r>
      <w:r>
        <w:rPr>
          <w:rFonts w:hint="default"/>
        </w:rPr>
        <w:t>例：$ GPRMC，024813.640，A，3158.4608，N，11848.3737，E，10.05,324.27,150706 , A * 50字段0：$ GPRMC，语句ID，该该语句为推荐的最小特定GPS / TRANSIT数据（RMC） ）推荐最小定位信息分段1：UTC时间，hhmmss.sss格式分段2：状态，A =定位，V =未定位分段3：纬度ddmm.mmmm，度分格式（前导数值不足则补0）分段4 ：纬度N（北纬）或S（南纬）分段5：经度dddmm.mmmm，度分格式（前导数值不足则补0）分段6：经度E（东经）或W（西经）分段7：速度，节，节分段8：方位角，度分段9：UTC日期，DDMMYY格式分段10：磁偏角，（000</w:t>
      </w:r>
      <w:r>
        <w:rPr>
          <w:rFonts w:hint="default"/>
        </w:rPr>
        <w:br w:type="textWrapping"/>
      </w:r>
      <w:r>
        <w:rPr>
          <w:rFonts w:hint="default"/>
        </w:rPr>
        <w:t>-180）度（前导数值不足则补0）分段11：磁偏角方向，E =东W =西分段16：校正值</w:t>
      </w:r>
    </w:p>
    <w:p>
      <w:pPr>
        <w:bidi w:val="0"/>
        <w:rPr>
          <w:rFonts w:hint="default"/>
        </w:rPr>
      </w:pPr>
      <w:r>
        <w:rPr>
          <w:rFonts w:hint="default"/>
        </w:rPr>
        <w:t>$ GPVTG（地面速度信息）</w:t>
      </w:r>
      <w:r>
        <w:rPr>
          <w:rFonts w:hint="default"/>
        </w:rPr>
        <w:br w:type="textWrapping"/>
      </w:r>
      <w:r>
        <w:rPr>
          <w:rFonts w:hint="default"/>
        </w:rPr>
        <w:t>例：$ GPVTG，89.68，T , M，0.00，N，0.0，K * 5F分段0：$ GPVTG，语句ID，表明该语句为Track Made Good and Ground Speed（VTG）地面速度信息分段1：运动角度，000-359，（前导数值不足则补0）区间2：T =真北参照系分段3：运动角度，000-359，（前导数值不足则补0）区间4：M =磁北参照系细分5：水平运动速度（0.00）（前导数值不足则补0）细分6：N =节，结细分7：水平运动速度（0.00）（前导数值不足则补0）细分8：K =公里/时，km / h细分9：校正值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</w:rPr>
        <w:t>$ GPGLL（地理定位信息）</w:t>
      </w:r>
      <w:r>
        <w:rPr>
          <w:rFonts w:hint="default"/>
        </w:rPr>
        <w:br w:type="textWrapping"/>
      </w:r>
      <w:r>
        <w:rPr>
          <w:rFonts w:hint="default"/>
        </w:rPr>
        <w:t>例：$ GPGLL，4250.5589，S，14718.5084，E，092204.999，A * 2D字符串0：$ GPGLL，语句ID，表明该语句为地理位置（GLL）地理定位信息长度1：纬度ddmm.mmmm，度分格式（前导数值不足则补0）分段2：纬度N（北纬）或S（南纬）分段3：经度dddmm.mmmm，度分格式（前导数值不足则补0）区间4：经度E（东经）或W（西经）分段5：UTC时间，hhmmss.sss格式分段6：状态，A =定位，V =未定位分段7：校正值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C7EA72"/>
    <w:multiLevelType w:val="singleLevel"/>
    <w:tmpl w:val="9CC7EA7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C796D00"/>
    <w:multiLevelType w:val="singleLevel"/>
    <w:tmpl w:val="FC796D00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30CAC"/>
    <w:rsid w:val="2BC02912"/>
    <w:rsid w:val="51E451E3"/>
    <w:rsid w:val="57C05FAA"/>
    <w:rsid w:val="7F31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0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1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90e1dd5-cc51-4adb-ae42-2764f1cc00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0e1dd5-cc51-4adb-ae42-2764f1cc00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ed6c3c-0c5b-49ff-9218-23a7ad0aa5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ed6c3c-0c5b-49ff-9218-23a7ad0aa5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543e2f-9aa4-4774-bdeb-ba9df0b4e2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43e2f-9aa4-4774-bdeb-ba9df0b4e2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4a4a8f-6614-4597-908a-aba57cf63cd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4a4a8f-6614-4597-908a-aba57cf63cd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6e9fbd-75fd-4436-8867-a7da0ba04e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6e9fbd-75fd-4436-8867-a7da0ba04e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2022-04-23T01:34:00Z</dcterms:created>
  <dc:creator>Administrator</dc:creator>
  <cp:lastModifiedBy>Administrator</cp:lastModifiedBy>
  <dcterms:modified xsi:type="dcterms:W3CDTF">2022-05-15T03:21:59Z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