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0086" w14:textId="77777777" w:rsidR="003F234C" w:rsidRDefault="00000000">
      <w:pPr>
        <w:spacing w:after="0" w:line="259" w:lineRule="auto"/>
        <w:ind w:left="0" w:firstLine="0"/>
        <w:jc w:val="center"/>
      </w:pPr>
      <w:proofErr w:type="spellStart"/>
      <w:r>
        <w:rPr>
          <w:b/>
          <w:sz w:val="50"/>
        </w:rPr>
        <w:t>Yunkai</w:t>
      </w:r>
      <w:proofErr w:type="spellEnd"/>
      <w:r>
        <w:rPr>
          <w:b/>
          <w:sz w:val="50"/>
        </w:rPr>
        <w:t xml:space="preserve"> Yang</w:t>
      </w:r>
    </w:p>
    <w:p w14:paraId="14BA0394" w14:textId="6BAF699A" w:rsidR="003F234C" w:rsidRDefault="00000000">
      <w:pPr>
        <w:spacing w:after="163" w:line="259" w:lineRule="auto"/>
        <w:ind w:left="0" w:firstLine="0"/>
        <w:jc w:val="center"/>
      </w:pPr>
      <w:r>
        <w:t>yykaiii915@gmail.com</w:t>
      </w:r>
    </w:p>
    <w:p w14:paraId="3F27F1A6" w14:textId="06388C20" w:rsidR="003F234C" w:rsidRPr="004C55EE" w:rsidRDefault="00000000">
      <w:pPr>
        <w:pStyle w:val="1"/>
        <w:ind w:left="3"/>
        <w:rPr>
          <w:rFonts w:eastAsiaTheme="minorEastAsia"/>
        </w:rPr>
      </w:pPr>
      <w:r>
        <w:t>Education And Work</w:t>
      </w:r>
    </w:p>
    <w:p w14:paraId="7A6E3F93" w14:textId="77777777" w:rsidR="003F234C" w:rsidRDefault="00000000">
      <w:pPr>
        <w:spacing w:after="164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47BACA46" wp14:editId="68F3CA93">
            <wp:extent cx="6915600" cy="28800"/>
            <wp:effectExtent l="0" t="0" r="0" b="9525"/>
            <wp:docPr id="15441" name="Picture 15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" name="Picture 154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600" cy="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52C" w14:textId="77777777" w:rsidR="003F234C" w:rsidRDefault="00000000">
      <w:pPr>
        <w:tabs>
          <w:tab w:val="right" w:pos="10982"/>
        </w:tabs>
        <w:spacing w:after="64" w:line="259" w:lineRule="auto"/>
        <w:ind w:left="-7" w:right="0" w:firstLine="0"/>
        <w:jc w:val="left"/>
      </w:pPr>
      <w:r>
        <w:rPr>
          <w:b/>
        </w:rPr>
        <w:t>Research Assistant</w:t>
      </w:r>
      <w:r>
        <w:rPr>
          <w:b/>
        </w:rPr>
        <w:tab/>
        <w:t>Shenzhen, Guangdong, China</w:t>
      </w:r>
    </w:p>
    <w:p w14:paraId="2C3213FD" w14:textId="4E1E6D49" w:rsidR="00426B04" w:rsidRDefault="00000000">
      <w:pPr>
        <w:tabs>
          <w:tab w:val="right" w:pos="10982"/>
        </w:tabs>
        <w:spacing w:after="63" w:line="259" w:lineRule="auto"/>
        <w:ind w:left="-7" w:right="0" w:firstLine="0"/>
        <w:jc w:val="left"/>
        <w:rPr>
          <w:rFonts w:eastAsiaTheme="minorEastAsia"/>
        </w:rPr>
      </w:pPr>
      <w:r>
        <w:rPr>
          <w:b/>
          <w:color w:val="0000FF"/>
        </w:rPr>
        <w:t>Shenzhen University</w:t>
      </w:r>
      <w:r>
        <w:rPr>
          <w:b/>
          <w:color w:val="0000FF"/>
        </w:rPr>
        <w:tab/>
      </w:r>
      <w:r>
        <w:t>2024-</w:t>
      </w:r>
      <w:r w:rsidR="00426B04">
        <w:rPr>
          <w:rFonts w:eastAsiaTheme="minorEastAsia" w:hint="eastAsia"/>
        </w:rPr>
        <w:t>2025 (Part Time)</w:t>
      </w:r>
    </w:p>
    <w:p w14:paraId="2CC3F30B" w14:textId="09BF1A70" w:rsidR="003F234C" w:rsidRDefault="00426B04" w:rsidP="00426B04">
      <w:pPr>
        <w:tabs>
          <w:tab w:val="right" w:pos="10982"/>
        </w:tabs>
        <w:spacing w:after="63" w:line="259" w:lineRule="auto"/>
        <w:ind w:left="-7" w:right="0" w:firstLine="0"/>
        <w:jc w:val="right"/>
      </w:pPr>
      <w:r>
        <w:rPr>
          <w:rFonts w:eastAsiaTheme="minorEastAsia" w:hint="eastAsia"/>
        </w:rPr>
        <w:t>2025-</w:t>
      </w:r>
      <w:r>
        <w:t>Present</w:t>
      </w:r>
      <w:r>
        <w:rPr>
          <w:rFonts w:eastAsiaTheme="minorEastAsia" w:hint="eastAsia"/>
        </w:rPr>
        <w:t xml:space="preserve"> (Full Time)</w:t>
      </w:r>
    </w:p>
    <w:p w14:paraId="72619A4D" w14:textId="77777777" w:rsidR="00734E11" w:rsidRDefault="00000000" w:rsidP="00734E11">
      <w:pPr>
        <w:spacing w:afterLines="20" w:after="48" w:line="259" w:lineRule="auto"/>
        <w:ind w:left="5" w:right="34" w:hanging="11"/>
        <w:rPr>
          <w:rFonts w:eastAsiaTheme="minorEastAsia"/>
        </w:rPr>
      </w:pPr>
      <w:r>
        <w:t xml:space="preserve">Supervised by Prof. </w:t>
      </w:r>
      <w:proofErr w:type="spellStart"/>
      <w:r>
        <w:t>Zhenhong</w:t>
      </w:r>
      <w:proofErr w:type="spellEnd"/>
      <w:r>
        <w:t xml:space="preserve"> He. </w:t>
      </w:r>
    </w:p>
    <w:p w14:paraId="744FC2C9" w14:textId="3A0D8EED" w:rsidR="003F234C" w:rsidRPr="00293737" w:rsidRDefault="00000000">
      <w:pPr>
        <w:spacing w:after="273" w:line="259" w:lineRule="auto"/>
        <w:ind w:left="3" w:right="35"/>
        <w:rPr>
          <w:rFonts w:eastAsiaTheme="minorEastAsia"/>
        </w:rPr>
      </w:pPr>
      <w:r w:rsidRPr="00734E11">
        <w:rPr>
          <w:b/>
          <w:bCs/>
        </w:rPr>
        <w:t>Duties:</w:t>
      </w:r>
      <w:r w:rsidR="00E45E64">
        <w:rPr>
          <w:rFonts w:eastAsiaTheme="minorEastAsia" w:hint="eastAsia"/>
        </w:rPr>
        <w:t xml:space="preserve"> </w:t>
      </w:r>
      <w:r>
        <w:t>Data analysis, Academic writing</w:t>
      </w:r>
      <w:r w:rsidR="00293737">
        <w:rPr>
          <w:rFonts w:eastAsiaTheme="minorEastAsia" w:hint="eastAsia"/>
        </w:rPr>
        <w:t>,</w:t>
      </w:r>
      <w:r w:rsidR="00293737" w:rsidRPr="00734E11">
        <w:rPr>
          <w:b/>
          <w:bCs/>
        </w:rPr>
        <w:t xml:space="preserve"> </w:t>
      </w:r>
      <w:r w:rsidR="00293737">
        <w:rPr>
          <w:rFonts w:eastAsiaTheme="minorEastAsia" w:hint="eastAsia"/>
        </w:rPr>
        <w:t xml:space="preserve">Experimental </w:t>
      </w:r>
      <w:r w:rsidR="00293737">
        <w:t xml:space="preserve">design, </w:t>
      </w:r>
      <w:r w:rsidR="00293737">
        <w:rPr>
          <w:rFonts w:eastAsiaTheme="minorEastAsia" w:hint="eastAsia"/>
        </w:rPr>
        <w:t>D</w:t>
      </w:r>
      <w:r w:rsidR="00293737">
        <w:t>ata collection</w:t>
      </w:r>
      <w:r w:rsidR="00293737">
        <w:rPr>
          <w:rFonts w:eastAsiaTheme="minorEastAsia" w:hint="eastAsia"/>
        </w:rPr>
        <w:t>.</w:t>
      </w:r>
    </w:p>
    <w:p w14:paraId="32F09866" w14:textId="463E9649" w:rsidR="003F234C" w:rsidRDefault="007F0053" w:rsidP="007F0053">
      <w:pPr>
        <w:tabs>
          <w:tab w:val="right" w:pos="10982"/>
        </w:tabs>
        <w:spacing w:after="64" w:line="259" w:lineRule="auto"/>
        <w:ind w:left="9" w:right="0" w:hangingChars="4" w:hanging="9"/>
        <w:jc w:val="left"/>
      </w:pPr>
      <w:r>
        <w:rPr>
          <w:rFonts w:eastAsiaTheme="minorEastAsia" w:hint="eastAsia"/>
          <w:b/>
        </w:rPr>
        <w:t xml:space="preserve">B.S. in </w:t>
      </w:r>
      <w:r>
        <w:rPr>
          <w:b/>
        </w:rPr>
        <w:t>Applied Psychology</w:t>
      </w:r>
      <w:r>
        <w:rPr>
          <w:b/>
        </w:rPr>
        <w:tab/>
        <w:t>Kaifeng, Henan, China</w:t>
      </w:r>
    </w:p>
    <w:p w14:paraId="531352CD" w14:textId="473F4515" w:rsidR="003F234C" w:rsidRPr="004C55EE" w:rsidRDefault="00000000">
      <w:pPr>
        <w:tabs>
          <w:tab w:val="right" w:pos="10982"/>
        </w:tabs>
        <w:spacing w:after="63" w:line="259" w:lineRule="auto"/>
        <w:ind w:left="-7" w:right="0" w:firstLine="0"/>
        <w:jc w:val="left"/>
        <w:rPr>
          <w:rFonts w:eastAsiaTheme="minorEastAsia"/>
        </w:rPr>
      </w:pPr>
      <w:r>
        <w:rPr>
          <w:b/>
          <w:color w:val="0000FF"/>
        </w:rPr>
        <w:t>Henan University</w:t>
      </w:r>
      <w:r>
        <w:rPr>
          <w:b/>
          <w:color w:val="0000FF"/>
        </w:rPr>
        <w:tab/>
      </w:r>
      <w:r>
        <w:t>2021-</w:t>
      </w:r>
      <w:r w:rsidR="004C55EE">
        <w:rPr>
          <w:rFonts w:eastAsiaTheme="minorEastAsia" w:hint="eastAsia"/>
        </w:rPr>
        <w:t>2025</w:t>
      </w:r>
    </w:p>
    <w:p w14:paraId="275C62D5" w14:textId="17577C59" w:rsidR="003F234C" w:rsidRPr="00A86B0E" w:rsidRDefault="00A86B0E">
      <w:pPr>
        <w:spacing w:after="52" w:line="259" w:lineRule="auto"/>
        <w:ind w:left="3" w:right="35"/>
        <w:rPr>
          <w:rFonts w:eastAsiaTheme="minorEastAsia"/>
        </w:rPr>
      </w:pPr>
      <w:r w:rsidRPr="007F0053">
        <w:rPr>
          <w:b/>
          <w:bCs/>
        </w:rPr>
        <w:t>Weighted average score:</w:t>
      </w:r>
      <w:r>
        <w:t xml:space="preserve"> 8</w:t>
      </w:r>
      <w:r>
        <w:rPr>
          <w:rFonts w:eastAsiaTheme="minorEastAsia" w:hint="eastAsia"/>
        </w:rPr>
        <w:t>6</w:t>
      </w:r>
      <w:r>
        <w:t>.</w:t>
      </w:r>
      <w:r w:rsidR="007F73E3">
        <w:rPr>
          <w:rFonts w:eastAsiaTheme="minorEastAsia" w:hint="eastAsia"/>
        </w:rPr>
        <w:t>6</w:t>
      </w:r>
      <w:r w:rsidR="007F0053">
        <w:rPr>
          <w:rFonts w:eastAsiaTheme="minorEastAsia" w:hint="eastAsia"/>
        </w:rPr>
        <w:t>/100</w:t>
      </w:r>
    </w:p>
    <w:p w14:paraId="1E484F7C" w14:textId="3C694894" w:rsidR="003F234C" w:rsidRDefault="00000000" w:rsidP="00BA3FBA">
      <w:pPr>
        <w:spacing w:after="255" w:line="317" w:lineRule="auto"/>
        <w:ind w:left="5" w:right="1962" w:hanging="11"/>
      </w:pPr>
      <w:r w:rsidRPr="007F0053">
        <w:rPr>
          <w:b/>
          <w:bCs/>
        </w:rPr>
        <w:t>Main courses:</w:t>
      </w:r>
      <w:r>
        <w:t xml:space="preserve"> General Psychology, Psychological and Educational Statistics, Cognitive Psychology,</w:t>
      </w:r>
      <w:r w:rsidR="004C55EE">
        <w:rPr>
          <w:rFonts w:eastAsiaTheme="minorEastAsia" w:hint="eastAsia"/>
        </w:rPr>
        <w:t xml:space="preserve"> </w:t>
      </w:r>
      <w:r>
        <w:t>Experimental Psychology, Social Psychology.</w:t>
      </w:r>
      <w:r w:rsidR="002931ED">
        <w:t xml:space="preserve"> </w:t>
      </w:r>
    </w:p>
    <w:p w14:paraId="571E142C" w14:textId="3258BA9C" w:rsidR="003F234C" w:rsidRDefault="009F0687">
      <w:pPr>
        <w:pStyle w:val="1"/>
        <w:ind w:left="3"/>
      </w:pPr>
      <w:r w:rsidRPr="009F0687">
        <w:t xml:space="preserve">Publications </w:t>
      </w:r>
    </w:p>
    <w:p w14:paraId="1E8BAF1E" w14:textId="6FC9DE8C" w:rsidR="008A3C73" w:rsidRDefault="00000000" w:rsidP="008A3C73">
      <w:pPr>
        <w:spacing w:after="245" w:line="259" w:lineRule="auto"/>
        <w:ind w:left="0" w:right="0" w:firstLine="0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57F3017D" wp14:editId="41D023A2">
            <wp:extent cx="6915600" cy="28800"/>
            <wp:effectExtent l="0" t="0" r="0" b="9525"/>
            <wp:docPr id="15443" name="Picture 15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" name="Picture 154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5600" cy="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7B19" w14:textId="77777777" w:rsidR="00F53B55" w:rsidRDefault="00F53B55" w:rsidP="00F53B55">
      <w:pPr>
        <w:spacing w:after="245" w:line="259" w:lineRule="auto"/>
        <w:ind w:left="480" w:right="0" w:hangingChars="200" w:hanging="480"/>
        <w:rPr>
          <w:rFonts w:eastAsiaTheme="minorEastAsia"/>
        </w:rPr>
      </w:pP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8A3C73">
        <w:rPr>
          <w:rFonts w:eastAsiaTheme="minorEastAsia"/>
        </w:rPr>
        <w:t>, He, J., Wang, L., Wang, J., Xu, J., Jiang, X., Ao, N., Zhang, P., Chen, Y., Wang, M., &amp; Du, F. (n.d.). Bidirectional Benefits: Inter-Brain Synchronization and Role-Specific Neural Signatures in Interpersonal Emotion Regulation.</w:t>
      </w:r>
      <w:r w:rsidRPr="008A3C73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 xml:space="preserve">(Accepted in </w:t>
      </w:r>
      <w:r>
        <w:rPr>
          <w:rFonts w:eastAsiaTheme="minorEastAsia" w:hint="eastAsia"/>
          <w:i/>
          <w:iCs/>
        </w:rPr>
        <w:t>Emotion</w:t>
      </w:r>
      <w:r>
        <w:rPr>
          <w:rFonts w:eastAsiaTheme="minorEastAsia" w:hint="eastAsia"/>
        </w:rPr>
        <w:t>)</w:t>
      </w:r>
    </w:p>
    <w:p w14:paraId="080974F2" w14:textId="6DBC4D2A" w:rsidR="008A3C73" w:rsidRDefault="008A3C73" w:rsidP="008A3C73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Chen, Y., Niu, H., Ao, N., Xu, J., Ming, Q., Teng, X., Yang, B., Lian, Z., Jiang, X., &amp;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C9771C">
        <w:rPr>
          <w:rFonts w:eastAsiaTheme="minorEastAsia" w:hint="eastAsia"/>
          <w:sz w:val="24"/>
          <w:szCs w:val="28"/>
        </w:rPr>
        <w:t xml:space="preserve"> </w:t>
      </w:r>
      <w:r w:rsidRPr="00C9771C">
        <w:rPr>
          <w:rFonts w:eastAsiaTheme="minorEastAsia" w:hint="eastAsia"/>
          <w:b/>
          <w:bCs/>
          <w:sz w:val="24"/>
          <w:szCs w:val="28"/>
        </w:rPr>
        <w:t>(Corresponding Author)</w:t>
      </w:r>
      <w:r w:rsidRPr="008A3C73">
        <w:rPr>
          <w:rFonts w:eastAsiaTheme="minorEastAsia"/>
        </w:rPr>
        <w:t xml:space="preserve"> (2025). An </w:t>
      </w:r>
      <w:proofErr w:type="spellStart"/>
      <w:r w:rsidRPr="008A3C73">
        <w:rPr>
          <w:rFonts w:eastAsiaTheme="minorEastAsia"/>
        </w:rPr>
        <w:t>fNIRS</w:t>
      </w:r>
      <w:proofErr w:type="spellEnd"/>
      <w:r w:rsidRPr="008A3C73">
        <w:rPr>
          <w:rFonts w:eastAsiaTheme="minorEastAsia"/>
        </w:rPr>
        <w:t xml:space="preserve"> </w:t>
      </w:r>
      <w:proofErr w:type="spellStart"/>
      <w:r w:rsidRPr="008A3C73">
        <w:rPr>
          <w:rFonts w:eastAsiaTheme="minorEastAsia"/>
        </w:rPr>
        <w:t>hyperscanning</w:t>
      </w:r>
      <w:proofErr w:type="spellEnd"/>
      <w:r w:rsidRPr="008A3C73">
        <w:rPr>
          <w:rFonts w:eastAsiaTheme="minorEastAsia"/>
        </w:rPr>
        <w:t xml:space="preserve"> dataset on the modulation of synchrony by social relationship during social touch. </w:t>
      </w:r>
      <w:r w:rsidRPr="008A3C73">
        <w:rPr>
          <w:rFonts w:eastAsiaTheme="minorEastAsia"/>
          <w:i/>
          <w:iCs/>
        </w:rPr>
        <w:t>Scientific Data</w:t>
      </w:r>
      <w:r w:rsidRPr="008A3C73">
        <w:rPr>
          <w:rFonts w:eastAsiaTheme="minorEastAsia"/>
        </w:rPr>
        <w:t xml:space="preserve">. </w:t>
      </w:r>
      <w:hyperlink r:id="rId9" w:history="1">
        <w:r w:rsidRPr="00F5354B">
          <w:rPr>
            <w:rStyle w:val="a7"/>
            <w:rFonts w:eastAsiaTheme="minorEastAsia"/>
          </w:rPr>
          <w:t>https://doi.org/10.1038/s41597-025-06233-9</w:t>
        </w:r>
      </w:hyperlink>
    </w:p>
    <w:p w14:paraId="6609E2E3" w14:textId="77777777" w:rsidR="00B15C48" w:rsidRPr="009728A2" w:rsidRDefault="00B15C48" w:rsidP="00B15C48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Huang, Y., Chen, X., Huang, J., Chen, B., Wang, W., Gao, T., Xing, Z., Liang, G., Peng, T., Huang, Y., Miao, Y., Wang, R., He, C., Li, L., Liu, Z., Zhang, P.,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C9771C">
        <w:rPr>
          <w:rFonts w:eastAsiaTheme="minorEastAsia" w:hint="eastAsia"/>
          <w:sz w:val="24"/>
          <w:szCs w:val="28"/>
        </w:rPr>
        <w:t xml:space="preserve"> </w:t>
      </w:r>
      <w:r w:rsidRPr="00C9771C">
        <w:rPr>
          <w:rFonts w:eastAsiaTheme="minorEastAsia" w:hint="eastAsia"/>
          <w:b/>
          <w:bCs/>
          <w:sz w:val="24"/>
          <w:szCs w:val="28"/>
        </w:rPr>
        <w:t>(Corresponding Author)</w:t>
      </w:r>
      <w:r w:rsidRPr="008A3C73">
        <w:rPr>
          <w:rFonts w:eastAsiaTheme="minorEastAsia"/>
        </w:rPr>
        <w:t>, &amp; He, Z. (n.d.). Differential Emotional Responses and Relief Mechanisms Across Social Exclusion Roles.</w:t>
      </w:r>
      <w:r>
        <w:rPr>
          <w:rFonts w:eastAsiaTheme="minorEastAsia" w:hint="eastAsia"/>
        </w:rPr>
        <w:t xml:space="preserve"> </w:t>
      </w:r>
      <w:r w:rsidRPr="008A3C73">
        <w:rPr>
          <w:rFonts w:eastAsiaTheme="minorEastAsia"/>
          <w:i/>
          <w:iCs/>
        </w:rPr>
        <w:t>Cognitive, Affective, &amp; Behavioral Neuroscience</w:t>
      </w:r>
      <w:r>
        <w:rPr>
          <w:rFonts w:eastAsiaTheme="minorEastAsia" w:hint="eastAsia"/>
        </w:rPr>
        <w:t xml:space="preserve">. </w:t>
      </w:r>
      <w:hyperlink r:id="rId10" w:history="1">
        <w:r w:rsidRPr="00A1257C">
          <w:rPr>
            <w:rStyle w:val="a7"/>
            <w:rFonts w:eastAsiaTheme="minorEastAsia"/>
          </w:rPr>
          <w:t>https://doi.org/10.3758/s13415-026-01414-4</w:t>
        </w:r>
      </w:hyperlink>
      <w:r>
        <w:rPr>
          <w:rFonts w:eastAsiaTheme="minorEastAsia" w:hint="eastAsia"/>
        </w:rPr>
        <w:t xml:space="preserve"> </w:t>
      </w:r>
    </w:p>
    <w:p w14:paraId="7584B84C" w14:textId="24E53F96" w:rsidR="008A3C73" w:rsidRDefault="008A3C73" w:rsidP="008A3C73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Buchanan, E. M., Cuccolo, K., Heyman, T., van Berkel, N., Coles, N. A., Iyer, A., Peters, K., van ’t Veer, A. E., </w:t>
      </w:r>
      <w:proofErr w:type="spellStart"/>
      <w:r w:rsidRPr="008A3C73">
        <w:rPr>
          <w:rFonts w:eastAsiaTheme="minorEastAsia"/>
        </w:rPr>
        <w:t>Montefinese</w:t>
      </w:r>
      <w:proofErr w:type="spellEnd"/>
      <w:r w:rsidRPr="008A3C73">
        <w:rPr>
          <w:rFonts w:eastAsiaTheme="minorEastAsia"/>
        </w:rPr>
        <w:t>, M., Maxwell, N. P., Taylor, J. E., Valentine, K. D., Arriaga, P., Barzykowski, K., Boucher, L., Collins, W. M., Vaidis, D. C., Aczel, B., Al-</w:t>
      </w:r>
      <w:proofErr w:type="spellStart"/>
      <w:r w:rsidRPr="008A3C73">
        <w:rPr>
          <w:rFonts w:eastAsiaTheme="minorEastAsia"/>
        </w:rPr>
        <w:t>Hoorie</w:t>
      </w:r>
      <w:proofErr w:type="spellEnd"/>
      <w:r w:rsidRPr="008A3C73">
        <w:rPr>
          <w:rFonts w:eastAsiaTheme="minorEastAsia"/>
        </w:rPr>
        <w:t xml:space="preserve">, A. H., </w:t>
      </w:r>
      <w:r>
        <w:rPr>
          <w:rFonts w:eastAsiaTheme="minorEastAsia"/>
        </w:rPr>
        <w:t>…</w:t>
      </w:r>
      <w:r w:rsidRPr="00C9771C">
        <w:rPr>
          <w:rFonts w:eastAsiaTheme="minorEastAsia" w:hint="eastAsia"/>
          <w:sz w:val="24"/>
          <w:szCs w:val="28"/>
        </w:rPr>
        <w:t xml:space="preserve">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>
        <w:rPr>
          <w:rFonts w:eastAsiaTheme="minorEastAsia" w:hint="eastAsia"/>
          <w:b/>
          <w:bCs/>
        </w:rPr>
        <w:t xml:space="preserve">, </w:t>
      </w:r>
      <w:r w:rsidRPr="008A3C73">
        <w:rPr>
          <w:rFonts w:eastAsiaTheme="minorEastAsia"/>
        </w:rPr>
        <w:t xml:space="preserve">… Lewis, S. C. (2025). Measuring the semantic priming effect across many languages. </w:t>
      </w:r>
      <w:r w:rsidRPr="008A3C73">
        <w:rPr>
          <w:rFonts w:eastAsiaTheme="minorEastAsia"/>
          <w:i/>
          <w:iCs/>
        </w:rPr>
        <w:t xml:space="preserve">Nature Human </w:t>
      </w:r>
      <w:proofErr w:type="spellStart"/>
      <w:r w:rsidRPr="008A3C73">
        <w:rPr>
          <w:rFonts w:eastAsiaTheme="minorEastAsia"/>
          <w:i/>
          <w:iCs/>
        </w:rPr>
        <w:t>Behaviour</w:t>
      </w:r>
      <w:proofErr w:type="spellEnd"/>
      <w:r w:rsidRPr="008A3C73">
        <w:rPr>
          <w:rFonts w:eastAsiaTheme="minorEastAsia"/>
        </w:rPr>
        <w:t xml:space="preserve">, 1–20. </w:t>
      </w:r>
      <w:hyperlink r:id="rId11" w:history="1">
        <w:r w:rsidR="00C9771C" w:rsidRPr="000737A1">
          <w:rPr>
            <w:rStyle w:val="a7"/>
            <w:rFonts w:eastAsiaTheme="minorEastAsia"/>
          </w:rPr>
          <w:t>https://doi.org/10.1038/s41562-025-02254-</w:t>
        </w:r>
      </w:hyperlink>
      <w:r w:rsidRPr="008A3C73">
        <w:rPr>
          <w:rFonts w:eastAsiaTheme="minorEastAsia"/>
        </w:rPr>
        <w:t>x</w:t>
      </w:r>
      <w:r w:rsidR="00C9771C">
        <w:rPr>
          <w:rFonts w:eastAsiaTheme="minorEastAsia" w:hint="eastAsia"/>
        </w:rPr>
        <w:t xml:space="preserve"> </w:t>
      </w:r>
    </w:p>
    <w:p w14:paraId="75BC1EB9" w14:textId="70A76233" w:rsidR="008A3C73" w:rsidRDefault="008A3C73" w:rsidP="008A3C73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Si, B., Ma, Q.,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 w:rsidR="00C9771C">
        <w:rPr>
          <w:rFonts w:eastAsiaTheme="minorEastAsia" w:hint="eastAsia"/>
        </w:rPr>
        <w:t xml:space="preserve"> </w:t>
      </w:r>
      <w:r w:rsidR="00C9771C" w:rsidRPr="00C9771C">
        <w:rPr>
          <w:rFonts w:eastAsiaTheme="minorEastAsia" w:hint="eastAsia"/>
          <w:b/>
          <w:bCs/>
        </w:rPr>
        <w:t>(Co-first Author)</w:t>
      </w:r>
      <w:r w:rsidRPr="008A3C73">
        <w:rPr>
          <w:rFonts w:eastAsiaTheme="minorEastAsia"/>
        </w:rPr>
        <w:t xml:space="preserve">, &amp; Li, Z. (2025). Prediction of Daily Tourist Volume in Hangzhou Based on Baidu Index. In X. Li, C. Yuan, &amp; L. </w:t>
      </w:r>
      <w:proofErr w:type="spellStart"/>
      <w:r w:rsidRPr="008A3C73">
        <w:rPr>
          <w:rFonts w:eastAsiaTheme="minorEastAsia"/>
        </w:rPr>
        <w:t>Vartiak</w:t>
      </w:r>
      <w:proofErr w:type="spellEnd"/>
      <w:r w:rsidRPr="008A3C73">
        <w:rPr>
          <w:rFonts w:eastAsiaTheme="minorEastAsia"/>
        </w:rPr>
        <w:t xml:space="preserve"> (Eds.), Proceedings of the 8th International Conference on Economic Management and Green Development (pp. 472–481). Springer Nature. </w:t>
      </w:r>
      <w:hyperlink r:id="rId12" w:history="1">
        <w:r w:rsidR="005A59DD" w:rsidRPr="00A1257C">
          <w:rPr>
            <w:rStyle w:val="a7"/>
            <w:rFonts w:eastAsiaTheme="minorEastAsia"/>
          </w:rPr>
          <w:t>https://doi.org/10.1007/978-981-96-3236-7_42</w:t>
        </w:r>
      </w:hyperlink>
      <w:r w:rsidR="005A59DD">
        <w:rPr>
          <w:rFonts w:eastAsiaTheme="minorEastAsia" w:hint="eastAsia"/>
        </w:rPr>
        <w:t xml:space="preserve"> </w:t>
      </w:r>
    </w:p>
    <w:p w14:paraId="3E0FE28D" w14:textId="027303C2" w:rsidR="00F53B55" w:rsidRPr="00F53B55" w:rsidRDefault="00F53B55" w:rsidP="00F53B55">
      <w:pPr>
        <w:pStyle w:val="1"/>
        <w:ind w:left="3"/>
      </w:pPr>
      <w:r w:rsidRPr="009F0687">
        <w:t>Manuscripts</w:t>
      </w:r>
    </w:p>
    <w:p w14:paraId="4EE47ECE" w14:textId="77777777" w:rsidR="00F53B55" w:rsidRDefault="00F53B55" w:rsidP="00F53B55">
      <w:pPr>
        <w:spacing w:after="168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2EE1746A" wp14:editId="1A3BC4A0">
            <wp:extent cx="6915600" cy="28800"/>
            <wp:effectExtent l="0" t="0" r="0" b="9525"/>
            <wp:docPr id="1439573975" name="Picture 15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" name="Picture 154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5600" cy="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92A7" w14:textId="77777777" w:rsidR="00F53B55" w:rsidRPr="008A3C73" w:rsidRDefault="00F53B55" w:rsidP="00F53B55">
      <w:pPr>
        <w:spacing w:after="245" w:line="259" w:lineRule="auto"/>
        <w:ind w:left="480" w:right="0" w:hangingChars="200" w:hanging="480"/>
        <w:rPr>
          <w:rFonts w:eastAsiaTheme="minorEastAsia"/>
        </w:rPr>
      </w:pP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8A3C73">
        <w:rPr>
          <w:rFonts w:eastAsiaTheme="minorEastAsia"/>
        </w:rPr>
        <w:t xml:space="preserve">, Zhao, Y., Xie, K., Song, C., Huang, Y., Kong, A., Huang, S., Xing, Z., Wang, W., Muhlert, N., Elliott, R., Tan, S., He, Z., &amp; Zhang, D. (2025). Multi-timescale neural adaptation failure as a mechanistic signature of major depression. Neuroscience. </w:t>
      </w:r>
      <w:hyperlink r:id="rId13" w:history="1">
        <w:r w:rsidRPr="00F5354B">
          <w:rPr>
            <w:rStyle w:val="a7"/>
            <w:rFonts w:eastAsiaTheme="minorEastAsia"/>
          </w:rPr>
          <w:t>https://doi.org/10.64898/2025.12.16.694510</w:t>
        </w:r>
      </w:hyperlink>
      <w:r>
        <w:rPr>
          <w:rFonts w:eastAsiaTheme="minorEastAsia" w:hint="eastAsia"/>
        </w:rPr>
        <w:t xml:space="preserve"> (Preprint, Major revision in</w:t>
      </w:r>
      <w:r w:rsidRPr="008A3C73">
        <w:rPr>
          <w:rFonts w:eastAsiaTheme="minorEastAsia" w:hint="eastAsia"/>
          <w:i/>
          <w:iCs/>
        </w:rPr>
        <w:t xml:space="preserve"> </w:t>
      </w:r>
      <w:r>
        <w:rPr>
          <w:rFonts w:eastAsiaTheme="minorEastAsia" w:hint="eastAsia"/>
          <w:i/>
          <w:iCs/>
        </w:rPr>
        <w:t>Communication</w:t>
      </w:r>
      <w:r w:rsidRPr="008A3C73">
        <w:rPr>
          <w:rFonts w:eastAsiaTheme="minorEastAsia" w:hint="eastAsia"/>
          <w:i/>
          <w:iCs/>
        </w:rPr>
        <w:t xml:space="preserve"> Biology</w:t>
      </w:r>
      <w:r>
        <w:rPr>
          <w:rFonts w:eastAsiaTheme="minorEastAsia" w:hint="eastAsia"/>
        </w:rPr>
        <w:t>)</w:t>
      </w:r>
    </w:p>
    <w:p w14:paraId="24441538" w14:textId="77777777" w:rsidR="00F53B55" w:rsidRDefault="00F53B55" w:rsidP="00F53B55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Kong, A., Wu, Z., Liu, F., Ni, J., Deng, J., Zhang, P., Huang, S., Hu, Y., Wang, Z., Yu, X., Li, Y., Hu, X., Zhu, H., Li, B., Jiang, Z., He, Z., Muhlert, N.,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C9771C">
        <w:rPr>
          <w:rFonts w:eastAsiaTheme="minorEastAsia" w:hint="eastAsia"/>
          <w:sz w:val="24"/>
          <w:szCs w:val="28"/>
        </w:rPr>
        <w:t xml:space="preserve"> </w:t>
      </w:r>
      <w:r w:rsidRPr="00C9771C">
        <w:rPr>
          <w:rFonts w:eastAsiaTheme="minorEastAsia" w:hint="eastAsia"/>
          <w:b/>
          <w:bCs/>
          <w:sz w:val="24"/>
          <w:szCs w:val="28"/>
        </w:rPr>
        <w:t>(Corresponding Author)</w:t>
      </w:r>
      <w:r w:rsidRPr="008A3C73">
        <w:rPr>
          <w:rFonts w:eastAsiaTheme="minorEastAsia"/>
        </w:rPr>
        <w:t xml:space="preserve">, &amp; Elliott, R. (2025). Economic deprivation, diminished </w:t>
      </w:r>
      <w:r w:rsidRPr="008A3C73">
        <w:rPr>
          <w:rFonts w:eastAsiaTheme="minorEastAsia"/>
        </w:rPr>
        <w:lastRenderedPageBreak/>
        <w:t xml:space="preserve">social support, and loneliness: An empirical test of the EDSL model using UK biobank data. Research Square. </w:t>
      </w:r>
      <w:hyperlink r:id="rId14" w:history="1">
        <w:r w:rsidRPr="00F5354B">
          <w:rPr>
            <w:rStyle w:val="a7"/>
            <w:rFonts w:eastAsiaTheme="minorEastAsia"/>
          </w:rPr>
          <w:t>https://doi.org/10.21203/rs.3.rs-7553119/v1</w:t>
        </w:r>
      </w:hyperlink>
      <w:r>
        <w:rPr>
          <w:rFonts w:eastAsiaTheme="minorEastAsia" w:hint="eastAsia"/>
        </w:rPr>
        <w:t xml:space="preserve"> (Preprint, Under review in</w:t>
      </w:r>
      <w:r w:rsidRPr="008A3C73">
        <w:rPr>
          <w:rFonts w:eastAsiaTheme="minorEastAsia" w:hint="eastAsia"/>
          <w:i/>
          <w:iCs/>
        </w:rPr>
        <w:t xml:space="preserve"> </w:t>
      </w:r>
      <w:r>
        <w:rPr>
          <w:rFonts w:eastAsiaTheme="minorEastAsia" w:hint="eastAsia"/>
          <w:i/>
          <w:iCs/>
        </w:rPr>
        <w:t>BMC Public Health</w:t>
      </w:r>
      <w:r>
        <w:rPr>
          <w:rFonts w:eastAsiaTheme="minorEastAsia" w:hint="eastAsia"/>
        </w:rPr>
        <w:t>)</w:t>
      </w:r>
    </w:p>
    <w:p w14:paraId="15CCE970" w14:textId="77777777" w:rsidR="00F53B55" w:rsidRPr="008A3C73" w:rsidRDefault="00F53B55" w:rsidP="00F53B55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>Chen, Y., Ao, N., Jiang, X., Niu, H., Xu, J.,</w:t>
      </w:r>
      <w:r w:rsidRPr="00C9771C">
        <w:rPr>
          <w:rFonts w:eastAsiaTheme="minorEastAsia"/>
          <w:b/>
          <w:bCs/>
          <w:sz w:val="24"/>
          <w:szCs w:val="28"/>
        </w:rPr>
        <w:t xml:space="preserve"> Yang, Y.</w:t>
      </w:r>
      <w:r w:rsidRPr="008A3C73">
        <w:rPr>
          <w:rFonts w:eastAsiaTheme="minorEastAsia"/>
        </w:rPr>
        <w:t xml:space="preserve">, Du, F., &amp; Wang, M. (2025). Inter-brain synchrony during interpersonal touch is associated with the remission of negative emotion. </w:t>
      </w:r>
      <w:proofErr w:type="spellStart"/>
      <w:r w:rsidRPr="008A3C73">
        <w:rPr>
          <w:rFonts w:eastAsiaTheme="minorEastAsia"/>
        </w:rPr>
        <w:t>PsyArXiv</w:t>
      </w:r>
      <w:proofErr w:type="spellEnd"/>
      <w:r w:rsidRPr="008A3C73">
        <w:rPr>
          <w:rFonts w:eastAsiaTheme="minorEastAsia"/>
        </w:rPr>
        <w:t xml:space="preserve">. </w:t>
      </w:r>
      <w:hyperlink r:id="rId15" w:history="1">
        <w:r w:rsidRPr="00F5354B">
          <w:rPr>
            <w:rStyle w:val="a7"/>
            <w:rFonts w:eastAsiaTheme="minorEastAsia"/>
          </w:rPr>
          <w:t>https://doi.org/10.31234/osf.io/x76qz</w:t>
        </w:r>
      </w:hyperlink>
      <w:r>
        <w:rPr>
          <w:rFonts w:eastAsiaTheme="minorEastAsia" w:hint="eastAsia"/>
        </w:rPr>
        <w:t xml:space="preserve"> </w:t>
      </w:r>
      <w:bookmarkStart w:id="0" w:name="OLE_LINK2"/>
      <w:r>
        <w:rPr>
          <w:rFonts w:eastAsiaTheme="minorEastAsia" w:hint="eastAsia"/>
        </w:rPr>
        <w:t>(Preprint, Minor revision in</w:t>
      </w:r>
      <w:r w:rsidRPr="008A3C73">
        <w:rPr>
          <w:rFonts w:eastAsiaTheme="minorEastAsia" w:hint="eastAsia"/>
          <w:i/>
          <w:iCs/>
        </w:rPr>
        <w:t xml:space="preserve"> </w:t>
      </w:r>
      <w:proofErr w:type="spellStart"/>
      <w:r>
        <w:rPr>
          <w:rFonts w:eastAsiaTheme="minorEastAsia" w:hint="eastAsia"/>
          <w:i/>
          <w:iCs/>
        </w:rPr>
        <w:t>BrainX</w:t>
      </w:r>
      <w:proofErr w:type="spellEnd"/>
      <w:r>
        <w:rPr>
          <w:rFonts w:eastAsiaTheme="minorEastAsia" w:hint="eastAsia"/>
        </w:rPr>
        <w:t>)</w:t>
      </w:r>
      <w:bookmarkEnd w:id="0"/>
    </w:p>
    <w:p w14:paraId="3F0B0C53" w14:textId="25E499EE" w:rsidR="00F53B55" w:rsidRDefault="00F53B55" w:rsidP="00F53B55">
      <w:pPr>
        <w:spacing w:after="245" w:line="259" w:lineRule="auto"/>
        <w:ind w:left="440" w:right="0" w:hangingChars="200" w:hanging="440"/>
        <w:rPr>
          <w:rFonts w:eastAsiaTheme="minorEastAsia"/>
        </w:rPr>
      </w:pPr>
      <w:r w:rsidRPr="008A3C73">
        <w:rPr>
          <w:rFonts w:eastAsiaTheme="minorEastAsia"/>
        </w:rPr>
        <w:t xml:space="preserve">Jiang, X., Chen, Y., Pal, N. R., Chang, Y.-C., </w:t>
      </w:r>
      <w:r w:rsidRPr="00C9771C">
        <w:rPr>
          <w:rFonts w:eastAsiaTheme="minorEastAsia"/>
          <w:b/>
          <w:bCs/>
          <w:sz w:val="24"/>
          <w:szCs w:val="28"/>
        </w:rPr>
        <w:t>Yang, Y.</w:t>
      </w:r>
      <w:r w:rsidRPr="008A3C73">
        <w:rPr>
          <w:rFonts w:eastAsiaTheme="minorEastAsia"/>
        </w:rPr>
        <w:t xml:space="preserve">, Do, T., &amp; Lin, C.-T. (2025). Interpretable Dual-Filter Fuzzy Neural Networks for Affective Brain-Computer Interfaces (No. arXiv:2502.17445). </w:t>
      </w:r>
      <w:proofErr w:type="spellStart"/>
      <w:r w:rsidRPr="008A3C73">
        <w:rPr>
          <w:rFonts w:eastAsiaTheme="minorEastAsia"/>
        </w:rPr>
        <w:t>arXiv</w:t>
      </w:r>
      <w:proofErr w:type="spellEnd"/>
      <w:r w:rsidRPr="008A3C73">
        <w:rPr>
          <w:rFonts w:eastAsiaTheme="minorEastAsia"/>
        </w:rPr>
        <w:t xml:space="preserve">. </w:t>
      </w:r>
      <w:hyperlink r:id="rId16" w:history="1">
        <w:r w:rsidRPr="00F5354B">
          <w:rPr>
            <w:rStyle w:val="a7"/>
            <w:rFonts w:eastAsiaTheme="minorEastAsia"/>
          </w:rPr>
          <w:t>https://doi.org/10.48550/arXiv.2502.17445</w:t>
        </w:r>
      </w:hyperlink>
      <w:r>
        <w:rPr>
          <w:rFonts w:eastAsiaTheme="minorEastAsia" w:hint="eastAsia"/>
        </w:rPr>
        <w:t xml:space="preserve"> (Preprint, Under review in </w:t>
      </w:r>
      <w:r w:rsidRPr="00C9771C">
        <w:rPr>
          <w:rFonts w:eastAsiaTheme="minorEastAsia"/>
          <w:i/>
          <w:iCs/>
        </w:rPr>
        <w:t>IEEE</w:t>
      </w:r>
      <w:r>
        <w:rPr>
          <w:rFonts w:eastAsiaTheme="minorEastAsia" w:hint="eastAsia"/>
          <w:i/>
          <w:iCs/>
        </w:rPr>
        <w:t xml:space="preserve"> </w:t>
      </w:r>
      <w:r w:rsidRPr="00C9771C">
        <w:rPr>
          <w:rFonts w:eastAsiaTheme="minorEastAsia"/>
          <w:i/>
          <w:iCs/>
        </w:rPr>
        <w:t>Transactions on Emerging Topics in Computational Intelligence</w:t>
      </w:r>
      <w:r>
        <w:rPr>
          <w:rFonts w:eastAsiaTheme="minorEastAsia" w:hint="eastAsia"/>
        </w:rPr>
        <w:t>)</w:t>
      </w:r>
    </w:p>
    <w:p w14:paraId="103D09E5" w14:textId="77C36878" w:rsidR="003F234C" w:rsidRDefault="00000000">
      <w:pPr>
        <w:pStyle w:val="1"/>
        <w:ind w:left="3"/>
      </w:pPr>
      <w:r>
        <w:t>Research Experience</w:t>
      </w:r>
    </w:p>
    <w:p w14:paraId="10B160F9" w14:textId="77777777" w:rsidR="003F234C" w:rsidRDefault="00000000">
      <w:pPr>
        <w:spacing w:after="168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5ACEAC11" wp14:editId="4B34C0AA">
            <wp:extent cx="6915600" cy="28800"/>
            <wp:effectExtent l="0" t="0" r="0" b="9525"/>
            <wp:docPr id="15445" name="Picture 15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" name="Picture 154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5600" cy="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ECD2" w14:textId="0806D72B" w:rsidR="008F1548" w:rsidRDefault="00000000">
      <w:pPr>
        <w:tabs>
          <w:tab w:val="right" w:pos="10982"/>
        </w:tabs>
        <w:spacing w:after="64" w:line="259" w:lineRule="auto"/>
        <w:ind w:left="-7" w:right="0" w:firstLine="0"/>
        <w:jc w:val="left"/>
        <w:rPr>
          <w:rFonts w:eastAsiaTheme="minorEastAsia"/>
          <w:b/>
        </w:rPr>
      </w:pPr>
      <w:r>
        <w:rPr>
          <w:b/>
        </w:rPr>
        <w:t xml:space="preserve">Research Assistant, </w:t>
      </w:r>
      <w:r w:rsidR="00BA3FBA">
        <w:rPr>
          <w:rFonts w:eastAsiaTheme="minorEastAsia"/>
          <w:b/>
        </w:rPr>
        <w:tab/>
      </w:r>
      <w:r w:rsidR="00BA3FBA">
        <w:rPr>
          <w:b/>
        </w:rPr>
        <w:t>Shenzhen University</w:t>
      </w:r>
    </w:p>
    <w:p w14:paraId="7FE1EE92" w14:textId="7F58F72F" w:rsidR="003F234C" w:rsidRPr="00BA3FBA" w:rsidRDefault="00000000" w:rsidP="00BA3FBA">
      <w:pPr>
        <w:tabs>
          <w:tab w:val="right" w:pos="10982"/>
        </w:tabs>
        <w:spacing w:after="64" w:line="259" w:lineRule="auto"/>
        <w:ind w:left="-7" w:right="220" w:firstLine="0"/>
        <w:jc w:val="right"/>
        <w:rPr>
          <w:rFonts w:eastAsiaTheme="minorEastAsia"/>
          <w:bCs/>
          <w:i/>
          <w:iCs/>
        </w:rPr>
      </w:pPr>
      <w:r>
        <w:rPr>
          <w:b/>
        </w:rPr>
        <w:t xml:space="preserve">Supervised by Prof. </w:t>
      </w:r>
      <w:proofErr w:type="spellStart"/>
      <w:r>
        <w:rPr>
          <w:b/>
        </w:rPr>
        <w:t>Zhenhong</w:t>
      </w:r>
      <w:proofErr w:type="spellEnd"/>
      <w:r>
        <w:rPr>
          <w:b/>
        </w:rPr>
        <w:t xml:space="preserve"> He</w:t>
      </w:r>
      <w:r>
        <w:rPr>
          <w:b/>
        </w:rPr>
        <w:tab/>
      </w:r>
      <w:r w:rsidR="00BA3FBA" w:rsidRPr="008F1548">
        <w:rPr>
          <w:rFonts w:eastAsiaTheme="minorEastAsia" w:hint="eastAsia"/>
          <w:bCs/>
          <w:i/>
          <w:iCs/>
        </w:rPr>
        <w:t>2024-Present</w:t>
      </w:r>
    </w:p>
    <w:p w14:paraId="43FD480E" w14:textId="6C9558F9" w:rsidR="009F0687" w:rsidRDefault="00000000" w:rsidP="009F0687">
      <w:pPr>
        <w:spacing w:after="120"/>
        <w:ind w:left="221" w:right="34" w:hangingChars="100" w:hanging="221"/>
        <w:rPr>
          <w:rFonts w:eastAsiaTheme="minorEastAsia"/>
        </w:rPr>
      </w:pPr>
      <w:bookmarkStart w:id="1" w:name="OLE_LINK1"/>
      <w:r>
        <w:rPr>
          <w:b/>
        </w:rPr>
        <w:t>*</w:t>
      </w:r>
      <w:r>
        <w:t xml:space="preserve">: </w:t>
      </w:r>
      <w:bookmarkEnd w:id="1"/>
      <w:r w:rsidR="009F0687" w:rsidRPr="009F0687">
        <w:t xml:space="preserve">Led EEG data analysis and fMRI modeling for the study </w:t>
      </w:r>
      <w:r w:rsidR="008F1548">
        <w:rPr>
          <w:rFonts w:eastAsiaTheme="minorEastAsia"/>
        </w:rPr>
        <w:t>“</w:t>
      </w:r>
      <w:r w:rsidR="009F0687" w:rsidRPr="009F0687">
        <w:t>Dynamic Neural Deactivation Bridges Direct and Competitive Inhibition Processes</w:t>
      </w:r>
      <w:r w:rsidR="008F1548">
        <w:rPr>
          <w:rFonts w:eastAsiaTheme="minorEastAsia"/>
        </w:rPr>
        <w:t>”</w:t>
      </w:r>
      <w:r w:rsidR="009F0687" w:rsidRPr="009F0687">
        <w:t xml:space="preserve">, published in </w:t>
      </w:r>
      <w:r w:rsidR="009F0687" w:rsidRPr="009F0687">
        <w:rPr>
          <w:i/>
          <w:iCs/>
        </w:rPr>
        <w:t>Advanced Science</w:t>
      </w:r>
      <w:r w:rsidR="009F0687" w:rsidRPr="009F0687">
        <w:t>.</w:t>
      </w:r>
    </w:p>
    <w:p w14:paraId="09A3208E" w14:textId="16D7875A" w:rsidR="009F0687" w:rsidRDefault="00000000" w:rsidP="009F0687">
      <w:pPr>
        <w:spacing w:after="120"/>
        <w:ind w:left="221" w:right="34" w:hangingChars="100" w:hanging="221"/>
        <w:rPr>
          <w:rFonts w:eastAsiaTheme="minorEastAsia"/>
          <w:bCs/>
        </w:rPr>
      </w:pPr>
      <w:r>
        <w:rPr>
          <w:b/>
        </w:rPr>
        <w:t>*</w:t>
      </w:r>
      <w:r w:rsidRPr="009F0687">
        <w:rPr>
          <w:bCs/>
        </w:rPr>
        <w:t xml:space="preserve">: </w:t>
      </w:r>
      <w:r w:rsidR="009F0687" w:rsidRPr="009F0687">
        <w:rPr>
          <w:bCs/>
        </w:rPr>
        <w:t xml:space="preserve">Conducted comprehensive EEG data analysis for </w:t>
      </w:r>
      <w:r w:rsidR="009F0687" w:rsidRPr="009F0687">
        <w:rPr>
          <w:b/>
        </w:rPr>
        <w:t>8 experiments</w:t>
      </w:r>
      <w:r w:rsidR="009F0687" w:rsidRPr="009F0687">
        <w:rPr>
          <w:bCs/>
        </w:rPr>
        <w:t>, covering preprocessing, feature extraction, and statistical evaluation.</w:t>
      </w:r>
    </w:p>
    <w:p w14:paraId="690A99FB" w14:textId="0120679B" w:rsidR="003F234C" w:rsidRDefault="00000000" w:rsidP="009F0687">
      <w:pPr>
        <w:spacing w:line="259" w:lineRule="auto"/>
        <w:ind w:left="221" w:right="34" w:hangingChars="100" w:hanging="221"/>
      </w:pPr>
      <w:r>
        <w:rPr>
          <w:b/>
        </w:rPr>
        <w:t>*</w:t>
      </w:r>
      <w:r>
        <w:t xml:space="preserve">: </w:t>
      </w:r>
      <w:r w:rsidR="008F1548" w:rsidRPr="008F1548">
        <w:t>Applied advanced neural data analysis methods, including</w:t>
      </w:r>
      <w:r>
        <w:t xml:space="preserve"> </w:t>
      </w:r>
      <w:r>
        <w:rPr>
          <w:b/>
        </w:rPr>
        <w:t>MVPA</w:t>
      </w:r>
      <w:r w:rsidR="008F1548" w:rsidRPr="005E544E">
        <w:rPr>
          <w:rFonts w:eastAsiaTheme="minorEastAsia" w:hint="eastAsia"/>
          <w:b/>
          <w:bCs/>
        </w:rPr>
        <w:t xml:space="preserve">, </w:t>
      </w:r>
      <w:r w:rsidR="005E544E" w:rsidRPr="005E544E">
        <w:rPr>
          <w:rFonts w:eastAsiaTheme="minorEastAsia" w:hint="eastAsia"/>
          <w:b/>
          <w:bCs/>
        </w:rPr>
        <w:t xml:space="preserve">HMM, fMRI-EEG fusion, </w:t>
      </w:r>
      <w:r w:rsidR="00734E11" w:rsidRPr="00734E11">
        <w:rPr>
          <w:rFonts w:eastAsiaTheme="minorEastAsia" w:hint="eastAsia"/>
          <w:b/>
          <w:bCs/>
        </w:rPr>
        <w:t>Transformer</w:t>
      </w:r>
      <w:r w:rsidR="00734E11">
        <w:rPr>
          <w:rFonts w:eastAsiaTheme="minorEastAsia" w:hint="eastAsia"/>
        </w:rPr>
        <w:t xml:space="preserve">, </w:t>
      </w:r>
      <w:r>
        <w:rPr>
          <w:b/>
        </w:rPr>
        <w:t>CNN (convolutional neural networks)</w:t>
      </w:r>
      <w:r w:rsidR="008F1548">
        <w:rPr>
          <w:rFonts w:eastAsiaTheme="minorEastAsia" w:hint="eastAsia"/>
          <w:b/>
        </w:rPr>
        <w:t>, VAE (Variational Autoencoder)</w:t>
      </w:r>
      <w:r>
        <w:t>.</w:t>
      </w:r>
    </w:p>
    <w:p w14:paraId="47CF99DC" w14:textId="7154016D" w:rsidR="008F1548" w:rsidRPr="008F1548" w:rsidRDefault="00000000" w:rsidP="00BA3FBA">
      <w:pPr>
        <w:spacing w:after="255" w:line="259" w:lineRule="auto"/>
        <w:ind w:left="221" w:right="34" w:hangingChars="100" w:hanging="221"/>
      </w:pPr>
      <w:r>
        <w:rPr>
          <w:b/>
        </w:rPr>
        <w:t>*</w:t>
      </w:r>
      <w:r>
        <w:t xml:space="preserve">: </w:t>
      </w:r>
      <w:r w:rsidR="008F1548" w:rsidRPr="008F1548">
        <w:t xml:space="preserve">Supervised junior students in conducting </w:t>
      </w:r>
      <w:r w:rsidR="008F1548">
        <w:rPr>
          <w:rFonts w:eastAsiaTheme="minorEastAsia" w:hint="eastAsia"/>
        </w:rPr>
        <w:t xml:space="preserve">questionnaire, behavior, </w:t>
      </w:r>
      <w:r w:rsidR="008F1548" w:rsidRPr="008F1548">
        <w:t>EEG studies as a corresponding author on a project.</w:t>
      </w:r>
    </w:p>
    <w:p w14:paraId="2A68783D" w14:textId="446D1024" w:rsidR="008F1548" w:rsidRDefault="008F1548" w:rsidP="008F1548">
      <w:pPr>
        <w:tabs>
          <w:tab w:val="right" w:pos="10982"/>
        </w:tabs>
        <w:spacing w:after="64" w:line="259" w:lineRule="auto"/>
        <w:ind w:left="-7" w:right="0" w:firstLine="0"/>
        <w:jc w:val="left"/>
        <w:rPr>
          <w:rFonts w:eastAsiaTheme="minorEastAsia"/>
          <w:b/>
        </w:rPr>
      </w:pPr>
      <w:r w:rsidRPr="008F1548">
        <w:rPr>
          <w:b/>
          <w:bCs/>
        </w:rPr>
        <w:t>Undergraduate Researcher</w:t>
      </w:r>
      <w:r>
        <w:rPr>
          <w:b/>
        </w:rPr>
        <w:t xml:space="preserve">, </w:t>
      </w:r>
      <w:r w:rsidR="00BA3FBA">
        <w:rPr>
          <w:rFonts w:eastAsiaTheme="minorEastAsia"/>
          <w:b/>
        </w:rPr>
        <w:tab/>
      </w:r>
      <w:r w:rsidR="00BA3FBA" w:rsidRPr="00BA3FBA">
        <w:rPr>
          <w:b/>
        </w:rPr>
        <w:t>Henan University</w:t>
      </w:r>
    </w:p>
    <w:p w14:paraId="1830F3F6" w14:textId="00409679" w:rsidR="003F234C" w:rsidRPr="008F1548" w:rsidRDefault="00000000" w:rsidP="008F1548">
      <w:pPr>
        <w:tabs>
          <w:tab w:val="right" w:pos="10982"/>
        </w:tabs>
        <w:spacing w:after="64" w:line="259" w:lineRule="auto"/>
        <w:ind w:left="-7" w:right="0" w:firstLine="0"/>
        <w:jc w:val="left"/>
        <w:rPr>
          <w:b/>
        </w:rPr>
      </w:pPr>
      <w:r>
        <w:rPr>
          <w:b/>
        </w:rPr>
        <w:t>Supervised by Prof. Yanan Chen</w:t>
      </w:r>
      <w:r w:rsidR="00BA3FBA">
        <w:rPr>
          <w:rFonts w:eastAsiaTheme="minorEastAsia"/>
          <w:b/>
        </w:rPr>
        <w:tab/>
      </w:r>
      <w:r w:rsidR="00BA3FBA">
        <w:rPr>
          <w:i/>
        </w:rPr>
        <w:t>2021-</w:t>
      </w:r>
      <w:r w:rsidR="00BA3FBA">
        <w:rPr>
          <w:rFonts w:eastAsiaTheme="minorEastAsia" w:hint="eastAsia"/>
          <w:i/>
        </w:rPr>
        <w:t>2025</w:t>
      </w:r>
    </w:p>
    <w:p w14:paraId="290BE39C" w14:textId="1F2CC704" w:rsidR="003F234C" w:rsidRDefault="00000000" w:rsidP="00BA3FBA">
      <w:pPr>
        <w:spacing w:after="48" w:line="317" w:lineRule="auto"/>
        <w:ind w:left="-6" w:right="34" w:firstLine="0"/>
        <w:rPr>
          <w:rFonts w:eastAsiaTheme="minorEastAsia"/>
        </w:rPr>
      </w:pPr>
      <w:r>
        <w:t xml:space="preserve">Participated in the </w:t>
      </w:r>
      <w:bookmarkStart w:id="2" w:name="OLE_LINK5"/>
      <w:r w:rsidR="00E45E64">
        <w:rPr>
          <w:rFonts w:eastAsiaTheme="minorEastAsia" w:hint="eastAsia"/>
        </w:rPr>
        <w:t xml:space="preserve">experimental </w:t>
      </w:r>
      <w:r>
        <w:t>design, data collection,</w:t>
      </w:r>
      <w:bookmarkEnd w:id="2"/>
      <w:r>
        <w:t xml:space="preserve"> and analysis of </w:t>
      </w:r>
      <w:r w:rsidR="00BA3FBA">
        <w:rPr>
          <w:rFonts w:eastAsiaTheme="minorEastAsia" w:hint="eastAsia"/>
          <w:b/>
        </w:rPr>
        <w:t>8</w:t>
      </w:r>
      <w:r>
        <w:rPr>
          <w:b/>
        </w:rPr>
        <w:t xml:space="preserve"> research projects</w:t>
      </w:r>
      <w:r>
        <w:t>, covering topics such as social behavior, gaming addiction, emotional regulation, cognitive processes, and engineering psychology.</w:t>
      </w:r>
    </w:p>
    <w:p w14:paraId="54E66F5B" w14:textId="7B895BA4" w:rsidR="00BA3FBA" w:rsidRDefault="00BA3FBA" w:rsidP="00BA3FBA">
      <w:pPr>
        <w:spacing w:after="48" w:line="317" w:lineRule="auto"/>
        <w:ind w:left="221" w:right="34" w:hangingChars="100" w:hanging="221"/>
        <w:rPr>
          <w:rFonts w:eastAsiaTheme="minorEastAsia"/>
        </w:rPr>
      </w:pPr>
      <w:r>
        <w:rPr>
          <w:b/>
        </w:rPr>
        <w:t>*</w:t>
      </w:r>
      <w:r>
        <w:t xml:space="preserve">: </w:t>
      </w:r>
      <w:r w:rsidR="008F1548" w:rsidRPr="008F1548">
        <w:rPr>
          <w:rFonts w:eastAsiaTheme="minorEastAsia"/>
        </w:rPr>
        <w:t xml:space="preserve">Designed experimental paradigms using </w:t>
      </w:r>
      <w:proofErr w:type="spellStart"/>
      <w:r>
        <w:rPr>
          <w:rFonts w:eastAsiaTheme="minorEastAsia" w:hint="eastAsia"/>
        </w:rPr>
        <w:t>fNIRS</w:t>
      </w:r>
      <w:proofErr w:type="spellEnd"/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hyperscanning</w:t>
      </w:r>
      <w:proofErr w:type="spellEnd"/>
      <w:r>
        <w:rPr>
          <w:rFonts w:eastAsiaTheme="minorEastAsia" w:hint="eastAsia"/>
        </w:rPr>
        <w:t xml:space="preserve"> </w:t>
      </w:r>
      <w:r w:rsidR="008F1548" w:rsidRPr="008F1548">
        <w:rPr>
          <w:rFonts w:eastAsiaTheme="minorEastAsia"/>
        </w:rPr>
        <w:t>for a study on interpersonal emotion regulation.</w:t>
      </w:r>
    </w:p>
    <w:p w14:paraId="0BAEE5BE" w14:textId="63C0FCE1" w:rsidR="00BA3FBA" w:rsidRPr="00BA3FBA" w:rsidRDefault="00BA3FBA" w:rsidP="00BA3FBA">
      <w:pPr>
        <w:spacing w:after="255" w:line="317" w:lineRule="auto"/>
        <w:ind w:left="221" w:right="34" w:hangingChars="100" w:hanging="221"/>
        <w:rPr>
          <w:rFonts w:eastAsiaTheme="minorEastAsia"/>
        </w:rPr>
      </w:pPr>
      <w:r>
        <w:rPr>
          <w:b/>
        </w:rPr>
        <w:t>*</w:t>
      </w:r>
      <w:r>
        <w:t xml:space="preserve">: </w:t>
      </w:r>
      <w:r w:rsidRPr="00BA3FBA">
        <w:rPr>
          <w:rFonts w:eastAsiaTheme="minorEastAsia"/>
        </w:rPr>
        <w:t xml:space="preserve">Performed </w:t>
      </w:r>
      <w:r w:rsidRPr="00BA3FBA">
        <w:rPr>
          <w:rFonts w:eastAsiaTheme="minorEastAsia" w:hint="eastAsia"/>
          <w:b/>
          <w:bCs/>
        </w:rPr>
        <w:t>network analysis</w:t>
      </w:r>
      <w:r w:rsidRPr="00BA3FBA">
        <w:rPr>
          <w:rFonts w:eastAsiaTheme="minorEastAsia"/>
        </w:rPr>
        <w:t xml:space="preserve"> using R for a project on </w:t>
      </w:r>
      <w:r>
        <w:rPr>
          <w:rFonts w:eastAsiaTheme="minorEastAsia"/>
        </w:rPr>
        <w:t>adolescence</w:t>
      </w:r>
      <w:r>
        <w:rPr>
          <w:rFonts w:eastAsiaTheme="minorEastAsia" w:hint="eastAsia"/>
        </w:rPr>
        <w:t xml:space="preserve"> mental health</w:t>
      </w:r>
      <w:r w:rsidRPr="00BA3FBA">
        <w:rPr>
          <w:rFonts w:eastAsiaTheme="minorEastAsia"/>
        </w:rPr>
        <w:t>.</w:t>
      </w:r>
    </w:p>
    <w:p w14:paraId="482796D6" w14:textId="77777777" w:rsidR="003F234C" w:rsidRDefault="00000000">
      <w:pPr>
        <w:pStyle w:val="1"/>
        <w:ind w:left="3"/>
      </w:pPr>
      <w:r>
        <w:t>Technical Skills</w:t>
      </w:r>
    </w:p>
    <w:tbl>
      <w:tblPr>
        <w:tblStyle w:val="TableGrid"/>
        <w:tblW w:w="11158" w:type="dxa"/>
        <w:tblInd w:w="8" w:type="dxa"/>
        <w:tblLook w:val="04A0" w:firstRow="1" w:lastRow="0" w:firstColumn="1" w:lastColumn="0" w:noHBand="0" w:noVBand="1"/>
      </w:tblPr>
      <w:tblGrid>
        <w:gridCol w:w="9380"/>
        <w:gridCol w:w="1778"/>
      </w:tblGrid>
      <w:tr w:rsidR="003F234C" w14:paraId="0C4C7498" w14:textId="77777777" w:rsidTr="00682628">
        <w:trPr>
          <w:trHeight w:val="1440"/>
        </w:trPr>
        <w:tc>
          <w:tcPr>
            <w:tcW w:w="93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31D26E4E" w14:textId="1171DE60" w:rsidR="003F234C" w:rsidRPr="00E45E64" w:rsidRDefault="00000000">
            <w:pPr>
              <w:spacing w:after="120" w:line="259" w:lineRule="auto"/>
              <w:ind w:left="0" w:right="0" w:firstLine="0"/>
              <w:jc w:val="left"/>
              <w:rPr>
                <w:rFonts w:eastAsiaTheme="minorEastAsia"/>
              </w:rPr>
            </w:pPr>
            <w:r>
              <w:rPr>
                <w:b/>
              </w:rPr>
              <w:t>Experiment</w:t>
            </w:r>
            <w:r>
              <w:t xml:space="preserve">: fMRI, </w:t>
            </w:r>
            <w:proofErr w:type="spellStart"/>
            <w:r>
              <w:t>fNIR</w:t>
            </w:r>
            <w:r w:rsidR="00E45E64">
              <w:rPr>
                <w:rFonts w:eastAsiaTheme="minorEastAsia" w:hint="eastAsia"/>
              </w:rPr>
              <w:t>S</w:t>
            </w:r>
            <w:proofErr w:type="spellEnd"/>
            <w:r>
              <w:t>, EEG,</w:t>
            </w:r>
            <w:r w:rsidR="00AA70A7">
              <w:rPr>
                <w:rFonts w:eastAsiaTheme="minorEastAsia" w:hint="eastAsia"/>
              </w:rPr>
              <w:t xml:space="preserve"> MEG,</w:t>
            </w:r>
            <w:r>
              <w:t xml:space="preserve"> Eye Tracking</w:t>
            </w:r>
            <w:r w:rsidR="00E45E64">
              <w:rPr>
                <w:rFonts w:eastAsiaTheme="minorEastAsia" w:hint="eastAsia"/>
              </w:rPr>
              <w:t xml:space="preserve">, </w:t>
            </w:r>
            <w:r w:rsidR="00E45E64" w:rsidRPr="00E45E64">
              <w:rPr>
                <w:rFonts w:eastAsiaTheme="minorEastAsia"/>
              </w:rPr>
              <w:t>Polygraph</w:t>
            </w:r>
          </w:p>
          <w:p w14:paraId="70DE62A7" w14:textId="6F95553E" w:rsidR="003F234C" w:rsidRPr="00A86B0E" w:rsidRDefault="00000000" w:rsidP="00BA3FBA">
            <w:pPr>
              <w:spacing w:after="255" w:line="259" w:lineRule="auto"/>
              <w:ind w:left="0" w:right="0" w:firstLine="0"/>
              <w:jc w:val="left"/>
              <w:rPr>
                <w:rFonts w:eastAsiaTheme="minorEastAsia"/>
              </w:rPr>
            </w:pPr>
            <w:r>
              <w:rPr>
                <w:b/>
              </w:rPr>
              <w:t>Programming &amp; Software</w:t>
            </w:r>
            <w:r>
              <w:t>: Python, R,</w:t>
            </w:r>
            <w:r w:rsidR="00A86B0E">
              <w:rPr>
                <w:rFonts w:eastAsiaTheme="minorEastAsia" w:hint="eastAsia"/>
              </w:rPr>
              <w:t xml:space="preserve"> </w:t>
            </w:r>
            <w:proofErr w:type="spellStart"/>
            <w:r w:rsidR="00A86B0E">
              <w:rPr>
                <w:rFonts w:eastAsiaTheme="minorEastAsia" w:hint="eastAsia"/>
              </w:rPr>
              <w:t>Matlab</w:t>
            </w:r>
            <w:proofErr w:type="spellEnd"/>
            <w:r w:rsidR="00A86B0E">
              <w:rPr>
                <w:rFonts w:eastAsiaTheme="minorEastAsia" w:hint="eastAsia"/>
              </w:rPr>
              <w:t>,</w:t>
            </w:r>
            <w:r>
              <w:t xml:space="preserve"> SPM, SPSS, </w:t>
            </w:r>
            <w:proofErr w:type="spellStart"/>
            <w:r>
              <w:t>Psychopy</w:t>
            </w:r>
            <w:proofErr w:type="spellEnd"/>
            <w:r>
              <w:t xml:space="preserve">, </w:t>
            </w:r>
            <w:proofErr w:type="spellStart"/>
            <w:r>
              <w:t>NIRSite</w:t>
            </w:r>
            <w:proofErr w:type="spellEnd"/>
            <w:r>
              <w:t>, LaTeX</w:t>
            </w:r>
          </w:p>
          <w:p w14:paraId="1E7B82FA" w14:textId="77777777" w:rsidR="003F234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9"/>
              </w:rPr>
              <w:t>Related and Extracurricular Activities</w:t>
            </w:r>
          </w:p>
        </w:tc>
        <w:tc>
          <w:tcPr>
            <w:tcW w:w="177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35C704A" w14:textId="77777777" w:rsidR="003F234C" w:rsidRDefault="003F234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F234C" w14:paraId="7F235FC8" w14:textId="77777777" w:rsidTr="00682628">
        <w:trPr>
          <w:trHeight w:val="407"/>
        </w:trPr>
        <w:tc>
          <w:tcPr>
            <w:tcW w:w="938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6C21970D" w14:textId="5268E06E" w:rsidR="003F234C" w:rsidRDefault="00E45E6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eastAsiaTheme="minorEastAsia" w:hint="eastAsia"/>
                <w:b/>
              </w:rPr>
              <w:t>Middle</w:t>
            </w:r>
            <w:r>
              <w:rPr>
                <w:b/>
              </w:rPr>
              <w:t xml:space="preserve"> School Affiliated to Henan University</w:t>
            </w:r>
          </w:p>
        </w:tc>
        <w:tc>
          <w:tcPr>
            <w:tcW w:w="177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5FACB187" w14:textId="77777777" w:rsidR="003F234C" w:rsidRDefault="00000000">
            <w:pPr>
              <w:spacing w:after="0" w:line="259" w:lineRule="auto"/>
              <w:ind w:left="0" w:right="-14" w:firstLine="0"/>
              <w:jc w:val="right"/>
            </w:pPr>
            <w:r>
              <w:rPr>
                <w:b/>
              </w:rPr>
              <w:t>Kaifeng, China</w:t>
            </w:r>
          </w:p>
        </w:tc>
      </w:tr>
      <w:tr w:rsidR="003F234C" w14:paraId="5F49AF14" w14:textId="77777777" w:rsidTr="00682628">
        <w:trPr>
          <w:trHeight w:val="331"/>
        </w:trPr>
        <w:tc>
          <w:tcPr>
            <w:tcW w:w="9380" w:type="dxa"/>
            <w:tcBorders>
              <w:top w:val="nil"/>
              <w:left w:val="nil"/>
              <w:bottom w:val="nil"/>
              <w:right w:val="nil"/>
            </w:tcBorders>
          </w:tcPr>
          <w:p w14:paraId="0B1E7066" w14:textId="6D64ECA6" w:rsidR="003F234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Mental Health Teacher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29CAAC88" w14:textId="77777777" w:rsidR="003F234C" w:rsidRDefault="00000000">
            <w:pPr>
              <w:spacing w:after="0" w:line="259" w:lineRule="auto"/>
              <w:ind w:left="2" w:right="-14" w:firstLine="0"/>
            </w:pPr>
            <w:r>
              <w:rPr>
                <w:i/>
              </w:rPr>
              <w:t>Apr 2024-Jun 2024</w:t>
            </w:r>
          </w:p>
        </w:tc>
      </w:tr>
      <w:tr w:rsidR="003F234C" w:rsidRPr="00FC5803" w14:paraId="5F35E1BA" w14:textId="77777777" w:rsidTr="00682628">
        <w:trPr>
          <w:trHeight w:val="331"/>
        </w:trPr>
        <w:tc>
          <w:tcPr>
            <w:tcW w:w="9380" w:type="dxa"/>
            <w:tcBorders>
              <w:top w:val="nil"/>
              <w:left w:val="nil"/>
              <w:bottom w:val="nil"/>
              <w:right w:val="nil"/>
            </w:tcBorders>
          </w:tcPr>
          <w:p w14:paraId="28CE6BA8" w14:textId="3E2605E4" w:rsidR="003F234C" w:rsidRPr="00FC5803" w:rsidRDefault="00FC5803">
            <w:pPr>
              <w:spacing w:after="0" w:line="259" w:lineRule="auto"/>
              <w:ind w:left="0" w:right="0" w:firstLine="0"/>
              <w:jc w:val="left"/>
              <w:rPr>
                <w:b/>
              </w:rPr>
            </w:pPr>
            <w:r w:rsidRPr="00FC5803">
              <w:rPr>
                <w:b/>
              </w:rPr>
              <w:t xml:space="preserve">Provincial </w:t>
            </w:r>
            <w:r>
              <w:rPr>
                <w:rFonts w:eastAsiaTheme="minorEastAsia" w:hint="eastAsia"/>
                <w:b/>
              </w:rPr>
              <w:t>S</w:t>
            </w:r>
            <w:r w:rsidRPr="00FC5803">
              <w:rPr>
                <w:b/>
              </w:rPr>
              <w:t xml:space="preserve">cientific </w:t>
            </w:r>
            <w:r>
              <w:rPr>
                <w:rFonts w:eastAsiaTheme="minorEastAsia" w:hint="eastAsia"/>
                <w:b/>
              </w:rPr>
              <w:t>R</w:t>
            </w:r>
            <w:r w:rsidRPr="00FC5803">
              <w:rPr>
                <w:b/>
              </w:rPr>
              <w:t xml:space="preserve">esearch </w:t>
            </w:r>
            <w:r>
              <w:rPr>
                <w:rFonts w:eastAsiaTheme="minorEastAsia" w:hint="eastAsia"/>
                <w:b/>
              </w:rPr>
              <w:t>P</w:t>
            </w:r>
            <w:r w:rsidRPr="00FC5803">
              <w:rPr>
                <w:b/>
              </w:rPr>
              <w:t>rojects</w:t>
            </w:r>
            <w:r>
              <w:rPr>
                <w:rFonts w:eastAsiaTheme="minorEastAsia" w:hint="eastAsia"/>
                <w:b/>
              </w:rPr>
              <w:t xml:space="preserve">: </w:t>
            </w:r>
            <w:r w:rsidRPr="00FC5803">
              <w:rPr>
                <w:b/>
              </w:rPr>
              <w:t xml:space="preserve">The </w:t>
            </w:r>
            <w:r w:rsidRPr="00FC5803">
              <w:rPr>
                <w:rFonts w:hint="eastAsia"/>
                <w:b/>
              </w:rPr>
              <w:t>M</w:t>
            </w:r>
            <w:r w:rsidRPr="00FC5803">
              <w:rPr>
                <w:b/>
              </w:rPr>
              <w:t xml:space="preserve">echanism of </w:t>
            </w:r>
            <w:r w:rsidRPr="00FC5803">
              <w:rPr>
                <w:rFonts w:hint="eastAsia"/>
                <w:b/>
              </w:rPr>
              <w:t>I</w:t>
            </w:r>
            <w:r w:rsidRPr="00FC5803">
              <w:rPr>
                <w:b/>
              </w:rPr>
              <w:t xml:space="preserve">nterpersonal </w:t>
            </w:r>
            <w:r w:rsidRPr="00FC5803">
              <w:rPr>
                <w:rFonts w:hint="eastAsia"/>
                <w:b/>
              </w:rPr>
              <w:t>C</w:t>
            </w:r>
            <w:r w:rsidRPr="00FC5803">
              <w:rPr>
                <w:b/>
              </w:rPr>
              <w:t xml:space="preserve">ontact on </w:t>
            </w:r>
            <w:r w:rsidRPr="00FC5803">
              <w:rPr>
                <w:rFonts w:hint="eastAsia"/>
                <w:b/>
              </w:rPr>
              <w:t>E</w:t>
            </w:r>
            <w:r w:rsidRPr="00FC5803">
              <w:rPr>
                <w:b/>
              </w:rPr>
              <w:t>motions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1204DA42" w14:textId="77777777" w:rsidR="003F234C" w:rsidRPr="00FC5803" w:rsidRDefault="00000000">
            <w:pPr>
              <w:spacing w:after="0" w:line="259" w:lineRule="auto"/>
              <w:ind w:left="0" w:right="-14" w:firstLine="0"/>
              <w:jc w:val="right"/>
              <w:rPr>
                <w:b/>
              </w:rPr>
            </w:pPr>
            <w:r>
              <w:rPr>
                <w:b/>
              </w:rPr>
              <w:t>Kaifeng, China</w:t>
            </w:r>
          </w:p>
        </w:tc>
      </w:tr>
      <w:tr w:rsidR="003F234C" w14:paraId="2B5C05F5" w14:textId="77777777" w:rsidTr="00682628">
        <w:trPr>
          <w:trHeight w:val="833"/>
        </w:trPr>
        <w:tc>
          <w:tcPr>
            <w:tcW w:w="93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218EEA" w14:textId="0DD20373" w:rsidR="003F234C" w:rsidRPr="00FC5803" w:rsidRDefault="00000000" w:rsidP="00BA3FBA">
            <w:pPr>
              <w:spacing w:after="255" w:line="259" w:lineRule="auto"/>
              <w:ind w:left="0" w:right="0" w:firstLine="0"/>
              <w:jc w:val="left"/>
              <w:rPr>
                <w:rFonts w:eastAsiaTheme="minorEastAsia"/>
              </w:rPr>
            </w:pPr>
            <w:r>
              <w:rPr>
                <w:i/>
              </w:rPr>
              <w:t>Core Member</w:t>
            </w:r>
          </w:p>
          <w:p w14:paraId="6F746186" w14:textId="77777777" w:rsidR="003F234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9"/>
              </w:rPr>
              <w:t>Awards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CE4C8F" w14:textId="77777777" w:rsidR="003F234C" w:rsidRDefault="00000000">
            <w:pPr>
              <w:spacing w:after="0" w:line="259" w:lineRule="auto"/>
              <w:ind w:left="0" w:right="-14" w:firstLine="0"/>
            </w:pPr>
            <w:r>
              <w:rPr>
                <w:i/>
              </w:rPr>
              <w:t>Jun 2023-Jun 2024</w:t>
            </w:r>
          </w:p>
        </w:tc>
      </w:tr>
      <w:tr w:rsidR="003F234C" w14:paraId="105B5B03" w14:textId="77777777" w:rsidTr="00682628">
        <w:trPr>
          <w:trHeight w:val="273"/>
        </w:trPr>
        <w:tc>
          <w:tcPr>
            <w:tcW w:w="93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5D5316" w14:textId="77777777" w:rsidR="003F234C" w:rsidRDefault="00000000">
            <w:pPr>
              <w:spacing w:after="0" w:line="259" w:lineRule="auto"/>
              <w:ind w:left="0" w:right="0" w:firstLine="0"/>
              <w:jc w:val="left"/>
            </w:pPr>
            <w:bookmarkStart w:id="3" w:name="OLE_LINK7"/>
            <w:r>
              <w:t>Excellent Student Leader of Henan University</w:t>
            </w:r>
            <w:bookmarkEnd w:id="3"/>
          </w:p>
        </w:tc>
        <w:tc>
          <w:tcPr>
            <w:tcW w:w="177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49269F" w14:textId="77777777" w:rsidR="003F234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i/>
                <w:sz w:val="20"/>
              </w:rPr>
              <w:t>2023</w:t>
            </w:r>
          </w:p>
        </w:tc>
      </w:tr>
      <w:tr w:rsidR="003F234C" w14:paraId="1DC8AD68" w14:textId="77777777" w:rsidTr="00682628">
        <w:trPr>
          <w:trHeight w:val="273"/>
        </w:trPr>
        <w:tc>
          <w:tcPr>
            <w:tcW w:w="9380" w:type="dxa"/>
            <w:tcBorders>
              <w:top w:val="nil"/>
              <w:left w:val="nil"/>
              <w:bottom w:val="nil"/>
              <w:right w:val="nil"/>
            </w:tcBorders>
          </w:tcPr>
          <w:p w14:paraId="1BBF2CE0" w14:textId="77777777" w:rsidR="003F234C" w:rsidRDefault="00000000">
            <w:pPr>
              <w:spacing w:after="0" w:line="259" w:lineRule="auto"/>
              <w:ind w:left="0" w:right="0" w:firstLine="0"/>
              <w:jc w:val="left"/>
            </w:pPr>
            <w:r>
              <w:t>Henan University Scholarship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10295C5A" w14:textId="77777777" w:rsidR="003F234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i/>
                <w:sz w:val="20"/>
              </w:rPr>
              <w:t>2023</w:t>
            </w:r>
          </w:p>
        </w:tc>
      </w:tr>
    </w:tbl>
    <w:p w14:paraId="7FAEDD7C" w14:textId="05710912" w:rsidR="00FB60FB" w:rsidRPr="00734E11" w:rsidRDefault="00FB60FB" w:rsidP="00FB60FB">
      <w:pPr>
        <w:pStyle w:val="ab"/>
        <w:rPr>
          <w:rFonts w:eastAsiaTheme="minorEastAsia"/>
        </w:rPr>
      </w:pPr>
    </w:p>
    <w:sectPr w:rsidR="00FB60FB" w:rsidRPr="00734E11">
      <w:pgSz w:w="11906" w:h="16838"/>
      <w:pgMar w:top="517" w:right="426" w:bottom="934" w:left="4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E452" w14:textId="77777777" w:rsidR="007A2419" w:rsidRDefault="007A2419" w:rsidP="004C55EE">
      <w:pPr>
        <w:spacing w:after="0" w:line="240" w:lineRule="auto"/>
      </w:pPr>
      <w:r>
        <w:separator/>
      </w:r>
    </w:p>
  </w:endnote>
  <w:endnote w:type="continuationSeparator" w:id="0">
    <w:p w14:paraId="25504385" w14:textId="77777777" w:rsidR="007A2419" w:rsidRDefault="007A2419" w:rsidP="004C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39AD" w14:textId="77777777" w:rsidR="007A2419" w:rsidRDefault="007A2419" w:rsidP="004C55EE">
      <w:pPr>
        <w:spacing w:after="0" w:line="240" w:lineRule="auto"/>
      </w:pPr>
      <w:r>
        <w:separator/>
      </w:r>
    </w:p>
  </w:footnote>
  <w:footnote w:type="continuationSeparator" w:id="0">
    <w:p w14:paraId="230474BB" w14:textId="77777777" w:rsidR="007A2419" w:rsidRDefault="007A2419" w:rsidP="004C5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73E"/>
    <w:multiLevelType w:val="multilevel"/>
    <w:tmpl w:val="10F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2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34C"/>
    <w:rsid w:val="0005625F"/>
    <w:rsid w:val="00073406"/>
    <w:rsid w:val="00120492"/>
    <w:rsid w:val="001666D4"/>
    <w:rsid w:val="00181080"/>
    <w:rsid w:val="001A3954"/>
    <w:rsid w:val="001C0C11"/>
    <w:rsid w:val="001D7AC8"/>
    <w:rsid w:val="002478E0"/>
    <w:rsid w:val="002931ED"/>
    <w:rsid w:val="00293737"/>
    <w:rsid w:val="002A49B2"/>
    <w:rsid w:val="00333B05"/>
    <w:rsid w:val="003A64B0"/>
    <w:rsid w:val="003E0B98"/>
    <w:rsid w:val="003E19B6"/>
    <w:rsid w:val="003F234C"/>
    <w:rsid w:val="004144E0"/>
    <w:rsid w:val="00426B04"/>
    <w:rsid w:val="004C55EE"/>
    <w:rsid w:val="00527D18"/>
    <w:rsid w:val="005A59DD"/>
    <w:rsid w:val="005E544E"/>
    <w:rsid w:val="0061586A"/>
    <w:rsid w:val="00634614"/>
    <w:rsid w:val="00635A8E"/>
    <w:rsid w:val="00666BC8"/>
    <w:rsid w:val="00682628"/>
    <w:rsid w:val="00690A12"/>
    <w:rsid w:val="00696322"/>
    <w:rsid w:val="006C1E87"/>
    <w:rsid w:val="00734E11"/>
    <w:rsid w:val="007626E6"/>
    <w:rsid w:val="00791338"/>
    <w:rsid w:val="007A2419"/>
    <w:rsid w:val="007F0053"/>
    <w:rsid w:val="007F73E3"/>
    <w:rsid w:val="00847F6C"/>
    <w:rsid w:val="00893931"/>
    <w:rsid w:val="008A3C73"/>
    <w:rsid w:val="008F1548"/>
    <w:rsid w:val="00937561"/>
    <w:rsid w:val="00963D3B"/>
    <w:rsid w:val="009728A2"/>
    <w:rsid w:val="009736CF"/>
    <w:rsid w:val="009B6837"/>
    <w:rsid w:val="009E23F7"/>
    <w:rsid w:val="009F0687"/>
    <w:rsid w:val="00A104C6"/>
    <w:rsid w:val="00A16B97"/>
    <w:rsid w:val="00A276A0"/>
    <w:rsid w:val="00A3794B"/>
    <w:rsid w:val="00A5242B"/>
    <w:rsid w:val="00A755C5"/>
    <w:rsid w:val="00A86B0E"/>
    <w:rsid w:val="00AA70A7"/>
    <w:rsid w:val="00AB3CC1"/>
    <w:rsid w:val="00AC7CEE"/>
    <w:rsid w:val="00AF1D27"/>
    <w:rsid w:val="00B15C48"/>
    <w:rsid w:val="00BA3FBA"/>
    <w:rsid w:val="00C9771C"/>
    <w:rsid w:val="00CC4D9C"/>
    <w:rsid w:val="00D4030E"/>
    <w:rsid w:val="00DC4207"/>
    <w:rsid w:val="00DD696E"/>
    <w:rsid w:val="00E077AB"/>
    <w:rsid w:val="00E36D20"/>
    <w:rsid w:val="00E45E64"/>
    <w:rsid w:val="00F52D18"/>
    <w:rsid w:val="00F53B55"/>
    <w:rsid w:val="00FB60FB"/>
    <w:rsid w:val="00FC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B144B"/>
  <w15:docId w15:val="{9C7BA263-024A-4217-BAC3-95F98A84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316" w:lineRule="auto"/>
      <w:ind w:left="10" w:right="7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8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eastAsia="Times New Roman" w:hAnsi="Times New Roman" w:cs="Times New Roman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4C55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55EE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55E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55EE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styleId="a7">
    <w:name w:val="Hyperlink"/>
    <w:basedOn w:val="a0"/>
    <w:uiPriority w:val="99"/>
    <w:unhideWhenUsed/>
    <w:rsid w:val="004C55E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C55E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9F0687"/>
    <w:rPr>
      <w:sz w:val="24"/>
    </w:rPr>
  </w:style>
  <w:style w:type="character" w:styleId="aa">
    <w:name w:val="FollowedHyperlink"/>
    <w:basedOn w:val="a0"/>
    <w:uiPriority w:val="99"/>
    <w:semiHidden/>
    <w:unhideWhenUsed/>
    <w:rsid w:val="007626E6"/>
    <w:rPr>
      <w:color w:val="954F72" w:themeColor="followedHyperlink"/>
      <w:u w:val="single"/>
    </w:rPr>
  </w:style>
  <w:style w:type="paragraph" w:styleId="ab">
    <w:name w:val="Bibliography"/>
    <w:basedOn w:val="a"/>
    <w:next w:val="a"/>
    <w:uiPriority w:val="37"/>
    <w:unhideWhenUsed/>
    <w:rsid w:val="00FB60FB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64898/2025.12.16.69451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007/978-981-96-3236-7_4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48550/arXiv.2502.1744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s41562-025-02254-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31234/osf.io/x76qz" TargetMode="External"/><Relationship Id="rId10" Type="http://schemas.openxmlformats.org/officeDocument/2006/relationships/hyperlink" Target="https://doi.org/10.3758/s13415-026-01414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97-025-06233-9" TargetMode="External"/><Relationship Id="rId14" Type="http://schemas.openxmlformats.org/officeDocument/2006/relationships/hyperlink" Target="https://doi.org/10.21203/rs.3.rs-7553119/v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811</Words>
  <Characters>5095</Characters>
  <Application>Microsoft Office Word</Application>
  <DocSecurity>0</DocSecurity>
  <Lines>89</Lines>
  <Paragraphs>64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Yunkai Yang – </dc:title>
  <dc:subject>Résumé of Yunkai Yang</dc:subject>
  <dc:creator>Yunkai Yang</dc:creator>
  <cp:keywords>Yunkai Yang, curriculum vitæ, résumé</cp:keywords>
  <cp:lastModifiedBy>Haruka</cp:lastModifiedBy>
  <cp:revision>30</cp:revision>
  <cp:lastPrinted>2025-12-13T15:41:00Z</cp:lastPrinted>
  <dcterms:created xsi:type="dcterms:W3CDTF">2025-01-14T08:11:00Z</dcterms:created>
  <dcterms:modified xsi:type="dcterms:W3CDTF">2026-03-31T03:01:00Z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zotero-version="7.0.31"&gt;&lt;session id="WgqMKJN1"/&gt;&lt;style id="http://www.zotero.org/styles/apa" locale="en-US" hasBibliography="1" bibliographyStyleHasBeenSet="1"/&gt;&lt;prefs&gt;&lt;pref name="fieldType" value="Field"/&gt;&lt;/prefs&gt;&lt;/data&gt;</vt:lpwstr>
  </property>
</Properties>
</file>