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0B5E" w:rsidRDefault="00390B5E" w:rsidP="004462F7">
      <w:pPr>
        <w:pStyle w:val="a6"/>
      </w:pPr>
      <w:r>
        <w:t>恒康办公平台微信企业号的应用拓展</w:t>
      </w:r>
    </w:p>
    <w:p w:rsidR="004462F7" w:rsidRPr="004462F7" w:rsidRDefault="004462F7" w:rsidP="004462F7">
      <w:pPr>
        <w:pStyle w:val="1"/>
        <w:rPr>
          <w:rFonts w:hint="eastAsia"/>
        </w:rPr>
      </w:pPr>
      <w:r>
        <w:rPr>
          <w:rFonts w:hint="eastAsia"/>
        </w:rPr>
        <w:t>1</w:t>
      </w:r>
      <w:r w:rsidRPr="004462F7">
        <w:rPr>
          <w:rFonts w:hint="eastAsia"/>
        </w:rPr>
        <w:t>、进入应用</w:t>
      </w:r>
    </w:p>
    <w:p w:rsidR="00390B5E" w:rsidRDefault="00390B5E" w:rsidP="004462F7">
      <w:pPr>
        <w:spacing w:line="360" w:lineRule="auto"/>
        <w:ind w:firstLineChars="200" w:firstLine="420"/>
      </w:pPr>
      <w:r>
        <w:rPr>
          <w:rFonts w:hint="eastAsia"/>
        </w:rPr>
        <w:t>打开微信通讯录，企业号中点击恒康家居科技进入企业号的相关应用</w:t>
      </w:r>
    </w:p>
    <w:p w:rsidR="00390B5E" w:rsidRDefault="00390B5E">
      <w:r>
        <w:rPr>
          <w:noProof/>
        </w:rPr>
        <w:drawing>
          <wp:inline distT="0" distB="0" distL="0" distR="0">
            <wp:extent cx="2326585" cy="329184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456" cy="3293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48004" cy="329184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004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B5E" w:rsidRDefault="00390B5E" w:rsidP="004462F7">
      <w:pPr>
        <w:spacing w:line="360" w:lineRule="auto"/>
        <w:ind w:firstLineChars="200" w:firstLine="420"/>
      </w:pPr>
      <w:r>
        <w:rPr>
          <w:rFonts w:hint="eastAsia"/>
        </w:rPr>
        <w:t>点击“办公管理平台”，进入恒康办公管理平台（别称：考勤工艺平台）的相关企业号的拓展应用，</w:t>
      </w:r>
      <w:r>
        <w:t>目前主要功能分两块：工作记录和考勤管理，工作记录中的工作汇报即工作日志的功能；考勤管理，目前包含请假申请和考勤审批两块功能。企业号上相关数据集成现有的电脑端网页系统，便于手机和电脑同时使用。</w:t>
      </w:r>
      <w:r>
        <w:rPr>
          <w:rFonts w:hint="eastAsia"/>
        </w:rPr>
        <w:t>功能菜单如下两图：</w:t>
      </w:r>
    </w:p>
    <w:p w:rsidR="00390B5E" w:rsidRDefault="00390B5E">
      <w:r>
        <w:rPr>
          <w:noProof/>
        </w:rPr>
        <w:drawing>
          <wp:inline distT="0" distB="0" distL="0" distR="0">
            <wp:extent cx="2948922" cy="866692"/>
            <wp:effectExtent l="19050" t="0" r="3828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422" cy="868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B5E" w:rsidRDefault="00390B5E">
      <w:r>
        <w:rPr>
          <w:rFonts w:hint="eastAsia"/>
          <w:noProof/>
        </w:rPr>
        <w:drawing>
          <wp:inline distT="0" distB="0" distL="0" distR="0">
            <wp:extent cx="2950928" cy="1234961"/>
            <wp:effectExtent l="19050" t="0" r="1822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05" cy="1236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3D3" w:rsidRDefault="006B73D3" w:rsidP="006B73D3">
      <w:pPr>
        <w:pStyle w:val="1"/>
        <w:rPr>
          <w:rFonts w:hint="eastAsia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、功能展示及操作指导</w:t>
      </w:r>
    </w:p>
    <w:p w:rsidR="004462F7" w:rsidRDefault="004462F7" w:rsidP="004462F7">
      <w:pPr>
        <w:pStyle w:val="2"/>
        <w:rPr>
          <w:rFonts w:hint="eastAsia"/>
        </w:rPr>
      </w:pPr>
      <w:r>
        <w:rPr>
          <w:rFonts w:hint="eastAsia"/>
        </w:rPr>
        <w:t>2.</w:t>
      </w:r>
      <w:r w:rsidR="00512D8C">
        <w:rPr>
          <w:rFonts w:hint="eastAsia"/>
        </w:rPr>
        <w:t>1</w:t>
      </w:r>
      <w:r>
        <w:rPr>
          <w:rFonts w:hint="eastAsia"/>
        </w:rPr>
        <w:t>、工作汇报</w:t>
      </w:r>
    </w:p>
    <w:p w:rsidR="00512D8C" w:rsidRDefault="00512D8C" w:rsidP="004462F7">
      <w:pPr>
        <w:spacing w:line="360" w:lineRule="auto"/>
        <w:ind w:firstLineChars="200" w:firstLine="420"/>
      </w:pPr>
      <w:r>
        <w:rPr>
          <w:rFonts w:hint="eastAsia"/>
        </w:rPr>
        <w:t>打开后的界面如下：</w:t>
      </w:r>
    </w:p>
    <w:p w:rsidR="00512D8C" w:rsidRDefault="00512D8C" w:rsidP="006B73D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644637" cy="2878492"/>
            <wp:effectExtent l="19050" t="0" r="3313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803" cy="2878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E38" w:rsidRDefault="005E3E38" w:rsidP="005E3E38">
      <w:pPr>
        <w:spacing w:line="360" w:lineRule="auto"/>
        <w:ind w:firstLineChars="200" w:firstLine="420"/>
      </w:pPr>
      <w:r>
        <w:rPr>
          <w:rFonts w:hint="eastAsia"/>
        </w:rPr>
        <w:t>2.</w:t>
      </w:r>
      <w:r w:rsidR="004462F7">
        <w:rPr>
          <w:rFonts w:hint="eastAsia"/>
        </w:rPr>
        <w:t>1.1</w:t>
      </w:r>
      <w:r w:rsidR="00512D8C">
        <w:rPr>
          <w:rFonts w:hint="eastAsia"/>
        </w:rPr>
        <w:t>、点击选取相应工作职责，</w:t>
      </w:r>
      <w:r w:rsidR="00AE6193">
        <w:rPr>
          <w:rFonts w:hint="eastAsia"/>
        </w:rPr>
        <w:t>【】内的</w:t>
      </w:r>
      <w:r w:rsidR="00512D8C">
        <w:rPr>
          <w:rFonts w:hint="eastAsia"/>
        </w:rPr>
        <w:t>序号为职责数据库</w:t>
      </w:r>
      <w:r w:rsidR="00512D8C">
        <w:rPr>
          <w:rFonts w:hint="eastAsia"/>
        </w:rPr>
        <w:t>ID</w:t>
      </w:r>
      <w:r w:rsidR="00AE6193">
        <w:rPr>
          <w:rFonts w:hint="eastAsia"/>
        </w:rPr>
        <w:t>，不必追究其含义，只是一个标识，用于参考职责填写下面的</w:t>
      </w:r>
      <w:r w:rsidR="00512D8C">
        <w:rPr>
          <w:rFonts w:hint="eastAsia"/>
        </w:rPr>
        <w:t>工作内容。</w:t>
      </w:r>
    </w:p>
    <w:p w:rsidR="00512D8C" w:rsidRDefault="005E3E38" w:rsidP="004462F7">
      <w:pPr>
        <w:spacing w:line="360" w:lineRule="auto"/>
        <w:ind w:firstLineChars="200" w:firstLine="420"/>
      </w:pPr>
      <w:r>
        <w:rPr>
          <w:rFonts w:hint="eastAsia"/>
        </w:rPr>
        <w:t>2.</w:t>
      </w:r>
      <w:r w:rsidR="004462F7">
        <w:rPr>
          <w:rFonts w:hint="eastAsia"/>
        </w:rPr>
        <w:t>1.</w:t>
      </w:r>
      <w:r w:rsidR="00512D8C">
        <w:rPr>
          <w:rFonts w:hint="eastAsia"/>
        </w:rPr>
        <w:t>2</w:t>
      </w:r>
      <w:r w:rsidR="00512D8C">
        <w:rPr>
          <w:rFonts w:hint="eastAsia"/>
        </w:rPr>
        <w:t>、在下方工作内容中生成相应的工作项中填写具体工作内容，打分后提交，如下图：</w:t>
      </w:r>
    </w:p>
    <w:p w:rsidR="006B73D3" w:rsidRDefault="00512D8C" w:rsidP="006B73D3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002851" cy="3196424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610" cy="320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E38" w:rsidRDefault="00DB5646" w:rsidP="005E3E38">
      <w:r w:rsidRPr="004462F7">
        <w:lastRenderedPageBreak/>
        <w:t>（注意：支持每天提交多次工作汇报，对于人事绩效统计只会取当天最早提交的分值，电脑端操作亦同。）</w:t>
      </w:r>
    </w:p>
    <w:p w:rsidR="00547802" w:rsidRDefault="005E3E38" w:rsidP="004462F7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2.</w:t>
      </w:r>
      <w:r w:rsidR="004462F7">
        <w:rPr>
          <w:rFonts w:hint="eastAsia"/>
        </w:rPr>
        <w:t>1.</w:t>
      </w:r>
      <w:r w:rsidR="00547802">
        <w:rPr>
          <w:rFonts w:hint="eastAsia"/>
        </w:rPr>
        <w:t>3</w:t>
      </w:r>
      <w:r w:rsidR="00547802">
        <w:rPr>
          <w:rFonts w:hint="eastAsia"/>
        </w:rPr>
        <w:t>、日志提交后，会自动推送相关信息至直属上级的微信，</w:t>
      </w:r>
      <w:r w:rsidR="00C92380">
        <w:rPr>
          <w:rFonts w:hint="eastAsia"/>
        </w:rPr>
        <w:t>上级点击“查看全文”进行审阅，打分后提交，</w:t>
      </w:r>
      <w:r w:rsidR="00547802">
        <w:rPr>
          <w:rFonts w:hint="eastAsia"/>
        </w:rPr>
        <w:t>看下图：</w:t>
      </w:r>
    </w:p>
    <w:p w:rsidR="00547802" w:rsidRDefault="0054780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517416" cy="4619708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113" cy="4622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12832" cy="4619708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262" cy="4631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380" w:rsidRDefault="00C92380">
      <w:pPr>
        <w:widowControl/>
        <w:jc w:val="left"/>
      </w:pPr>
      <w:r>
        <w:br w:type="page"/>
      </w:r>
    </w:p>
    <w:p w:rsidR="00C92380" w:rsidRDefault="005E3E38" w:rsidP="005E3E38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2.</w:t>
      </w:r>
      <w:r w:rsidR="004462F7">
        <w:rPr>
          <w:rFonts w:hint="eastAsia"/>
        </w:rPr>
        <w:t>1.</w:t>
      </w:r>
      <w:r w:rsidR="00C92380">
        <w:rPr>
          <w:rFonts w:hint="eastAsia"/>
        </w:rPr>
        <w:t>4</w:t>
      </w:r>
      <w:r w:rsidR="00C92380">
        <w:rPr>
          <w:rFonts w:hint="eastAsia"/>
        </w:rPr>
        <w:t>、审阅情况会回执给相应人员，如图：</w:t>
      </w:r>
    </w:p>
    <w:p w:rsidR="00C92380" w:rsidRDefault="00C92380" w:rsidP="006B73D3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899079" cy="4929950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875" cy="4939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802" w:rsidRDefault="00547802">
      <w:pPr>
        <w:rPr>
          <w:rFonts w:hint="eastAsia"/>
        </w:rPr>
      </w:pPr>
    </w:p>
    <w:p w:rsidR="00031C33" w:rsidRDefault="00031C33">
      <w:pPr>
        <w:widowControl/>
        <w:jc w:val="left"/>
      </w:pPr>
      <w:r>
        <w:br w:type="page"/>
      </w:r>
    </w:p>
    <w:p w:rsidR="00DB5646" w:rsidRDefault="005E3E38" w:rsidP="005E3E38">
      <w:pPr>
        <w:pStyle w:val="2"/>
        <w:rPr>
          <w:rFonts w:hint="eastAsia"/>
        </w:rPr>
      </w:pPr>
      <w:r>
        <w:rPr>
          <w:rFonts w:hint="eastAsia"/>
        </w:rPr>
        <w:lastRenderedPageBreak/>
        <w:t>2.2</w:t>
      </w:r>
      <w:r w:rsidR="00DB5646">
        <w:rPr>
          <w:rFonts w:hint="eastAsia"/>
        </w:rPr>
        <w:t>、考勤管理</w:t>
      </w:r>
    </w:p>
    <w:p w:rsidR="005E3E38" w:rsidRPr="005E3E38" w:rsidRDefault="005E3E38" w:rsidP="005E3E38">
      <w:pPr>
        <w:rPr>
          <w:rFonts w:hint="eastAsia"/>
          <w:b/>
        </w:rPr>
      </w:pPr>
      <w:r w:rsidRPr="005E3E38">
        <w:rPr>
          <w:rFonts w:hint="eastAsia"/>
          <w:b/>
        </w:rPr>
        <w:t>2.2.1</w:t>
      </w:r>
      <w:r w:rsidRPr="005E3E38">
        <w:rPr>
          <w:rFonts w:hint="eastAsia"/>
          <w:b/>
        </w:rPr>
        <w:t>、请假申请</w:t>
      </w:r>
    </w:p>
    <w:p w:rsidR="00031C33" w:rsidRDefault="00031C33" w:rsidP="005E3E38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打开请假申请，选取起始日期和时间以及截至日期和时间，填写总体请假天数或小时数（</w:t>
      </w:r>
      <w:r w:rsidR="005E3E38">
        <w:rPr>
          <w:rFonts w:hint="eastAsia"/>
        </w:rPr>
        <w:t>天数和小时是相加而不是并列，不填则为</w:t>
      </w:r>
      <w:r w:rsidR="005E3E38">
        <w:rPr>
          <w:rFonts w:hint="eastAsia"/>
        </w:rPr>
        <w:t>0</w:t>
      </w:r>
      <w:r>
        <w:rPr>
          <w:rFonts w:hint="eastAsia"/>
        </w:rPr>
        <w:t>）</w:t>
      </w:r>
      <w:r w:rsidR="005E3E38">
        <w:rPr>
          <w:rFonts w:hint="eastAsia"/>
        </w:rPr>
        <w:t>，</w:t>
      </w:r>
      <w:r>
        <w:rPr>
          <w:rFonts w:hint="eastAsia"/>
        </w:rPr>
        <w:t>选取请假原因等等，</w:t>
      </w:r>
      <w:r w:rsidR="004A7F54">
        <w:rPr>
          <w:rFonts w:hint="eastAsia"/>
        </w:rPr>
        <w:t>填写完毕后提交，</w:t>
      </w:r>
      <w:r>
        <w:rPr>
          <w:rFonts w:hint="eastAsia"/>
        </w:rPr>
        <w:t>界面操作简洁明了，不再赘述。具体操作界面如下图</w:t>
      </w:r>
      <w:r w:rsidR="00F30B53">
        <w:rPr>
          <w:rFonts w:hint="eastAsia"/>
        </w:rPr>
        <w:t>：</w:t>
      </w:r>
    </w:p>
    <w:p w:rsidR="00DB5646" w:rsidRDefault="00031C33" w:rsidP="006B73D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2431167" cy="4039262"/>
            <wp:effectExtent l="19050" t="0" r="7233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827" cy="4042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7F54" w:rsidRPr="004A7F54">
        <w:drawing>
          <wp:inline distT="0" distB="0" distL="0" distR="0">
            <wp:extent cx="2596929" cy="4038862"/>
            <wp:effectExtent l="19050" t="0" r="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960" cy="404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B53" w:rsidRDefault="00F30B53" w:rsidP="005E3E38">
      <w:pPr>
        <w:spacing w:line="360" w:lineRule="auto"/>
        <w:ind w:firstLineChars="200" w:firstLine="420"/>
        <w:rPr>
          <w:rFonts w:hint="eastAsia"/>
        </w:rPr>
      </w:pPr>
      <w:r w:rsidRPr="005E3E38">
        <w:rPr>
          <w:rFonts w:hint="eastAsia"/>
          <w:highlight w:val="yellow"/>
        </w:rPr>
        <w:t>注意：这里新增了图片拍照上传功能，便于提供一些特殊请假类型的请假证明，比如病假条之类的。</w:t>
      </w:r>
    </w:p>
    <w:p w:rsidR="004A7F54" w:rsidRDefault="004A7F54">
      <w:pPr>
        <w:widowControl/>
        <w:jc w:val="left"/>
      </w:pPr>
    </w:p>
    <w:p w:rsidR="004A7F54" w:rsidRDefault="004A7F54">
      <w:pPr>
        <w:widowControl/>
        <w:jc w:val="left"/>
      </w:pPr>
      <w:r>
        <w:br w:type="page"/>
      </w:r>
    </w:p>
    <w:p w:rsidR="00014E4B" w:rsidRPr="004462F7" w:rsidRDefault="005E3E38">
      <w:pPr>
        <w:rPr>
          <w:rFonts w:hint="eastAsia"/>
          <w:b/>
        </w:rPr>
      </w:pPr>
      <w:r>
        <w:rPr>
          <w:rFonts w:hint="eastAsia"/>
          <w:b/>
        </w:rPr>
        <w:lastRenderedPageBreak/>
        <w:t>2.2.2</w:t>
      </w:r>
      <w:r w:rsidR="00F30B53" w:rsidRPr="004462F7">
        <w:rPr>
          <w:rFonts w:hint="eastAsia"/>
          <w:b/>
        </w:rPr>
        <w:t>、考勤审批</w:t>
      </w:r>
    </w:p>
    <w:p w:rsidR="004A7F54" w:rsidRDefault="004A7F54" w:rsidP="005E3E38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同样的，相关请假申请提交后，部门经理或负责人会收到微信企业号的相关提醒信息，点击“阅读全文”可以快速审批</w:t>
      </w:r>
      <w:r w:rsidR="00014E4B">
        <w:rPr>
          <w:rFonts w:hint="eastAsia"/>
        </w:rPr>
        <w:t>。其中，如果有附图，处于对手机流量的考虑，点击加载图片才会显示，否则不直接下载，如下：</w:t>
      </w:r>
    </w:p>
    <w:p w:rsidR="00014E4B" w:rsidRDefault="004A7F54" w:rsidP="006B73D3">
      <w:pPr>
        <w:jc w:val="center"/>
      </w:pPr>
      <w:r>
        <w:rPr>
          <w:noProof/>
        </w:rPr>
        <w:drawing>
          <wp:inline distT="0" distB="0" distL="0" distR="0">
            <wp:extent cx="2267774" cy="3856382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286" cy="3858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4E4B">
        <w:rPr>
          <w:noProof/>
        </w:rPr>
        <w:drawing>
          <wp:inline distT="0" distB="0" distL="0" distR="0">
            <wp:extent cx="2705743" cy="4667415"/>
            <wp:effectExtent l="19050" t="0" r="0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740" cy="4674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E4B" w:rsidRDefault="00014E4B">
      <w:pPr>
        <w:widowControl/>
        <w:jc w:val="left"/>
      </w:pPr>
      <w:r>
        <w:br w:type="page"/>
      </w:r>
    </w:p>
    <w:p w:rsidR="00F30B53" w:rsidRPr="004462F7" w:rsidRDefault="005E3E38">
      <w:pPr>
        <w:rPr>
          <w:rFonts w:hint="eastAsia"/>
          <w:b/>
        </w:rPr>
      </w:pPr>
      <w:r>
        <w:rPr>
          <w:rFonts w:hint="eastAsia"/>
          <w:b/>
        </w:rPr>
        <w:lastRenderedPageBreak/>
        <w:t>2.2.3</w:t>
      </w:r>
      <w:r>
        <w:rPr>
          <w:rFonts w:hint="eastAsia"/>
          <w:b/>
        </w:rPr>
        <w:t>、</w:t>
      </w:r>
      <w:r w:rsidR="00014E4B" w:rsidRPr="004462F7">
        <w:rPr>
          <w:rFonts w:hint="eastAsia"/>
          <w:b/>
        </w:rPr>
        <w:t>考勤登记</w:t>
      </w:r>
    </w:p>
    <w:p w:rsidR="00014E4B" w:rsidRDefault="00014E4B" w:rsidP="005E3E38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加班和请假申请在审批后会自动推送给部门考勤员，便于其登记统计部门考勤表，界面如下：</w:t>
      </w:r>
    </w:p>
    <w:p w:rsidR="00014E4B" w:rsidRDefault="00014E4B" w:rsidP="006B73D3">
      <w:pPr>
        <w:jc w:val="center"/>
      </w:pPr>
      <w:r>
        <w:rPr>
          <w:noProof/>
        </w:rPr>
        <w:drawing>
          <wp:inline distT="0" distB="0" distL="0" distR="0">
            <wp:extent cx="4028164" cy="6012180"/>
            <wp:effectExtent l="19050" t="0" r="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453" cy="601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E4B" w:rsidRDefault="00014E4B">
      <w:pPr>
        <w:widowControl/>
        <w:jc w:val="left"/>
      </w:pPr>
      <w:r>
        <w:br w:type="page"/>
      </w:r>
    </w:p>
    <w:p w:rsidR="00014E4B" w:rsidRPr="004462F7" w:rsidRDefault="005E3E38">
      <w:pPr>
        <w:rPr>
          <w:rFonts w:hint="eastAsia"/>
          <w:b/>
        </w:rPr>
      </w:pPr>
      <w:r>
        <w:rPr>
          <w:rFonts w:hint="eastAsia"/>
          <w:b/>
        </w:rPr>
        <w:lastRenderedPageBreak/>
        <w:t>2.2.4</w:t>
      </w:r>
      <w:r>
        <w:rPr>
          <w:rFonts w:hint="eastAsia"/>
          <w:b/>
        </w:rPr>
        <w:t>、</w:t>
      </w:r>
      <w:r w:rsidR="004462F7" w:rsidRPr="004462F7">
        <w:rPr>
          <w:b/>
        </w:rPr>
        <w:t>审批列表</w:t>
      </w:r>
    </w:p>
    <w:p w:rsidR="004462F7" w:rsidRDefault="004462F7" w:rsidP="005E3E38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列表中分为已阅和未阅，默认显示未阅的请假和加班申请，而一般情况下也只需处理未阅的数据，点击相应链接即可快速审批处理。</w:t>
      </w:r>
    </w:p>
    <w:p w:rsidR="004462F7" w:rsidRDefault="004462F7" w:rsidP="006B73D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359716" cy="5772647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043" cy="5776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E38" w:rsidRPr="006B73D3" w:rsidRDefault="005E3E38" w:rsidP="006B73D3">
      <w:pPr>
        <w:spacing w:line="360" w:lineRule="auto"/>
        <w:ind w:firstLineChars="200" w:firstLine="420"/>
        <w:rPr>
          <w:highlight w:val="yellow"/>
        </w:rPr>
      </w:pPr>
      <w:r w:rsidRPr="005E3E38">
        <w:rPr>
          <w:rFonts w:hint="eastAsia"/>
          <w:highlight w:val="yellow"/>
        </w:rPr>
        <w:t>目前暂未支持手机端的加班申请，尽量还是在电脑操作。</w:t>
      </w:r>
    </w:p>
    <w:sectPr w:rsidR="005E3E38" w:rsidRPr="006B73D3" w:rsidSect="004F4A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66A2F" w:rsidRDefault="00366A2F" w:rsidP="00390B5E">
      <w:r>
        <w:separator/>
      </w:r>
    </w:p>
  </w:endnote>
  <w:endnote w:type="continuationSeparator" w:id="1">
    <w:p w:rsidR="00366A2F" w:rsidRDefault="00366A2F" w:rsidP="00390B5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66A2F" w:rsidRDefault="00366A2F" w:rsidP="00390B5E">
      <w:r>
        <w:separator/>
      </w:r>
    </w:p>
  </w:footnote>
  <w:footnote w:type="continuationSeparator" w:id="1">
    <w:p w:rsidR="00366A2F" w:rsidRDefault="00366A2F" w:rsidP="00390B5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90B5E"/>
    <w:rsid w:val="00014E4B"/>
    <w:rsid w:val="00031C33"/>
    <w:rsid w:val="00366A2F"/>
    <w:rsid w:val="00390B5E"/>
    <w:rsid w:val="004462F7"/>
    <w:rsid w:val="004A7F54"/>
    <w:rsid w:val="004F4AB8"/>
    <w:rsid w:val="00512D8C"/>
    <w:rsid w:val="00547802"/>
    <w:rsid w:val="005E3E38"/>
    <w:rsid w:val="006B73D3"/>
    <w:rsid w:val="009F3BD9"/>
    <w:rsid w:val="00AE6193"/>
    <w:rsid w:val="00C92380"/>
    <w:rsid w:val="00DB5646"/>
    <w:rsid w:val="00F30B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4AB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462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462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90B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90B5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90B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90B5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90B5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90B5E"/>
    <w:rPr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4462F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4462F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4462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462F7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4EEE44-4590-447E-B694-55E6E4132B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8</Pages>
  <Words>138</Words>
  <Characters>792</Characters>
  <Application>Microsoft Office Word</Application>
  <DocSecurity>0</DocSecurity>
  <Lines>6</Lines>
  <Paragraphs>1</Paragraphs>
  <ScaleCrop>false</ScaleCrop>
  <Company>P R C</Company>
  <LinksUpToDate>false</LinksUpToDate>
  <CharactersWithSpaces>929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2016-10-31T09:19:00Z</dcterms:created>
  <dcterms:modified xsi:type="dcterms:W3CDTF">2016-11-01T02:37:00Z</dcterms:modified>
</cp:coreProperties>
</file>