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B43D5" w:rsidRDefault="00BB43D5" w:rsidP="00485F07">
      <w:pPr>
        <w:pStyle w:val="a3"/>
      </w:pPr>
      <w:r>
        <w:rPr>
          <w:rFonts w:hint="eastAsia"/>
        </w:rPr>
        <w:t>欧拉常数是有理数还是无理数</w:t>
      </w:r>
    </w:p>
    <w:p w:rsidR="00BB43D5" w:rsidRDefault="00BB43D5">
      <w:r>
        <w:rPr>
          <w:rFonts w:hint="eastAsia"/>
        </w:rPr>
        <w:t>先看对数函数的导数，</w:t>
      </w:r>
    </w:p>
    <w:p w:rsidR="00485F07" w:rsidRDefault="00485F07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(x)</m:t>
          </m:r>
        </m:oMath>
      </m:oMathPara>
    </w:p>
    <w:p w:rsidR="00BB43D5" w:rsidRDefault="00BB43D5"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 w:hint="eastAsia"/>
            </w:rPr>
            <m:t>y</m:t>
          </m:r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+∆x</m:t>
              </m:r>
            </m:e>
          </m:d>
          <m:r>
            <w:rPr>
              <w:rFonts w:ascii="Cambria Math" w:hAnsi="Cambria Math"/>
            </w:rPr>
            <m:t>-f(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B43D5" w:rsidRPr="00411BEE" w:rsidRDefault="00DC72BF">
      <m:oMathPara>
        <m:oMath>
          <m:r>
            <w:rPr>
              <w:rFonts w:ascii="Cambria Math" w:hAnsi="Cambria Math"/>
            </w:rPr>
            <m:t>f'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 w:hint="eastAsia"/>
                    </w:rPr>
                    <m:t>y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+∆x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  <m:ctrlPr>
                    <w:rPr>
                      <w:rFonts w:ascii="Cambria Math" w:hAnsi="Cambria Math" w:hint="eastAsia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+∆x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  <m:ctrlPr>
                    <w:rPr>
                      <w:rFonts w:ascii="Cambria Math" w:hAnsi="Cambria Math" w:hint="eastAsia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+∆x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 w:hint="eastAsia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∆x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 w:hint="eastAsia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den>
                          </m:f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ctrlPr>
                <w:rPr>
                  <w:rFonts w:ascii="Cambria Math" w:hAnsi="Cambria Math" w:hint="eastAsia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=i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sup>
              </m:sSup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 w:hint="eastAsia"/>
                </w:rPr>
                <m:t>e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9876AF" w:rsidRDefault="00411BEE">
      <w:r>
        <w:rPr>
          <w:rFonts w:hint="eastAsia"/>
        </w:rPr>
        <w:t>所以对数函数在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上的导数就是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>
        <w:rPr>
          <w:rFonts w:hint="eastAsia"/>
        </w:rPr>
        <w:t>。</w:t>
      </w:r>
    </w:p>
    <w:p w:rsidR="00411BEE" w:rsidRDefault="00C761EB">
      <w:r>
        <w:rPr>
          <w:rFonts w:hint="eastAsia"/>
        </w:rPr>
        <w:t>反过来做</w:t>
      </w:r>
      <w:r w:rsidR="009046B6">
        <w:rPr>
          <w:rFonts w:hint="eastAsia"/>
        </w:rPr>
        <w:t>定</w:t>
      </w:r>
      <w:r>
        <w:rPr>
          <w:rFonts w:hint="eastAsia"/>
        </w:rPr>
        <w:t>积分，</w:t>
      </w:r>
    </w:p>
    <w:p w:rsidR="00C761EB" w:rsidRPr="00DE702C" w:rsidRDefault="00000000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 w:hint="eastAsia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-0=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(n)</m:t>
          </m:r>
        </m:oMath>
      </m:oMathPara>
    </w:p>
    <w:p w:rsidR="00DE702C" w:rsidRPr="005F3A7A" w:rsidRDefault="00DE702C">
      <w:r>
        <w:rPr>
          <w:rFonts w:hint="eastAsia"/>
        </w:rPr>
        <w:t>考虑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的</w:t>
      </w:r>
      <w:r w:rsidR="009D2534">
        <w:rPr>
          <w:rFonts w:hint="eastAsia"/>
        </w:rPr>
        <w:t>定义</w:t>
      </w:r>
      <w:r>
        <w:rPr>
          <w:rFonts w:hint="eastAsia"/>
        </w:rPr>
        <w:t>，</w:t>
      </w:r>
    </w:p>
    <w:p w:rsidR="005F3A7A" w:rsidRPr="004919A9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nary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</m:oMath>
      </m:oMathPara>
    </w:p>
    <w:p w:rsidR="00393686" w:rsidRDefault="0000000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=γ≈0.57722</m:t>
          </m:r>
        </m:oMath>
      </m:oMathPara>
    </w:p>
    <w:p w:rsidR="00A34D27" w:rsidRDefault="00393686">
      <w:r>
        <w:rPr>
          <w:rFonts w:hint="eastAsia"/>
        </w:rPr>
        <w:t>问</w:t>
      </w:r>
      <w:r w:rsidR="00E62EE7">
        <w:rPr>
          <w:rFonts w:hint="eastAsia"/>
        </w:rPr>
        <w:t>，</w:t>
      </w:r>
      <w:r w:rsidR="00A34D27">
        <w:rPr>
          <w:rFonts w:hint="eastAsia"/>
        </w:rPr>
        <w:t>这个</w:t>
      </w:r>
      <m:oMath>
        <m:r>
          <w:rPr>
            <w:rFonts w:ascii="Cambria Math" w:hAnsi="Cambria Math"/>
          </w:rPr>
          <m:t>γ</m:t>
        </m:r>
      </m:oMath>
      <w:r w:rsidR="00A34D27">
        <w:rPr>
          <w:rFonts w:hint="eastAsia"/>
        </w:rPr>
        <w:t>是不是一个有理数。</w:t>
      </w:r>
    </w:p>
    <w:p w:rsidR="00562AAE" w:rsidRPr="00393686" w:rsidRDefault="00562AAE"/>
    <w:p w:rsidR="00D737C7" w:rsidRDefault="00D737C7">
      <w:r>
        <w:rPr>
          <w:rFonts w:hint="eastAsia"/>
        </w:rPr>
        <w:t>现在我们先把自然对数处理一下，假设它的自变量的间隔为虚数单位的倒数，</w:t>
      </w:r>
    </w:p>
    <w:p w:rsidR="009F3303" w:rsidRDefault="004F3E6D">
      <w:r>
        <w:rPr>
          <w:rFonts w:hint="eastAsia"/>
        </w:rPr>
        <w:t>先把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的区间，分成</w:t>
      </w:r>
      <w:r w:rsidR="009A2120">
        <w:rPr>
          <w:rFonts w:hint="eastAsia"/>
        </w:rPr>
        <w:t>虚数单位</w:t>
      </w:r>
      <m:oMath>
        <m:r>
          <w:rPr>
            <w:rFonts w:ascii="Cambria Math" w:hAnsi="Cambria Math"/>
          </w:rPr>
          <m:t>i</m:t>
        </m:r>
      </m:oMath>
      <w:r w:rsidR="009A2120">
        <w:rPr>
          <w:rFonts w:hint="eastAsia"/>
        </w:rPr>
        <w:t>份（</w:t>
      </w:r>
      <w:r w:rsidR="00291849">
        <w:rPr>
          <w:rFonts w:hint="eastAsia"/>
        </w:rPr>
        <w:t>此时它是一个整数，而且</w:t>
      </w:r>
      <w:r w:rsidR="009A2120">
        <w:rPr>
          <w:rFonts w:hint="eastAsia"/>
        </w:rPr>
        <w:t>这个数非常大）</w:t>
      </w:r>
      <w:r>
        <w:rPr>
          <w:rFonts w:hint="eastAsia"/>
        </w:rPr>
        <w:t>，</w:t>
      </w:r>
      <w:r w:rsidR="00C1065E">
        <w:rPr>
          <w:rFonts w:hint="eastAsia"/>
        </w:rPr>
        <w:t>由此可以</w:t>
      </w:r>
      <w:r w:rsidR="0000358D">
        <w:rPr>
          <w:rFonts w:hint="eastAsia"/>
        </w:rPr>
        <w:t>把积分用求和的方式表达，</w:t>
      </w:r>
      <w:r w:rsidR="009F3303">
        <w:rPr>
          <w:rFonts w:hint="eastAsia"/>
        </w:rPr>
        <w:t>先看自变量</w:t>
      </w:r>
      <m:oMath>
        <m:r>
          <w:rPr>
            <w:rFonts w:ascii="Cambria Math" w:hAnsi="Cambria Math"/>
          </w:rPr>
          <m:t>x</m:t>
        </m:r>
      </m:oMath>
      <w:r w:rsidR="009F3303">
        <w:rPr>
          <w:rFonts w:hint="eastAsia"/>
        </w:rPr>
        <w:t>在</w:t>
      </w:r>
      <w:r w:rsidR="009F3303">
        <w:rPr>
          <w:rFonts w:hint="eastAsia"/>
        </w:rPr>
        <w:t>0</w:t>
      </w:r>
      <w:r w:rsidR="009F3303">
        <w:rPr>
          <w:rFonts w:hint="eastAsia"/>
        </w:rPr>
        <w:t>到</w:t>
      </w:r>
      <w:r w:rsidR="009F3303">
        <w:rPr>
          <w:rFonts w:hint="eastAsia"/>
        </w:rPr>
        <w:t>1</w:t>
      </w:r>
      <w:r w:rsidR="009F3303">
        <w:rPr>
          <w:rFonts w:hint="eastAsia"/>
        </w:rPr>
        <w:t>区间中，函数</w:t>
      </w:r>
    </w:p>
    <w:p w:rsidR="004F3E6D" w:rsidRPr="009F3303" w:rsidRDefault="009F3303"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x</m:t>
              </m:r>
            </m:den>
          </m:f>
        </m:oMath>
      </m:oMathPara>
    </w:p>
    <w:p w:rsidR="009F3303" w:rsidRPr="004F3E6D" w:rsidRDefault="009F3303">
      <w:r>
        <w:rPr>
          <w:rFonts w:hint="eastAsia"/>
        </w:rPr>
        <w:t>的累积情况，</w:t>
      </w:r>
      <w:r w:rsidR="008702A6">
        <w:rPr>
          <w:rFonts w:hint="eastAsia"/>
        </w:rPr>
        <w:t>也就是</w:t>
      </w:r>
    </w:p>
    <w:p w:rsidR="004C0A61" w:rsidRPr="00715C18" w:rsidRDefault="00000000" w:rsidP="004C0A61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func>
          <m:r>
            <w:rPr>
              <w:rFonts w:ascii="Cambria Math" w:hAnsi="Cambria Math"/>
            </w:rPr>
            <m:t>=0-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func>
          <m:r>
            <w:rPr>
              <w:rFonts w:ascii="Cambria Math" w:hAnsi="Cambria Math"/>
            </w:rPr>
            <m:t>=0-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i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i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nary>
        </m:oMath>
      </m:oMathPara>
    </w:p>
    <w:p w:rsidR="00715C18" w:rsidRPr="00715C18" w:rsidRDefault="00715C18" w:rsidP="004C0A61">
      <w:r>
        <w:rPr>
          <w:rFonts w:hint="eastAsia"/>
        </w:rPr>
        <w:t>所以，</w:t>
      </w:r>
    </w:p>
    <w:p w:rsidR="00ED7EF4" w:rsidRPr="00ED7EF4" w:rsidRDefault="00000000" w:rsidP="004C0A61">
      <w:pPr>
        <w:rPr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func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i</m:t>
              </m:r>
            </m:e>
          </m:func>
        </m:oMath>
      </m:oMathPara>
    </w:p>
    <w:p w:rsidR="00ED7EF4" w:rsidRPr="00ED7EF4" w:rsidRDefault="0047612D" w:rsidP="004C0A61">
      <w:pPr>
        <w:rPr>
          <w:iCs/>
        </w:rPr>
      </w:pPr>
      <w:r>
        <w:rPr>
          <w:rFonts w:hint="eastAsia"/>
          <w:iCs/>
        </w:rPr>
        <w:t>也就是说，虚数单位的对数，就是</w:t>
      </w:r>
      <w:r w:rsidR="00EB746B">
        <w:rPr>
          <w:rFonts w:hint="eastAsia"/>
          <w:iCs/>
        </w:rPr>
        <w:t>项数为</w:t>
      </w:r>
      <w:r>
        <w:rPr>
          <w:rFonts w:hint="eastAsia"/>
          <w:iCs/>
        </w:rPr>
        <w:t>虚数单位</w:t>
      </w:r>
      <w:r w:rsidR="00EB746B">
        <w:rPr>
          <w:rFonts w:hint="eastAsia"/>
          <w:iCs/>
        </w:rPr>
        <w:t>那么多个的</w:t>
      </w:r>
      <w:r>
        <w:rPr>
          <w:rFonts w:hint="eastAsia"/>
          <w:iCs/>
        </w:rPr>
        <w:t>调和级数全加和</w:t>
      </w:r>
      <w:r w:rsidR="004544AF">
        <w:rPr>
          <w:rFonts w:hint="eastAsia"/>
          <w:iCs/>
        </w:rPr>
        <w:t>，也就是</w:t>
      </w:r>
      <w:r w:rsidR="004544AF">
        <w:rPr>
          <w:rFonts w:hint="eastAsia"/>
          <w:iCs/>
        </w:rPr>
        <w:t>1</w:t>
      </w:r>
      <w:r w:rsidR="004544AF">
        <w:rPr>
          <w:rFonts w:hint="eastAsia"/>
          <w:iCs/>
        </w:rPr>
        <w:t>和</w:t>
      </w:r>
      <w:r w:rsidR="004544AF">
        <w:rPr>
          <w:rFonts w:hint="eastAsia"/>
          <w:iCs/>
        </w:rPr>
        <w:t>0</w:t>
      </w:r>
      <w:r w:rsidR="004544AF">
        <w:rPr>
          <w:rFonts w:hint="eastAsia"/>
          <w:iCs/>
        </w:rPr>
        <w:t>的自然对数之差</w:t>
      </w:r>
      <w:r>
        <w:rPr>
          <w:rFonts w:hint="eastAsia"/>
          <w:iCs/>
        </w:rPr>
        <w:t>。</w:t>
      </w:r>
      <w:r w:rsidR="003C4A6C">
        <w:rPr>
          <w:rFonts w:hint="eastAsia"/>
          <w:iCs/>
        </w:rPr>
        <w:t>再考虑</w:t>
      </w:r>
      <w:r w:rsidR="00ED7EF4">
        <w:rPr>
          <w:rFonts w:hint="eastAsia"/>
          <w:iCs/>
        </w:rPr>
        <w:t>其它区间的情况，</w:t>
      </w:r>
    </w:p>
    <w:p w:rsidR="004C0A61" w:rsidRPr="00D67A08" w:rsidRDefault="00000000" w:rsidP="004C0A61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i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i+2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i+i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</m:e>
          </m:d>
        </m:oMath>
      </m:oMathPara>
    </w:p>
    <w:p w:rsidR="00D67A08" w:rsidRPr="005507D6" w:rsidRDefault="00000000" w:rsidP="004C0A61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i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2i+1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2i+2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2i+i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</m:e>
          </m:d>
        </m:oMath>
      </m:oMathPara>
    </w:p>
    <w:p w:rsidR="00DF60DA" w:rsidRPr="0029669C" w:rsidRDefault="00000000" w:rsidP="00DF60DA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i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2i+1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2i+2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2i+i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i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i+2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i+i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i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i+2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i+i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2i+1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2i+2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2i+i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i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2i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2i+1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2i+1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</w:rPr>
                    <m:t>3i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i</m:t>
              </m:r>
            </m:den>
          </m:f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3i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i+1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i+2</m:t>
              </m:r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3i</m:t>
              </m:r>
            </m:den>
          </m:f>
        </m:oMath>
      </m:oMathPara>
    </w:p>
    <w:p w:rsidR="0029669C" w:rsidRPr="005507D6" w:rsidRDefault="0029669C" w:rsidP="00DF60DA">
      <w:r>
        <w:rPr>
          <w:rFonts w:hint="eastAsia"/>
        </w:rPr>
        <w:t>由此</w:t>
      </w:r>
      <w:r w:rsidR="00FA1413">
        <w:rPr>
          <w:rFonts w:hint="eastAsia"/>
        </w:rPr>
        <w:t>不难写出</w:t>
      </w:r>
      <w:r>
        <w:rPr>
          <w:rFonts w:hint="eastAsia"/>
        </w:rPr>
        <w:t>，</w:t>
      </w:r>
      <w:r w:rsidR="00F43FD5">
        <w:rPr>
          <w:rFonts w:hint="eastAsia"/>
        </w:rPr>
        <w:t>1</w:t>
      </w:r>
      <w:r w:rsidR="00F43FD5">
        <w:rPr>
          <w:rFonts w:hint="eastAsia"/>
        </w:rPr>
        <w:t>到</w:t>
      </w:r>
      <w:r w:rsidR="00F43FD5">
        <w:rPr>
          <w:rFonts w:hint="eastAsia"/>
        </w:rPr>
        <w:t>n</w:t>
      </w:r>
      <w:r w:rsidR="00F43FD5">
        <w:rPr>
          <w:rFonts w:hint="eastAsia"/>
        </w:rPr>
        <w:t>区间，</w:t>
      </w:r>
    </w:p>
    <w:p w:rsidR="00DF60DA" w:rsidRDefault="00000000" w:rsidP="00DF60DA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-0=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i+1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i+2</m:t>
              </m:r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i+1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i+2</m:t>
              </m:r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i</m:t>
              </m:r>
            </m:den>
          </m:f>
        </m:oMath>
      </m:oMathPara>
    </w:p>
    <w:p w:rsidR="003C666D" w:rsidRDefault="003C666D" w:rsidP="004C0A61">
      <w:r>
        <w:rPr>
          <w:rFonts w:hint="eastAsia"/>
        </w:rPr>
        <w:t>那么</w:t>
      </w:r>
      <w:r w:rsidR="00514916">
        <w:rPr>
          <w:rFonts w:hint="eastAsia"/>
        </w:rPr>
        <w:t>回到</w:t>
      </w:r>
      <m:oMath>
        <m:r>
          <w:rPr>
            <w:rFonts w:ascii="Cambria Math" w:hAnsi="Cambria Math"/>
          </w:rPr>
          <m:t>γ</m:t>
        </m:r>
      </m:oMath>
      <w:r w:rsidR="00514916">
        <w:rPr>
          <w:rFonts w:hint="eastAsia"/>
        </w:rPr>
        <w:t>的表达式</w:t>
      </w:r>
      <w:r>
        <w:rPr>
          <w:rFonts w:hint="eastAsia"/>
        </w:rPr>
        <w:t>，</w:t>
      </w:r>
    </w:p>
    <w:p w:rsidR="004750FD" w:rsidRPr="00843FD9" w:rsidRDefault="00000000" w:rsidP="004C0A6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den>
                      </m:f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(1+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+⋯)-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den>
                      </m:f>
                    </m:e>
                  </m:d>
                </m:e>
              </m:d>
            </m:e>
          </m:func>
        </m:oMath>
      </m:oMathPara>
    </w:p>
    <w:p w:rsidR="004750FD" w:rsidRPr="004750FD" w:rsidRDefault="009A32FF" w:rsidP="004C0A61">
      <w:r>
        <w:rPr>
          <w:rFonts w:hint="eastAsia"/>
        </w:rPr>
        <w:t>直接</w:t>
      </w:r>
      <w:r w:rsidR="004750FD">
        <w:rPr>
          <w:rFonts w:hint="eastAsia"/>
        </w:rPr>
        <w:t>令</w:t>
      </w:r>
      <w:r w:rsidR="00392701">
        <w:rPr>
          <w:rFonts w:hint="eastAsia"/>
        </w:rPr>
        <w:t>，</w:t>
      </w:r>
    </w:p>
    <w:p w:rsidR="004750FD" w:rsidRDefault="004750FD" w:rsidP="004C0A61">
      <m:oMathPara>
        <m:oMath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i</m:t>
          </m:r>
        </m:oMath>
      </m:oMathPara>
    </w:p>
    <w:p w:rsidR="004750FD" w:rsidRDefault="004750FD" w:rsidP="004C0A61">
      <w:r>
        <w:rPr>
          <w:rFonts w:hint="eastAsia"/>
        </w:rPr>
        <w:lastRenderedPageBreak/>
        <w:t>则有，</w:t>
      </w:r>
    </w:p>
    <w:p w:rsidR="00843FD9" w:rsidRPr="00BD3FEA" w:rsidRDefault="00000000" w:rsidP="004C0A6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 w:hint="eastAsia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nary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i-1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ii</m:t>
                  </m:r>
                </m:den>
              </m:f>
            </m:e>
          </m:d>
          <m:r>
            <w:rPr>
              <w:rFonts w:ascii="Cambria Math" w:hAnsi="Cambria Math"/>
            </w:rPr>
            <m:t>=γ</m:t>
          </m:r>
        </m:oMath>
      </m:oMathPara>
    </w:p>
    <w:p w:rsidR="00BD3FEA" w:rsidRDefault="00C306BF" w:rsidP="004C0A61">
      <w:r>
        <w:rPr>
          <w:rFonts w:hint="eastAsia"/>
        </w:rPr>
        <w:t>对比，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BD3FEA" w:rsidRDefault="00000000" w:rsidP="004C0A6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i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i-1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ii</m:t>
                  </m:r>
                </m:den>
              </m:f>
            </m:e>
          </m:d>
          <m:r>
            <w:rPr>
              <w:rFonts w:ascii="Cambria Math" w:hAnsi="Cambria Math"/>
            </w:rPr>
            <m:t>=ln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+γ</m:t>
          </m:r>
        </m:oMath>
      </m:oMathPara>
    </w:p>
    <w:p w:rsidR="00A708AC" w:rsidRDefault="00A708AC" w:rsidP="004C0A61">
      <w:r>
        <w:rPr>
          <w:rFonts w:hint="eastAsia"/>
        </w:rPr>
        <w:t>这样就抽象出，</w:t>
      </w:r>
    </w:p>
    <w:p w:rsidR="00BD3FEA" w:rsidRPr="00D252E3" w:rsidRDefault="00D252E3" w:rsidP="004C0A61"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i-1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d>
        </m:oMath>
      </m:oMathPara>
    </w:p>
    <w:p w:rsidR="00D252E3" w:rsidRPr="00A708AC" w:rsidRDefault="00D252E3" w:rsidP="004C0A61">
      <m:oMathPara>
        <m:oMath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ii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func>
              <m:r>
                <w:rPr>
                  <w:rFonts w:ascii="Cambria Math" w:hAnsi="Cambria Math"/>
                </w:rPr>
                <m:t>+γ</m:t>
              </m:r>
            </m:e>
          </m:d>
          <m:r>
            <w:rPr>
              <w:rFonts w:ascii="Cambria Math" w:hAnsi="Cambria Math"/>
            </w:rPr>
            <m:t>-(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i</m:t>
              </m:r>
            </m:e>
          </m:func>
          <m:r>
            <w:rPr>
              <w:rFonts w:ascii="Cambria Math" w:hAnsi="Cambria Math"/>
            </w:rPr>
            <m:t>+γ)=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i</m:t>
              </m:r>
            </m:e>
          </m:func>
        </m:oMath>
      </m:oMathPara>
    </w:p>
    <w:p w:rsidR="00A708AC" w:rsidRPr="00D252E3" w:rsidRDefault="00A708AC" w:rsidP="004C0A61">
      <w:r>
        <w:rPr>
          <w:rFonts w:hint="eastAsia"/>
        </w:rPr>
        <w:t>对两个方程进行运算，</w:t>
      </w:r>
    </w:p>
    <w:p w:rsidR="00D252E3" w:rsidRPr="00D252E3" w:rsidRDefault="00D252E3" w:rsidP="004C0A61"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-B=γ</m:t>
          </m:r>
        </m:oMath>
      </m:oMathPara>
    </w:p>
    <w:p w:rsidR="00D252E3" w:rsidRPr="00254ECE" w:rsidRDefault="00D252E3" w:rsidP="004C0A61">
      <m:oMathPara>
        <m:oMath>
          <m:r>
            <w:rPr>
              <w:rFonts w:ascii="Cambria Math" w:hAnsi="Cambria Math"/>
            </w:rPr>
            <m:t>A+B=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i</m:t>
              </m:r>
            </m:e>
          </m:func>
          <m:r>
            <w:rPr>
              <w:rFonts w:ascii="Cambria Math" w:hAnsi="Cambria Math"/>
            </w:rPr>
            <m:t>+γ</m:t>
          </m:r>
        </m:oMath>
      </m:oMathPara>
    </w:p>
    <w:p w:rsidR="00254ECE" w:rsidRPr="00C0745A" w:rsidRDefault="00254ECE" w:rsidP="004C0A61">
      <w:r>
        <w:rPr>
          <w:rFonts w:hint="eastAsia"/>
        </w:rPr>
        <w:t>发现，</w:t>
      </w:r>
    </w:p>
    <w:p w:rsidR="003B1AB7" w:rsidRPr="003B1AB7" w:rsidRDefault="00C0745A" w:rsidP="004C0A61">
      <m:oMathPara>
        <m:oMath>
          <m:r>
            <w:rPr>
              <w:rFonts w:ascii="Cambria Math" w:hAnsi="Cambria Math"/>
            </w:rPr>
            <m:t>2B=</m:t>
          </m:r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i</m:t>
              </m:r>
            </m:e>
          </m:func>
        </m:oMath>
      </m:oMathPara>
    </w:p>
    <w:p w:rsidR="003B1AB7" w:rsidRPr="00C81BF9" w:rsidRDefault="00254ECE" w:rsidP="004C0A61">
      <m:oMathPara>
        <m:oMath>
          <m:r>
            <w:rPr>
              <w:rFonts w:ascii="Cambria Math" w:hAnsi="Cambria Math"/>
            </w:rPr>
            <m:t>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i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i</m:t>
              </m:r>
            </m:e>
          </m:func>
        </m:oMath>
      </m:oMathPara>
    </w:p>
    <w:p w:rsidR="00C81BF9" w:rsidRPr="00C0745A" w:rsidRDefault="00C81BF9" w:rsidP="004C0A61">
      <w:r>
        <w:rPr>
          <w:rFonts w:hint="eastAsia"/>
        </w:rPr>
        <w:t>由此可以写出迭代综合的形式，</w:t>
      </w:r>
    </w:p>
    <w:p w:rsidR="00DA6F50" w:rsidRPr="00636787" w:rsidRDefault="00C0745A" w:rsidP="004C0A61"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i</m:t>
              </m:r>
            </m:e>
          </m:func>
          <m:r>
            <w:rPr>
              <w:rFonts w:ascii="Cambria Math" w:hAnsi="Cambria Math"/>
            </w:rPr>
            <m:t>,m≥1,m∈N</m:t>
          </m:r>
        </m:oMath>
      </m:oMathPara>
    </w:p>
    <w:p w:rsidR="00636787" w:rsidRPr="00D252E3" w:rsidRDefault="00636787" w:rsidP="004C0A61">
      <w:r>
        <w:rPr>
          <w:rFonts w:hint="eastAsia"/>
        </w:rPr>
        <w:t>而且，</w:t>
      </w:r>
    </w:p>
    <w:p w:rsidR="002E4A94" w:rsidRPr="00EE4F12" w:rsidRDefault="002E4A94" w:rsidP="002E4A94"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i</m:t>
              </m:r>
            </m:e>
          </m:func>
          <m:r>
            <w:rPr>
              <w:rFonts w:ascii="Cambria Math" w:hAnsi="Cambria Math"/>
            </w:rPr>
            <m:t>+γ</m:t>
          </m:r>
        </m:oMath>
      </m:oMathPara>
    </w:p>
    <w:p w:rsidR="000C6176" w:rsidRPr="00EE4F12" w:rsidRDefault="00EE4F12" w:rsidP="002E4A94">
      <m:oMathPara>
        <m:oMath>
          <m:r>
            <w:rPr>
              <w:rFonts w:ascii="Cambria Math" w:hAnsi="Cambria Math"/>
            </w:rPr>
            <m:t>A=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i</m:t>
              </m:r>
            </m:e>
          </m:func>
        </m:oMath>
      </m:oMathPara>
    </w:p>
    <w:p w:rsidR="00EE4F12" w:rsidRPr="00636787" w:rsidRDefault="00000000" w:rsidP="002E4A9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i</m:t>
              </m:r>
            </m:e>
          </m:func>
          <m:r>
            <w:rPr>
              <w:rFonts w:ascii="Cambria Math" w:hAnsi="Cambria Math"/>
            </w:rPr>
            <m:t>+γ=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i</m:t>
              </m:r>
            </m:e>
          </m:func>
        </m:oMath>
      </m:oMathPara>
    </w:p>
    <w:p w:rsidR="00636787" w:rsidRPr="004F6749" w:rsidRDefault="001E6B01" w:rsidP="002E4A94">
      <w:r>
        <w:rPr>
          <w:rFonts w:hint="eastAsia"/>
        </w:rPr>
        <w:t>进一步</w:t>
      </w:r>
      <w:r w:rsidR="00636787">
        <w:rPr>
          <w:rFonts w:hint="eastAsia"/>
        </w:rPr>
        <w:t>综合得到，</w:t>
      </w:r>
    </w:p>
    <w:p w:rsidR="004F6749" w:rsidRPr="00D252E3" w:rsidRDefault="004F6749" w:rsidP="002E4A94">
      <m:oMathPara>
        <m:oMath>
          <m:r>
            <w:rPr>
              <w:rFonts w:ascii="Cambria Math" w:hAnsi="Cambria Math"/>
            </w:rPr>
            <m:t>γ=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i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m+1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m+1</m:t>
                  </m:r>
                </m:sup>
              </m:sSup>
            </m:den>
          </m:f>
          <m:r>
            <w:rPr>
              <w:rFonts w:ascii="Cambria Math" w:hAnsi="Cambria Math"/>
            </w:rPr>
            <m:t>i</m:t>
          </m:r>
        </m:oMath>
      </m:oMathPara>
    </w:p>
    <w:p w:rsidR="006B3D74" w:rsidRDefault="007716E0">
      <w:r>
        <w:rPr>
          <w:rFonts w:hint="eastAsia"/>
        </w:rPr>
        <w:t>我们已经先定了</w:t>
      </w:r>
      <m:oMath>
        <m:r>
          <w:rPr>
            <w:rFonts w:ascii="Cambria Math" w:hAnsi="Cambria Math"/>
          </w:rPr>
          <m:t>i</m:t>
        </m:r>
      </m:oMath>
      <w:r w:rsidR="004F6749">
        <w:rPr>
          <w:rFonts w:hint="eastAsia"/>
        </w:rPr>
        <w:t>是整数</w:t>
      </w:r>
      <w:r w:rsidR="007958D9">
        <w:rPr>
          <w:rFonts w:hint="eastAsia"/>
        </w:rPr>
        <w:t>，</w:t>
      </w:r>
      <m:oMath>
        <m:r>
          <w:rPr>
            <w:rFonts w:ascii="Cambria Math" w:hAnsi="Cambria Math"/>
          </w:rPr>
          <m:t>m</m:t>
        </m:r>
      </m:oMath>
      <w:r w:rsidR="007958D9">
        <w:rPr>
          <w:rFonts w:hint="eastAsia"/>
        </w:rPr>
        <w:t>是整数</w:t>
      </w:r>
      <w:r w:rsidR="004F6749">
        <w:rPr>
          <w:rFonts w:hint="eastAsia"/>
        </w:rPr>
        <w:t>，</w:t>
      </w:r>
      <m:oMath>
        <m:r>
          <w:rPr>
            <w:rFonts w:ascii="Cambria Math" w:hAnsi="Cambria Math"/>
          </w:rPr>
          <m:t>π</m:t>
        </m:r>
      </m:oMath>
      <w:r w:rsidR="004F6749">
        <w:rPr>
          <w:rFonts w:hint="eastAsia"/>
        </w:rPr>
        <w:t>是无理数，所以</w:t>
      </w:r>
      <m:oMath>
        <m:r>
          <w:rPr>
            <w:rFonts w:ascii="Cambria Math" w:hAnsi="Cambria Math"/>
          </w:rPr>
          <m:t>γ</m:t>
        </m:r>
      </m:oMath>
      <w:r w:rsidR="004F6749">
        <w:rPr>
          <w:rFonts w:hint="eastAsia"/>
        </w:rPr>
        <w:t>是无理数。</w:t>
      </w:r>
    </w:p>
    <w:p w:rsidR="00B730FC" w:rsidRDefault="00B730FC"/>
    <w:p w:rsidR="00B730FC" w:rsidRDefault="00B730FC">
      <w:r w:rsidRPr="00B730FC">
        <w:t>最后需要补充一点，这个伽马是个大于</w:t>
      </w:r>
      <w:r w:rsidRPr="00B730FC">
        <w:t>0</w:t>
      </w:r>
      <w:r w:rsidRPr="00B730FC">
        <w:t>小于</w:t>
      </w:r>
      <w:r w:rsidRPr="00B730FC">
        <w:t>1</w:t>
      </w:r>
      <w:r w:rsidRPr="00B730FC">
        <w:t>的</w:t>
      </w:r>
      <w:r w:rsidRPr="00B730FC">
        <w:t>0.57722</w:t>
      </w:r>
      <w:r w:rsidRPr="00B730FC">
        <w:t>左右的无理数，而虚数单位是个巨大的数，</w:t>
      </w:r>
      <w:r w:rsidRPr="00B730FC">
        <w:t>m</w:t>
      </w:r>
      <w:r w:rsidRPr="00B730FC">
        <w:t>又是一个整数，方程右侧并没有得出确定结果的能力。所以根据虚数单位的构建原则，这个伽马应当被认为是模周期之后的余量，而且不管周期有多大，余量都是如此。正如</w:t>
      </w:r>
      <w:r>
        <w:rPr>
          <w:rFonts w:hint="eastAsia"/>
        </w:rPr>
        <w:t>虚数单位定义，</w:t>
      </w:r>
    </w:p>
    <w:p w:rsidR="00B730FC" w:rsidRPr="00B730FC" w:rsidRDefault="00B730FC">
      <m:oMathPara>
        <m:oMath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x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B730FC" w:rsidRDefault="00B730FC">
      <w:r>
        <w:rPr>
          <w:rFonts w:hint="eastAsia"/>
        </w:rPr>
        <w:t>其实它实际上是</w:t>
      </w:r>
    </w:p>
    <w:p w:rsidR="00B730FC" w:rsidRPr="00B730FC" w:rsidRDefault="00B730FC" w:rsidP="00B730FC">
      <m:oMathPara>
        <m:oMath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x</m:t>
              </m:r>
            </m:den>
          </m:f>
          <m:r>
            <w:rPr>
              <w:rFonts w:ascii="Cambria Math" w:hAnsi="Cambria Math"/>
            </w:rPr>
            <m:t xml:space="preserve">=0 </m:t>
          </m:r>
          <m:r>
            <w:rPr>
              <w:rFonts w:ascii="Cambria Math" w:hAnsi="Cambria Math" w:hint="eastAsia"/>
            </w:rPr>
            <m:t>mod</m:t>
          </m:r>
          <m:r>
            <w:rPr>
              <w:rFonts w:ascii="Cambria Math" w:hAnsi="Cambria Math"/>
            </w:rPr>
            <m:t xml:space="preserve"> n</m:t>
          </m:r>
        </m:oMath>
      </m:oMathPara>
    </w:p>
    <w:p w:rsidR="00925B96" w:rsidRDefault="00B730FC">
      <w:r>
        <w:rPr>
          <w:rFonts w:hint="eastAsia"/>
        </w:rPr>
        <w:t>的简写，因为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在这里是任意的。</w:t>
      </w:r>
    </w:p>
    <w:p w:rsidR="00B730FC" w:rsidRDefault="00B730FC">
      <w:r>
        <w:rPr>
          <w:rFonts w:hint="eastAsia"/>
        </w:rPr>
        <w:t>既然它是模周期余量，那么</w:t>
      </w:r>
      <w:r w:rsidR="00925B96">
        <w:rPr>
          <w:rFonts w:hint="eastAsia"/>
        </w:rPr>
        <w:t>类比于</w:t>
      </w:r>
      <w:r>
        <w:rPr>
          <w:rFonts w:hint="eastAsia"/>
        </w:rPr>
        <w:t>自然数全加和，</w:t>
      </w:r>
    </w:p>
    <w:p w:rsidR="00B730FC" w:rsidRDefault="00B730FC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=1+2+3+⋯=-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:rsidR="00B730FC" w:rsidRDefault="000C273B">
      <w:r>
        <w:rPr>
          <w:rFonts w:hint="eastAsia"/>
        </w:rPr>
        <w:t>我们也可以认为，调和级数全加和，也就是自然数倒数全加和</w:t>
      </w:r>
      <w:r w:rsidR="00E8658C">
        <w:rPr>
          <w:rFonts w:hint="eastAsia"/>
        </w:rPr>
        <w:t>等于，</w:t>
      </w:r>
    </w:p>
    <w:p w:rsidR="00311377" w:rsidRPr="00ED3130" w:rsidRDefault="00311377" w:rsidP="00311377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+⋯=γ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m+1</m:t>
                      </m:r>
                    </m:sup>
                  </m:sSup>
                </m:den>
              </m:f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func>
            </m:e>
          </m:d>
          <m:r>
            <w:rPr>
              <w:rFonts w:ascii="Cambria Math" w:hAnsi="Cambria Math"/>
            </w:rPr>
            <m:t xml:space="preserve">=γ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ad>
                    <m:radPr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m+1</m:t>
                          </m:r>
                        </m:sup>
                      </m:sSup>
                    </m:deg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rad>
                </m:e>
              </m:func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m+1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i</m:t>
              </m:r>
            </m:e>
          </m:func>
          <m:r>
            <w:rPr>
              <w:rFonts w:ascii="Cambria Math" w:hAnsi="Cambria Math"/>
            </w:rPr>
            <m:t>+γ=</m:t>
          </m:r>
          <m:r>
            <w:rPr>
              <w:rFonts w:ascii="Cambria Math" w:hAnsi="Cambria Math"/>
            </w:rPr>
            <m:t>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m+1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i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γ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m+1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γ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m+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i+γ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m+</m:t>
                  </m:r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i+γ,k≥1,k∈N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≥1,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∈N</m:t>
          </m:r>
        </m:oMath>
      </m:oMathPara>
    </w:p>
    <w:p w:rsidR="00ED3130" w:rsidRPr="00ED3130" w:rsidRDefault="00ED3130" w:rsidP="00311377">
      <w:r>
        <w:rPr>
          <w:rFonts w:hint="eastAsia"/>
        </w:rPr>
        <w:t>用</w:t>
      </w:r>
    </w:p>
    <w:p w:rsidR="00ED3130" w:rsidRPr="00ED3130" w:rsidRDefault="00A7488E" w:rsidP="00311377">
      <m:oMathPara>
        <m:oMath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i=</m:t>
          </m:r>
          <m:r>
            <w:rPr>
              <w:rFonts w:ascii="Cambria Math" w:hAnsi="Cambria Math" w:hint="eastAsia"/>
            </w:rPr>
            <m:t>i</m:t>
          </m:r>
        </m:oMath>
      </m:oMathPara>
    </w:p>
    <w:p w:rsidR="00ED3130" w:rsidRDefault="00ED3130" w:rsidP="00311377">
      <w:r>
        <w:rPr>
          <w:rFonts w:hint="eastAsia"/>
        </w:rPr>
        <w:t>进一步吸收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，得到，</w:t>
      </w:r>
    </w:p>
    <w:p w:rsidR="00ED3130" w:rsidRPr="00ED3130" w:rsidRDefault="00ED3130" w:rsidP="00311377"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+⋯=γ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mod 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ad>
                    <m:radPr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m+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deg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rad>
                </m:e>
              </m:fun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m+2</m:t>
                  </m:r>
                </m:sup>
              </m:sSup>
            </m:den>
          </m:f>
          <m:r>
            <w:rPr>
              <w:rFonts w:ascii="Cambria Math" w:hAnsi="Cambria Math"/>
            </w:rPr>
            <m:t>i+γ</m:t>
          </m:r>
        </m:oMath>
      </m:oMathPara>
    </w:p>
    <w:p w:rsidR="000428BA" w:rsidRDefault="00674F97">
      <w:r>
        <w:rPr>
          <w:rFonts w:hint="eastAsia"/>
        </w:rPr>
        <w:t>可见，</w:t>
      </w:r>
      <w:r w:rsidR="003A0A42">
        <w:rPr>
          <w:rFonts w:hint="eastAsia"/>
        </w:rPr>
        <w:t>给定范围</w:t>
      </w:r>
      <w:r w:rsidR="00524C8F">
        <w:rPr>
          <w:rFonts w:hint="eastAsia"/>
        </w:rPr>
        <w:t>自然数倒数的全加和总可以对齐在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m+1</m:t>
                    </m:r>
                  </m:sup>
                </m:sSup>
              </m:deg>
              <m:e>
                <m:r>
                  <w:rPr>
                    <w:rFonts w:ascii="Cambria Math" w:hAnsi="Cambria Math"/>
                  </w:rPr>
                  <m:t>i</m:t>
                </m:r>
              </m:e>
            </m:rad>
          </m:e>
        </m:func>
      </m:oMath>
      <w:r w:rsidR="00524C8F">
        <w:rPr>
          <w:rFonts w:hint="eastAsia"/>
        </w:rPr>
        <w:t>也就是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m+2</m:t>
                </m:r>
              </m:sup>
            </m:sSup>
          </m:den>
        </m:f>
        <m:r>
          <w:rPr>
            <w:rFonts w:ascii="Cambria Math" w:hAnsi="Cambria Math"/>
          </w:rPr>
          <m:t>,m≥1</m:t>
        </m:r>
      </m:oMath>
      <w:r w:rsidR="00524C8F">
        <w:rPr>
          <w:rFonts w:hint="eastAsia"/>
        </w:rPr>
        <w:t>的边界上，余量为</w:t>
      </w:r>
      <m:oMath>
        <m:r>
          <w:rPr>
            <w:rFonts w:ascii="Cambria Math" w:hAnsi="Cambria Math"/>
          </w:rPr>
          <m:t>γ</m:t>
        </m:r>
      </m:oMath>
      <w:r w:rsidR="003A0A42">
        <w:rPr>
          <w:rFonts w:hint="eastAsia"/>
        </w:rPr>
        <w:t>，由此可以认为，任意范围的自然数倒数全加和</w:t>
      </w:r>
      <w:proofErr w:type="gramStart"/>
      <w:r w:rsidR="003A0A42">
        <w:rPr>
          <w:rFonts w:hint="eastAsia"/>
        </w:rPr>
        <w:t>皆符合</w:t>
      </w:r>
      <w:proofErr w:type="gramEnd"/>
      <w:r w:rsidR="003A0A42">
        <w:rPr>
          <w:rFonts w:hint="eastAsia"/>
        </w:rPr>
        <w:t>这个要求，</w:t>
      </w:r>
      <w:proofErr w:type="gramStart"/>
      <w:r w:rsidR="003A0A42">
        <w:rPr>
          <w:rFonts w:hint="eastAsia"/>
        </w:rPr>
        <w:t>其中模被省略</w:t>
      </w:r>
      <w:proofErr w:type="gramEnd"/>
      <w:r w:rsidR="003A0A42">
        <w:rPr>
          <w:rFonts w:hint="eastAsia"/>
        </w:rPr>
        <w:t>之后，余量就是</w:t>
      </w:r>
      <m:oMath>
        <m:r>
          <w:rPr>
            <w:rFonts w:ascii="Cambria Math" w:hAnsi="Cambria Math"/>
          </w:rPr>
          <m:t>γ</m:t>
        </m:r>
      </m:oMath>
      <w:r w:rsidR="003A0A42">
        <w:rPr>
          <w:rFonts w:hint="eastAsia"/>
        </w:rPr>
        <w:t>，所以，无限项自然数倒数全加和的</w:t>
      </w:r>
      <w:r w:rsidR="003F67FC">
        <w:rPr>
          <w:rFonts w:hint="eastAsia"/>
        </w:rPr>
        <w:t>可稳定</w:t>
      </w:r>
      <w:r w:rsidR="003A0A42">
        <w:rPr>
          <w:rFonts w:hint="eastAsia"/>
        </w:rPr>
        <w:t>结果，</w:t>
      </w:r>
    </w:p>
    <w:p w:rsidR="003A0A42" w:rsidRPr="002F266D" w:rsidRDefault="003A0A42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+⋯=γ</m:t>
          </m:r>
        </m:oMath>
      </m:oMathPara>
    </w:p>
    <w:p w:rsidR="002F266D" w:rsidRDefault="003F67FC">
      <w:pPr>
        <w:rPr>
          <w:iCs/>
        </w:rPr>
      </w:pPr>
      <w:r>
        <w:rPr>
          <w:rFonts w:hint="eastAsia"/>
          <w:iCs/>
        </w:rPr>
        <w:t>也就是伽马。</w:t>
      </w:r>
    </w:p>
    <w:p w:rsidR="003F67FC" w:rsidRPr="003F67FC" w:rsidRDefault="003F67FC">
      <w:pPr>
        <w:rPr>
          <w:iCs/>
        </w:rPr>
      </w:pPr>
    </w:p>
    <w:sectPr w:rsidR="003F67FC" w:rsidRPr="003F67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948A8" w:rsidRDefault="003948A8" w:rsidP="00064857">
      <w:pPr>
        <w:spacing w:after="0" w:line="240" w:lineRule="auto"/>
      </w:pPr>
      <w:r>
        <w:separator/>
      </w:r>
    </w:p>
  </w:endnote>
  <w:endnote w:type="continuationSeparator" w:id="0">
    <w:p w:rsidR="003948A8" w:rsidRDefault="003948A8" w:rsidP="00064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948A8" w:rsidRDefault="003948A8" w:rsidP="00064857">
      <w:pPr>
        <w:spacing w:after="0" w:line="240" w:lineRule="auto"/>
      </w:pPr>
      <w:r>
        <w:separator/>
      </w:r>
    </w:p>
  </w:footnote>
  <w:footnote w:type="continuationSeparator" w:id="0">
    <w:p w:rsidR="003948A8" w:rsidRDefault="003948A8" w:rsidP="00064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3D5"/>
    <w:rsid w:val="000024B6"/>
    <w:rsid w:val="0000358D"/>
    <w:rsid w:val="00007135"/>
    <w:rsid w:val="00016634"/>
    <w:rsid w:val="00031746"/>
    <w:rsid w:val="000428BA"/>
    <w:rsid w:val="0004354A"/>
    <w:rsid w:val="0006451A"/>
    <w:rsid w:val="00064857"/>
    <w:rsid w:val="00065CF6"/>
    <w:rsid w:val="000835C7"/>
    <w:rsid w:val="00092C11"/>
    <w:rsid w:val="00094D6B"/>
    <w:rsid w:val="00095699"/>
    <w:rsid w:val="000A3673"/>
    <w:rsid w:val="000C273B"/>
    <w:rsid w:val="000C6176"/>
    <w:rsid w:val="000D3D92"/>
    <w:rsid w:val="000E4992"/>
    <w:rsid w:val="000F709E"/>
    <w:rsid w:val="001026AC"/>
    <w:rsid w:val="0010734D"/>
    <w:rsid w:val="00132A78"/>
    <w:rsid w:val="0013520B"/>
    <w:rsid w:val="001353C4"/>
    <w:rsid w:val="001413B4"/>
    <w:rsid w:val="00147B68"/>
    <w:rsid w:val="00172C99"/>
    <w:rsid w:val="001A051D"/>
    <w:rsid w:val="001A3D1C"/>
    <w:rsid w:val="001B110C"/>
    <w:rsid w:val="001B6B8B"/>
    <w:rsid w:val="001C2201"/>
    <w:rsid w:val="001C44B1"/>
    <w:rsid w:val="001C6208"/>
    <w:rsid w:val="001D2640"/>
    <w:rsid w:val="001E6B01"/>
    <w:rsid w:val="001E72EA"/>
    <w:rsid w:val="001F0DF5"/>
    <w:rsid w:val="001F19E6"/>
    <w:rsid w:val="001F390F"/>
    <w:rsid w:val="00200198"/>
    <w:rsid w:val="00206A7A"/>
    <w:rsid w:val="00213FCA"/>
    <w:rsid w:val="00215509"/>
    <w:rsid w:val="002248C3"/>
    <w:rsid w:val="002435C9"/>
    <w:rsid w:val="00246DA4"/>
    <w:rsid w:val="002476E2"/>
    <w:rsid w:val="00254ECE"/>
    <w:rsid w:val="002657BB"/>
    <w:rsid w:val="0027174B"/>
    <w:rsid w:val="002751FC"/>
    <w:rsid w:val="00291849"/>
    <w:rsid w:val="002937F4"/>
    <w:rsid w:val="0029669C"/>
    <w:rsid w:val="002A0CAB"/>
    <w:rsid w:val="002A7476"/>
    <w:rsid w:val="002B68E4"/>
    <w:rsid w:val="002B77E5"/>
    <w:rsid w:val="002C3E04"/>
    <w:rsid w:val="002C3EB4"/>
    <w:rsid w:val="002E4A94"/>
    <w:rsid w:val="002F16CC"/>
    <w:rsid w:val="002F266D"/>
    <w:rsid w:val="0030105D"/>
    <w:rsid w:val="00310377"/>
    <w:rsid w:val="00311377"/>
    <w:rsid w:val="003117EB"/>
    <w:rsid w:val="00316C84"/>
    <w:rsid w:val="00316E64"/>
    <w:rsid w:val="00317C70"/>
    <w:rsid w:val="00334BB2"/>
    <w:rsid w:val="00335715"/>
    <w:rsid w:val="00346B03"/>
    <w:rsid w:val="00357A3A"/>
    <w:rsid w:val="00374891"/>
    <w:rsid w:val="00392701"/>
    <w:rsid w:val="00393686"/>
    <w:rsid w:val="003948A8"/>
    <w:rsid w:val="003A0A42"/>
    <w:rsid w:val="003B10DA"/>
    <w:rsid w:val="003B1AB7"/>
    <w:rsid w:val="003C3ABD"/>
    <w:rsid w:val="003C4A6C"/>
    <w:rsid w:val="003C666D"/>
    <w:rsid w:val="003E2FA4"/>
    <w:rsid w:val="003F187F"/>
    <w:rsid w:val="003F67FC"/>
    <w:rsid w:val="00411BEE"/>
    <w:rsid w:val="00414653"/>
    <w:rsid w:val="004148B4"/>
    <w:rsid w:val="004176AE"/>
    <w:rsid w:val="00426338"/>
    <w:rsid w:val="00434135"/>
    <w:rsid w:val="004544AF"/>
    <w:rsid w:val="00454925"/>
    <w:rsid w:val="004651B9"/>
    <w:rsid w:val="00473C53"/>
    <w:rsid w:val="004750FD"/>
    <w:rsid w:val="0047612D"/>
    <w:rsid w:val="0048173B"/>
    <w:rsid w:val="00485F07"/>
    <w:rsid w:val="004919A9"/>
    <w:rsid w:val="00492A43"/>
    <w:rsid w:val="0049358C"/>
    <w:rsid w:val="004B09FE"/>
    <w:rsid w:val="004C0A61"/>
    <w:rsid w:val="004C5F01"/>
    <w:rsid w:val="004D22DF"/>
    <w:rsid w:val="004F36B8"/>
    <w:rsid w:val="004F3E6D"/>
    <w:rsid w:val="004F6749"/>
    <w:rsid w:val="005030AA"/>
    <w:rsid w:val="00514916"/>
    <w:rsid w:val="00524C8F"/>
    <w:rsid w:val="005400D6"/>
    <w:rsid w:val="00543B3E"/>
    <w:rsid w:val="005507D6"/>
    <w:rsid w:val="005566DD"/>
    <w:rsid w:val="00560481"/>
    <w:rsid w:val="00562AAE"/>
    <w:rsid w:val="0056618D"/>
    <w:rsid w:val="0057219E"/>
    <w:rsid w:val="0057699D"/>
    <w:rsid w:val="00583692"/>
    <w:rsid w:val="005B2807"/>
    <w:rsid w:val="005E76BF"/>
    <w:rsid w:val="005F3A7A"/>
    <w:rsid w:val="00601389"/>
    <w:rsid w:val="006257D2"/>
    <w:rsid w:val="00636787"/>
    <w:rsid w:val="00636B26"/>
    <w:rsid w:val="006378B0"/>
    <w:rsid w:val="00674F97"/>
    <w:rsid w:val="00695D21"/>
    <w:rsid w:val="006A1834"/>
    <w:rsid w:val="006A6BA0"/>
    <w:rsid w:val="006A7B1F"/>
    <w:rsid w:val="006B3D74"/>
    <w:rsid w:val="006C7B22"/>
    <w:rsid w:val="006D163C"/>
    <w:rsid w:val="006D1CA2"/>
    <w:rsid w:val="006D2140"/>
    <w:rsid w:val="006D36D4"/>
    <w:rsid w:val="006D3A00"/>
    <w:rsid w:val="007020CF"/>
    <w:rsid w:val="0071232D"/>
    <w:rsid w:val="00715C18"/>
    <w:rsid w:val="0072754B"/>
    <w:rsid w:val="00733342"/>
    <w:rsid w:val="00750E61"/>
    <w:rsid w:val="00752DEC"/>
    <w:rsid w:val="00753264"/>
    <w:rsid w:val="00755DD2"/>
    <w:rsid w:val="007567B6"/>
    <w:rsid w:val="00757C4E"/>
    <w:rsid w:val="00764B8A"/>
    <w:rsid w:val="00767F67"/>
    <w:rsid w:val="007716E0"/>
    <w:rsid w:val="00774233"/>
    <w:rsid w:val="00777829"/>
    <w:rsid w:val="007958D9"/>
    <w:rsid w:val="007A68F0"/>
    <w:rsid w:val="007B517C"/>
    <w:rsid w:val="007D21FF"/>
    <w:rsid w:val="007E74DD"/>
    <w:rsid w:val="00805E4C"/>
    <w:rsid w:val="00805F64"/>
    <w:rsid w:val="00830D80"/>
    <w:rsid w:val="0083294E"/>
    <w:rsid w:val="00837F49"/>
    <w:rsid w:val="00843FD9"/>
    <w:rsid w:val="0084470A"/>
    <w:rsid w:val="00852E0E"/>
    <w:rsid w:val="008702A6"/>
    <w:rsid w:val="008722AF"/>
    <w:rsid w:val="00884AF6"/>
    <w:rsid w:val="008B55AA"/>
    <w:rsid w:val="008D6752"/>
    <w:rsid w:val="008E25B3"/>
    <w:rsid w:val="008F1CE6"/>
    <w:rsid w:val="009046B6"/>
    <w:rsid w:val="00911F56"/>
    <w:rsid w:val="0092006F"/>
    <w:rsid w:val="00924B1D"/>
    <w:rsid w:val="00925B96"/>
    <w:rsid w:val="00930097"/>
    <w:rsid w:val="00945A35"/>
    <w:rsid w:val="00956075"/>
    <w:rsid w:val="0095735A"/>
    <w:rsid w:val="00967844"/>
    <w:rsid w:val="009863E4"/>
    <w:rsid w:val="009876AF"/>
    <w:rsid w:val="009911DB"/>
    <w:rsid w:val="00994F24"/>
    <w:rsid w:val="0099512B"/>
    <w:rsid w:val="0099580D"/>
    <w:rsid w:val="009A1525"/>
    <w:rsid w:val="009A2120"/>
    <w:rsid w:val="009A32FF"/>
    <w:rsid w:val="009A6834"/>
    <w:rsid w:val="009B666B"/>
    <w:rsid w:val="009C592E"/>
    <w:rsid w:val="009D2534"/>
    <w:rsid w:val="009D6AC9"/>
    <w:rsid w:val="009E04C5"/>
    <w:rsid w:val="009E11E7"/>
    <w:rsid w:val="009E3141"/>
    <w:rsid w:val="009E3C20"/>
    <w:rsid w:val="009E465E"/>
    <w:rsid w:val="009E6AC7"/>
    <w:rsid w:val="009F1B5C"/>
    <w:rsid w:val="009F2185"/>
    <w:rsid w:val="009F2B50"/>
    <w:rsid w:val="009F3303"/>
    <w:rsid w:val="00A05B5F"/>
    <w:rsid w:val="00A34D27"/>
    <w:rsid w:val="00A41BF0"/>
    <w:rsid w:val="00A673C8"/>
    <w:rsid w:val="00A708AC"/>
    <w:rsid w:val="00A73F5D"/>
    <w:rsid w:val="00A7488E"/>
    <w:rsid w:val="00A76C1C"/>
    <w:rsid w:val="00A83C99"/>
    <w:rsid w:val="00A85452"/>
    <w:rsid w:val="00A9408B"/>
    <w:rsid w:val="00AB44D8"/>
    <w:rsid w:val="00AC1066"/>
    <w:rsid w:val="00B073E0"/>
    <w:rsid w:val="00B1604D"/>
    <w:rsid w:val="00B23E0D"/>
    <w:rsid w:val="00B361F1"/>
    <w:rsid w:val="00B41FC9"/>
    <w:rsid w:val="00B4622B"/>
    <w:rsid w:val="00B53EF3"/>
    <w:rsid w:val="00B5574E"/>
    <w:rsid w:val="00B730FC"/>
    <w:rsid w:val="00B80894"/>
    <w:rsid w:val="00BA0F94"/>
    <w:rsid w:val="00BA60F5"/>
    <w:rsid w:val="00BB43D5"/>
    <w:rsid w:val="00BC5E7C"/>
    <w:rsid w:val="00BD3FEA"/>
    <w:rsid w:val="00C0745A"/>
    <w:rsid w:val="00C1065E"/>
    <w:rsid w:val="00C222C7"/>
    <w:rsid w:val="00C27220"/>
    <w:rsid w:val="00C306BF"/>
    <w:rsid w:val="00C42AEF"/>
    <w:rsid w:val="00C6285C"/>
    <w:rsid w:val="00C65A6C"/>
    <w:rsid w:val="00C761EB"/>
    <w:rsid w:val="00C77200"/>
    <w:rsid w:val="00C81BF9"/>
    <w:rsid w:val="00CC1829"/>
    <w:rsid w:val="00CC613C"/>
    <w:rsid w:val="00CE3024"/>
    <w:rsid w:val="00CE7260"/>
    <w:rsid w:val="00CF201E"/>
    <w:rsid w:val="00D252E3"/>
    <w:rsid w:val="00D270E9"/>
    <w:rsid w:val="00D552A4"/>
    <w:rsid w:val="00D67A08"/>
    <w:rsid w:val="00D737C7"/>
    <w:rsid w:val="00D85DC9"/>
    <w:rsid w:val="00D91248"/>
    <w:rsid w:val="00DA6F50"/>
    <w:rsid w:val="00DA7D35"/>
    <w:rsid w:val="00DB56F0"/>
    <w:rsid w:val="00DC72BF"/>
    <w:rsid w:val="00DD22AA"/>
    <w:rsid w:val="00DD2EBB"/>
    <w:rsid w:val="00DE0557"/>
    <w:rsid w:val="00DE628E"/>
    <w:rsid w:val="00DE702C"/>
    <w:rsid w:val="00DE7B56"/>
    <w:rsid w:val="00DF1078"/>
    <w:rsid w:val="00DF60DA"/>
    <w:rsid w:val="00E232C2"/>
    <w:rsid w:val="00E238F8"/>
    <w:rsid w:val="00E40C59"/>
    <w:rsid w:val="00E57C26"/>
    <w:rsid w:val="00E62EE7"/>
    <w:rsid w:val="00E73A54"/>
    <w:rsid w:val="00E80A49"/>
    <w:rsid w:val="00E83EA9"/>
    <w:rsid w:val="00E85EB1"/>
    <w:rsid w:val="00E8658C"/>
    <w:rsid w:val="00E94209"/>
    <w:rsid w:val="00EA787D"/>
    <w:rsid w:val="00EB746B"/>
    <w:rsid w:val="00EC184E"/>
    <w:rsid w:val="00EC2B93"/>
    <w:rsid w:val="00ED3130"/>
    <w:rsid w:val="00ED7EF4"/>
    <w:rsid w:val="00EE4F12"/>
    <w:rsid w:val="00EE655C"/>
    <w:rsid w:val="00F034DC"/>
    <w:rsid w:val="00F20700"/>
    <w:rsid w:val="00F21FD1"/>
    <w:rsid w:val="00F347DA"/>
    <w:rsid w:val="00F376E4"/>
    <w:rsid w:val="00F43CD9"/>
    <w:rsid w:val="00F43FD5"/>
    <w:rsid w:val="00F46C02"/>
    <w:rsid w:val="00F56C4E"/>
    <w:rsid w:val="00F60290"/>
    <w:rsid w:val="00F829E2"/>
    <w:rsid w:val="00F82D28"/>
    <w:rsid w:val="00F928CD"/>
    <w:rsid w:val="00F94D0E"/>
    <w:rsid w:val="00F973A7"/>
    <w:rsid w:val="00FA1413"/>
    <w:rsid w:val="00FA6D87"/>
    <w:rsid w:val="00FD210B"/>
    <w:rsid w:val="00FD4E97"/>
    <w:rsid w:val="00FD6A5F"/>
    <w:rsid w:val="00FD6E0E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55F97B"/>
  <w15:chartTrackingRefBased/>
  <w15:docId w15:val="{EE66E4B3-452F-4DB2-9CD6-BC6244A2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43D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4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43D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43D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43D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43D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43D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43D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43D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43D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B43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B43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B43D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B43D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B43D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B43D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B43D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B43D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B43D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B4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43D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B43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B4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B43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B43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B43D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B43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B43D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B43D5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BB43D5"/>
    <w:rPr>
      <w:color w:val="666666"/>
    </w:rPr>
  </w:style>
  <w:style w:type="paragraph" w:styleId="af">
    <w:name w:val="header"/>
    <w:basedOn w:val="a"/>
    <w:link w:val="af0"/>
    <w:uiPriority w:val="99"/>
    <w:unhideWhenUsed/>
    <w:rsid w:val="0006485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064857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06485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0648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2700</TotalTime>
  <Pages>1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319</cp:revision>
  <dcterms:created xsi:type="dcterms:W3CDTF">2025-01-17T15:46:00Z</dcterms:created>
  <dcterms:modified xsi:type="dcterms:W3CDTF">2025-01-20T19:08:00Z</dcterms:modified>
</cp:coreProperties>
</file>