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396F" w:rsidRDefault="0010396F" w:rsidP="0010396F">
      <w:pPr>
        <w:pStyle w:val="a3"/>
      </w:pPr>
      <w:r>
        <w:rPr>
          <w:rFonts w:hint="eastAsia"/>
        </w:rPr>
        <w:t>重定义虚数单位</w:t>
      </w:r>
    </w:p>
    <w:p w:rsidR="0010396F" w:rsidRDefault="0010396F" w:rsidP="0010396F">
      <w:pPr>
        <w:rPr>
          <w:rFonts w:hint="eastAsia"/>
        </w:rPr>
      </w:pPr>
    </w:p>
    <w:p w:rsidR="0010396F" w:rsidRDefault="0010396F" w:rsidP="0010396F">
      <w:r>
        <w:rPr>
          <w:rFonts w:hint="eastAsia"/>
        </w:rPr>
        <w:t>现在，让我们重新认识虚数单位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</w:t>
      </w:r>
    </w:p>
    <w:p w:rsidR="0010396F" w:rsidRPr="00BE1CB7" w:rsidRDefault="0010396F" w:rsidP="0010396F">
      <m:oMathPara>
        <m:oMath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10396F" w:rsidRDefault="0010396F" w:rsidP="0010396F">
      <w:pPr>
        <w:rPr>
          <w:rFonts w:hint="eastAsia"/>
        </w:rPr>
      </w:pPr>
      <w:r>
        <w:rPr>
          <w:rFonts w:hint="eastAsia"/>
          <w:iCs/>
        </w:rPr>
        <w:t>如果这里的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表示一个非常小的数值，而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i</m:t>
            </m:r>
          </m:den>
        </m:f>
      </m:oMath>
      <w:r>
        <w:rPr>
          <w:rFonts w:hint="eastAsia"/>
        </w:rPr>
        <w:t>表示一个非常大的数值，以至于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i</m:t>
            </m:r>
          </m:den>
        </m:f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的非常多倍，那么结果也是一样的，这时候结果为</w:t>
      </w:r>
      <w:r>
        <w:rPr>
          <w:rFonts w:hint="eastAsia"/>
        </w:rPr>
        <w:t>0</w:t>
      </w:r>
      <w:r>
        <w:rPr>
          <w:rFonts w:hint="eastAsia"/>
        </w:rPr>
        <w:t>就是模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，而不是模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。那么这个时候，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就是周期，而且是一个非常小的周期，它的倒数则是周期的若干整数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</w:t>
      </w:r>
    </w:p>
    <w:p w:rsidR="0010396F" w:rsidRPr="00BE1CB7" w:rsidRDefault="0010396F" w:rsidP="0010396F">
      <m:oMathPara>
        <m:oMath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i</m:t>
          </m:r>
        </m:oMath>
      </m:oMathPara>
    </w:p>
    <w:p w:rsidR="0010396F" w:rsidRDefault="0010396F" w:rsidP="0010396F">
      <w:pPr>
        <w:rPr>
          <w:iCs/>
        </w:rPr>
      </w:pPr>
      <w:r>
        <w:rPr>
          <w:rFonts w:hint="eastAsia"/>
          <w:iCs/>
        </w:rPr>
        <w:t>比如，</w:t>
      </w:r>
    </w:p>
    <w:p w:rsidR="0010396F" w:rsidRPr="00A90B13" w:rsidRDefault="0010396F" w:rsidP="0010396F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0396F" w:rsidRDefault="0010396F" w:rsidP="0010396F">
      <w:pPr>
        <w:rPr>
          <w:iCs/>
        </w:rPr>
      </w:pPr>
      <w:r>
        <w:rPr>
          <w:rFonts w:hint="eastAsia"/>
          <w:iCs/>
        </w:rPr>
        <w:t>那么，</w:t>
      </w:r>
    </w:p>
    <w:p w:rsidR="0010396F" w:rsidRPr="00A90B13" w:rsidRDefault="0010396F" w:rsidP="0010396F">
      <w:pPr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10396F" w:rsidRPr="00DA0259" w:rsidRDefault="0010396F" w:rsidP="0010396F">
      <m:oMathPara>
        <m:oMath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 xml:space="preserve"> mod i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 xml:space="preserve"> mod 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mod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 mod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mod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mod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=0+0=0</m:t>
          </m:r>
        </m:oMath>
      </m:oMathPara>
    </w:p>
    <w:p w:rsidR="0010396F" w:rsidRDefault="0010396F" w:rsidP="0010396F">
      <w:r>
        <w:rPr>
          <w:rFonts w:hint="eastAsia"/>
        </w:rPr>
        <w:t>这时候就完全没有余数的问题，也没有因为微小的空隙而扩张的问题。或者反过来说假定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非常大，但结果用模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i</m:t>
            </m:r>
          </m:den>
        </m:f>
      </m:oMath>
      <w:r>
        <w:rPr>
          <w:rFonts w:hint="eastAsia"/>
        </w:rPr>
        <w:t>，也就是，</w:t>
      </w:r>
    </w:p>
    <w:p w:rsidR="0010396F" w:rsidRPr="007C150E" w:rsidRDefault="0010396F" w:rsidP="0010396F">
      <m:oMathPara>
        <m:oMath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 xml:space="preserve"> mod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 xml:space="preserve"> mod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mod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 xml:space="preserve"> mod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=0+0=0</m:t>
          </m:r>
        </m:oMath>
      </m:oMathPara>
    </w:p>
    <w:p w:rsidR="0010396F" w:rsidRDefault="0010396F" w:rsidP="0010396F">
      <w:r>
        <w:rPr>
          <w:rFonts w:hint="eastAsia"/>
        </w:rPr>
        <w:t>由此来说，正式的形式就是，</w:t>
      </w:r>
    </w:p>
    <w:p w:rsidR="0010396F" w:rsidRPr="00BF56DB" w:rsidRDefault="0010396F" w:rsidP="0010396F">
      <m:oMathPara>
        <m:oMath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=0 (</m:t>
          </m:r>
          <m:r>
            <w:rPr>
              <w:rFonts w:ascii="Cambria Math" w:hAnsi="Cambria Math" w:hint="eastAsia"/>
            </w:rPr>
            <m:t>mod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0396F" w:rsidRPr="00B10620" w:rsidRDefault="0010396F" w:rsidP="0010396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:rsidR="006E1B6E" w:rsidRDefault="0010396F" w:rsidP="0010396F">
      <w:pPr>
        <w:rPr>
          <w:rFonts w:hint="eastAsia"/>
          <w:iCs/>
        </w:rPr>
      </w:pPr>
      <w:r>
        <w:rPr>
          <w:rFonts w:hint="eastAsia"/>
          <w:iCs/>
        </w:rPr>
        <w:t>这个结果是完全严实的，完全没有缝隙的。</w:t>
      </w:r>
      <w:r w:rsidR="006E1B6E">
        <w:rPr>
          <w:rFonts w:hint="eastAsia"/>
          <w:iCs/>
        </w:rPr>
        <w:t>由此比较，先前的定义</w:t>
      </w:r>
    </w:p>
    <w:p w:rsidR="006E1B6E" w:rsidRPr="00BF56DB" w:rsidRDefault="006E1B6E" w:rsidP="006E1B6E">
      <m:oMathPara>
        <m:oMath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=0 (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:rsidR="006E1B6E" w:rsidRDefault="006E1B6E" w:rsidP="0010396F">
      <w:pPr>
        <w:rPr>
          <w:iCs/>
        </w:rPr>
      </w:pPr>
    </w:p>
    <w:p w:rsidR="008D6752" w:rsidRPr="0010396F" w:rsidRDefault="006E1B6E">
      <w:r>
        <w:rPr>
          <w:rFonts w:hint="eastAsia"/>
          <w:iCs/>
        </w:rPr>
        <w:t>是破的。不是正确的定义形式。</w:t>
      </w:r>
    </w:p>
    <w:sectPr w:rsidR="008D6752" w:rsidRPr="001039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6F"/>
    <w:rsid w:val="0010396F"/>
    <w:rsid w:val="00246DA4"/>
    <w:rsid w:val="00453944"/>
    <w:rsid w:val="006075EC"/>
    <w:rsid w:val="006E1B6E"/>
    <w:rsid w:val="0089622F"/>
    <w:rsid w:val="008D6752"/>
    <w:rsid w:val="00E238F8"/>
    <w:rsid w:val="00E85EB1"/>
    <w:rsid w:val="00F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2407"/>
  <w15:chartTrackingRefBased/>
  <w15:docId w15:val="{58128BA7-C540-4AC9-BE6D-70C968C6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6F"/>
  </w:style>
  <w:style w:type="paragraph" w:styleId="1">
    <w:name w:val="heading 1"/>
    <w:basedOn w:val="a"/>
    <w:next w:val="a"/>
    <w:link w:val="10"/>
    <w:uiPriority w:val="9"/>
    <w:qFormat/>
    <w:rsid w:val="001039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9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9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9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9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9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9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9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9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9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96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39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9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9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9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9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9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9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9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9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9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9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4</cp:revision>
  <dcterms:created xsi:type="dcterms:W3CDTF">2025-03-20T19:26:00Z</dcterms:created>
  <dcterms:modified xsi:type="dcterms:W3CDTF">2025-03-20T19:28:00Z</dcterms:modified>
</cp:coreProperties>
</file>