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02F66EE" w14:textId="77777777" w:rsidR="00C1611E" w:rsidRDefault="00000000">
      <w:pPr>
        <w:pStyle w:val="CVName"/>
      </w:pPr>
      <w:r>
        <w:rPr>
          <w:b/>
          <w:bCs/>
          <w:sz w:val="24"/>
          <w:szCs w:val="24"/>
        </w:rPr>
        <w:t>劉昱佑</w:t>
      </w:r>
    </w:p>
    <w:p w14:paraId="458CA2EF" w14:textId="77777777" w:rsidR="00C1611E" w:rsidRDefault="00000000">
      <w:pPr>
        <w:pStyle w:val="CVAddress"/>
        <w:spacing w:before="80"/>
      </w:pPr>
      <w:r>
        <w:t>國立臺灣大學</w:t>
      </w:r>
      <w:r>
        <w:tab/>
        <w:t>+886-978-910-776</w:t>
      </w:r>
    </w:p>
    <w:p w14:paraId="3F5388EF" w14:textId="77777777" w:rsidR="00C1611E" w:rsidRDefault="00000000">
      <w:pPr>
        <w:pStyle w:val="CVAddress"/>
      </w:pPr>
      <w:r>
        <w:t>農業經濟學系博士候選人</w:t>
      </w:r>
      <w:r>
        <w:tab/>
      </w:r>
      <w:hyperlink r:id="rId6" w:history="1">
        <w:r w:rsidR="00C1611E">
          <w:rPr>
            <w:rStyle w:val="a3"/>
          </w:rPr>
          <w:t>d10627008@ntu.edu.tw</w:t>
        </w:r>
      </w:hyperlink>
    </w:p>
    <w:p w14:paraId="02B91810" w14:textId="77777777" w:rsidR="00C1611E" w:rsidRDefault="00000000">
      <w:pPr>
        <w:pStyle w:val="CVAddress"/>
      </w:pPr>
      <w:r>
        <w:t xml:space="preserve">106319 </w:t>
      </w:r>
      <w:r>
        <w:t>臺北市羅斯福路四段一號</w:t>
      </w:r>
      <w:r>
        <w:tab/>
      </w:r>
      <w:hyperlink r:id="rId7" w:history="1">
        <w:r w:rsidR="00C1611E">
          <w:rPr>
            <w:rStyle w:val="a3"/>
          </w:rPr>
          <w:t>yyliou.github.io</w:t>
        </w:r>
      </w:hyperlink>
    </w:p>
    <w:p w14:paraId="11DCCC1F" w14:textId="77777777" w:rsidR="00C1611E" w:rsidRDefault="00000000">
      <w:pPr>
        <w:pStyle w:val="CVAddress"/>
      </w:pPr>
      <w:r>
        <w:t>中華民國（臺灣）</w:t>
      </w:r>
      <w:r>
        <w:tab/>
        <w:t xml:space="preserve">ORCID </w:t>
      </w:r>
      <w:hyperlink r:id="rId8" w:history="1">
        <w:r w:rsidR="00C1611E">
          <w:rPr>
            <w:rStyle w:val="a3"/>
          </w:rPr>
          <w:t>0009-0006-3155-7540</w:t>
        </w:r>
      </w:hyperlink>
    </w:p>
    <w:p w14:paraId="5E8F7E7B" w14:textId="77777777" w:rsidR="00C1611E" w:rsidRDefault="00C1611E">
      <w:pPr>
        <w:pStyle w:val="CVRule"/>
      </w:pPr>
    </w:p>
    <w:tbl>
      <w:tblPr>
        <w:tblW w:w="9648" w:type="dxa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656"/>
        <w:gridCol w:w="438"/>
        <w:gridCol w:w="5890"/>
        <w:gridCol w:w="1664"/>
      </w:tblGrid>
      <w:tr w:rsidR="00C1611E" w14:paraId="1B5EF6B3" w14:textId="77777777">
        <w:tc>
          <w:tcPr>
            <w:tcW w:w="1656" w:type="dxa"/>
            <w:tcMar>
              <w:left w:w="288" w:type="dxa"/>
            </w:tcMar>
          </w:tcPr>
          <w:p w14:paraId="41F40E86" w14:textId="77777777" w:rsidR="00C1611E" w:rsidRDefault="00000000">
            <w:pPr>
              <w:pStyle w:val="CVSectionTitle"/>
              <w:spacing w:before="160"/>
            </w:pPr>
            <w:r>
              <w:t>學歷</w:t>
            </w:r>
          </w:p>
        </w:tc>
        <w:tc>
          <w:tcPr>
            <w:tcW w:w="7992" w:type="dxa"/>
            <w:gridSpan w:val="3"/>
          </w:tcPr>
          <w:p w14:paraId="4ADDFC5A" w14:textId="77777777" w:rsidR="00C1611E" w:rsidRDefault="00000000">
            <w:pPr>
              <w:pStyle w:val="CVEntry"/>
              <w:spacing w:before="160"/>
            </w:pPr>
            <w:r>
              <w:t>國立臺灣大學農業經濟學系，博士候選人（預計</w:t>
            </w:r>
            <w:r>
              <w:t xml:space="preserve"> 116 </w:t>
            </w:r>
            <w:r>
              <w:t>年</w:t>
            </w:r>
            <w:r>
              <w:t xml:space="preserve"> 5 </w:t>
            </w:r>
            <w:r>
              <w:t>月畢業）</w:t>
            </w:r>
            <w:r>
              <w:tab/>
              <w:t xml:space="preserve">111 </w:t>
            </w:r>
            <w:r>
              <w:t>年</w:t>
            </w:r>
            <w:r>
              <w:rPr>
                <w:rFonts w:eastAsia="Times New Roman"/>
              </w:rPr>
              <w:t>–</w:t>
            </w:r>
            <w:r>
              <w:t>迄今</w:t>
            </w:r>
          </w:p>
          <w:p w14:paraId="4126E216" w14:textId="77777777" w:rsidR="00C1611E" w:rsidRDefault="00000000">
            <w:pPr>
              <w:pStyle w:val="CVEntryContinued"/>
            </w:pPr>
            <w:r>
              <w:t>指導教授：張宏浩特聘教授</w:t>
            </w:r>
          </w:p>
          <w:p w14:paraId="0BBC3439" w14:textId="77777777" w:rsidR="00C1611E" w:rsidRDefault="00000000">
            <w:pPr>
              <w:pStyle w:val="CVEntry"/>
            </w:pPr>
            <w:r>
              <w:t>國立臺灣大學，農業經濟學、統計雙碩士</w:t>
            </w:r>
            <w:r>
              <w:tab/>
              <w:t xml:space="preserve">110 </w:t>
            </w:r>
            <w:r>
              <w:t>年</w:t>
            </w:r>
          </w:p>
          <w:p w14:paraId="4E2C1419" w14:textId="77777777" w:rsidR="00C1611E" w:rsidRDefault="00000000">
            <w:pPr>
              <w:pStyle w:val="CVEntryContinued"/>
            </w:pPr>
            <w:r>
              <w:t>GPA 4.19/4.3 [</w:t>
            </w:r>
            <w:hyperlink r:id="rId9" w:history="1">
              <w:r w:rsidR="00C1611E">
                <w:rPr>
                  <w:rStyle w:val="a3"/>
                </w:rPr>
                <w:t>修課紀錄</w:t>
              </w:r>
            </w:hyperlink>
            <w:r>
              <w:t>] [</w:t>
            </w:r>
            <w:hyperlink r:id="rId10" w:history="1">
              <w:r w:rsidR="00C1611E">
                <w:rPr>
                  <w:rStyle w:val="a3"/>
                </w:rPr>
                <w:t>學位證明書</w:t>
              </w:r>
            </w:hyperlink>
            <w:r>
              <w:t>]</w:t>
            </w:r>
          </w:p>
          <w:p w14:paraId="0C0BCF10" w14:textId="77777777" w:rsidR="00C1611E" w:rsidRDefault="00000000">
            <w:pPr>
              <w:pStyle w:val="CVEntryContinued"/>
            </w:pPr>
            <w:r>
              <w:t>指導教授：張宏浩特聘教授、許耀文副教授</w:t>
            </w:r>
          </w:p>
          <w:p w14:paraId="3C135355" w14:textId="77777777" w:rsidR="00C1611E" w:rsidRDefault="00000000">
            <w:pPr>
              <w:pStyle w:val="CVEntry"/>
            </w:pPr>
            <w:r>
              <w:t>國立臺灣大學，農業經濟學、政治學雙學士</w:t>
            </w:r>
            <w:r>
              <w:tab/>
              <w:t xml:space="preserve">108 </w:t>
            </w:r>
            <w:r>
              <w:t>年</w:t>
            </w:r>
          </w:p>
          <w:p w14:paraId="4C70B866" w14:textId="77777777" w:rsidR="00C1611E" w:rsidRDefault="00000000">
            <w:pPr>
              <w:pStyle w:val="CVEntryContinued"/>
            </w:pPr>
            <w:r>
              <w:t>GPA 3.74/4.3 [</w:t>
            </w:r>
            <w:hyperlink r:id="rId11" w:history="1">
              <w:r w:rsidR="00C1611E">
                <w:rPr>
                  <w:rStyle w:val="a3"/>
                </w:rPr>
                <w:t>修課紀錄</w:t>
              </w:r>
            </w:hyperlink>
            <w:r>
              <w:t>] [</w:t>
            </w:r>
            <w:hyperlink r:id="rId12" w:history="1">
              <w:r w:rsidR="00C1611E">
                <w:rPr>
                  <w:rStyle w:val="a3"/>
                </w:rPr>
                <w:t>學位證明書</w:t>
              </w:r>
            </w:hyperlink>
            <w:r>
              <w:t>]</w:t>
            </w:r>
          </w:p>
        </w:tc>
      </w:tr>
      <w:tr w:rsidR="00C1611E" w14:paraId="6C628FF5" w14:textId="77777777">
        <w:tc>
          <w:tcPr>
            <w:tcW w:w="1656" w:type="dxa"/>
            <w:tcMar>
              <w:left w:w="288" w:type="dxa"/>
            </w:tcMar>
          </w:tcPr>
          <w:p w14:paraId="252AFC1C" w14:textId="77777777" w:rsidR="00C1611E" w:rsidRDefault="00000000">
            <w:pPr>
              <w:pStyle w:val="CVSectionTitle"/>
            </w:pPr>
            <w:r>
              <w:t>工作經歷</w:t>
            </w:r>
          </w:p>
        </w:tc>
        <w:tc>
          <w:tcPr>
            <w:tcW w:w="7992" w:type="dxa"/>
            <w:gridSpan w:val="3"/>
          </w:tcPr>
          <w:p w14:paraId="7D1671CB" w14:textId="77777777" w:rsidR="00C1611E" w:rsidRDefault="00000000">
            <w:pPr>
              <w:pStyle w:val="CVEntry"/>
              <w:spacing w:before="240"/>
            </w:pPr>
            <w:r>
              <w:t>國立臺灣大學農業經濟學系，研究助理及教學助理</w:t>
            </w:r>
            <w:r>
              <w:tab/>
              <w:t xml:space="preserve">108 </w:t>
            </w:r>
            <w:r>
              <w:t>年</w:t>
            </w:r>
            <w:r>
              <w:rPr>
                <w:rFonts w:eastAsia="Times New Roman"/>
              </w:rPr>
              <w:t>–</w:t>
            </w:r>
            <w:r>
              <w:t>迄今</w:t>
            </w:r>
          </w:p>
          <w:p w14:paraId="61187EB7" w14:textId="77777777" w:rsidR="00C1611E" w:rsidRDefault="00000000">
            <w:pPr>
              <w:pStyle w:val="CVEntry"/>
            </w:pPr>
            <w:r>
              <w:t>國立臺灣大學農業零碳技術與管理創新研究中心，研究助理</w:t>
            </w:r>
            <w:r>
              <w:tab/>
              <w:t xml:space="preserve">113 </w:t>
            </w:r>
            <w:r>
              <w:t>年</w:t>
            </w:r>
            <w:r>
              <w:rPr>
                <w:rFonts w:eastAsia="Times New Roman"/>
              </w:rPr>
              <w:t>–</w:t>
            </w:r>
            <w:r>
              <w:t>迄今</w:t>
            </w:r>
          </w:p>
          <w:p w14:paraId="03C229FF" w14:textId="77777777" w:rsidR="00C1611E" w:rsidRDefault="00000000">
            <w:pPr>
              <w:pStyle w:val="CVEntry"/>
            </w:pPr>
            <w:r>
              <w:t>實踐大學國際企業英語學士學位學程，兼任講師</w:t>
            </w:r>
            <w:r>
              <w:t xml:space="preserve"> [</w:t>
            </w:r>
            <w:hyperlink r:id="rId13" w:history="1">
              <w:r w:rsidR="00C1611E">
                <w:rPr>
                  <w:rStyle w:val="a3"/>
                </w:rPr>
                <w:t>聘書</w:t>
              </w:r>
            </w:hyperlink>
            <w:r>
              <w:t>]</w:t>
            </w:r>
            <w:r>
              <w:tab/>
              <w:t xml:space="preserve">113 </w:t>
            </w:r>
            <w:r>
              <w:t>年</w:t>
            </w:r>
            <w:r>
              <w:rPr>
                <w:rFonts w:eastAsia="Times New Roman"/>
              </w:rPr>
              <w:t>–</w:t>
            </w:r>
            <w:r>
              <w:t>迄今</w:t>
            </w:r>
          </w:p>
          <w:p w14:paraId="4AD1C43F" w14:textId="77777777" w:rsidR="00C1611E" w:rsidRDefault="00000000">
            <w:pPr>
              <w:pStyle w:val="CVEntry"/>
            </w:pPr>
            <w:r>
              <w:t>國立臺灣大學生態工程研究中心，研究助理</w:t>
            </w:r>
            <w:r>
              <w:tab/>
              <w:t xml:space="preserve">110 </w:t>
            </w:r>
            <w:r>
              <w:t>年</w:t>
            </w:r>
            <w:r>
              <w:rPr>
                <w:rFonts w:eastAsia="Times New Roman"/>
              </w:rPr>
              <w:t xml:space="preserve">–111 </w:t>
            </w:r>
            <w:r>
              <w:t>年</w:t>
            </w:r>
          </w:p>
        </w:tc>
      </w:tr>
      <w:tr w:rsidR="00C1611E" w14:paraId="08F913DF" w14:textId="77777777">
        <w:tc>
          <w:tcPr>
            <w:tcW w:w="1656" w:type="dxa"/>
            <w:tcMar>
              <w:left w:w="288" w:type="dxa"/>
            </w:tcMar>
          </w:tcPr>
          <w:p w14:paraId="1C399980" w14:textId="77777777" w:rsidR="00C1611E" w:rsidRDefault="00000000">
            <w:pPr>
              <w:pStyle w:val="CVSectionTitle"/>
            </w:pPr>
            <w:r>
              <w:t>研究領域</w:t>
            </w:r>
          </w:p>
        </w:tc>
        <w:tc>
          <w:tcPr>
            <w:tcW w:w="7992" w:type="dxa"/>
            <w:gridSpan w:val="3"/>
          </w:tcPr>
          <w:p w14:paraId="68C281C3" w14:textId="77777777" w:rsidR="00C1611E" w:rsidRDefault="00000000">
            <w:pPr>
              <w:pStyle w:val="CVEntry"/>
              <w:spacing w:before="240"/>
            </w:pPr>
            <w:r>
              <w:t>農業經濟學、環境與資源經濟學、運輸經濟學、區域研究與不動產分析</w:t>
            </w:r>
          </w:p>
        </w:tc>
      </w:tr>
      <w:tr w:rsidR="00C1611E" w14:paraId="0028D03F" w14:textId="77777777">
        <w:tc>
          <w:tcPr>
            <w:tcW w:w="1656" w:type="dxa"/>
            <w:tcMar>
              <w:left w:w="288" w:type="dxa"/>
            </w:tcMar>
          </w:tcPr>
          <w:p w14:paraId="567C196B" w14:textId="77777777" w:rsidR="00C1611E" w:rsidRDefault="00000000">
            <w:pPr>
              <w:pStyle w:val="CVSectionTitle"/>
            </w:pPr>
            <w:r>
              <w:t>著作</w:t>
            </w:r>
          </w:p>
        </w:tc>
        <w:tc>
          <w:tcPr>
            <w:tcW w:w="7992" w:type="dxa"/>
            <w:gridSpan w:val="3"/>
          </w:tcPr>
          <w:p w14:paraId="71E7FBAE" w14:textId="77777777" w:rsidR="00C1611E" w:rsidRDefault="00000000">
            <w:pPr>
              <w:pStyle w:val="CVSubsection"/>
              <w:spacing w:before="560"/>
            </w:pPr>
            <w:r>
              <w:rPr>
                <w:b/>
                <w:bCs/>
              </w:rPr>
              <w:t>同儕審查論文</w:t>
            </w:r>
          </w:p>
          <w:p w14:paraId="6BAF2BEF" w14:textId="77777777" w:rsidR="00C1611E" w:rsidRDefault="00000000">
            <w:pPr>
              <w:pStyle w:val="CVNumberedItem"/>
              <w:spacing w:before="20"/>
            </w:pPr>
            <w:r>
              <w:t>1.</w:t>
            </w:r>
            <w:r>
              <w:tab/>
              <w:t xml:space="preserve">Chang, Hung-Hao, </w:t>
            </w:r>
            <w:r>
              <w:rPr>
                <w:b/>
                <w:bCs/>
              </w:rPr>
              <w:t>Yu-You Liou</w:t>
            </w:r>
            <w:r>
              <w:rPr>
                <w:rFonts w:eastAsia="Times New Roman"/>
              </w:rPr>
              <w:t>, and Chad D. Meyerhoefer. Forthcoming. “</w:t>
            </w:r>
            <w:hyperlink r:id="rId14" w:history="1">
              <w:r w:rsidR="00C1611E">
                <w:rPr>
                  <w:rStyle w:val="a3"/>
                </w:rPr>
                <w:t>Air Pollution during Religious Holidays: Evidence from Tomb-Sweeping Day</w:t>
              </w:r>
            </w:hyperlink>
            <w:r>
              <w:rPr>
                <w:rFonts w:eastAsia="Times New Roman"/>
              </w:rPr>
              <w:t xml:space="preserve">.” </w:t>
            </w:r>
            <w:r>
              <w:rPr>
                <w:i/>
                <w:iCs/>
              </w:rPr>
              <w:t>Journal of the Association of Environmental and Resource Economists</w:t>
            </w:r>
            <w:r>
              <w:t>.</w:t>
            </w:r>
          </w:p>
          <w:p w14:paraId="3A35550E" w14:textId="77777777" w:rsidR="00C1611E" w:rsidRDefault="00000000">
            <w:pPr>
              <w:pStyle w:val="CVNumberedItemContinued"/>
            </w:pPr>
            <w:r>
              <w:rPr>
                <w:sz w:val="20"/>
                <w:szCs w:val="20"/>
              </w:rPr>
              <w:t>〔</w:t>
            </w:r>
            <w:r>
              <w:rPr>
                <w:i/>
                <w:iCs/>
                <w:sz w:val="20"/>
                <w:szCs w:val="20"/>
              </w:rPr>
              <w:t>SSCI</w:t>
            </w:r>
            <w:r>
              <w:rPr>
                <w:sz w:val="20"/>
                <w:szCs w:val="20"/>
              </w:rPr>
              <w:t>、</w:t>
            </w:r>
            <w:proofErr w:type="spellStart"/>
            <w:r>
              <w:rPr>
                <w:i/>
                <w:iCs/>
                <w:sz w:val="20"/>
                <w:szCs w:val="20"/>
              </w:rPr>
              <w:t>EconLit</w:t>
            </w:r>
            <w:proofErr w:type="spellEnd"/>
            <w:r>
              <w:rPr>
                <w:sz w:val="20"/>
                <w:szCs w:val="20"/>
              </w:rPr>
              <w:t>；</w:t>
            </w:r>
            <w:r>
              <w:rPr>
                <w:i/>
                <w:iCs/>
                <w:sz w:val="20"/>
                <w:szCs w:val="20"/>
              </w:rPr>
              <w:t>JIF</w:t>
            </w:r>
            <w:r>
              <w:rPr>
                <w:sz w:val="20"/>
                <w:szCs w:val="20"/>
              </w:rPr>
              <w:t>＝</w:t>
            </w:r>
            <w:r>
              <w:rPr>
                <w:i/>
                <w:iCs/>
                <w:sz w:val="20"/>
                <w:szCs w:val="20"/>
              </w:rPr>
              <w:t>3.1</w:t>
            </w:r>
            <w:r>
              <w:rPr>
                <w:sz w:val="20"/>
                <w:szCs w:val="20"/>
              </w:rPr>
              <w:t>；經濟學第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i/>
                <w:iCs/>
                <w:sz w:val="20"/>
                <w:szCs w:val="20"/>
              </w:rPr>
              <w:t xml:space="preserve">135/627 </w:t>
            </w:r>
            <w:r>
              <w:rPr>
                <w:sz w:val="20"/>
                <w:szCs w:val="20"/>
              </w:rPr>
              <w:t>名（前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i/>
                <w:iCs/>
                <w:sz w:val="20"/>
                <w:szCs w:val="20"/>
              </w:rPr>
              <w:t>21.5%</w:t>
            </w:r>
            <w:r>
              <w:rPr>
                <w:sz w:val="20"/>
                <w:szCs w:val="20"/>
              </w:rPr>
              <w:t>），</w:t>
            </w:r>
            <w:r>
              <w:rPr>
                <w:i/>
                <w:iCs/>
                <w:sz w:val="20"/>
                <w:szCs w:val="20"/>
              </w:rPr>
              <w:t>Q1</w:t>
            </w:r>
            <w:r>
              <w:rPr>
                <w:sz w:val="20"/>
                <w:szCs w:val="20"/>
              </w:rPr>
              <w:t>〕</w:t>
            </w:r>
          </w:p>
          <w:p w14:paraId="2B0CBCD9" w14:textId="77777777" w:rsidR="00C1611E" w:rsidRDefault="00000000">
            <w:pPr>
              <w:pStyle w:val="CVNumberedItem"/>
            </w:pPr>
            <w:r>
              <w:t>2.</w:t>
            </w:r>
            <w:r>
              <w:tab/>
              <w:t xml:space="preserve">Chang, Hung-Hao, and </w:t>
            </w:r>
            <w:r>
              <w:rPr>
                <w:b/>
                <w:bCs/>
              </w:rPr>
              <w:t>Yu-You Liou</w:t>
            </w:r>
            <w:r>
              <w:rPr>
                <w:rFonts w:eastAsia="Times New Roman"/>
              </w:rPr>
              <w:t>. 2026. “</w:t>
            </w:r>
            <w:hyperlink r:id="rId15" w:history="1">
              <w:r w:rsidR="00C1611E">
                <w:rPr>
                  <w:rStyle w:val="a3"/>
                  <w:rFonts w:eastAsia="Times New Roman"/>
                </w:rPr>
                <w:t>Food traceability systems and the probability of using chemical fertilizers and pesticides − empirical evidence using plot and farm household data from agriculture census</w:t>
              </w:r>
            </w:hyperlink>
            <w:r>
              <w:rPr>
                <w:rFonts w:eastAsia="Times New Roman"/>
              </w:rPr>
              <w:t xml:space="preserve">.” </w:t>
            </w:r>
            <w:r>
              <w:rPr>
                <w:i/>
                <w:iCs/>
              </w:rPr>
              <w:t>Food Policy</w:t>
            </w:r>
            <w:r>
              <w:t>, 143, 103148.</w:t>
            </w:r>
          </w:p>
          <w:p w14:paraId="22B5A49B" w14:textId="77777777" w:rsidR="00C1611E" w:rsidRDefault="00000000">
            <w:pPr>
              <w:pStyle w:val="CVNumberedItemContinued"/>
            </w:pPr>
            <w:r>
              <w:rPr>
                <w:sz w:val="20"/>
                <w:szCs w:val="20"/>
              </w:rPr>
              <w:t>〔</w:t>
            </w:r>
            <w:r>
              <w:rPr>
                <w:i/>
                <w:iCs/>
                <w:sz w:val="20"/>
                <w:szCs w:val="20"/>
              </w:rPr>
              <w:t>SCIE</w:t>
            </w:r>
            <w:r>
              <w:rPr>
                <w:sz w:val="20"/>
                <w:szCs w:val="20"/>
              </w:rPr>
              <w:t>、</w:t>
            </w:r>
            <w:r>
              <w:rPr>
                <w:i/>
                <w:iCs/>
                <w:sz w:val="20"/>
                <w:szCs w:val="20"/>
              </w:rPr>
              <w:t>SSCI</w:t>
            </w:r>
            <w:r>
              <w:rPr>
                <w:sz w:val="20"/>
                <w:szCs w:val="20"/>
              </w:rPr>
              <w:t>、</w:t>
            </w:r>
            <w:proofErr w:type="spellStart"/>
            <w:r>
              <w:rPr>
                <w:i/>
                <w:iCs/>
                <w:sz w:val="20"/>
                <w:szCs w:val="20"/>
              </w:rPr>
              <w:t>EconLit</w:t>
            </w:r>
            <w:proofErr w:type="spellEnd"/>
            <w:r>
              <w:rPr>
                <w:sz w:val="20"/>
                <w:szCs w:val="20"/>
              </w:rPr>
              <w:t>；</w:t>
            </w:r>
            <w:r>
              <w:rPr>
                <w:i/>
                <w:iCs/>
                <w:sz w:val="20"/>
                <w:szCs w:val="20"/>
              </w:rPr>
              <w:t>JIF</w:t>
            </w:r>
            <w:r>
              <w:rPr>
                <w:sz w:val="20"/>
                <w:szCs w:val="20"/>
              </w:rPr>
              <w:t>＝</w:t>
            </w:r>
            <w:r>
              <w:rPr>
                <w:i/>
                <w:iCs/>
                <w:sz w:val="20"/>
                <w:szCs w:val="20"/>
              </w:rPr>
              <w:t>6.8</w:t>
            </w:r>
            <w:r>
              <w:rPr>
                <w:sz w:val="20"/>
                <w:szCs w:val="20"/>
              </w:rPr>
              <w:t>；經濟學第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i/>
                <w:iCs/>
                <w:sz w:val="20"/>
                <w:szCs w:val="20"/>
              </w:rPr>
              <w:t xml:space="preserve">24/627 </w:t>
            </w:r>
            <w:r>
              <w:rPr>
                <w:sz w:val="20"/>
                <w:szCs w:val="20"/>
              </w:rPr>
              <w:t>名（前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i/>
                <w:iCs/>
                <w:sz w:val="20"/>
                <w:szCs w:val="20"/>
              </w:rPr>
              <w:t>3.8%</w:t>
            </w:r>
            <w:r>
              <w:rPr>
                <w:sz w:val="20"/>
                <w:szCs w:val="20"/>
              </w:rPr>
              <w:t>），</w:t>
            </w:r>
            <w:r>
              <w:rPr>
                <w:i/>
                <w:iCs/>
                <w:sz w:val="20"/>
                <w:szCs w:val="20"/>
              </w:rPr>
              <w:t>Q1</w:t>
            </w:r>
            <w:r>
              <w:rPr>
                <w:sz w:val="20"/>
                <w:szCs w:val="20"/>
              </w:rPr>
              <w:t>〕</w:t>
            </w:r>
          </w:p>
          <w:p w14:paraId="2D7884A2" w14:textId="77777777" w:rsidR="00C1611E" w:rsidRDefault="00000000">
            <w:pPr>
              <w:pStyle w:val="CVNumberedItem"/>
            </w:pPr>
            <w:r>
              <w:t>3.</w:t>
            </w:r>
            <w:r>
              <w:tab/>
            </w:r>
            <w:r>
              <w:rPr>
                <w:b/>
                <w:bCs/>
              </w:rPr>
              <w:t>Liou, Yu-You</w:t>
            </w:r>
            <w:r>
              <w:rPr>
                <w:rFonts w:eastAsia="Times New Roman"/>
              </w:rPr>
              <w:t>, Man-Keun Kim, and Hung-Hao Chang. 2026. “</w:t>
            </w:r>
            <w:hyperlink r:id="rId16" w:history="1">
              <w:r w:rsidR="00C1611E">
                <w:rPr>
                  <w:rStyle w:val="a3"/>
                </w:rPr>
                <w:t>Hotel recovery strategies in the post-COVID-19 era: Evidence on revenue, employment, and labor market rigidity from Taiwan</w:t>
              </w:r>
            </w:hyperlink>
            <w:r>
              <w:rPr>
                <w:rFonts w:eastAsia="Times New Roman"/>
              </w:rPr>
              <w:t xml:space="preserve">.” </w:t>
            </w:r>
            <w:r>
              <w:rPr>
                <w:i/>
                <w:iCs/>
              </w:rPr>
              <w:t>Journal of Tourism Management Research</w:t>
            </w:r>
            <w:r>
              <w:rPr>
                <w:rFonts w:eastAsia="Times New Roman"/>
              </w:rPr>
              <w:t>, 13(1), 148–162.</w:t>
            </w:r>
          </w:p>
          <w:p w14:paraId="038508C8" w14:textId="77777777" w:rsidR="00C1611E" w:rsidRDefault="00000000">
            <w:pPr>
              <w:pStyle w:val="CVNumberedItemContinued"/>
            </w:pPr>
            <w:r>
              <w:rPr>
                <w:sz w:val="20"/>
                <w:szCs w:val="20"/>
              </w:rPr>
              <w:t>〔</w:t>
            </w:r>
            <w:r>
              <w:rPr>
                <w:i/>
                <w:iCs/>
                <w:sz w:val="20"/>
                <w:szCs w:val="20"/>
              </w:rPr>
              <w:t>ESCI</w:t>
            </w:r>
            <w:r>
              <w:rPr>
                <w:sz w:val="20"/>
                <w:szCs w:val="20"/>
              </w:rPr>
              <w:t>；</w:t>
            </w:r>
            <w:r>
              <w:rPr>
                <w:i/>
                <w:iCs/>
                <w:sz w:val="20"/>
                <w:szCs w:val="20"/>
              </w:rPr>
              <w:t>JIF</w:t>
            </w:r>
            <w:r>
              <w:rPr>
                <w:sz w:val="20"/>
                <w:szCs w:val="20"/>
              </w:rPr>
              <w:t>＝</w:t>
            </w:r>
            <w:r>
              <w:rPr>
                <w:i/>
                <w:iCs/>
                <w:sz w:val="20"/>
                <w:szCs w:val="20"/>
              </w:rPr>
              <w:t>1.1</w:t>
            </w:r>
            <w:r>
              <w:rPr>
                <w:sz w:val="20"/>
                <w:szCs w:val="20"/>
              </w:rPr>
              <w:t>；觀光休閒運動第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i/>
                <w:iCs/>
                <w:sz w:val="20"/>
                <w:szCs w:val="20"/>
              </w:rPr>
              <w:t xml:space="preserve">104/141 </w:t>
            </w:r>
            <w:r>
              <w:rPr>
                <w:sz w:val="20"/>
                <w:szCs w:val="20"/>
              </w:rPr>
              <w:t>名（前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i/>
                <w:iCs/>
                <w:sz w:val="20"/>
                <w:szCs w:val="20"/>
              </w:rPr>
              <w:t>73.8%</w:t>
            </w:r>
            <w:r>
              <w:rPr>
                <w:sz w:val="20"/>
                <w:szCs w:val="20"/>
              </w:rPr>
              <w:t>），</w:t>
            </w:r>
            <w:r>
              <w:rPr>
                <w:i/>
                <w:iCs/>
                <w:sz w:val="20"/>
                <w:szCs w:val="20"/>
              </w:rPr>
              <w:t>Q3</w:t>
            </w:r>
            <w:r>
              <w:rPr>
                <w:sz w:val="20"/>
                <w:szCs w:val="20"/>
              </w:rPr>
              <w:t>〕</w:t>
            </w:r>
          </w:p>
          <w:p w14:paraId="21AE908A" w14:textId="77777777" w:rsidR="00C1611E" w:rsidRDefault="00000000">
            <w:pPr>
              <w:pStyle w:val="CVNumberedItem"/>
            </w:pPr>
            <w:r>
              <w:t>4.</w:t>
            </w:r>
            <w:r>
              <w:tab/>
            </w:r>
            <w:r>
              <w:rPr>
                <w:b/>
                <w:bCs/>
              </w:rPr>
              <w:t>Liou, Yu-You</w:t>
            </w:r>
            <w:r>
              <w:rPr>
                <w:rFonts w:eastAsia="Times New Roman"/>
              </w:rPr>
              <w:t>, and Hung-Hao Chang. 2026. “</w:t>
            </w:r>
            <w:hyperlink r:id="rId17" w:history="1">
              <w:r w:rsidR="00C1611E">
                <w:rPr>
                  <w:rStyle w:val="a3"/>
                </w:rPr>
                <w:t>Traffic accidents of religious tourism</w:t>
              </w:r>
            </w:hyperlink>
            <w:r>
              <w:rPr>
                <w:rFonts w:eastAsia="Times New Roman"/>
              </w:rPr>
              <w:t xml:space="preserve">.” </w:t>
            </w:r>
            <w:r>
              <w:rPr>
                <w:i/>
                <w:iCs/>
              </w:rPr>
              <w:t>Annals of Tourism Research Empirical Insights</w:t>
            </w:r>
            <w:r>
              <w:t>, 7(1), 100209.</w:t>
            </w:r>
          </w:p>
          <w:p w14:paraId="40EBB43B" w14:textId="77777777" w:rsidR="00C1611E" w:rsidRDefault="00000000">
            <w:pPr>
              <w:pStyle w:val="CVNumberedItemContinued"/>
            </w:pPr>
            <w:r>
              <w:rPr>
                <w:sz w:val="20"/>
                <w:szCs w:val="20"/>
              </w:rPr>
              <w:t>〔</w:t>
            </w:r>
            <w:r>
              <w:rPr>
                <w:i/>
                <w:iCs/>
                <w:sz w:val="20"/>
                <w:szCs w:val="20"/>
              </w:rPr>
              <w:t>ESCI</w:t>
            </w:r>
            <w:r>
              <w:rPr>
                <w:sz w:val="20"/>
                <w:szCs w:val="20"/>
              </w:rPr>
              <w:t>；</w:t>
            </w:r>
            <w:r>
              <w:rPr>
                <w:i/>
                <w:iCs/>
                <w:sz w:val="20"/>
                <w:szCs w:val="20"/>
              </w:rPr>
              <w:t>JIF</w:t>
            </w:r>
            <w:r>
              <w:rPr>
                <w:sz w:val="20"/>
                <w:szCs w:val="20"/>
              </w:rPr>
              <w:t>＝</w:t>
            </w:r>
            <w:r>
              <w:rPr>
                <w:i/>
                <w:iCs/>
                <w:sz w:val="20"/>
                <w:szCs w:val="20"/>
              </w:rPr>
              <w:t>4.1</w:t>
            </w:r>
            <w:r>
              <w:rPr>
                <w:sz w:val="20"/>
                <w:szCs w:val="20"/>
              </w:rPr>
              <w:t>；觀光休閒運動第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i/>
                <w:iCs/>
                <w:sz w:val="20"/>
                <w:szCs w:val="20"/>
              </w:rPr>
              <w:t xml:space="preserve">29/141 </w:t>
            </w:r>
            <w:r>
              <w:rPr>
                <w:sz w:val="20"/>
                <w:szCs w:val="20"/>
              </w:rPr>
              <w:t>名（前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i/>
                <w:iCs/>
                <w:sz w:val="20"/>
                <w:szCs w:val="20"/>
              </w:rPr>
              <w:t>20.6%</w:t>
            </w:r>
            <w:r>
              <w:rPr>
                <w:sz w:val="20"/>
                <w:szCs w:val="20"/>
              </w:rPr>
              <w:t>），</w:t>
            </w:r>
            <w:r>
              <w:rPr>
                <w:i/>
                <w:iCs/>
                <w:sz w:val="20"/>
                <w:szCs w:val="20"/>
              </w:rPr>
              <w:t>Q1</w:t>
            </w:r>
            <w:r>
              <w:rPr>
                <w:sz w:val="20"/>
                <w:szCs w:val="20"/>
              </w:rPr>
              <w:t>〕</w:t>
            </w:r>
          </w:p>
          <w:p w14:paraId="2D6E1AD2" w14:textId="77777777" w:rsidR="00C1611E" w:rsidRDefault="00000000">
            <w:pPr>
              <w:pStyle w:val="CVNumberedItem"/>
            </w:pPr>
            <w:r>
              <w:t>5.</w:t>
            </w:r>
            <w:r>
              <w:tab/>
            </w:r>
            <w:r>
              <w:rPr>
                <w:b/>
                <w:bCs/>
              </w:rPr>
              <w:t>Liou, Yu-You</w:t>
            </w:r>
            <w:r>
              <w:rPr>
                <w:rFonts w:eastAsia="Times New Roman"/>
              </w:rPr>
              <w:t>, and Hung-Hao Chang. 2026. “</w:t>
            </w:r>
            <w:hyperlink r:id="rId18" w:history="1">
              <w:r w:rsidR="00C1611E">
                <w:rPr>
                  <w:rStyle w:val="a3"/>
                </w:rPr>
                <w:t>The causal effects of removing Hook-Turn regulation on road safety</w:t>
              </w:r>
            </w:hyperlink>
            <w:r>
              <w:rPr>
                <w:rFonts w:eastAsia="Times New Roman"/>
              </w:rPr>
              <w:t xml:space="preserve">.” </w:t>
            </w:r>
            <w:r>
              <w:rPr>
                <w:i/>
                <w:iCs/>
              </w:rPr>
              <w:t>Transportation Research Part A: Policy and Practice</w:t>
            </w:r>
            <w:r>
              <w:t>, 205, 104860.</w:t>
            </w:r>
          </w:p>
          <w:p w14:paraId="7407A687" w14:textId="77777777" w:rsidR="00C1611E" w:rsidRDefault="00000000">
            <w:pPr>
              <w:pStyle w:val="CVNumberedItemContinued"/>
            </w:pPr>
            <w:r>
              <w:rPr>
                <w:sz w:val="20"/>
                <w:szCs w:val="20"/>
              </w:rPr>
              <w:t>〔</w:t>
            </w:r>
            <w:r>
              <w:rPr>
                <w:i/>
                <w:iCs/>
                <w:sz w:val="20"/>
                <w:szCs w:val="20"/>
              </w:rPr>
              <w:t>SCIE</w:t>
            </w:r>
            <w:r>
              <w:rPr>
                <w:sz w:val="20"/>
                <w:szCs w:val="20"/>
              </w:rPr>
              <w:t>、</w:t>
            </w:r>
            <w:r>
              <w:rPr>
                <w:i/>
                <w:iCs/>
                <w:sz w:val="20"/>
                <w:szCs w:val="20"/>
              </w:rPr>
              <w:t>SSCI</w:t>
            </w:r>
            <w:r>
              <w:rPr>
                <w:sz w:val="20"/>
                <w:szCs w:val="20"/>
              </w:rPr>
              <w:t>、</w:t>
            </w:r>
            <w:proofErr w:type="spellStart"/>
            <w:r>
              <w:rPr>
                <w:i/>
                <w:iCs/>
                <w:sz w:val="20"/>
                <w:szCs w:val="20"/>
              </w:rPr>
              <w:t>EconLit</w:t>
            </w:r>
            <w:proofErr w:type="spellEnd"/>
            <w:r>
              <w:rPr>
                <w:sz w:val="20"/>
                <w:szCs w:val="20"/>
              </w:rPr>
              <w:t>；</w:t>
            </w:r>
            <w:r>
              <w:rPr>
                <w:i/>
                <w:iCs/>
                <w:sz w:val="20"/>
                <w:szCs w:val="20"/>
              </w:rPr>
              <w:t>JIF</w:t>
            </w:r>
            <w:r>
              <w:rPr>
                <w:sz w:val="20"/>
                <w:szCs w:val="20"/>
              </w:rPr>
              <w:t>＝</w:t>
            </w:r>
            <w:r>
              <w:rPr>
                <w:i/>
                <w:iCs/>
                <w:sz w:val="20"/>
                <w:szCs w:val="20"/>
              </w:rPr>
              <w:t>7.2</w:t>
            </w:r>
            <w:r>
              <w:rPr>
                <w:sz w:val="20"/>
                <w:szCs w:val="20"/>
              </w:rPr>
              <w:t>；經濟學第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i/>
                <w:iCs/>
                <w:sz w:val="20"/>
                <w:szCs w:val="20"/>
              </w:rPr>
              <w:t xml:space="preserve">21/627 </w:t>
            </w:r>
            <w:r>
              <w:rPr>
                <w:sz w:val="20"/>
                <w:szCs w:val="20"/>
              </w:rPr>
              <w:t>名（前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i/>
                <w:iCs/>
                <w:sz w:val="20"/>
                <w:szCs w:val="20"/>
              </w:rPr>
              <w:t>3.3%</w:t>
            </w:r>
            <w:r>
              <w:rPr>
                <w:sz w:val="20"/>
                <w:szCs w:val="20"/>
              </w:rPr>
              <w:t>），</w:t>
            </w:r>
            <w:r>
              <w:rPr>
                <w:i/>
                <w:iCs/>
                <w:sz w:val="20"/>
                <w:szCs w:val="20"/>
              </w:rPr>
              <w:t>Q1</w:t>
            </w:r>
            <w:r>
              <w:rPr>
                <w:sz w:val="20"/>
                <w:szCs w:val="20"/>
              </w:rPr>
              <w:t>〕</w:t>
            </w:r>
          </w:p>
          <w:p w14:paraId="648C8ABE" w14:textId="77777777" w:rsidR="00C1611E" w:rsidRDefault="00000000">
            <w:pPr>
              <w:pStyle w:val="CVNumberedItemContinued"/>
            </w:pPr>
            <w:r>
              <w:rPr>
                <w:color w:val="D8301B"/>
                <w:sz w:val="20"/>
                <w:szCs w:val="20"/>
              </w:rPr>
              <w:t>國科會區域研究及地理學門推薦國際期刊、國科會經濟學門</w:t>
            </w:r>
            <w:r>
              <w:rPr>
                <w:color w:val="D8301B"/>
                <w:sz w:val="20"/>
                <w:szCs w:val="20"/>
              </w:rPr>
              <w:t xml:space="preserve"> B+ </w:t>
            </w:r>
            <w:r>
              <w:rPr>
                <w:color w:val="D8301B"/>
                <w:sz w:val="20"/>
                <w:szCs w:val="20"/>
              </w:rPr>
              <w:t>國際期刊、國科會管理二學門推薦國際期刊</w:t>
            </w:r>
          </w:p>
          <w:p w14:paraId="7EB3850B" w14:textId="77777777" w:rsidR="00C1611E" w:rsidRDefault="00000000">
            <w:pPr>
              <w:pStyle w:val="CVNumberedItemContinued"/>
            </w:pPr>
            <w:r>
              <w:lastRenderedPageBreak/>
              <w:t>媒體報導：</w:t>
            </w:r>
            <w:r>
              <w:t>[</w:t>
            </w:r>
            <w:hyperlink r:id="rId19" w:history="1">
              <w:r w:rsidR="00C1611E">
                <w:rPr>
                  <w:rStyle w:val="a3"/>
                </w:rPr>
                <w:t>臺大焦點新聞</w:t>
              </w:r>
            </w:hyperlink>
            <w:r>
              <w:t>] [</w:t>
            </w:r>
            <w:hyperlink r:id="rId20" w:history="1">
              <w:r w:rsidR="00C1611E">
                <w:rPr>
                  <w:rStyle w:val="a3"/>
                </w:rPr>
                <w:t>自由時報</w:t>
              </w:r>
            </w:hyperlink>
            <w:r>
              <w:t>] [</w:t>
            </w:r>
            <w:proofErr w:type="spellStart"/>
            <w:r>
              <w:fldChar w:fldCharType="begin"/>
            </w:r>
            <w:r>
              <w:instrText>HYPERLINK "https://www.ettoday.net/news/20260502/3158984.htm"</w:instrText>
            </w:r>
            <w:r>
              <w:fldChar w:fldCharType="separate"/>
            </w:r>
            <w:r>
              <w:rPr>
                <w:rStyle w:val="a3"/>
              </w:rPr>
              <w:t>ETtoday</w:t>
            </w:r>
            <w:proofErr w:type="spellEnd"/>
            <w:r>
              <w:fldChar w:fldCharType="end"/>
            </w:r>
            <w:r>
              <w:t>] [</w:t>
            </w:r>
            <w:hyperlink r:id="rId21" w:history="1">
              <w:r w:rsidR="00C1611E">
                <w:rPr>
                  <w:rStyle w:val="a3"/>
                </w:rPr>
                <w:t>中國時報</w:t>
              </w:r>
            </w:hyperlink>
            <w:r>
              <w:t>]</w:t>
            </w:r>
          </w:p>
          <w:p w14:paraId="4803F806" w14:textId="77777777" w:rsidR="00C1611E" w:rsidRDefault="00000000">
            <w:pPr>
              <w:pStyle w:val="CVNumberedItem"/>
            </w:pPr>
            <w:r>
              <w:t>6.</w:t>
            </w:r>
            <w:r>
              <w:tab/>
              <w:t xml:space="preserve">Lee, Tzong-Haw, </w:t>
            </w:r>
            <w:r>
              <w:rPr>
                <w:b/>
                <w:bCs/>
              </w:rPr>
              <w:t>Yu-You Liou</w:t>
            </w:r>
            <w:r>
              <w:rPr>
                <w:rFonts w:eastAsia="Times New Roman"/>
              </w:rPr>
              <w:t>, and Hung-Hao Chang. 2025. “</w:t>
            </w:r>
            <w:hyperlink r:id="rId22" w:history="1">
              <w:r w:rsidR="00C1611E">
                <w:rPr>
                  <w:rStyle w:val="a3"/>
                  <w:rFonts w:eastAsia="Times New Roman"/>
                </w:rPr>
                <w:t>Is Solar Panel Adoption a Win–Win Strategy for Chicken Farms? Evidence from Agriculture Census Data</w:t>
              </w:r>
            </w:hyperlink>
            <w:r>
              <w:rPr>
                <w:rFonts w:eastAsia="Times New Roman"/>
              </w:rPr>
              <w:t xml:space="preserve">.” </w:t>
            </w:r>
            <w:r>
              <w:rPr>
                <w:i/>
                <w:iCs/>
              </w:rPr>
              <w:t>Agriculture</w:t>
            </w:r>
            <w:r>
              <w:t>, 15(20), 2124.</w:t>
            </w:r>
          </w:p>
          <w:p w14:paraId="5B4ECFC6" w14:textId="77777777" w:rsidR="00C1611E" w:rsidRDefault="00000000">
            <w:pPr>
              <w:pStyle w:val="CVNumberedItemContinued"/>
            </w:pPr>
            <w:r>
              <w:rPr>
                <w:sz w:val="20"/>
                <w:szCs w:val="20"/>
              </w:rPr>
              <w:t>〔</w:t>
            </w:r>
            <w:r>
              <w:rPr>
                <w:i/>
                <w:iCs/>
                <w:sz w:val="20"/>
                <w:szCs w:val="20"/>
              </w:rPr>
              <w:t>SCIE</w:t>
            </w:r>
            <w:r>
              <w:rPr>
                <w:sz w:val="20"/>
                <w:szCs w:val="20"/>
              </w:rPr>
              <w:t>；</w:t>
            </w:r>
            <w:r>
              <w:rPr>
                <w:i/>
                <w:iCs/>
                <w:sz w:val="20"/>
                <w:szCs w:val="20"/>
              </w:rPr>
              <w:t>JIF</w:t>
            </w:r>
            <w:r>
              <w:rPr>
                <w:sz w:val="20"/>
                <w:szCs w:val="20"/>
              </w:rPr>
              <w:t>＝</w:t>
            </w:r>
            <w:r>
              <w:rPr>
                <w:i/>
                <w:iCs/>
                <w:sz w:val="20"/>
                <w:szCs w:val="20"/>
              </w:rPr>
              <w:t>4.5</w:t>
            </w:r>
            <w:r>
              <w:rPr>
                <w:sz w:val="20"/>
                <w:szCs w:val="20"/>
              </w:rPr>
              <w:t>；農藝學第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i/>
                <w:iCs/>
                <w:sz w:val="20"/>
                <w:szCs w:val="20"/>
              </w:rPr>
              <w:t xml:space="preserve">16/133 </w:t>
            </w:r>
            <w:r>
              <w:rPr>
                <w:sz w:val="20"/>
                <w:szCs w:val="20"/>
              </w:rPr>
              <w:t>名（前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i/>
                <w:iCs/>
                <w:sz w:val="20"/>
                <w:szCs w:val="20"/>
              </w:rPr>
              <w:t>12.0%</w:t>
            </w:r>
            <w:r>
              <w:rPr>
                <w:sz w:val="20"/>
                <w:szCs w:val="20"/>
              </w:rPr>
              <w:t>），</w:t>
            </w:r>
            <w:r>
              <w:rPr>
                <w:i/>
                <w:iCs/>
                <w:sz w:val="20"/>
                <w:szCs w:val="20"/>
              </w:rPr>
              <w:t>Q1</w:t>
            </w:r>
            <w:r>
              <w:rPr>
                <w:sz w:val="20"/>
                <w:szCs w:val="20"/>
              </w:rPr>
              <w:t>〕</w:t>
            </w:r>
          </w:p>
          <w:p w14:paraId="7985D7B6" w14:textId="77777777" w:rsidR="00C1611E" w:rsidRDefault="00000000">
            <w:pPr>
              <w:pStyle w:val="CVNumberedItem"/>
            </w:pPr>
            <w:r>
              <w:t>7.</w:t>
            </w:r>
            <w:r>
              <w:tab/>
            </w:r>
            <w:r>
              <w:rPr>
                <w:b/>
                <w:bCs/>
              </w:rPr>
              <w:t>Liou, Yu-You</w:t>
            </w:r>
            <w:r>
              <w:rPr>
                <w:rFonts w:eastAsia="Times New Roman"/>
              </w:rPr>
              <w:t>, Hung-Hao Chang, and Jeffrey C. Begun. 2025. “</w:t>
            </w:r>
            <w:hyperlink r:id="rId23" w:history="1">
              <w:r w:rsidR="00C1611E">
                <w:rPr>
                  <w:rStyle w:val="a3"/>
                </w:rPr>
                <w:t>Rooftop Photovoltaics Adoption and Farm Revenue</w:t>
              </w:r>
            </w:hyperlink>
            <w:r>
              <w:rPr>
                <w:rFonts w:eastAsia="Times New Roman"/>
              </w:rPr>
              <w:t xml:space="preserve">.” </w:t>
            </w:r>
            <w:r>
              <w:rPr>
                <w:i/>
                <w:iCs/>
              </w:rPr>
              <w:t>Agribusiness</w:t>
            </w:r>
            <w:r>
              <w:t>. Advance online publication.</w:t>
            </w:r>
          </w:p>
          <w:p w14:paraId="1EB159D4" w14:textId="77777777" w:rsidR="00C1611E" w:rsidRDefault="00000000">
            <w:pPr>
              <w:pStyle w:val="CVNumberedItemContinued"/>
            </w:pPr>
            <w:r>
              <w:rPr>
                <w:sz w:val="20"/>
                <w:szCs w:val="20"/>
              </w:rPr>
              <w:t>〔</w:t>
            </w:r>
            <w:r>
              <w:rPr>
                <w:i/>
                <w:iCs/>
                <w:sz w:val="20"/>
                <w:szCs w:val="20"/>
              </w:rPr>
              <w:t>SCIE</w:t>
            </w:r>
            <w:r>
              <w:rPr>
                <w:sz w:val="20"/>
                <w:szCs w:val="20"/>
              </w:rPr>
              <w:t>、</w:t>
            </w:r>
            <w:r>
              <w:rPr>
                <w:i/>
                <w:iCs/>
                <w:sz w:val="20"/>
                <w:szCs w:val="20"/>
              </w:rPr>
              <w:t>SSCI</w:t>
            </w:r>
            <w:r>
              <w:rPr>
                <w:sz w:val="20"/>
                <w:szCs w:val="20"/>
              </w:rPr>
              <w:t>、</w:t>
            </w:r>
            <w:proofErr w:type="spellStart"/>
            <w:r>
              <w:rPr>
                <w:i/>
                <w:iCs/>
                <w:sz w:val="20"/>
                <w:szCs w:val="20"/>
              </w:rPr>
              <w:t>EconLit</w:t>
            </w:r>
            <w:proofErr w:type="spellEnd"/>
            <w:r>
              <w:rPr>
                <w:sz w:val="20"/>
                <w:szCs w:val="20"/>
              </w:rPr>
              <w:t>；</w:t>
            </w:r>
            <w:r>
              <w:rPr>
                <w:i/>
                <w:iCs/>
                <w:sz w:val="20"/>
                <w:szCs w:val="20"/>
              </w:rPr>
              <w:t>JIF</w:t>
            </w:r>
            <w:r>
              <w:rPr>
                <w:sz w:val="20"/>
                <w:szCs w:val="20"/>
              </w:rPr>
              <w:t>＝</w:t>
            </w:r>
            <w:r>
              <w:rPr>
                <w:i/>
                <w:iCs/>
                <w:sz w:val="20"/>
                <w:szCs w:val="20"/>
              </w:rPr>
              <w:t>2.4</w:t>
            </w:r>
            <w:r>
              <w:rPr>
                <w:sz w:val="20"/>
                <w:szCs w:val="20"/>
              </w:rPr>
              <w:t>；經濟學第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i/>
                <w:iCs/>
                <w:sz w:val="20"/>
                <w:szCs w:val="20"/>
              </w:rPr>
              <w:t xml:space="preserve">196/627 </w:t>
            </w:r>
            <w:r>
              <w:rPr>
                <w:sz w:val="20"/>
                <w:szCs w:val="20"/>
              </w:rPr>
              <w:t>名（前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i/>
                <w:iCs/>
                <w:sz w:val="20"/>
                <w:szCs w:val="20"/>
              </w:rPr>
              <w:t>31.3%</w:t>
            </w:r>
            <w:r>
              <w:rPr>
                <w:sz w:val="20"/>
                <w:szCs w:val="20"/>
              </w:rPr>
              <w:t>），</w:t>
            </w:r>
            <w:r>
              <w:rPr>
                <w:i/>
                <w:iCs/>
                <w:sz w:val="20"/>
                <w:szCs w:val="20"/>
              </w:rPr>
              <w:t>Q2</w:t>
            </w:r>
            <w:r>
              <w:rPr>
                <w:sz w:val="20"/>
                <w:szCs w:val="20"/>
              </w:rPr>
              <w:t>〕</w:t>
            </w:r>
          </w:p>
          <w:p w14:paraId="14CFE579" w14:textId="77777777" w:rsidR="00C1611E" w:rsidRDefault="00000000">
            <w:pPr>
              <w:pStyle w:val="CVNumberedItem"/>
            </w:pPr>
            <w:r>
              <w:t>8.</w:t>
            </w:r>
            <w:r>
              <w:tab/>
            </w:r>
            <w:r>
              <w:rPr>
                <w:b/>
                <w:bCs/>
              </w:rPr>
              <w:t>Liou, Yu-You</w:t>
            </w:r>
            <w:r>
              <w:rPr>
                <w:rFonts w:eastAsia="Times New Roman"/>
              </w:rPr>
              <w:t>, Hung-Hao Chang, and Jeffrey C. Begun. 2025. “</w:t>
            </w:r>
            <w:hyperlink r:id="rId24" w:history="1">
              <w:r w:rsidR="00C1611E">
                <w:rPr>
                  <w:rStyle w:val="a3"/>
                  <w:rFonts w:eastAsia="Times New Roman"/>
                </w:rPr>
                <w:t>The impact of the carbon border adjustment mechanism policy on international trade and market competition — A theoretical justification</w:t>
              </w:r>
            </w:hyperlink>
            <w:r>
              <w:rPr>
                <w:rFonts w:eastAsia="Times New Roman"/>
              </w:rPr>
              <w:t xml:space="preserve">.” </w:t>
            </w:r>
            <w:r>
              <w:rPr>
                <w:i/>
                <w:iCs/>
              </w:rPr>
              <w:t>The Singapore Economic Review</w:t>
            </w:r>
            <w:r>
              <w:t>. Advance online publication.</w:t>
            </w:r>
          </w:p>
          <w:p w14:paraId="06A30311" w14:textId="77777777" w:rsidR="00C1611E" w:rsidRDefault="00000000">
            <w:pPr>
              <w:pStyle w:val="CVNumberedItemContinued"/>
            </w:pPr>
            <w:r>
              <w:rPr>
                <w:sz w:val="20"/>
                <w:szCs w:val="20"/>
              </w:rPr>
              <w:t>〔</w:t>
            </w:r>
            <w:r>
              <w:rPr>
                <w:i/>
                <w:iCs/>
                <w:sz w:val="20"/>
                <w:szCs w:val="20"/>
              </w:rPr>
              <w:t>SSCI</w:t>
            </w:r>
            <w:r>
              <w:rPr>
                <w:sz w:val="20"/>
                <w:szCs w:val="20"/>
              </w:rPr>
              <w:t>、</w:t>
            </w:r>
            <w:proofErr w:type="spellStart"/>
            <w:r>
              <w:rPr>
                <w:i/>
                <w:iCs/>
                <w:sz w:val="20"/>
                <w:szCs w:val="20"/>
              </w:rPr>
              <w:t>EconLit</w:t>
            </w:r>
            <w:proofErr w:type="spellEnd"/>
            <w:r>
              <w:rPr>
                <w:sz w:val="20"/>
                <w:szCs w:val="20"/>
              </w:rPr>
              <w:t>；</w:t>
            </w:r>
            <w:r>
              <w:rPr>
                <w:i/>
                <w:iCs/>
                <w:sz w:val="20"/>
                <w:szCs w:val="20"/>
              </w:rPr>
              <w:t>JIF</w:t>
            </w:r>
            <w:r>
              <w:rPr>
                <w:sz w:val="20"/>
                <w:szCs w:val="20"/>
              </w:rPr>
              <w:t>＝</w:t>
            </w:r>
            <w:r>
              <w:rPr>
                <w:i/>
                <w:iCs/>
                <w:sz w:val="20"/>
                <w:szCs w:val="20"/>
              </w:rPr>
              <w:t>1.2</w:t>
            </w:r>
            <w:r>
              <w:rPr>
                <w:sz w:val="20"/>
                <w:szCs w:val="20"/>
              </w:rPr>
              <w:t>；經濟學第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i/>
                <w:iCs/>
                <w:sz w:val="20"/>
                <w:szCs w:val="20"/>
              </w:rPr>
              <w:t xml:space="preserve">379/627 </w:t>
            </w:r>
            <w:r>
              <w:rPr>
                <w:sz w:val="20"/>
                <w:szCs w:val="20"/>
              </w:rPr>
              <w:t>名（前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i/>
                <w:iCs/>
                <w:sz w:val="20"/>
                <w:szCs w:val="20"/>
              </w:rPr>
              <w:t>60.4%</w:t>
            </w:r>
            <w:r>
              <w:rPr>
                <w:sz w:val="20"/>
                <w:szCs w:val="20"/>
              </w:rPr>
              <w:t>），</w:t>
            </w:r>
            <w:r>
              <w:rPr>
                <w:i/>
                <w:iCs/>
                <w:sz w:val="20"/>
                <w:szCs w:val="20"/>
              </w:rPr>
              <w:t>Q3</w:t>
            </w:r>
            <w:r>
              <w:rPr>
                <w:sz w:val="20"/>
                <w:szCs w:val="20"/>
              </w:rPr>
              <w:t>〕</w:t>
            </w:r>
          </w:p>
          <w:p w14:paraId="36B947D1" w14:textId="77777777" w:rsidR="00C1611E" w:rsidRDefault="00000000">
            <w:pPr>
              <w:pStyle w:val="CVNumberedItem"/>
            </w:pPr>
            <w:r>
              <w:t>9.</w:t>
            </w:r>
            <w:r>
              <w:tab/>
            </w:r>
            <w:r>
              <w:rPr>
                <w:b/>
                <w:bCs/>
              </w:rPr>
              <w:t>Liou, Yu-You</w:t>
            </w:r>
            <w:r>
              <w:rPr>
                <w:rFonts w:eastAsia="Times New Roman"/>
              </w:rPr>
              <w:t>, Man-Keun Kim, Hung-Hao Chang, and Ruey-Wan Liou. 2025. “</w:t>
            </w:r>
            <w:hyperlink r:id="rId25" w:history="1">
              <w:r w:rsidR="00C1611E">
                <w:rPr>
                  <w:rStyle w:val="a3"/>
                </w:rPr>
                <w:t>The causal effect of monthly pass programs on public transportation and carbon emissions</w:t>
              </w:r>
            </w:hyperlink>
            <w:r>
              <w:rPr>
                <w:rFonts w:eastAsia="Times New Roman"/>
              </w:rPr>
              <w:t xml:space="preserve">.” </w:t>
            </w:r>
            <w:r>
              <w:rPr>
                <w:i/>
                <w:iCs/>
              </w:rPr>
              <w:t>Transportation Research Part D: Transport and Environment</w:t>
            </w:r>
            <w:r>
              <w:t>, 146, 104903.</w:t>
            </w:r>
          </w:p>
          <w:p w14:paraId="7D04EFF1" w14:textId="77777777" w:rsidR="00C1611E" w:rsidRDefault="00000000">
            <w:pPr>
              <w:pStyle w:val="CVNumberedItemContinued"/>
            </w:pPr>
            <w:r>
              <w:rPr>
                <w:sz w:val="20"/>
                <w:szCs w:val="20"/>
              </w:rPr>
              <w:t>〔</w:t>
            </w:r>
            <w:r>
              <w:rPr>
                <w:i/>
                <w:iCs/>
                <w:sz w:val="20"/>
                <w:szCs w:val="20"/>
              </w:rPr>
              <w:t>SCIE</w:t>
            </w:r>
            <w:r>
              <w:rPr>
                <w:sz w:val="20"/>
                <w:szCs w:val="20"/>
              </w:rPr>
              <w:t>、</w:t>
            </w:r>
            <w:r>
              <w:rPr>
                <w:i/>
                <w:iCs/>
                <w:sz w:val="20"/>
                <w:szCs w:val="20"/>
              </w:rPr>
              <w:t>SSCI</w:t>
            </w:r>
            <w:r>
              <w:rPr>
                <w:sz w:val="20"/>
                <w:szCs w:val="20"/>
              </w:rPr>
              <w:t>、</w:t>
            </w:r>
            <w:proofErr w:type="spellStart"/>
            <w:r>
              <w:rPr>
                <w:i/>
                <w:iCs/>
                <w:sz w:val="20"/>
                <w:szCs w:val="20"/>
              </w:rPr>
              <w:t>EconLit</w:t>
            </w:r>
            <w:proofErr w:type="spellEnd"/>
            <w:r>
              <w:rPr>
                <w:sz w:val="20"/>
                <w:szCs w:val="20"/>
              </w:rPr>
              <w:t>；</w:t>
            </w:r>
            <w:r>
              <w:rPr>
                <w:i/>
                <w:iCs/>
                <w:sz w:val="20"/>
                <w:szCs w:val="20"/>
              </w:rPr>
              <w:t>JIF</w:t>
            </w:r>
            <w:r>
              <w:rPr>
                <w:sz w:val="20"/>
                <w:szCs w:val="20"/>
              </w:rPr>
              <w:t>＝</w:t>
            </w:r>
            <w:r>
              <w:rPr>
                <w:i/>
                <w:iCs/>
                <w:sz w:val="20"/>
                <w:szCs w:val="20"/>
              </w:rPr>
              <w:t>8.7</w:t>
            </w:r>
            <w:r>
              <w:rPr>
                <w:sz w:val="20"/>
                <w:szCs w:val="20"/>
              </w:rPr>
              <w:t>；運輸學第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i/>
                <w:iCs/>
                <w:sz w:val="20"/>
                <w:szCs w:val="20"/>
              </w:rPr>
              <w:t xml:space="preserve">5/66 </w:t>
            </w:r>
            <w:r>
              <w:rPr>
                <w:sz w:val="20"/>
                <w:szCs w:val="20"/>
              </w:rPr>
              <w:t>名（前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i/>
                <w:iCs/>
                <w:sz w:val="20"/>
                <w:szCs w:val="20"/>
              </w:rPr>
              <w:t>7.6%</w:t>
            </w:r>
            <w:r>
              <w:rPr>
                <w:sz w:val="20"/>
                <w:szCs w:val="20"/>
              </w:rPr>
              <w:t>），</w:t>
            </w:r>
            <w:r>
              <w:rPr>
                <w:i/>
                <w:iCs/>
                <w:sz w:val="20"/>
                <w:szCs w:val="20"/>
              </w:rPr>
              <w:t>Q1</w:t>
            </w:r>
            <w:r>
              <w:rPr>
                <w:sz w:val="20"/>
                <w:szCs w:val="20"/>
              </w:rPr>
              <w:t>〕</w:t>
            </w:r>
          </w:p>
          <w:p w14:paraId="4175FAA5" w14:textId="77777777" w:rsidR="00C1611E" w:rsidRDefault="00000000">
            <w:pPr>
              <w:pStyle w:val="CVNumberedItemContinued"/>
            </w:pPr>
            <w:r>
              <w:rPr>
                <w:color w:val="D8301B"/>
                <w:sz w:val="20"/>
                <w:szCs w:val="20"/>
              </w:rPr>
              <w:t>國科會區域研究及地理學門推薦國際期刊、國科會管理二學門推薦國際期刊</w:t>
            </w:r>
          </w:p>
          <w:p w14:paraId="661D5CC9" w14:textId="77777777" w:rsidR="00C1611E" w:rsidRDefault="00000000">
            <w:pPr>
              <w:pStyle w:val="CVNumberedItem"/>
            </w:pPr>
            <w:r>
              <w:t>10.</w:t>
            </w:r>
            <w:r>
              <w:tab/>
              <w:t xml:space="preserve">Lee, Tzong-Haw, </w:t>
            </w:r>
            <w:r>
              <w:rPr>
                <w:b/>
                <w:bCs/>
              </w:rPr>
              <w:t>Yu-You Liou</w:t>
            </w:r>
            <w:r>
              <w:rPr>
                <w:rFonts w:eastAsia="Times New Roman"/>
              </w:rPr>
              <w:t>, and Hung-Hao Chang. 2025. “</w:t>
            </w:r>
            <w:hyperlink r:id="rId26" w:history="1">
              <w:r w:rsidR="00C1611E">
                <w:rPr>
                  <w:rStyle w:val="a3"/>
                </w:rPr>
                <w:t>Forest diversity and the distribution of farm revenue - Empirical evidence from forest farms in Taiwan</w:t>
              </w:r>
            </w:hyperlink>
            <w:r>
              <w:rPr>
                <w:rFonts w:eastAsia="Times New Roman"/>
              </w:rPr>
              <w:t xml:space="preserve">.” </w:t>
            </w:r>
            <w:r>
              <w:rPr>
                <w:i/>
                <w:iCs/>
              </w:rPr>
              <w:t>Forest Policy and Economics</w:t>
            </w:r>
            <w:r>
              <w:t>, 171, 103411.</w:t>
            </w:r>
          </w:p>
          <w:p w14:paraId="0F7D8ADA" w14:textId="77777777" w:rsidR="00C1611E" w:rsidRDefault="00000000">
            <w:pPr>
              <w:pStyle w:val="CVNumberedItemContinued"/>
            </w:pPr>
            <w:r>
              <w:rPr>
                <w:sz w:val="20"/>
                <w:szCs w:val="20"/>
              </w:rPr>
              <w:t>〔</w:t>
            </w:r>
            <w:r>
              <w:rPr>
                <w:i/>
                <w:iCs/>
                <w:sz w:val="20"/>
                <w:szCs w:val="20"/>
              </w:rPr>
              <w:t>SCIE</w:t>
            </w:r>
            <w:r>
              <w:rPr>
                <w:sz w:val="20"/>
                <w:szCs w:val="20"/>
              </w:rPr>
              <w:t>、</w:t>
            </w:r>
            <w:r>
              <w:rPr>
                <w:i/>
                <w:iCs/>
                <w:sz w:val="20"/>
                <w:szCs w:val="20"/>
              </w:rPr>
              <w:t>SSCI</w:t>
            </w:r>
            <w:r>
              <w:rPr>
                <w:sz w:val="20"/>
                <w:szCs w:val="20"/>
              </w:rPr>
              <w:t>；</w:t>
            </w:r>
            <w:r>
              <w:rPr>
                <w:i/>
                <w:iCs/>
                <w:sz w:val="20"/>
                <w:szCs w:val="20"/>
              </w:rPr>
              <w:t>JIF</w:t>
            </w:r>
            <w:r>
              <w:rPr>
                <w:sz w:val="20"/>
                <w:szCs w:val="20"/>
              </w:rPr>
              <w:t>＝</w:t>
            </w:r>
            <w:r>
              <w:rPr>
                <w:i/>
                <w:iCs/>
                <w:sz w:val="20"/>
                <w:szCs w:val="20"/>
              </w:rPr>
              <w:t>4.6</w:t>
            </w:r>
            <w:r>
              <w:rPr>
                <w:sz w:val="20"/>
                <w:szCs w:val="20"/>
              </w:rPr>
              <w:t>；林學第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i/>
                <w:iCs/>
                <w:sz w:val="20"/>
                <w:szCs w:val="20"/>
              </w:rPr>
              <w:t xml:space="preserve">7/92 </w:t>
            </w:r>
            <w:r>
              <w:rPr>
                <w:sz w:val="20"/>
                <w:szCs w:val="20"/>
              </w:rPr>
              <w:t>名（前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i/>
                <w:iCs/>
                <w:sz w:val="20"/>
                <w:szCs w:val="20"/>
              </w:rPr>
              <w:t>7.6%</w:t>
            </w:r>
            <w:r>
              <w:rPr>
                <w:sz w:val="20"/>
                <w:szCs w:val="20"/>
              </w:rPr>
              <w:t>），</w:t>
            </w:r>
            <w:r>
              <w:rPr>
                <w:i/>
                <w:iCs/>
                <w:sz w:val="20"/>
                <w:szCs w:val="20"/>
              </w:rPr>
              <w:t>Q1</w:t>
            </w:r>
            <w:r>
              <w:rPr>
                <w:sz w:val="20"/>
                <w:szCs w:val="20"/>
              </w:rPr>
              <w:t>〕</w:t>
            </w:r>
          </w:p>
          <w:p w14:paraId="5E447C06" w14:textId="77777777" w:rsidR="00C1611E" w:rsidRDefault="00000000">
            <w:pPr>
              <w:pStyle w:val="CVNumberedItem"/>
            </w:pPr>
            <w:r>
              <w:t>11.</w:t>
            </w:r>
            <w:r>
              <w:tab/>
            </w:r>
            <w:r>
              <w:rPr>
                <w:b/>
                <w:bCs/>
              </w:rPr>
              <w:t>Liou, Yu-You</w:t>
            </w:r>
            <w:r>
              <w:rPr>
                <w:rFonts w:eastAsia="Times New Roman"/>
              </w:rPr>
              <w:t>, Hung-Hao Chang, and David R. Just. 2024. “</w:t>
            </w:r>
            <w:hyperlink r:id="rId27" w:history="1">
              <w:r w:rsidR="00C1611E">
                <w:rPr>
                  <w:rStyle w:val="a3"/>
                </w:rPr>
                <w:t>How do consumers respond to COVID-19? Application of Bayesian approach on credit card transaction data</w:t>
              </w:r>
            </w:hyperlink>
            <w:r>
              <w:rPr>
                <w:rFonts w:eastAsia="Times New Roman"/>
              </w:rPr>
              <w:t xml:space="preserve">.” </w:t>
            </w:r>
            <w:r>
              <w:rPr>
                <w:i/>
                <w:iCs/>
              </w:rPr>
              <w:t>Quality &amp; Quantity</w:t>
            </w:r>
            <w:r>
              <w:rPr>
                <w:rFonts w:eastAsia="Times New Roman"/>
              </w:rPr>
              <w:t>, 58(6), 5737–5754.</w:t>
            </w:r>
          </w:p>
          <w:p w14:paraId="0456E02E" w14:textId="77777777" w:rsidR="00C1611E" w:rsidRDefault="00000000">
            <w:pPr>
              <w:pStyle w:val="CVNumberedItem"/>
            </w:pPr>
            <w:r>
              <w:t>12.</w:t>
            </w:r>
            <w:r>
              <w:tab/>
              <w:t>Chang, Hung-Hao, Brian Lee, Feng-</w:t>
            </w:r>
            <w:proofErr w:type="gramStart"/>
            <w:r>
              <w:t>An</w:t>
            </w:r>
            <w:proofErr w:type="gramEnd"/>
            <w:r>
              <w:t xml:space="preserve"> Yang, and </w:t>
            </w:r>
            <w:r>
              <w:rPr>
                <w:b/>
                <w:bCs/>
              </w:rPr>
              <w:t>Yu-You Liou</w:t>
            </w:r>
            <w:r>
              <w:rPr>
                <w:rFonts w:eastAsia="Times New Roman"/>
              </w:rPr>
              <w:t>. 2021. “</w:t>
            </w:r>
            <w:hyperlink r:id="rId28" w:history="1">
              <w:r w:rsidR="00C1611E">
                <w:rPr>
                  <w:rStyle w:val="a3"/>
                </w:rPr>
                <w:t>Does COVID-19 affect metro use in Taipei?</w:t>
              </w:r>
            </w:hyperlink>
            <w:r>
              <w:rPr>
                <w:rFonts w:eastAsia="Times New Roman"/>
              </w:rPr>
              <w:t xml:space="preserve">” </w:t>
            </w:r>
            <w:r>
              <w:rPr>
                <w:i/>
                <w:iCs/>
              </w:rPr>
              <w:t>Journal of Transport Geography</w:t>
            </w:r>
            <w:r>
              <w:t>, 91, 102954.</w:t>
            </w:r>
          </w:p>
          <w:p w14:paraId="13E2EAB4" w14:textId="77777777" w:rsidR="00C1611E" w:rsidRDefault="00000000">
            <w:pPr>
              <w:pStyle w:val="CVNumberedItemContinued"/>
            </w:pPr>
            <w:r>
              <w:rPr>
                <w:sz w:val="20"/>
                <w:szCs w:val="20"/>
              </w:rPr>
              <w:t>〔</w:t>
            </w:r>
            <w:r>
              <w:rPr>
                <w:i/>
                <w:iCs/>
                <w:sz w:val="20"/>
                <w:szCs w:val="20"/>
              </w:rPr>
              <w:t>SSCI</w:t>
            </w:r>
            <w:r>
              <w:rPr>
                <w:sz w:val="20"/>
                <w:szCs w:val="20"/>
              </w:rPr>
              <w:t>；</w:t>
            </w:r>
            <w:r>
              <w:rPr>
                <w:i/>
                <w:iCs/>
                <w:sz w:val="20"/>
                <w:szCs w:val="20"/>
              </w:rPr>
              <w:t>JIF</w:t>
            </w:r>
            <w:r>
              <w:rPr>
                <w:sz w:val="20"/>
                <w:szCs w:val="20"/>
              </w:rPr>
              <w:t>＝</w:t>
            </w:r>
            <w:r>
              <w:rPr>
                <w:i/>
                <w:iCs/>
                <w:sz w:val="20"/>
                <w:szCs w:val="20"/>
              </w:rPr>
              <w:t>6.8</w:t>
            </w:r>
            <w:r>
              <w:rPr>
                <w:sz w:val="20"/>
                <w:szCs w:val="20"/>
              </w:rPr>
              <w:t>；經濟學第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i/>
                <w:iCs/>
                <w:sz w:val="20"/>
                <w:szCs w:val="20"/>
              </w:rPr>
              <w:t xml:space="preserve">24/627 </w:t>
            </w:r>
            <w:r>
              <w:rPr>
                <w:sz w:val="20"/>
                <w:szCs w:val="20"/>
              </w:rPr>
              <w:t>名（前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i/>
                <w:iCs/>
                <w:sz w:val="20"/>
                <w:szCs w:val="20"/>
              </w:rPr>
              <w:t>3.8%</w:t>
            </w:r>
            <w:r>
              <w:rPr>
                <w:sz w:val="20"/>
                <w:szCs w:val="20"/>
              </w:rPr>
              <w:t>），</w:t>
            </w:r>
            <w:r>
              <w:rPr>
                <w:i/>
                <w:iCs/>
                <w:sz w:val="20"/>
                <w:szCs w:val="20"/>
              </w:rPr>
              <w:t>Q1</w:t>
            </w:r>
            <w:r>
              <w:rPr>
                <w:sz w:val="20"/>
                <w:szCs w:val="20"/>
              </w:rPr>
              <w:t>〕</w:t>
            </w:r>
          </w:p>
          <w:p w14:paraId="0352B264" w14:textId="77777777" w:rsidR="00C1611E" w:rsidRDefault="00000000">
            <w:pPr>
              <w:pStyle w:val="CVNumberedItemContinued"/>
            </w:pPr>
            <w:r>
              <w:rPr>
                <w:color w:val="D8301B"/>
                <w:sz w:val="20"/>
                <w:szCs w:val="20"/>
              </w:rPr>
              <w:t>國科會區域研究及地理學門推薦國際期刊、國科會管理二學門推薦國際期刊</w:t>
            </w:r>
          </w:p>
          <w:p w14:paraId="1692663F" w14:textId="77777777" w:rsidR="00C1611E" w:rsidRDefault="00000000">
            <w:pPr>
              <w:pStyle w:val="CVEntry"/>
              <w:spacing w:before="120"/>
            </w:pPr>
            <w:r>
              <w:rPr>
                <w:sz w:val="20"/>
                <w:szCs w:val="20"/>
              </w:rPr>
              <w:t>註：</w:t>
            </w:r>
            <w:r>
              <w:rPr>
                <w:i/>
                <w:iCs/>
                <w:sz w:val="20"/>
                <w:szCs w:val="20"/>
              </w:rPr>
              <w:t xml:space="preserve">JIF </w:t>
            </w:r>
            <w:r>
              <w:rPr>
                <w:sz w:val="20"/>
                <w:szCs w:val="20"/>
              </w:rPr>
              <w:t>與排名依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i/>
                <w:iCs/>
                <w:sz w:val="20"/>
                <w:szCs w:val="20"/>
              </w:rPr>
              <w:t xml:space="preserve">Clarivate JCR 2025 </w:t>
            </w:r>
            <w:r>
              <w:rPr>
                <w:sz w:val="20"/>
                <w:szCs w:val="20"/>
              </w:rPr>
              <w:t>年資料（</w:t>
            </w:r>
            <w:r>
              <w:rPr>
                <w:i/>
                <w:iCs/>
                <w:sz w:val="20"/>
                <w:szCs w:val="20"/>
              </w:rPr>
              <w:t xml:space="preserve">2026 </w:t>
            </w:r>
            <w:r>
              <w:rPr>
                <w:sz w:val="20"/>
                <w:szCs w:val="20"/>
              </w:rPr>
              <w:t>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i/>
                <w:iCs/>
                <w:sz w:val="20"/>
                <w:szCs w:val="20"/>
              </w:rPr>
              <w:t xml:space="preserve">6 </w:t>
            </w:r>
            <w:r>
              <w:rPr>
                <w:sz w:val="20"/>
                <w:szCs w:val="20"/>
              </w:rPr>
              <w:t>月發布）計算；各期刊取排名百分比最佳之領域，以「名次／該領域期刊總數」表示。</w:t>
            </w:r>
          </w:p>
          <w:p w14:paraId="0969300C" w14:textId="77777777" w:rsidR="00C1611E" w:rsidRDefault="00000000">
            <w:pPr>
              <w:pStyle w:val="CVSubsection"/>
            </w:pPr>
            <w:r>
              <w:rPr>
                <w:b/>
                <w:bCs/>
              </w:rPr>
              <w:t>進行中研究</w:t>
            </w:r>
          </w:p>
          <w:p w14:paraId="2364E679" w14:textId="77777777" w:rsidR="00C1611E" w:rsidRDefault="00000000">
            <w:pPr>
              <w:pStyle w:val="CVSubsubsection"/>
              <w:spacing w:before="40"/>
            </w:pPr>
            <w:r>
              <w:t>修訂中</w:t>
            </w:r>
          </w:p>
          <w:p w14:paraId="70EA6694" w14:textId="77777777" w:rsidR="00C1611E" w:rsidRDefault="00000000">
            <w:pPr>
              <w:pStyle w:val="CVNumberedItem"/>
              <w:spacing w:before="0"/>
            </w:pPr>
            <w:r>
              <w:t>1.</w:t>
            </w:r>
            <w:r>
              <w:tab/>
              <w:t xml:space="preserve">Does the Development of </w:t>
            </w:r>
            <w:proofErr w:type="spellStart"/>
            <w:r>
              <w:t>Aquavoltaics</w:t>
            </w:r>
            <w:proofErr w:type="spellEnd"/>
            <w:r>
              <w:t xml:space="preserve"> Production Affect Farmland Price? (with Hung-Hao Chang</w:t>
            </w:r>
            <w:proofErr w:type="gramStart"/>
            <w:r>
              <w:t>).</w:t>
            </w:r>
            <w:r>
              <w:t>（</w:t>
            </w:r>
            <w:proofErr w:type="gramEnd"/>
            <w:r>
              <w:t>第二輪修訂）</w:t>
            </w:r>
          </w:p>
          <w:p w14:paraId="6B6E2590" w14:textId="77777777" w:rsidR="00C1611E" w:rsidRDefault="00000000">
            <w:pPr>
              <w:pStyle w:val="CVNumberedItem"/>
            </w:pPr>
            <w:r>
              <w:t>2.</w:t>
            </w:r>
            <w:r>
              <w:tab/>
              <w:t>The Effects of Enhancing Pedestrian-Protective Infrastructure on Intersection Safety (with Hung-Hao Chang</w:t>
            </w:r>
            <w:proofErr w:type="gramStart"/>
            <w:r>
              <w:t>).</w:t>
            </w:r>
            <w:r>
              <w:t>（</w:t>
            </w:r>
            <w:proofErr w:type="gramEnd"/>
            <w:r>
              <w:t>第二輪修訂）</w:t>
            </w:r>
          </w:p>
          <w:p w14:paraId="7BA3F16E" w14:textId="77777777" w:rsidR="00C1611E" w:rsidRDefault="00000000">
            <w:pPr>
              <w:pStyle w:val="CVNumberedItem"/>
            </w:pPr>
            <w:r>
              <w:t>3.</w:t>
            </w:r>
            <w:r>
              <w:tab/>
            </w:r>
            <w:r>
              <w:rPr>
                <w:rFonts w:eastAsia="Times New Roman"/>
              </w:rPr>
              <w:t>Do Consumption Vouchers Benefit Agricultural Cooperatives? Causal Evidence from Farmers’ Associations (with Hung-Hao Chang and Karin Wu</w:t>
            </w:r>
            <w:proofErr w:type="gramStart"/>
            <w:r>
              <w:rPr>
                <w:rFonts w:eastAsia="Times New Roman"/>
              </w:rPr>
              <w:t>).</w:t>
            </w:r>
            <w:r>
              <w:t>（</w:t>
            </w:r>
            <w:proofErr w:type="gramEnd"/>
            <w:r>
              <w:t>第二輪修訂）</w:t>
            </w:r>
          </w:p>
          <w:p w14:paraId="5B720D5C" w14:textId="77777777" w:rsidR="00C1611E" w:rsidRDefault="00000000">
            <w:pPr>
              <w:pStyle w:val="CVNumberedItem"/>
            </w:pPr>
            <w:r>
              <w:t>4.</w:t>
            </w:r>
            <w:r>
              <w:tab/>
              <w:t>Technology Adoption of Environmentally Controlled Housing System and the Distribution of Farm Revenue (with Hung-Hao Chang</w:t>
            </w:r>
            <w:proofErr w:type="gramStart"/>
            <w:r>
              <w:t>).</w:t>
            </w:r>
            <w:r>
              <w:t>（</w:t>
            </w:r>
            <w:proofErr w:type="gramEnd"/>
            <w:r>
              <w:t>第一輪修訂）</w:t>
            </w:r>
          </w:p>
          <w:p w14:paraId="41775AC3" w14:textId="77777777" w:rsidR="00C1611E" w:rsidRDefault="00000000">
            <w:pPr>
              <w:pStyle w:val="CVSubsubsection"/>
            </w:pPr>
            <w:r>
              <w:t>審稿中</w:t>
            </w:r>
          </w:p>
          <w:p w14:paraId="1AE1CA9A" w14:textId="77777777" w:rsidR="00C1611E" w:rsidRDefault="00000000">
            <w:pPr>
              <w:pStyle w:val="CVNumberedItem"/>
              <w:spacing w:before="0"/>
            </w:pPr>
            <w:r>
              <w:lastRenderedPageBreak/>
              <w:t>5.</w:t>
            </w:r>
            <w:r>
              <w:tab/>
              <w:t>Green Gentrification beyond the City: The Impacts of Ecosystem Investment on Housing Markets and Agricultural Community Dynamics (with Hung-Hao Chang).</w:t>
            </w:r>
          </w:p>
          <w:p w14:paraId="63262EAA" w14:textId="77777777" w:rsidR="00C1611E" w:rsidRDefault="00000000">
            <w:pPr>
              <w:pStyle w:val="CVNumberedItem"/>
            </w:pPr>
            <w:r>
              <w:t>6.</w:t>
            </w:r>
            <w:r>
              <w:tab/>
            </w:r>
            <w:r>
              <w:rPr>
                <w:rFonts w:eastAsia="Times New Roman"/>
              </w:rPr>
              <w:t>Does Adopting a Forest Restoration Program Affect Firms’ Financial Performance? A Doubly Robust Machine Learning Approach (with Hung-Hao Chang and Hsiao-Chiao Sun).</w:t>
            </w:r>
          </w:p>
          <w:p w14:paraId="4AD91CDA" w14:textId="77777777" w:rsidR="00C1611E" w:rsidRDefault="00000000">
            <w:pPr>
              <w:pStyle w:val="CVNumberedItem"/>
            </w:pPr>
            <w:r>
              <w:t>7.</w:t>
            </w:r>
            <w:r>
              <w:tab/>
              <w:t>Cleaner Air and Smaller Transfers: Housing-Market Responses to a Coal-Reduction Policy (with Hung-Hao Chang and David Zilberman).</w:t>
            </w:r>
          </w:p>
          <w:p w14:paraId="0634C305" w14:textId="77777777" w:rsidR="00C1611E" w:rsidRDefault="00000000">
            <w:pPr>
              <w:pStyle w:val="CVNumberedItem"/>
            </w:pPr>
            <w:r>
              <w:t>8.</w:t>
            </w:r>
            <w:r>
              <w:tab/>
              <w:t>The Spatial Reach of Metro-led Development: Housing Gains and Traffic-Safety Costs by Station Accessibility (with Hung-Hao Chang).</w:t>
            </w:r>
          </w:p>
          <w:p w14:paraId="312A58E8" w14:textId="77777777" w:rsidR="00C1611E" w:rsidRDefault="00000000">
            <w:pPr>
              <w:pStyle w:val="CVNumberedItem"/>
            </w:pPr>
            <w:r>
              <w:t>9.</w:t>
            </w:r>
            <w:r>
              <w:tab/>
              <w:t>Pension Policy Reform of the Minimum Contribution Period and Intra-household Succession of Family Farms (with Hung-Hao Chang).</w:t>
            </w:r>
          </w:p>
          <w:p w14:paraId="40A177B3" w14:textId="77777777" w:rsidR="00C1611E" w:rsidRDefault="00000000">
            <w:pPr>
              <w:pStyle w:val="CVNumberedItem"/>
            </w:pPr>
            <w:r>
              <w:t>10.</w:t>
            </w:r>
            <w:r>
              <w:tab/>
              <w:t>From Gasoline to Electric: Economic and Environmental Impacts of Taxi Electrification (with Hung-Hao Chang).</w:t>
            </w:r>
          </w:p>
          <w:p w14:paraId="0D79E971" w14:textId="77777777" w:rsidR="00C1611E" w:rsidRDefault="00000000">
            <w:pPr>
              <w:pStyle w:val="CVNumberedItem"/>
            </w:pPr>
            <w:r>
              <w:t>11.</w:t>
            </w:r>
            <w:r>
              <w:tab/>
              <w:t>Trading Less Often but Trading Thicker: Scheduled Closures in a Hog Auction Market (with Tzong-Haw Lee and Hung-Hao Chang).</w:t>
            </w:r>
          </w:p>
          <w:p w14:paraId="18FD5E9B" w14:textId="77777777" w:rsidR="00C1611E" w:rsidRDefault="00000000">
            <w:pPr>
              <w:pStyle w:val="CVSubsection"/>
            </w:pPr>
            <w:r>
              <w:rPr>
                <w:b/>
                <w:bCs/>
              </w:rPr>
              <w:t>學位論文</w:t>
            </w:r>
          </w:p>
          <w:p w14:paraId="4B232FE2" w14:textId="77777777" w:rsidR="00C1611E" w:rsidRDefault="00000000">
            <w:pPr>
              <w:pStyle w:val="CVNumberedItem"/>
              <w:spacing w:before="20"/>
            </w:pPr>
            <w:r>
              <w:t>1.</w:t>
            </w:r>
            <w:r>
              <w:tab/>
            </w:r>
            <w:r>
              <w:rPr>
                <w:b/>
                <w:bCs/>
              </w:rPr>
              <w:t>劉昱佑</w:t>
            </w:r>
            <w:r>
              <w:t>（</w:t>
            </w:r>
            <w:r>
              <w:t>2021</w:t>
            </w:r>
            <w:r>
              <w:t>）。「</w:t>
            </w:r>
            <w:r>
              <w:fldChar w:fldCharType="begin"/>
            </w:r>
            <w:r>
              <w:instrText>HYPERLINK "https://doi.org/10.6342/NTU202101981"</w:instrText>
            </w:r>
            <w:r>
              <w:fldChar w:fldCharType="separate"/>
            </w:r>
            <w:r>
              <w:rPr>
                <w:rStyle w:val="a3"/>
              </w:rPr>
              <w:t>農地價格指數之建構：應用臺灣實價登錄資料的大數據分析</w:t>
            </w:r>
            <w:r>
              <w:fldChar w:fldCharType="end"/>
            </w:r>
            <w:r>
              <w:t>」。國立臺灣大學農業經濟學系碩士論文。</w:t>
            </w:r>
          </w:p>
          <w:p w14:paraId="1FF0C732" w14:textId="77777777" w:rsidR="00C1611E" w:rsidRDefault="00000000">
            <w:pPr>
              <w:pStyle w:val="CVNumberedItemContinued"/>
            </w:pPr>
            <w:r>
              <w:t>成績：</w:t>
            </w:r>
            <w:r>
              <w:t>A+</w:t>
            </w:r>
            <w:r>
              <w:t>。口試委員：張宏浩、鍾秋悅、王俊豪、林子欽、蔡昇甫。</w:t>
            </w:r>
          </w:p>
          <w:p w14:paraId="731697B0" w14:textId="77777777" w:rsidR="00C1611E" w:rsidRDefault="00000000">
            <w:pPr>
              <w:pStyle w:val="CVNumberedItem"/>
            </w:pPr>
            <w:r>
              <w:t>2.</w:t>
            </w:r>
            <w:r>
              <w:tab/>
            </w:r>
            <w:r>
              <w:rPr>
                <w:b/>
                <w:bCs/>
              </w:rPr>
              <w:t>Liou, Yu-You</w:t>
            </w:r>
            <w:r>
              <w:rPr>
                <w:rFonts w:eastAsia="Times New Roman"/>
              </w:rPr>
              <w:t>. 2021. “</w:t>
            </w:r>
            <w:hyperlink r:id="rId29" w:history="1">
              <w:r w:rsidR="00C1611E">
                <w:rPr>
                  <w:rStyle w:val="a3"/>
                </w:rPr>
                <w:t>Using Multilevel Linear Modeling to Explore the Moderating Effect of External Attributes on Hotel Room Rates: Empirical Evidence on Public Goods and Industry Environment</w:t>
              </w:r>
            </w:hyperlink>
            <w:r>
              <w:rPr>
                <w:rFonts w:eastAsia="Times New Roman"/>
              </w:rPr>
              <w:t>.” Master’s Thesis, Master Program in Statistics, National Taiwan University.</w:t>
            </w:r>
          </w:p>
          <w:p w14:paraId="44C62290" w14:textId="77777777" w:rsidR="00C1611E" w:rsidRDefault="00000000">
            <w:pPr>
              <w:pStyle w:val="CVNumberedItemContinued"/>
            </w:pPr>
            <w:r>
              <w:t>成績：</w:t>
            </w:r>
            <w:r>
              <w:t>A+</w:t>
            </w:r>
            <w:r>
              <w:t>。口試委員：許耀文、連勇智、荷世平。</w:t>
            </w:r>
          </w:p>
        </w:tc>
      </w:tr>
      <w:tr w:rsidR="00C1611E" w14:paraId="6FD416EA" w14:textId="77777777">
        <w:tc>
          <w:tcPr>
            <w:tcW w:w="1656" w:type="dxa"/>
            <w:tcMar>
              <w:left w:w="288" w:type="dxa"/>
            </w:tcMar>
          </w:tcPr>
          <w:p w14:paraId="38C9C3E0" w14:textId="77777777" w:rsidR="00C1611E" w:rsidRDefault="00000000">
            <w:pPr>
              <w:pStyle w:val="CVSectionTitle"/>
            </w:pPr>
            <w:r>
              <w:lastRenderedPageBreak/>
              <w:t>研討會</w:t>
            </w:r>
            <w:r>
              <w:br/>
            </w:r>
            <w:r>
              <w:t>論文發表</w:t>
            </w:r>
          </w:p>
        </w:tc>
        <w:tc>
          <w:tcPr>
            <w:tcW w:w="7992" w:type="dxa"/>
            <w:gridSpan w:val="3"/>
          </w:tcPr>
          <w:p w14:paraId="2F6C2AB0" w14:textId="77777777" w:rsidR="00C1611E" w:rsidRDefault="00000000">
            <w:pPr>
              <w:pStyle w:val="CVNumberedItem"/>
              <w:spacing w:before="240"/>
            </w:pPr>
            <w:r>
              <w:t>1.</w:t>
            </w:r>
            <w:r>
              <w:tab/>
            </w:r>
            <w:r>
              <w:rPr>
                <w:b/>
                <w:bCs/>
              </w:rPr>
              <w:t>Liou, Yu-You</w:t>
            </w:r>
            <w:r>
              <w:rPr>
                <w:rFonts w:eastAsia="Times New Roman"/>
              </w:rPr>
              <w:t>, Hung-Hao Chang, and David Zilberman. 2026. “Cleaner Air and Smaller Transfers: Housing-Market Responses to a Coal-Reduction Policy.” 7th World Congress of Environmental and Resource Economists (2026).</w:t>
            </w:r>
          </w:p>
          <w:p w14:paraId="63AE80A5" w14:textId="77777777" w:rsidR="00C1611E" w:rsidRDefault="00000000">
            <w:pPr>
              <w:pStyle w:val="CVNumberedItem"/>
            </w:pPr>
            <w:r>
              <w:t>2.</w:t>
            </w:r>
            <w:r>
              <w:tab/>
            </w:r>
            <w:r>
              <w:rPr>
                <w:b/>
                <w:bCs/>
              </w:rPr>
              <w:t>Liou, Yu-You</w:t>
            </w:r>
            <w:r>
              <w:rPr>
                <w:rFonts w:eastAsia="Times New Roman"/>
              </w:rPr>
              <w:t>, and Hung-Hao Chang. 2026. “Pension Policy Reform of the Minimum Contribution Period and Intra-household Succession of Family Farms.” AAEA Annual Meeting (2026).</w:t>
            </w:r>
          </w:p>
          <w:p w14:paraId="388A2A8F" w14:textId="77777777" w:rsidR="00C1611E" w:rsidRDefault="00000000">
            <w:pPr>
              <w:pStyle w:val="CVNumberedItem"/>
            </w:pPr>
            <w:r>
              <w:t>3.</w:t>
            </w:r>
            <w:r>
              <w:tab/>
              <w:t xml:space="preserve">Chang, Hung-Hao, </w:t>
            </w:r>
            <w:r>
              <w:rPr>
                <w:b/>
                <w:bCs/>
              </w:rPr>
              <w:t>Yu-You Liou</w:t>
            </w:r>
            <w:r>
              <w:rPr>
                <w:rFonts w:eastAsia="Times New Roman"/>
              </w:rPr>
              <w:t>, and Chad D. Meyerhoefer. 2025. “</w:t>
            </w:r>
            <w:hyperlink r:id="rId30" w:history="1">
              <w:r w:rsidR="00C1611E">
                <w:rPr>
                  <w:rStyle w:val="a3"/>
                </w:rPr>
                <w:t>Air Pollution during Religious Holidays: Evidence from Tomb-Sweeping Day</w:t>
              </w:r>
            </w:hyperlink>
            <w:r>
              <w:rPr>
                <w:rFonts w:eastAsia="Times New Roman"/>
              </w:rPr>
              <w:t>.” 20th EAEA International Convention (2025).</w:t>
            </w:r>
          </w:p>
          <w:p w14:paraId="278F8A04" w14:textId="77777777" w:rsidR="00C1611E" w:rsidRDefault="00000000">
            <w:pPr>
              <w:pStyle w:val="CVNumberedItem"/>
            </w:pPr>
            <w:r>
              <w:t>4.</w:t>
            </w:r>
            <w:r>
              <w:tab/>
            </w:r>
            <w:r>
              <w:rPr>
                <w:b/>
                <w:bCs/>
              </w:rPr>
              <w:t>Liou, Yu-You</w:t>
            </w:r>
            <w:r>
              <w:rPr>
                <w:rFonts w:eastAsia="Times New Roman"/>
              </w:rPr>
              <w:t>, and Hung-Hao Chang. 2025. “The causal effects of removing Hook-Turn regulation on road safety.” 20th EAEA International Convention (2025).</w:t>
            </w:r>
          </w:p>
          <w:p w14:paraId="48AE7BAB" w14:textId="77777777" w:rsidR="00C1611E" w:rsidRDefault="00000000">
            <w:pPr>
              <w:pStyle w:val="CVNumberedItemContinued"/>
            </w:pPr>
            <w:r>
              <w:t>（本人報告）</w:t>
            </w:r>
          </w:p>
          <w:p w14:paraId="68CB1C25" w14:textId="77777777" w:rsidR="00C1611E" w:rsidRDefault="00000000">
            <w:pPr>
              <w:pStyle w:val="CVNumberedItem"/>
            </w:pPr>
            <w:r>
              <w:t>5.</w:t>
            </w:r>
            <w:r>
              <w:tab/>
            </w:r>
            <w:r>
              <w:rPr>
                <w:b/>
                <w:bCs/>
              </w:rPr>
              <w:t>Liou, Yu-You</w:t>
            </w:r>
            <w:r>
              <w:rPr>
                <w:rFonts w:eastAsia="Times New Roman"/>
              </w:rPr>
              <w:t>, Hung-Hao Chang, and Jeffrey C. Begun. 2025. “Rooftop Solar Energy Adoption and Farm Revenue.” 18th Congress of EAAE (2025).</w:t>
            </w:r>
          </w:p>
          <w:p w14:paraId="5303AD27" w14:textId="77777777" w:rsidR="00C1611E" w:rsidRDefault="00000000">
            <w:pPr>
              <w:pStyle w:val="CVNumberedItem"/>
            </w:pPr>
            <w:r>
              <w:t>6.</w:t>
            </w:r>
            <w:r>
              <w:tab/>
            </w:r>
            <w:r>
              <w:rPr>
                <w:b/>
                <w:bCs/>
              </w:rPr>
              <w:t>Liou, Yu-You</w:t>
            </w:r>
            <w:r>
              <w:rPr>
                <w:rFonts w:eastAsia="Times New Roman"/>
              </w:rPr>
              <w:t xml:space="preserve">, and Hung-Hao Chang. 2025. “Does the Development of </w:t>
            </w:r>
            <w:proofErr w:type="spellStart"/>
            <w:r>
              <w:rPr>
                <w:rFonts w:eastAsia="Times New Roman"/>
              </w:rPr>
              <w:t>Aquavoltaics</w:t>
            </w:r>
            <w:proofErr w:type="spellEnd"/>
            <w:r>
              <w:rPr>
                <w:rFonts w:eastAsia="Times New Roman"/>
              </w:rPr>
              <w:t xml:space="preserve"> Production Affect Farmland Price?” 17th CAER-IFPRI Annual Conference (2025).</w:t>
            </w:r>
          </w:p>
          <w:p w14:paraId="4F1698B8" w14:textId="77777777" w:rsidR="00C1611E" w:rsidRDefault="00000000">
            <w:pPr>
              <w:pStyle w:val="CVNumberedItem"/>
            </w:pPr>
            <w:r>
              <w:t>7.</w:t>
            </w:r>
            <w:r>
              <w:tab/>
              <w:t xml:space="preserve">Chang, Hung-Hao, </w:t>
            </w:r>
            <w:r>
              <w:rPr>
                <w:b/>
                <w:bCs/>
              </w:rPr>
              <w:t>Yu-You Liou</w:t>
            </w:r>
            <w:r>
              <w:rPr>
                <w:rFonts w:eastAsia="Times New Roman"/>
              </w:rPr>
              <w:t>, and Chad D. Meyerhoefer. 2024. “</w:t>
            </w:r>
            <w:hyperlink r:id="rId31" w:history="1">
              <w:r w:rsidR="00C1611E">
                <w:rPr>
                  <w:rStyle w:val="a3"/>
                </w:rPr>
                <w:t>Air Pollution during Religious Holidays: Evidence from Tomb-Sweeping Day</w:t>
              </w:r>
            </w:hyperlink>
            <w:r>
              <w:rPr>
                <w:rFonts w:eastAsia="Times New Roman"/>
              </w:rPr>
              <w:t>.” 99th Annual Conference of WEAI (2024).</w:t>
            </w:r>
          </w:p>
          <w:p w14:paraId="30EDA5BC" w14:textId="77777777" w:rsidR="00C1611E" w:rsidRDefault="00000000">
            <w:pPr>
              <w:pStyle w:val="CVNumberedItem"/>
            </w:pPr>
            <w:r>
              <w:lastRenderedPageBreak/>
              <w:t>8.</w:t>
            </w:r>
            <w:r>
              <w:tab/>
              <w:t xml:space="preserve">Chang, Hung-Hao, </w:t>
            </w:r>
            <w:r>
              <w:rPr>
                <w:b/>
                <w:bCs/>
              </w:rPr>
              <w:t>Yu-You Liou</w:t>
            </w:r>
            <w:r>
              <w:rPr>
                <w:rFonts w:eastAsia="Times New Roman"/>
              </w:rPr>
              <w:t>, and Chad D. Meyerhoefer. 2024. “</w:t>
            </w:r>
            <w:hyperlink r:id="rId32" w:history="1">
              <w:r w:rsidR="00C1611E">
                <w:rPr>
                  <w:rStyle w:val="a3"/>
                </w:rPr>
                <w:t>Air Pollution during Religious Holidays: Evidence from Tomb-Sweeping Day</w:t>
              </w:r>
            </w:hyperlink>
            <w:r>
              <w:rPr>
                <w:rFonts w:eastAsia="Times New Roman"/>
              </w:rPr>
              <w:t>.” 11th Annual Conference of the IAAE (2024).</w:t>
            </w:r>
          </w:p>
          <w:p w14:paraId="27FBDD70" w14:textId="77777777" w:rsidR="00C1611E" w:rsidRDefault="00000000">
            <w:pPr>
              <w:pStyle w:val="CVNumberedItem"/>
            </w:pPr>
            <w:r>
              <w:t>9.</w:t>
            </w:r>
            <w:r>
              <w:tab/>
            </w:r>
            <w:r>
              <w:rPr>
                <w:b/>
                <w:bCs/>
              </w:rPr>
              <w:t>Liou, Yu-You</w:t>
            </w:r>
            <w:r>
              <w:rPr>
                <w:rFonts w:eastAsia="Times New Roman"/>
              </w:rPr>
              <w:t>, and Hung-Hao Chang. 2024. “Superstition and Car Accidents – The Case Study of the Dajia Mazu Pilgrimage Event in Taiwan.” 19th EAEA International Convention (2024).</w:t>
            </w:r>
          </w:p>
          <w:p w14:paraId="046AD7C0" w14:textId="77777777" w:rsidR="00C1611E" w:rsidRDefault="00000000">
            <w:pPr>
              <w:pStyle w:val="CVNumberedItemContinued"/>
            </w:pPr>
            <w:r>
              <w:t>（本人報告）</w:t>
            </w:r>
          </w:p>
          <w:p w14:paraId="11E38DDC" w14:textId="77777777" w:rsidR="00C1611E" w:rsidRDefault="00000000">
            <w:pPr>
              <w:pStyle w:val="CVNumberedItem"/>
            </w:pPr>
            <w:r>
              <w:t>10.</w:t>
            </w:r>
            <w:r>
              <w:tab/>
            </w:r>
            <w:r>
              <w:rPr>
                <w:b/>
                <w:bCs/>
              </w:rPr>
              <w:t>Liou, Yu-You</w:t>
            </w:r>
            <w:r>
              <w:rPr>
                <w:rFonts w:eastAsia="Times New Roman"/>
              </w:rPr>
              <w:t>, Hung-Hao Chang, and Jeffrey C. Begun. 2024. “Rooftop Solar Energy Adoption and Farm Revenue.” 19th EAEA International Convention (2024).</w:t>
            </w:r>
          </w:p>
          <w:p w14:paraId="61C5F1BC" w14:textId="77777777" w:rsidR="00C1611E" w:rsidRDefault="00000000">
            <w:pPr>
              <w:pStyle w:val="CVNumberedItem"/>
            </w:pPr>
            <w:r>
              <w:t>11.</w:t>
            </w:r>
            <w:r>
              <w:tab/>
            </w:r>
            <w:r>
              <w:rPr>
                <w:b/>
                <w:bCs/>
              </w:rPr>
              <w:t>劉昱佑</w:t>
            </w:r>
            <w:r>
              <w:t>、李成蔭（</w:t>
            </w:r>
            <w:r>
              <w:t>2024</w:t>
            </w:r>
            <w:r>
              <w:t>）。「從眾或課責？運用臺灣選舉調查資料探討</w:t>
            </w:r>
            <w:r>
              <w:t xml:space="preserve"> 2018 </w:t>
            </w:r>
            <w:r>
              <w:t>年與</w:t>
            </w:r>
            <w:r>
              <w:t xml:space="preserve"> 2022 </w:t>
            </w:r>
            <w:r>
              <w:t>年地方大選結果對於總統滿意度的影響」。第十六屆國會國際學術研討會，臺北。</w:t>
            </w:r>
          </w:p>
          <w:p w14:paraId="01D797B6" w14:textId="77777777" w:rsidR="00C1611E" w:rsidRDefault="00000000">
            <w:pPr>
              <w:pStyle w:val="CVNumberedItemContinued"/>
            </w:pPr>
            <w:r>
              <w:t>（本人報告）</w:t>
            </w:r>
          </w:p>
          <w:p w14:paraId="46E3CF7F" w14:textId="77777777" w:rsidR="00C1611E" w:rsidRDefault="00000000">
            <w:pPr>
              <w:pStyle w:val="CVNumberedItem"/>
            </w:pPr>
            <w:r>
              <w:t>12.</w:t>
            </w:r>
            <w:r>
              <w:tab/>
            </w:r>
            <w:r>
              <w:rPr>
                <w:b/>
                <w:bCs/>
              </w:rPr>
              <w:t>Liou, Yu-You</w:t>
            </w:r>
            <w:r>
              <w:rPr>
                <w:rFonts w:eastAsia="Times New Roman"/>
              </w:rPr>
              <w:t>, and Hung-Hao Chang. 2023. “The Long-term Effects of Early-life Malaria Exposure on Farm Households’ Resource Allocation.” International Conference on Agricultural and Environmental Economics (2023), Taipei.</w:t>
            </w:r>
          </w:p>
          <w:p w14:paraId="2C9C25B0" w14:textId="77777777" w:rsidR="00C1611E" w:rsidRDefault="00000000">
            <w:pPr>
              <w:pStyle w:val="CVNumberedItemContinued"/>
            </w:pPr>
            <w:r>
              <w:t>（本人報告）</w:t>
            </w:r>
          </w:p>
          <w:p w14:paraId="7D5EA6A7" w14:textId="77777777" w:rsidR="00C1611E" w:rsidRDefault="00000000">
            <w:pPr>
              <w:pStyle w:val="CVNumberedItem"/>
            </w:pPr>
            <w:r>
              <w:t>13.</w:t>
            </w:r>
            <w:r>
              <w:tab/>
            </w:r>
            <w:r>
              <w:rPr>
                <w:b/>
                <w:bCs/>
              </w:rPr>
              <w:t>Liou, Yu-You</w:t>
            </w:r>
            <w:r>
              <w:rPr>
                <w:rFonts w:eastAsia="Times New Roman"/>
              </w:rPr>
              <w:t>. 2023. “Adaptation Behavior of Public Mobility under Climate Change: Empirical Evidence on Taipei Metro.” International Conference on Business and Management for Graduate Students (2023), Taipei.</w:t>
            </w:r>
          </w:p>
          <w:p w14:paraId="332C4D14" w14:textId="77777777" w:rsidR="00C1611E" w:rsidRDefault="00000000">
            <w:pPr>
              <w:pStyle w:val="CVNumberedItemContinued"/>
            </w:pPr>
            <w:r>
              <w:t>（本人報告）</w:t>
            </w:r>
          </w:p>
          <w:p w14:paraId="4595CE35" w14:textId="77777777" w:rsidR="00C1611E" w:rsidRDefault="00000000">
            <w:pPr>
              <w:pStyle w:val="CVNumberedItem"/>
            </w:pPr>
            <w:r>
              <w:t>14.</w:t>
            </w:r>
            <w:r>
              <w:tab/>
            </w:r>
            <w:r>
              <w:rPr>
                <w:b/>
                <w:bCs/>
              </w:rPr>
              <w:t>劉昱佑</w:t>
            </w:r>
            <w:r>
              <w:t>（</w:t>
            </w:r>
            <w:r>
              <w:t>2023</w:t>
            </w:r>
            <w:r>
              <w:t>）。「選舉投票行為的時、空路徑依賴：</w:t>
            </w:r>
            <w:r>
              <w:t xml:space="preserve">2022 </w:t>
            </w:r>
            <w:r>
              <w:t>年臺北市長選舉的實證分析」。第十五屆國會國際學術研討會，臺北。</w:t>
            </w:r>
          </w:p>
          <w:p w14:paraId="1F14AE35" w14:textId="77777777" w:rsidR="00C1611E" w:rsidRDefault="00000000">
            <w:pPr>
              <w:pStyle w:val="CVNumberedItemContinued"/>
            </w:pPr>
            <w:r>
              <w:t>（本人報告）</w:t>
            </w:r>
          </w:p>
          <w:p w14:paraId="776BF0C1" w14:textId="77777777" w:rsidR="00C1611E" w:rsidRDefault="00000000">
            <w:pPr>
              <w:pStyle w:val="CVNumberedItem"/>
            </w:pPr>
            <w:r>
              <w:t>15.</w:t>
            </w:r>
            <w:r>
              <w:tab/>
            </w:r>
            <w:r>
              <w:t>何驊哲、</w:t>
            </w:r>
            <w:r>
              <w:rPr>
                <w:b/>
                <w:bCs/>
              </w:rPr>
              <w:t>劉昱佑</w:t>
            </w:r>
            <w:r>
              <w:t>（</w:t>
            </w:r>
            <w:r>
              <w:t>2023</w:t>
            </w:r>
            <w:r>
              <w:t>）。「新人光環對於當選可能之影響：</w:t>
            </w:r>
            <w:r>
              <w:t xml:space="preserve">2009-2022 </w:t>
            </w:r>
            <w:r>
              <w:t>年臺灣縣市議員選舉的實證研究」。第十五屆國會國際學術研討會，臺北。</w:t>
            </w:r>
          </w:p>
          <w:p w14:paraId="03002396" w14:textId="77777777" w:rsidR="00C1611E" w:rsidRDefault="00000000">
            <w:pPr>
              <w:pStyle w:val="CVNumberedItem"/>
            </w:pPr>
            <w:r>
              <w:t>16.</w:t>
            </w:r>
            <w:r>
              <w:tab/>
            </w:r>
            <w:r>
              <w:rPr>
                <w:b/>
                <w:bCs/>
              </w:rPr>
              <w:t>劉昱佑</w:t>
            </w:r>
            <w:r>
              <w:t>、張宏浩（</w:t>
            </w:r>
            <w:r>
              <w:t>2020</w:t>
            </w:r>
            <w:r>
              <w:rPr>
                <w:rFonts w:hint="eastAsia"/>
              </w:rPr>
              <w:t>）。「以非階層式群集分析研究農產品之消費行為——農產品銷售平台的實證分析」。</w:t>
            </w:r>
            <w:r>
              <w:t xml:space="preserve">2020 </w:t>
            </w:r>
            <w:r>
              <w:t>年臺灣農村經濟學會年會暨學術研討會，臺北。</w:t>
            </w:r>
          </w:p>
          <w:p w14:paraId="3761F48E" w14:textId="77777777" w:rsidR="00C1611E" w:rsidRDefault="00000000">
            <w:pPr>
              <w:pStyle w:val="CVNumberedItemContinued"/>
            </w:pPr>
            <w:r>
              <w:t>（本人報告）</w:t>
            </w:r>
          </w:p>
          <w:p w14:paraId="43EFB4DE" w14:textId="77777777" w:rsidR="00C1611E" w:rsidRDefault="00000000">
            <w:pPr>
              <w:pStyle w:val="CVNumberedItem"/>
            </w:pPr>
            <w:r>
              <w:t>17.</w:t>
            </w:r>
            <w:r>
              <w:tab/>
            </w:r>
            <w:r>
              <w:rPr>
                <w:b/>
                <w:bCs/>
              </w:rPr>
              <w:t>劉昱佑</w:t>
            </w:r>
            <w:r>
              <w:t>、陳林松（</w:t>
            </w:r>
            <w:r>
              <w:t>2019</w:t>
            </w:r>
            <w:r>
              <w:t>）。「生產力對於臺灣國內生產毛額的貢獻度（</w:t>
            </w:r>
            <w:r>
              <w:t>1981-2018</w:t>
            </w:r>
            <w:r>
              <w:t>）」。</w:t>
            </w:r>
            <w:r>
              <w:t xml:space="preserve">2019 </w:t>
            </w:r>
            <w:r>
              <w:t>年生產力與效率學術研討會，臺北。</w:t>
            </w:r>
          </w:p>
          <w:p w14:paraId="5DFA8BDA" w14:textId="77777777" w:rsidR="00C1611E" w:rsidRDefault="00000000">
            <w:pPr>
              <w:pStyle w:val="CVNumberedItemContinued"/>
            </w:pPr>
            <w:r>
              <w:t>（本人報告）</w:t>
            </w:r>
          </w:p>
        </w:tc>
      </w:tr>
      <w:tr w:rsidR="00C1611E" w14:paraId="27024AE0" w14:textId="77777777">
        <w:tc>
          <w:tcPr>
            <w:tcW w:w="1656" w:type="dxa"/>
            <w:tcMar>
              <w:left w:w="288" w:type="dxa"/>
            </w:tcMar>
          </w:tcPr>
          <w:p w14:paraId="367FFE5A" w14:textId="77777777" w:rsidR="00C1611E" w:rsidRDefault="00000000">
            <w:pPr>
              <w:pStyle w:val="CVSectionTitle"/>
            </w:pPr>
            <w:r>
              <w:lastRenderedPageBreak/>
              <w:t>審稿</w:t>
            </w:r>
          </w:p>
        </w:tc>
        <w:tc>
          <w:tcPr>
            <w:tcW w:w="7992" w:type="dxa"/>
            <w:gridSpan w:val="3"/>
          </w:tcPr>
          <w:p w14:paraId="674D9963" w14:textId="77777777" w:rsidR="00C1611E" w:rsidRDefault="00C1611E">
            <w:pPr>
              <w:pStyle w:val="CVEntry"/>
              <w:spacing w:before="240"/>
            </w:pPr>
            <w:hyperlink r:id="rId33" w:history="1">
              <w:r>
                <w:rPr>
                  <w:rStyle w:val="a3"/>
                  <w:i/>
                  <w:iCs/>
                </w:rPr>
                <w:t>Agribusiness</w:t>
              </w:r>
            </w:hyperlink>
            <w:r w:rsidR="00000000">
              <w:t xml:space="preserve"> (5); </w:t>
            </w:r>
            <w:hyperlink r:id="rId34" w:history="1">
              <w:r>
                <w:rPr>
                  <w:rStyle w:val="a3"/>
                  <w:i/>
                  <w:iCs/>
                </w:rPr>
                <w:t>Criminology &amp; Public Policy</w:t>
              </w:r>
            </w:hyperlink>
            <w:r w:rsidR="00000000">
              <w:t xml:space="preserve"> (1); </w:t>
            </w:r>
            <w:hyperlink r:id="rId35" w:history="1">
              <w:r>
                <w:rPr>
                  <w:rStyle w:val="a3"/>
                  <w:i/>
                  <w:iCs/>
                </w:rPr>
                <w:t>Food Policy</w:t>
              </w:r>
            </w:hyperlink>
            <w:r w:rsidR="00000000">
              <w:t xml:space="preserve"> (2); </w:t>
            </w:r>
            <w:hyperlink r:id="rId36" w:history="1">
              <w:r>
                <w:rPr>
                  <w:rStyle w:val="a3"/>
                  <w:i/>
                  <w:iCs/>
                </w:rPr>
                <w:t>Frontiers in Climate</w:t>
              </w:r>
            </w:hyperlink>
            <w:r w:rsidR="00000000">
              <w:t xml:space="preserve"> (2); </w:t>
            </w:r>
            <w:hyperlink r:id="rId37" w:history="1">
              <w:r>
                <w:rPr>
                  <w:rStyle w:val="a3"/>
                  <w:i/>
                  <w:iCs/>
                </w:rPr>
                <w:t>Frontiers in Environmental Economics</w:t>
              </w:r>
            </w:hyperlink>
            <w:r w:rsidR="00000000">
              <w:t xml:space="preserve"> (1); </w:t>
            </w:r>
            <w:hyperlink r:id="rId38" w:history="1">
              <w:r>
                <w:rPr>
                  <w:rStyle w:val="a3"/>
                  <w:i/>
                  <w:iCs/>
                </w:rPr>
                <w:t>Frontiers in Environmental Science</w:t>
              </w:r>
            </w:hyperlink>
            <w:r w:rsidR="00000000">
              <w:t xml:space="preserve"> (1); </w:t>
            </w:r>
            <w:hyperlink r:id="rId39" w:history="1">
              <w:r>
                <w:rPr>
                  <w:rStyle w:val="a3"/>
                  <w:i/>
                  <w:iCs/>
                </w:rPr>
                <w:t>Managerial and Decision Economics</w:t>
              </w:r>
            </w:hyperlink>
            <w:r w:rsidR="00000000">
              <w:t xml:space="preserve"> (1); </w:t>
            </w:r>
            <w:hyperlink r:id="rId40" w:history="1">
              <w:r>
                <w:rPr>
                  <w:rStyle w:val="a3"/>
                  <w:i/>
                  <w:iCs/>
                </w:rPr>
                <w:t>Traffic Injury Prevention</w:t>
              </w:r>
            </w:hyperlink>
            <w:r w:rsidR="00000000">
              <w:t xml:space="preserve"> (1)</w:t>
            </w:r>
          </w:p>
        </w:tc>
      </w:tr>
      <w:tr w:rsidR="00C1611E" w14:paraId="76F709B1" w14:textId="77777777">
        <w:tc>
          <w:tcPr>
            <w:tcW w:w="1656" w:type="dxa"/>
            <w:tcMar>
              <w:left w:w="288" w:type="dxa"/>
            </w:tcMar>
          </w:tcPr>
          <w:p w14:paraId="1DFF3A09" w14:textId="77777777" w:rsidR="00C1611E" w:rsidRDefault="00000000">
            <w:pPr>
              <w:pStyle w:val="CVSectionTitle"/>
            </w:pPr>
            <w:r>
              <w:t>獲獎</w:t>
            </w:r>
          </w:p>
        </w:tc>
        <w:tc>
          <w:tcPr>
            <w:tcW w:w="7992" w:type="dxa"/>
            <w:gridSpan w:val="3"/>
          </w:tcPr>
          <w:p w14:paraId="636229C2" w14:textId="77777777" w:rsidR="00C1611E" w:rsidRDefault="00000000">
            <w:pPr>
              <w:pStyle w:val="CVEntry"/>
              <w:spacing w:before="240"/>
            </w:pPr>
            <w:r>
              <w:t>國家科學及技術委員會，博士生研究獎學金</w:t>
            </w:r>
            <w:r>
              <w:tab/>
              <w:t xml:space="preserve">111 </w:t>
            </w:r>
            <w:r>
              <w:t>年</w:t>
            </w:r>
            <w:r>
              <w:rPr>
                <w:rFonts w:eastAsia="Times New Roman"/>
              </w:rPr>
              <w:t xml:space="preserve">–115 </w:t>
            </w:r>
            <w:r>
              <w:t>年</w:t>
            </w:r>
          </w:p>
          <w:p w14:paraId="47E8E40C" w14:textId="77777777" w:rsidR="00C1611E" w:rsidRDefault="00000000">
            <w:pPr>
              <w:pStyle w:val="CVEntry"/>
            </w:pPr>
            <w:r>
              <w:t>國立臺灣大學生物資源暨農學院，</w:t>
            </w:r>
            <w:r>
              <w:t xml:space="preserve">114 </w:t>
            </w:r>
            <w:r>
              <w:t>學年度學生學術論文獎</w:t>
            </w:r>
            <w:r>
              <w:tab/>
              <w:t xml:space="preserve">115 </w:t>
            </w:r>
            <w:r>
              <w:t>年</w:t>
            </w:r>
          </w:p>
          <w:p w14:paraId="4C8181C4" w14:textId="77777777" w:rsidR="00C1611E" w:rsidRDefault="00000000">
            <w:pPr>
              <w:pStyle w:val="CVEntry"/>
            </w:pPr>
            <w:r>
              <w:t>國立臺灣大學生物資源暨農學院，</w:t>
            </w:r>
            <w:r>
              <w:t xml:space="preserve">114 </w:t>
            </w:r>
            <w:r>
              <w:t>學年度中環傑出學生研究獎</w:t>
            </w:r>
            <w:r>
              <w:tab/>
              <w:t xml:space="preserve">115 </w:t>
            </w:r>
            <w:r>
              <w:t>年</w:t>
            </w:r>
          </w:p>
          <w:p w14:paraId="1F5C1B24" w14:textId="77777777" w:rsidR="00C1611E" w:rsidRDefault="00000000">
            <w:pPr>
              <w:pStyle w:val="CVEntry"/>
            </w:pPr>
            <w:r>
              <w:t>實踐大學，全英語授課獎勵</w:t>
            </w:r>
            <w:r>
              <w:tab/>
              <w:t xml:space="preserve">114 </w:t>
            </w:r>
            <w:r>
              <w:t>年</w:t>
            </w:r>
          </w:p>
          <w:p w14:paraId="2B89ECE0" w14:textId="77777777" w:rsidR="00C1611E" w:rsidRDefault="00000000">
            <w:pPr>
              <w:pStyle w:val="CVEntry"/>
            </w:pPr>
            <w:r>
              <w:t>國家科學及技術委員會，補助國內研究生出席國際學術會議</w:t>
            </w:r>
            <w:r>
              <w:tab/>
              <w:t xml:space="preserve">114 </w:t>
            </w:r>
            <w:r>
              <w:t>年</w:t>
            </w:r>
          </w:p>
          <w:p w14:paraId="65511B13" w14:textId="77777777" w:rsidR="00C1611E" w:rsidRDefault="00000000">
            <w:pPr>
              <w:pStyle w:val="CVEntry"/>
            </w:pPr>
            <w:r>
              <w:lastRenderedPageBreak/>
              <w:t>社團法人國立臺灣大學農業經濟學系全國系友會，母系學生出國參與學術研討會補助獎學金</w:t>
            </w:r>
            <w:r>
              <w:tab/>
              <w:t xml:space="preserve">114 </w:t>
            </w:r>
            <w:r>
              <w:t>年</w:t>
            </w:r>
          </w:p>
          <w:p w14:paraId="73888F9A" w14:textId="77777777" w:rsidR="00C1611E" w:rsidRDefault="00000000">
            <w:pPr>
              <w:pStyle w:val="CVEntry"/>
            </w:pPr>
            <w:r>
              <w:t>國家政策研究基金會，孫運璿紀念獎學金</w:t>
            </w:r>
            <w:r>
              <w:tab/>
              <w:t xml:space="preserve">112 </w:t>
            </w:r>
            <w:r>
              <w:t>年</w:t>
            </w:r>
          </w:p>
          <w:p w14:paraId="58F9EFC5" w14:textId="77777777" w:rsidR="00C1611E" w:rsidRDefault="00000000">
            <w:pPr>
              <w:pStyle w:val="CVEntry"/>
            </w:pPr>
            <w:r>
              <w:t>中華民國陸軍澎湖防衛指揮部，績優退伍人員</w:t>
            </w:r>
            <w:r>
              <w:tab/>
              <w:t xml:space="preserve">111 </w:t>
            </w:r>
            <w:r>
              <w:t>年</w:t>
            </w:r>
          </w:p>
          <w:p w14:paraId="077036E8" w14:textId="77777777" w:rsidR="00C1611E" w:rsidRDefault="00000000">
            <w:pPr>
              <w:pStyle w:val="CVEntry"/>
            </w:pPr>
            <w:r>
              <w:t>國立臺灣大學，利他獎</w:t>
            </w:r>
            <w:r>
              <w:tab/>
              <w:t xml:space="preserve">108 </w:t>
            </w:r>
            <w:r>
              <w:t>年</w:t>
            </w:r>
          </w:p>
        </w:tc>
      </w:tr>
      <w:tr w:rsidR="00C1611E" w14:paraId="2CEE1439" w14:textId="77777777">
        <w:tc>
          <w:tcPr>
            <w:tcW w:w="1656" w:type="dxa"/>
            <w:tcMar>
              <w:left w:w="288" w:type="dxa"/>
            </w:tcMar>
          </w:tcPr>
          <w:p w14:paraId="7E3BB9F7" w14:textId="77777777" w:rsidR="00C1611E" w:rsidRDefault="00000000">
            <w:pPr>
              <w:pStyle w:val="CVSectionTitle"/>
            </w:pPr>
            <w:r>
              <w:lastRenderedPageBreak/>
              <w:t>教學</w:t>
            </w:r>
          </w:p>
        </w:tc>
        <w:tc>
          <w:tcPr>
            <w:tcW w:w="7992" w:type="dxa"/>
            <w:gridSpan w:val="3"/>
          </w:tcPr>
          <w:p w14:paraId="545A43DF" w14:textId="77777777" w:rsidR="00C1611E" w:rsidRDefault="00000000">
            <w:pPr>
              <w:pStyle w:val="CVEntry"/>
              <w:spacing w:before="240"/>
            </w:pPr>
            <w:r>
              <w:t>實踐大學，兼任講師（全英語授課）</w:t>
            </w:r>
          </w:p>
          <w:p w14:paraId="25EAA7B1" w14:textId="77777777" w:rsidR="00C1611E" w:rsidRDefault="00C1611E">
            <w:pPr>
              <w:pStyle w:val="CVEntry"/>
            </w:pPr>
            <w:hyperlink r:id="rId41" w:history="1">
              <w:r>
                <w:rPr>
                  <w:rStyle w:val="a3"/>
                </w:rPr>
                <w:t>統計學</w:t>
              </w:r>
              <w:r>
                <w:rPr>
                  <w:rStyle w:val="a3"/>
                </w:rPr>
                <w:t xml:space="preserve"> (1) &amp; (2)</w:t>
              </w:r>
            </w:hyperlink>
          </w:p>
          <w:p w14:paraId="362FF76F" w14:textId="77777777" w:rsidR="00C1611E" w:rsidRDefault="00000000">
            <w:pPr>
              <w:pStyle w:val="CVEntryContinued"/>
            </w:pPr>
            <w:r>
              <w:t>教學評鑑：</w:t>
            </w:r>
            <w:r>
              <w:t xml:space="preserve">113 </w:t>
            </w:r>
            <w:r>
              <w:t>學年上學期</w:t>
            </w:r>
            <w:r>
              <w:t xml:space="preserve"> 4.40/5</w:t>
            </w:r>
            <w:r>
              <w:t>、</w:t>
            </w:r>
            <w:r>
              <w:t xml:space="preserve">113 </w:t>
            </w:r>
            <w:r>
              <w:t>學年下學期</w:t>
            </w:r>
            <w:r>
              <w:t xml:space="preserve"> 4.62/5</w:t>
            </w:r>
            <w:r>
              <w:t>、</w:t>
            </w:r>
            <w:r>
              <w:t xml:space="preserve">114 </w:t>
            </w:r>
            <w:r>
              <w:t>學年上學期</w:t>
            </w:r>
            <w:r>
              <w:t xml:space="preserve"> 4.57/5</w:t>
            </w:r>
            <w:r>
              <w:t>、</w:t>
            </w:r>
            <w:r>
              <w:t xml:space="preserve">114 </w:t>
            </w:r>
            <w:r>
              <w:t>學年下學期</w:t>
            </w:r>
            <w:r>
              <w:t xml:space="preserve"> 4.64/5</w:t>
            </w:r>
            <w:r>
              <w:t>、</w:t>
            </w:r>
            <w:r>
              <w:t xml:space="preserve">115 </w:t>
            </w:r>
            <w:r>
              <w:t>學年上學期（待公布）</w:t>
            </w:r>
          </w:p>
          <w:p w14:paraId="693437C3" w14:textId="77777777" w:rsidR="00C1611E" w:rsidRDefault="00C1611E">
            <w:pPr>
              <w:pStyle w:val="CVEntry"/>
            </w:pPr>
            <w:hyperlink r:id="rId42" w:history="1">
              <w:r>
                <w:rPr>
                  <w:rStyle w:val="a3"/>
                </w:rPr>
                <w:t>資料分析</w:t>
              </w:r>
            </w:hyperlink>
          </w:p>
          <w:p w14:paraId="134C16E6" w14:textId="77777777" w:rsidR="00C1611E" w:rsidRDefault="00000000">
            <w:pPr>
              <w:pStyle w:val="CVEntryContinued"/>
            </w:pPr>
            <w:r>
              <w:t>教學評鑑：</w:t>
            </w:r>
            <w:r>
              <w:t xml:space="preserve">113 </w:t>
            </w:r>
            <w:r>
              <w:t>學年上學期</w:t>
            </w:r>
            <w:r>
              <w:t xml:space="preserve"> 4.52/5</w:t>
            </w:r>
            <w:r>
              <w:t>、</w:t>
            </w:r>
            <w:r>
              <w:t xml:space="preserve">114 </w:t>
            </w:r>
            <w:r>
              <w:t>學年上學期</w:t>
            </w:r>
            <w:r>
              <w:t xml:space="preserve"> 4.58/5</w:t>
            </w:r>
            <w:r>
              <w:t>、</w:t>
            </w:r>
            <w:r>
              <w:t xml:space="preserve">115 </w:t>
            </w:r>
            <w:r>
              <w:t>學年上學期（待公布）</w:t>
            </w:r>
          </w:p>
          <w:p w14:paraId="69172DF9" w14:textId="77777777" w:rsidR="00C1611E" w:rsidRDefault="00C1611E">
            <w:pPr>
              <w:pStyle w:val="CVEntry"/>
            </w:pPr>
            <w:hyperlink r:id="rId43" w:history="1">
              <w:r>
                <w:rPr>
                  <w:rStyle w:val="a3"/>
                </w:rPr>
                <w:t>應用程式設計</w:t>
              </w:r>
            </w:hyperlink>
          </w:p>
          <w:p w14:paraId="394BA10B" w14:textId="77777777" w:rsidR="00C1611E" w:rsidRDefault="00000000">
            <w:pPr>
              <w:pStyle w:val="CVEntryContinued"/>
            </w:pPr>
            <w:r>
              <w:t>教學評鑑：</w:t>
            </w:r>
            <w:r>
              <w:t xml:space="preserve">112 </w:t>
            </w:r>
            <w:r>
              <w:t>學年下學期</w:t>
            </w:r>
            <w:r>
              <w:t xml:space="preserve"> 4.47/5</w:t>
            </w:r>
            <w:r>
              <w:t>、</w:t>
            </w:r>
            <w:r>
              <w:t xml:space="preserve">113 </w:t>
            </w:r>
            <w:r>
              <w:t>學年下學期</w:t>
            </w:r>
            <w:r>
              <w:t xml:space="preserve"> 4.67/5</w:t>
            </w:r>
            <w:r>
              <w:t>、</w:t>
            </w:r>
            <w:r>
              <w:t xml:space="preserve">114 </w:t>
            </w:r>
            <w:r>
              <w:t>學年下學期</w:t>
            </w:r>
            <w:r>
              <w:t xml:space="preserve"> 4.52/5</w:t>
            </w:r>
          </w:p>
          <w:p w14:paraId="256DF8F1" w14:textId="77777777" w:rsidR="00C1611E" w:rsidRDefault="00000000">
            <w:pPr>
              <w:pStyle w:val="CVEntry"/>
            </w:pPr>
            <w:r>
              <w:t>國立臺灣大學，教學助理</w:t>
            </w:r>
          </w:p>
          <w:p w14:paraId="06F3F625" w14:textId="77777777" w:rsidR="00C1611E" w:rsidRDefault="00000000">
            <w:pPr>
              <w:pStyle w:val="CVEntry"/>
            </w:pPr>
            <w:r>
              <w:t>農業政策與績效評估（張宏浩特聘教授）</w:t>
            </w:r>
            <w:r>
              <w:tab/>
              <w:t xml:space="preserve">112 </w:t>
            </w:r>
            <w:r>
              <w:t>學年下學期、</w:t>
            </w:r>
            <w:r>
              <w:t xml:space="preserve">115 </w:t>
            </w:r>
            <w:r>
              <w:t>學年上學期</w:t>
            </w:r>
          </w:p>
          <w:p w14:paraId="58368C95" w14:textId="77777777" w:rsidR="00C1611E" w:rsidRDefault="00000000">
            <w:pPr>
              <w:pStyle w:val="CVEntry"/>
            </w:pPr>
            <w:r>
              <w:t>農業法規甲（陳政位副教授）</w:t>
            </w:r>
            <w:r>
              <w:tab/>
              <w:t xml:space="preserve">110 </w:t>
            </w:r>
            <w:r>
              <w:t>學年下學期</w:t>
            </w:r>
          </w:p>
          <w:p w14:paraId="3FBC113C" w14:textId="77777777" w:rsidR="00C1611E" w:rsidRDefault="00000000">
            <w:pPr>
              <w:pStyle w:val="CVEntry"/>
            </w:pPr>
            <w:r>
              <w:t>數量方法（張宏浩特聘教授，全英語授課）</w:t>
            </w:r>
            <w:r>
              <w:tab/>
              <w:t xml:space="preserve">108 </w:t>
            </w:r>
            <w:r>
              <w:t>學年下學期</w:t>
            </w:r>
          </w:p>
        </w:tc>
      </w:tr>
      <w:tr w:rsidR="00C1611E" w14:paraId="4ECCD4F5" w14:textId="77777777">
        <w:tc>
          <w:tcPr>
            <w:tcW w:w="1656" w:type="dxa"/>
            <w:tcMar>
              <w:left w:w="288" w:type="dxa"/>
            </w:tcMar>
          </w:tcPr>
          <w:p w14:paraId="448A97FD" w14:textId="77777777" w:rsidR="00C1611E" w:rsidRDefault="00000000">
            <w:pPr>
              <w:pStyle w:val="CVSectionTitle"/>
            </w:pPr>
            <w:r>
              <w:t>研究計畫</w:t>
            </w:r>
          </w:p>
        </w:tc>
        <w:tc>
          <w:tcPr>
            <w:tcW w:w="7992" w:type="dxa"/>
            <w:gridSpan w:val="3"/>
          </w:tcPr>
          <w:p w14:paraId="13F5911E" w14:textId="77777777" w:rsidR="00C1611E" w:rsidRDefault="00000000">
            <w:pPr>
              <w:pStyle w:val="CVEntry"/>
              <w:spacing w:before="240"/>
            </w:pPr>
            <w:r>
              <w:t>張宏浩特聘教授研究團隊研究助理，國立臺灣大學農業經濟學系</w:t>
            </w:r>
          </w:p>
        </w:tc>
      </w:tr>
      <w:tr w:rsidR="00C1611E" w14:paraId="28CAECE3" w14:textId="77777777">
        <w:trPr>
          <w:cantSplit/>
        </w:trPr>
        <w:tc>
          <w:tcPr>
            <w:tcW w:w="1656" w:type="dxa"/>
            <w:tcMar>
              <w:left w:w="288" w:type="dxa"/>
            </w:tcMar>
          </w:tcPr>
          <w:p w14:paraId="2312A986" w14:textId="77777777" w:rsidR="00C1611E" w:rsidRDefault="00C1611E">
            <w:pPr>
              <w:pStyle w:val="CVSpacer"/>
            </w:pPr>
          </w:p>
        </w:tc>
        <w:tc>
          <w:tcPr>
            <w:tcW w:w="438" w:type="dxa"/>
          </w:tcPr>
          <w:p w14:paraId="1DFE5073" w14:textId="77777777" w:rsidR="00C1611E" w:rsidRDefault="00000000">
            <w:pPr>
              <w:pStyle w:val="CVProjectNumber"/>
              <w:spacing w:before="80"/>
            </w:pPr>
            <w:r>
              <w:t>1.</w:t>
            </w:r>
          </w:p>
        </w:tc>
        <w:tc>
          <w:tcPr>
            <w:tcW w:w="5890" w:type="dxa"/>
          </w:tcPr>
          <w:p w14:paraId="40610C4A" w14:textId="77777777" w:rsidR="00C1611E" w:rsidRDefault="00000000">
            <w:pPr>
              <w:pStyle w:val="CVProjectTitle"/>
              <w:spacing w:before="80"/>
            </w:pPr>
            <w:r>
              <w:t>推動花東地區有機農業淨零轉型策略，農業部農糧署</w:t>
            </w:r>
          </w:p>
        </w:tc>
        <w:tc>
          <w:tcPr>
            <w:tcW w:w="1664" w:type="dxa"/>
          </w:tcPr>
          <w:p w14:paraId="66215BC8" w14:textId="77777777" w:rsidR="00C1611E" w:rsidRDefault="00000000">
            <w:pPr>
              <w:pStyle w:val="CVProjectYear"/>
              <w:spacing w:before="80"/>
            </w:pPr>
            <w:r>
              <w:t xml:space="preserve">115 </w:t>
            </w:r>
            <w:r>
              <w:t>年</w:t>
            </w:r>
          </w:p>
        </w:tc>
      </w:tr>
      <w:tr w:rsidR="00C1611E" w14:paraId="1ED1B55C" w14:textId="77777777">
        <w:trPr>
          <w:cantSplit/>
        </w:trPr>
        <w:tc>
          <w:tcPr>
            <w:tcW w:w="1656" w:type="dxa"/>
            <w:tcMar>
              <w:left w:w="288" w:type="dxa"/>
            </w:tcMar>
          </w:tcPr>
          <w:p w14:paraId="0BEE8328" w14:textId="77777777" w:rsidR="00C1611E" w:rsidRDefault="00C1611E">
            <w:pPr>
              <w:pStyle w:val="CVSpacer"/>
            </w:pPr>
          </w:p>
        </w:tc>
        <w:tc>
          <w:tcPr>
            <w:tcW w:w="438" w:type="dxa"/>
          </w:tcPr>
          <w:p w14:paraId="582A3BF8" w14:textId="77777777" w:rsidR="00C1611E" w:rsidRDefault="00000000">
            <w:pPr>
              <w:pStyle w:val="CVProjectNumber"/>
            </w:pPr>
            <w:r>
              <w:t>2.</w:t>
            </w:r>
          </w:p>
        </w:tc>
        <w:tc>
          <w:tcPr>
            <w:tcW w:w="5890" w:type="dxa"/>
          </w:tcPr>
          <w:p w14:paraId="674B79E6" w14:textId="77777777" w:rsidR="00C1611E" w:rsidRDefault="00000000">
            <w:pPr>
              <w:pStyle w:val="CVProjectTitle"/>
            </w:pPr>
            <w:r>
              <w:t>專門職業</w:t>
            </w:r>
            <w:r>
              <w:t>(</w:t>
            </w:r>
            <w:r>
              <w:t>律師、會計師、建築師及技師</w:t>
            </w:r>
            <w:r>
              <w:t>)</w:t>
            </w:r>
            <w:r>
              <w:rPr>
                <w:rFonts w:hint="eastAsia"/>
              </w:rPr>
              <w:t>與市場競爭—回顧與前瞻，公平交易委員會，</w:t>
            </w:r>
            <w:hyperlink r:id="rId44" w:history="1">
              <w:r w:rsidR="00C1611E">
                <w:rPr>
                  <w:rStyle w:val="a3"/>
                </w:rPr>
                <w:t>FTC-115-G01</w:t>
              </w:r>
            </w:hyperlink>
          </w:p>
        </w:tc>
        <w:tc>
          <w:tcPr>
            <w:tcW w:w="1664" w:type="dxa"/>
          </w:tcPr>
          <w:p w14:paraId="55906078" w14:textId="77777777" w:rsidR="00C1611E" w:rsidRDefault="00000000">
            <w:pPr>
              <w:pStyle w:val="CVProjectYear"/>
            </w:pPr>
            <w:r>
              <w:t xml:space="preserve">115 </w:t>
            </w:r>
            <w:r>
              <w:t>年</w:t>
            </w:r>
          </w:p>
        </w:tc>
      </w:tr>
      <w:tr w:rsidR="00C1611E" w14:paraId="1ECD0DBC" w14:textId="77777777">
        <w:trPr>
          <w:cantSplit/>
        </w:trPr>
        <w:tc>
          <w:tcPr>
            <w:tcW w:w="1656" w:type="dxa"/>
            <w:tcMar>
              <w:left w:w="288" w:type="dxa"/>
            </w:tcMar>
          </w:tcPr>
          <w:p w14:paraId="6E27551F" w14:textId="77777777" w:rsidR="00C1611E" w:rsidRDefault="00C1611E">
            <w:pPr>
              <w:pStyle w:val="CVSpacer"/>
            </w:pPr>
          </w:p>
        </w:tc>
        <w:tc>
          <w:tcPr>
            <w:tcW w:w="438" w:type="dxa"/>
          </w:tcPr>
          <w:p w14:paraId="75F98A22" w14:textId="77777777" w:rsidR="00C1611E" w:rsidRDefault="00000000">
            <w:pPr>
              <w:pStyle w:val="CVProjectNumber"/>
            </w:pPr>
            <w:r>
              <w:t>3.</w:t>
            </w:r>
          </w:p>
        </w:tc>
        <w:tc>
          <w:tcPr>
            <w:tcW w:w="5890" w:type="dxa"/>
          </w:tcPr>
          <w:p w14:paraId="01352E92" w14:textId="77777777" w:rsidR="00C1611E" w:rsidRDefault="00000000">
            <w:pPr>
              <w:pStyle w:val="CVProjectTitle"/>
            </w:pPr>
            <w:r>
              <w:t>溫室氣體自願減量制度精進與自然碳匯量能培力，</w:t>
            </w:r>
            <w:r>
              <w:br/>
            </w:r>
            <w:r>
              <w:t>環境部氣候變遷署</w:t>
            </w:r>
          </w:p>
        </w:tc>
        <w:tc>
          <w:tcPr>
            <w:tcW w:w="1664" w:type="dxa"/>
          </w:tcPr>
          <w:p w14:paraId="70484006" w14:textId="77777777" w:rsidR="00C1611E" w:rsidRDefault="00000000">
            <w:pPr>
              <w:pStyle w:val="CVProjectYear"/>
            </w:pPr>
            <w:r>
              <w:t xml:space="preserve">115 </w:t>
            </w:r>
            <w:r>
              <w:t>年</w:t>
            </w:r>
          </w:p>
        </w:tc>
      </w:tr>
      <w:tr w:rsidR="00C1611E" w14:paraId="736A0856" w14:textId="77777777">
        <w:trPr>
          <w:cantSplit/>
        </w:trPr>
        <w:tc>
          <w:tcPr>
            <w:tcW w:w="1656" w:type="dxa"/>
            <w:tcMar>
              <w:left w:w="288" w:type="dxa"/>
            </w:tcMar>
          </w:tcPr>
          <w:p w14:paraId="3B94A55C" w14:textId="77777777" w:rsidR="00C1611E" w:rsidRDefault="00C1611E">
            <w:pPr>
              <w:pStyle w:val="CVSpacer"/>
            </w:pPr>
          </w:p>
        </w:tc>
        <w:tc>
          <w:tcPr>
            <w:tcW w:w="438" w:type="dxa"/>
          </w:tcPr>
          <w:p w14:paraId="50989FE0" w14:textId="77777777" w:rsidR="00C1611E" w:rsidRDefault="00000000">
            <w:pPr>
              <w:pStyle w:val="CVProjectNumber"/>
            </w:pPr>
            <w:r>
              <w:t>4.</w:t>
            </w:r>
          </w:p>
        </w:tc>
        <w:tc>
          <w:tcPr>
            <w:tcW w:w="5890" w:type="dxa"/>
          </w:tcPr>
          <w:p w14:paraId="0A3A2BF8" w14:textId="77777777" w:rsidR="00C1611E" w:rsidRDefault="00000000">
            <w:pPr>
              <w:pStyle w:val="CVProjectTitle"/>
            </w:pPr>
            <w:r>
              <w:t>因應淨零政策之食農體系的調適與建議</w:t>
            </w:r>
            <w:r>
              <w:t>( III )</w:t>
            </w:r>
            <w:r>
              <w:t>，</w:t>
            </w:r>
            <w:r>
              <w:br/>
            </w:r>
            <w:r>
              <w:t>國家科學及技術委員會，</w:t>
            </w:r>
            <w:hyperlink r:id="rId45" w:history="1">
              <w:r w:rsidR="00C1611E">
                <w:rPr>
                  <w:rStyle w:val="a3"/>
                </w:rPr>
                <w:t>NSTC114-2119-M002-014</w:t>
              </w:r>
            </w:hyperlink>
          </w:p>
        </w:tc>
        <w:tc>
          <w:tcPr>
            <w:tcW w:w="1664" w:type="dxa"/>
          </w:tcPr>
          <w:p w14:paraId="74B58987" w14:textId="77777777" w:rsidR="00C1611E" w:rsidRDefault="00000000">
            <w:pPr>
              <w:pStyle w:val="CVProjectYear"/>
            </w:pPr>
            <w:r>
              <w:t xml:space="preserve">115 </w:t>
            </w:r>
            <w:r>
              <w:t>年</w:t>
            </w:r>
          </w:p>
        </w:tc>
      </w:tr>
      <w:tr w:rsidR="00C1611E" w14:paraId="4D8FD4CC" w14:textId="77777777">
        <w:trPr>
          <w:cantSplit/>
        </w:trPr>
        <w:tc>
          <w:tcPr>
            <w:tcW w:w="1656" w:type="dxa"/>
            <w:tcMar>
              <w:left w:w="288" w:type="dxa"/>
            </w:tcMar>
          </w:tcPr>
          <w:p w14:paraId="45CEB4AB" w14:textId="77777777" w:rsidR="00C1611E" w:rsidRDefault="00C1611E">
            <w:pPr>
              <w:pStyle w:val="CVSpacer"/>
            </w:pPr>
          </w:p>
        </w:tc>
        <w:tc>
          <w:tcPr>
            <w:tcW w:w="438" w:type="dxa"/>
          </w:tcPr>
          <w:p w14:paraId="25F5CD7A" w14:textId="77777777" w:rsidR="00C1611E" w:rsidRDefault="00000000">
            <w:pPr>
              <w:pStyle w:val="CVProjectNumber"/>
            </w:pPr>
            <w:r>
              <w:t>5.</w:t>
            </w:r>
          </w:p>
        </w:tc>
        <w:tc>
          <w:tcPr>
            <w:tcW w:w="5890" w:type="dxa"/>
          </w:tcPr>
          <w:p w14:paraId="61D8947D" w14:textId="77777777" w:rsidR="00C1611E" w:rsidRDefault="00000000">
            <w:pPr>
              <w:pStyle w:val="CVProjectTitle"/>
            </w:pPr>
            <w:r>
              <w:t>漁電共生政策對農地價格之影響</w:t>
            </w:r>
            <w:r>
              <w:t>-</w:t>
            </w:r>
            <w:r>
              <w:t>以台灣為例，</w:t>
            </w:r>
            <w:r>
              <w:br/>
            </w:r>
            <w:r>
              <w:t>國家科學及技術委員會，</w:t>
            </w:r>
            <w:hyperlink r:id="rId46" w:history="1">
              <w:r w:rsidR="00C1611E">
                <w:rPr>
                  <w:rStyle w:val="a3"/>
                </w:rPr>
                <w:t>NSTC114-2410-H002-244</w:t>
              </w:r>
            </w:hyperlink>
          </w:p>
        </w:tc>
        <w:tc>
          <w:tcPr>
            <w:tcW w:w="1664" w:type="dxa"/>
          </w:tcPr>
          <w:p w14:paraId="4CC57113" w14:textId="77777777" w:rsidR="00C1611E" w:rsidRDefault="00000000">
            <w:pPr>
              <w:pStyle w:val="CVProjectYear"/>
            </w:pPr>
            <w:r>
              <w:t xml:space="preserve">115 </w:t>
            </w:r>
            <w:r>
              <w:t>年</w:t>
            </w:r>
          </w:p>
        </w:tc>
      </w:tr>
      <w:tr w:rsidR="00C1611E" w14:paraId="45A3709D" w14:textId="77777777">
        <w:trPr>
          <w:cantSplit/>
        </w:trPr>
        <w:tc>
          <w:tcPr>
            <w:tcW w:w="1656" w:type="dxa"/>
            <w:tcMar>
              <w:left w:w="288" w:type="dxa"/>
            </w:tcMar>
          </w:tcPr>
          <w:p w14:paraId="21E3695B" w14:textId="77777777" w:rsidR="00C1611E" w:rsidRDefault="00C1611E">
            <w:pPr>
              <w:pStyle w:val="CVSpacer"/>
            </w:pPr>
          </w:p>
        </w:tc>
        <w:tc>
          <w:tcPr>
            <w:tcW w:w="438" w:type="dxa"/>
          </w:tcPr>
          <w:p w14:paraId="2C4D9A55" w14:textId="77777777" w:rsidR="00C1611E" w:rsidRDefault="00000000">
            <w:pPr>
              <w:pStyle w:val="CVProjectNumber"/>
            </w:pPr>
            <w:r>
              <w:t>6.</w:t>
            </w:r>
          </w:p>
        </w:tc>
        <w:tc>
          <w:tcPr>
            <w:tcW w:w="5890" w:type="dxa"/>
          </w:tcPr>
          <w:p w14:paraId="3826734A" w14:textId="77777777" w:rsidR="00C1611E" w:rsidRDefault="00000000">
            <w:pPr>
              <w:pStyle w:val="CVProjectTitle"/>
            </w:pPr>
            <w:r>
              <w:t>研析我國推動增匯策略措施之成本與政策建議</w:t>
            </w:r>
            <w:r>
              <w:t>-</w:t>
            </w:r>
            <w:r>
              <w:t>以土壤最佳生產模組案例分析，農業部，</w:t>
            </w:r>
            <w:hyperlink r:id="rId47" w:history="1">
              <w:r w:rsidR="00C1611E">
                <w:rPr>
                  <w:rStyle w:val="a3"/>
                </w:rPr>
                <w:t>114</w:t>
              </w:r>
              <w:r w:rsidR="00C1611E">
                <w:rPr>
                  <w:rStyle w:val="a3"/>
                </w:rPr>
                <w:t>農科</w:t>
              </w:r>
              <w:r w:rsidR="00C1611E">
                <w:rPr>
                  <w:rStyle w:val="a3"/>
                </w:rPr>
                <w:t>-13.1.1-</w:t>
              </w:r>
              <w:r w:rsidR="00C1611E">
                <w:rPr>
                  <w:rStyle w:val="a3"/>
                </w:rPr>
                <w:t>永</w:t>
              </w:r>
              <w:r w:rsidR="00C1611E">
                <w:rPr>
                  <w:rStyle w:val="a3"/>
                </w:rPr>
                <w:t>-04</w:t>
              </w:r>
            </w:hyperlink>
          </w:p>
        </w:tc>
        <w:tc>
          <w:tcPr>
            <w:tcW w:w="1664" w:type="dxa"/>
          </w:tcPr>
          <w:p w14:paraId="3621B181" w14:textId="77777777" w:rsidR="00C1611E" w:rsidRDefault="00000000">
            <w:pPr>
              <w:pStyle w:val="CVProjectYear"/>
            </w:pPr>
            <w:r>
              <w:t xml:space="preserve">114 </w:t>
            </w:r>
            <w:r>
              <w:t>年</w:t>
            </w:r>
          </w:p>
        </w:tc>
      </w:tr>
      <w:tr w:rsidR="00C1611E" w14:paraId="51C6FC7E" w14:textId="77777777">
        <w:trPr>
          <w:cantSplit/>
        </w:trPr>
        <w:tc>
          <w:tcPr>
            <w:tcW w:w="1656" w:type="dxa"/>
            <w:tcMar>
              <w:left w:w="288" w:type="dxa"/>
            </w:tcMar>
          </w:tcPr>
          <w:p w14:paraId="2A240D34" w14:textId="77777777" w:rsidR="00C1611E" w:rsidRDefault="00C1611E">
            <w:pPr>
              <w:pStyle w:val="CVSpacer"/>
            </w:pPr>
          </w:p>
        </w:tc>
        <w:tc>
          <w:tcPr>
            <w:tcW w:w="438" w:type="dxa"/>
          </w:tcPr>
          <w:p w14:paraId="441B5962" w14:textId="77777777" w:rsidR="00C1611E" w:rsidRDefault="00000000">
            <w:pPr>
              <w:pStyle w:val="CVProjectNumber"/>
            </w:pPr>
            <w:r>
              <w:t>7.</w:t>
            </w:r>
          </w:p>
        </w:tc>
        <w:tc>
          <w:tcPr>
            <w:tcW w:w="5890" w:type="dxa"/>
          </w:tcPr>
          <w:p w14:paraId="6840E81B" w14:textId="77777777" w:rsidR="00C1611E" w:rsidRDefault="00000000">
            <w:pPr>
              <w:pStyle w:val="CVProjectTitle"/>
            </w:pPr>
            <w:r>
              <w:t>因應國土計畫政策之農地價格指數應用分析，</w:t>
            </w:r>
            <w:r>
              <w:br/>
            </w:r>
            <w:r>
              <w:t>農業部，</w:t>
            </w:r>
            <w:r>
              <w:t>113</w:t>
            </w:r>
            <w:r>
              <w:t>農基金</w:t>
            </w:r>
            <w:r>
              <w:t>-</w:t>
            </w:r>
            <w:r>
              <w:t>永續</w:t>
            </w:r>
            <w:r>
              <w:t>-11</w:t>
            </w:r>
          </w:p>
        </w:tc>
        <w:tc>
          <w:tcPr>
            <w:tcW w:w="1664" w:type="dxa"/>
          </w:tcPr>
          <w:p w14:paraId="1D15360B" w14:textId="77777777" w:rsidR="00C1611E" w:rsidRDefault="00000000">
            <w:pPr>
              <w:pStyle w:val="CVProjectYear"/>
            </w:pPr>
            <w:r>
              <w:t xml:space="preserve">114 </w:t>
            </w:r>
            <w:r>
              <w:t>年</w:t>
            </w:r>
          </w:p>
        </w:tc>
      </w:tr>
      <w:tr w:rsidR="00C1611E" w14:paraId="104D6EC2" w14:textId="77777777">
        <w:trPr>
          <w:cantSplit/>
        </w:trPr>
        <w:tc>
          <w:tcPr>
            <w:tcW w:w="1656" w:type="dxa"/>
            <w:tcMar>
              <w:left w:w="288" w:type="dxa"/>
            </w:tcMar>
          </w:tcPr>
          <w:p w14:paraId="59D145F6" w14:textId="77777777" w:rsidR="00C1611E" w:rsidRDefault="00C1611E">
            <w:pPr>
              <w:pStyle w:val="CVSpacer"/>
            </w:pPr>
          </w:p>
        </w:tc>
        <w:tc>
          <w:tcPr>
            <w:tcW w:w="438" w:type="dxa"/>
          </w:tcPr>
          <w:p w14:paraId="4C75E68D" w14:textId="77777777" w:rsidR="00C1611E" w:rsidRDefault="00000000">
            <w:pPr>
              <w:pStyle w:val="CVProjectNumber"/>
            </w:pPr>
            <w:r>
              <w:t>8.</w:t>
            </w:r>
          </w:p>
        </w:tc>
        <w:tc>
          <w:tcPr>
            <w:tcW w:w="5890" w:type="dxa"/>
          </w:tcPr>
          <w:p w14:paraId="621A968C" w14:textId="77777777" w:rsidR="00C1611E" w:rsidRDefault="00000000">
            <w:pPr>
              <w:pStyle w:val="CVProjectTitle"/>
            </w:pPr>
            <w:r>
              <w:t>因應淨零政策之食農體系的調適與建議</w:t>
            </w:r>
            <w:r>
              <w:t>( II )</w:t>
            </w:r>
            <w:r>
              <w:t>，</w:t>
            </w:r>
            <w:r>
              <w:br/>
            </w:r>
            <w:r>
              <w:t>國家科學及技術委員會，</w:t>
            </w:r>
            <w:hyperlink r:id="rId48" w:history="1">
              <w:r w:rsidR="00C1611E">
                <w:rPr>
                  <w:rStyle w:val="a3"/>
                </w:rPr>
                <w:t>NSTC113-2119-M002-027</w:t>
              </w:r>
            </w:hyperlink>
          </w:p>
        </w:tc>
        <w:tc>
          <w:tcPr>
            <w:tcW w:w="1664" w:type="dxa"/>
          </w:tcPr>
          <w:p w14:paraId="310E6535" w14:textId="77777777" w:rsidR="00C1611E" w:rsidRDefault="00000000">
            <w:pPr>
              <w:pStyle w:val="CVProjectYear"/>
            </w:pPr>
            <w:r>
              <w:t xml:space="preserve">114 </w:t>
            </w:r>
            <w:r>
              <w:t>年</w:t>
            </w:r>
          </w:p>
        </w:tc>
      </w:tr>
      <w:tr w:rsidR="00C1611E" w14:paraId="756EF1E0" w14:textId="77777777">
        <w:trPr>
          <w:cantSplit/>
        </w:trPr>
        <w:tc>
          <w:tcPr>
            <w:tcW w:w="1656" w:type="dxa"/>
            <w:tcMar>
              <w:left w:w="288" w:type="dxa"/>
            </w:tcMar>
          </w:tcPr>
          <w:p w14:paraId="059ECD6A" w14:textId="77777777" w:rsidR="00C1611E" w:rsidRDefault="00C1611E">
            <w:pPr>
              <w:pStyle w:val="CVSpacer"/>
            </w:pPr>
          </w:p>
        </w:tc>
        <w:tc>
          <w:tcPr>
            <w:tcW w:w="438" w:type="dxa"/>
          </w:tcPr>
          <w:p w14:paraId="383B132E" w14:textId="77777777" w:rsidR="00C1611E" w:rsidRDefault="00000000">
            <w:pPr>
              <w:pStyle w:val="CVProjectNumber"/>
            </w:pPr>
            <w:r>
              <w:t>9.</w:t>
            </w:r>
          </w:p>
        </w:tc>
        <w:tc>
          <w:tcPr>
            <w:tcW w:w="5890" w:type="dxa"/>
          </w:tcPr>
          <w:p w14:paraId="4D5BA3FA" w14:textId="77777777" w:rsidR="00C1611E" w:rsidRDefault="00000000">
            <w:pPr>
              <w:pStyle w:val="CVProjectTitle"/>
            </w:pPr>
            <w:r>
              <w:t>農業工作者在人力工作媒合平台的勞動供給</w:t>
            </w:r>
            <w:r>
              <w:t>-</w:t>
            </w:r>
            <w:r>
              <w:t>以台灣為例，</w:t>
            </w:r>
            <w:r>
              <w:br/>
            </w:r>
            <w:r>
              <w:t>國家科學及技術委員會，</w:t>
            </w:r>
            <w:hyperlink r:id="rId49" w:history="1">
              <w:r w:rsidR="00C1611E">
                <w:rPr>
                  <w:rStyle w:val="a3"/>
                </w:rPr>
                <w:t>NSTC113-2410-H002-244</w:t>
              </w:r>
            </w:hyperlink>
          </w:p>
        </w:tc>
        <w:tc>
          <w:tcPr>
            <w:tcW w:w="1664" w:type="dxa"/>
          </w:tcPr>
          <w:p w14:paraId="4FAE869C" w14:textId="77777777" w:rsidR="00C1611E" w:rsidRDefault="00000000">
            <w:pPr>
              <w:pStyle w:val="CVProjectYear"/>
            </w:pPr>
            <w:r>
              <w:t xml:space="preserve">113 </w:t>
            </w:r>
            <w:r>
              <w:t>年</w:t>
            </w:r>
            <w:r>
              <w:rPr>
                <w:rFonts w:eastAsia="Times New Roman"/>
              </w:rPr>
              <w:t xml:space="preserve">–114 </w:t>
            </w:r>
            <w:r>
              <w:t>年</w:t>
            </w:r>
          </w:p>
        </w:tc>
      </w:tr>
      <w:tr w:rsidR="00C1611E" w14:paraId="310E65CB" w14:textId="77777777">
        <w:trPr>
          <w:cantSplit/>
        </w:trPr>
        <w:tc>
          <w:tcPr>
            <w:tcW w:w="1656" w:type="dxa"/>
            <w:tcMar>
              <w:left w:w="288" w:type="dxa"/>
            </w:tcMar>
          </w:tcPr>
          <w:p w14:paraId="3C420B19" w14:textId="77777777" w:rsidR="00C1611E" w:rsidRDefault="00C1611E">
            <w:pPr>
              <w:pStyle w:val="CVSpacer"/>
            </w:pPr>
          </w:p>
        </w:tc>
        <w:tc>
          <w:tcPr>
            <w:tcW w:w="438" w:type="dxa"/>
          </w:tcPr>
          <w:p w14:paraId="4CB08723" w14:textId="77777777" w:rsidR="00C1611E" w:rsidRDefault="00000000">
            <w:pPr>
              <w:pStyle w:val="CVProjectNumber"/>
            </w:pPr>
            <w:r>
              <w:t>10.</w:t>
            </w:r>
          </w:p>
        </w:tc>
        <w:tc>
          <w:tcPr>
            <w:tcW w:w="5890" w:type="dxa"/>
          </w:tcPr>
          <w:p w14:paraId="2B3D2760" w14:textId="77777777" w:rsidR="00C1611E" w:rsidRDefault="00000000">
            <w:pPr>
              <w:pStyle w:val="CVProjectTitle"/>
            </w:pPr>
            <w:r>
              <w:t>建構有機農業生態系服務架構：蔬菜與稻米之價值調查與量化模型，農業部，</w:t>
            </w:r>
            <w:r>
              <w:t>113</w:t>
            </w:r>
            <w:r>
              <w:t>農再</w:t>
            </w:r>
            <w:r>
              <w:t>-2.2.2-1.5-</w:t>
            </w:r>
            <w:r>
              <w:t>糧</w:t>
            </w:r>
            <w:r>
              <w:t>-004</w:t>
            </w:r>
          </w:p>
        </w:tc>
        <w:tc>
          <w:tcPr>
            <w:tcW w:w="1664" w:type="dxa"/>
          </w:tcPr>
          <w:p w14:paraId="641C69A9" w14:textId="77777777" w:rsidR="00C1611E" w:rsidRDefault="00000000">
            <w:pPr>
              <w:pStyle w:val="CVProjectYear"/>
            </w:pPr>
            <w:r>
              <w:t xml:space="preserve">113 </w:t>
            </w:r>
            <w:r>
              <w:t>年</w:t>
            </w:r>
          </w:p>
        </w:tc>
      </w:tr>
      <w:tr w:rsidR="00C1611E" w14:paraId="3D0C5D22" w14:textId="77777777">
        <w:trPr>
          <w:cantSplit/>
        </w:trPr>
        <w:tc>
          <w:tcPr>
            <w:tcW w:w="1656" w:type="dxa"/>
            <w:tcMar>
              <w:left w:w="288" w:type="dxa"/>
            </w:tcMar>
          </w:tcPr>
          <w:p w14:paraId="1063D7B8" w14:textId="77777777" w:rsidR="00C1611E" w:rsidRDefault="00C1611E">
            <w:pPr>
              <w:pStyle w:val="CVSpacer"/>
            </w:pPr>
          </w:p>
        </w:tc>
        <w:tc>
          <w:tcPr>
            <w:tcW w:w="438" w:type="dxa"/>
          </w:tcPr>
          <w:p w14:paraId="61575F72" w14:textId="77777777" w:rsidR="00C1611E" w:rsidRDefault="00000000">
            <w:pPr>
              <w:pStyle w:val="CVProjectNumber"/>
            </w:pPr>
            <w:r>
              <w:t>11.</w:t>
            </w:r>
          </w:p>
        </w:tc>
        <w:tc>
          <w:tcPr>
            <w:tcW w:w="5890" w:type="dxa"/>
          </w:tcPr>
          <w:p w14:paraId="6FF57BB1" w14:textId="77777777" w:rsidR="00C1611E" w:rsidRDefault="00000000">
            <w:pPr>
              <w:pStyle w:val="CVProjectTitle"/>
            </w:pPr>
            <w:r>
              <w:t>研析我國推動增匯策略措施之成本與政策建議，</w:t>
            </w:r>
            <w:r>
              <w:br/>
            </w:r>
            <w:r>
              <w:t>農業部，</w:t>
            </w:r>
            <w:hyperlink r:id="rId50" w:history="1">
              <w:r w:rsidR="00C1611E">
                <w:rPr>
                  <w:rStyle w:val="a3"/>
                </w:rPr>
                <w:t>113</w:t>
              </w:r>
              <w:r w:rsidR="00C1611E">
                <w:rPr>
                  <w:rStyle w:val="a3"/>
                </w:rPr>
                <w:t>前瞻</w:t>
              </w:r>
              <w:r w:rsidR="00C1611E">
                <w:rPr>
                  <w:rStyle w:val="a3"/>
                </w:rPr>
                <w:t>-18.4.1-</w:t>
              </w:r>
              <w:r w:rsidR="00C1611E">
                <w:rPr>
                  <w:rStyle w:val="a3"/>
                </w:rPr>
                <w:t>永</w:t>
              </w:r>
              <w:r w:rsidR="00C1611E">
                <w:rPr>
                  <w:rStyle w:val="a3"/>
                </w:rPr>
                <w:t>-04</w:t>
              </w:r>
            </w:hyperlink>
          </w:p>
        </w:tc>
        <w:tc>
          <w:tcPr>
            <w:tcW w:w="1664" w:type="dxa"/>
          </w:tcPr>
          <w:p w14:paraId="379728FE" w14:textId="77777777" w:rsidR="00C1611E" w:rsidRDefault="00000000">
            <w:pPr>
              <w:pStyle w:val="CVProjectYear"/>
            </w:pPr>
            <w:r>
              <w:t xml:space="preserve">113 </w:t>
            </w:r>
            <w:r>
              <w:t>年</w:t>
            </w:r>
          </w:p>
        </w:tc>
      </w:tr>
      <w:tr w:rsidR="00C1611E" w14:paraId="428BB80D" w14:textId="77777777">
        <w:trPr>
          <w:cantSplit/>
        </w:trPr>
        <w:tc>
          <w:tcPr>
            <w:tcW w:w="1656" w:type="dxa"/>
            <w:tcMar>
              <w:left w:w="288" w:type="dxa"/>
            </w:tcMar>
          </w:tcPr>
          <w:p w14:paraId="1E5DB86C" w14:textId="77777777" w:rsidR="00C1611E" w:rsidRDefault="00C1611E">
            <w:pPr>
              <w:pStyle w:val="CVSpacer"/>
            </w:pPr>
          </w:p>
        </w:tc>
        <w:tc>
          <w:tcPr>
            <w:tcW w:w="438" w:type="dxa"/>
          </w:tcPr>
          <w:p w14:paraId="0C78BD43" w14:textId="77777777" w:rsidR="00C1611E" w:rsidRDefault="00000000">
            <w:pPr>
              <w:pStyle w:val="CVProjectNumber"/>
            </w:pPr>
            <w:r>
              <w:t>12.</w:t>
            </w:r>
          </w:p>
        </w:tc>
        <w:tc>
          <w:tcPr>
            <w:tcW w:w="5890" w:type="dxa"/>
          </w:tcPr>
          <w:p w14:paraId="0F016565" w14:textId="77777777" w:rsidR="00C1611E" w:rsidRDefault="00000000">
            <w:pPr>
              <w:pStyle w:val="CVProjectTitle"/>
            </w:pPr>
            <w:r>
              <w:t>電動車產業政策與競爭法規範之研究，</w:t>
            </w:r>
            <w:r>
              <w:br/>
            </w:r>
            <w:r>
              <w:t>公平交易委員會，</w:t>
            </w:r>
            <w:hyperlink r:id="rId51" w:history="1">
              <w:r w:rsidR="00C1611E">
                <w:rPr>
                  <w:rStyle w:val="a3"/>
                </w:rPr>
                <w:t>FTC-113-G02</w:t>
              </w:r>
            </w:hyperlink>
          </w:p>
        </w:tc>
        <w:tc>
          <w:tcPr>
            <w:tcW w:w="1664" w:type="dxa"/>
          </w:tcPr>
          <w:p w14:paraId="439B940E" w14:textId="77777777" w:rsidR="00C1611E" w:rsidRDefault="00000000">
            <w:pPr>
              <w:pStyle w:val="CVProjectYear"/>
            </w:pPr>
            <w:r>
              <w:t xml:space="preserve">113 </w:t>
            </w:r>
            <w:r>
              <w:t>年</w:t>
            </w:r>
          </w:p>
        </w:tc>
      </w:tr>
      <w:tr w:rsidR="00C1611E" w14:paraId="531E4603" w14:textId="77777777">
        <w:trPr>
          <w:cantSplit/>
        </w:trPr>
        <w:tc>
          <w:tcPr>
            <w:tcW w:w="1656" w:type="dxa"/>
            <w:tcMar>
              <w:left w:w="288" w:type="dxa"/>
            </w:tcMar>
          </w:tcPr>
          <w:p w14:paraId="052091D5" w14:textId="77777777" w:rsidR="00C1611E" w:rsidRDefault="00C1611E">
            <w:pPr>
              <w:pStyle w:val="CVSpacer"/>
            </w:pPr>
          </w:p>
        </w:tc>
        <w:tc>
          <w:tcPr>
            <w:tcW w:w="438" w:type="dxa"/>
          </w:tcPr>
          <w:p w14:paraId="4D875A51" w14:textId="77777777" w:rsidR="00C1611E" w:rsidRDefault="00000000">
            <w:pPr>
              <w:pStyle w:val="CVProjectNumber"/>
            </w:pPr>
            <w:r>
              <w:t>13.</w:t>
            </w:r>
          </w:p>
        </w:tc>
        <w:tc>
          <w:tcPr>
            <w:tcW w:w="5890" w:type="dxa"/>
          </w:tcPr>
          <w:p w14:paraId="5CA0A945" w14:textId="77777777" w:rsidR="00C1611E" w:rsidRDefault="00000000">
            <w:pPr>
              <w:pStyle w:val="CVProjectTitle"/>
            </w:pPr>
            <w:r>
              <w:t>利用農業副資材作為投入之循環經濟分析</w:t>
            </w:r>
            <w:r>
              <w:t>(</w:t>
            </w:r>
            <w:r>
              <w:t>子計畫七</w:t>
            </w:r>
            <w:r>
              <w:t>)</w:t>
            </w:r>
            <w:r>
              <w:t>，</w:t>
            </w:r>
            <w:r>
              <w:br/>
            </w:r>
            <w:r>
              <w:t>科技部，</w:t>
            </w:r>
            <w:hyperlink r:id="rId52" w:history="1">
              <w:r w:rsidR="00C1611E">
                <w:rPr>
                  <w:rStyle w:val="a3"/>
                </w:rPr>
                <w:t>MOST110-2621-M002-018-MY3</w:t>
              </w:r>
            </w:hyperlink>
          </w:p>
        </w:tc>
        <w:tc>
          <w:tcPr>
            <w:tcW w:w="1664" w:type="dxa"/>
          </w:tcPr>
          <w:p w14:paraId="1A8A9FB9" w14:textId="77777777" w:rsidR="00C1611E" w:rsidRDefault="00000000">
            <w:pPr>
              <w:pStyle w:val="CVProjectYear"/>
            </w:pPr>
            <w:r>
              <w:t xml:space="preserve">113 </w:t>
            </w:r>
            <w:r>
              <w:t>年</w:t>
            </w:r>
          </w:p>
        </w:tc>
      </w:tr>
      <w:tr w:rsidR="00C1611E" w14:paraId="1A4E8023" w14:textId="77777777">
        <w:trPr>
          <w:cantSplit/>
        </w:trPr>
        <w:tc>
          <w:tcPr>
            <w:tcW w:w="1656" w:type="dxa"/>
            <w:tcMar>
              <w:left w:w="288" w:type="dxa"/>
            </w:tcMar>
          </w:tcPr>
          <w:p w14:paraId="4B70B7B5" w14:textId="77777777" w:rsidR="00C1611E" w:rsidRDefault="00C1611E">
            <w:pPr>
              <w:pStyle w:val="CVSpacer"/>
            </w:pPr>
          </w:p>
        </w:tc>
        <w:tc>
          <w:tcPr>
            <w:tcW w:w="438" w:type="dxa"/>
          </w:tcPr>
          <w:p w14:paraId="3E4473B2" w14:textId="77777777" w:rsidR="00C1611E" w:rsidRDefault="00000000">
            <w:pPr>
              <w:pStyle w:val="CVProjectNumber"/>
            </w:pPr>
            <w:r>
              <w:t>14.</w:t>
            </w:r>
          </w:p>
        </w:tc>
        <w:tc>
          <w:tcPr>
            <w:tcW w:w="5890" w:type="dxa"/>
          </w:tcPr>
          <w:p w14:paraId="63173E71" w14:textId="77777777" w:rsidR="00C1611E" w:rsidRDefault="00000000">
            <w:pPr>
              <w:pStyle w:val="CVProjectTitle"/>
            </w:pPr>
            <w:r>
              <w:t>因應淨零政策之食農體系的調適與建議</w:t>
            </w:r>
            <w:r>
              <w:t>( I )</w:t>
            </w:r>
            <w:r>
              <w:t>，</w:t>
            </w:r>
            <w:r>
              <w:br/>
            </w:r>
            <w:r>
              <w:t>國家科學及技術委員會，</w:t>
            </w:r>
            <w:hyperlink r:id="rId53" w:history="1">
              <w:r w:rsidR="00C1611E">
                <w:rPr>
                  <w:rStyle w:val="a3"/>
                </w:rPr>
                <w:t>NSTC112-2119-M002-025</w:t>
              </w:r>
            </w:hyperlink>
          </w:p>
        </w:tc>
        <w:tc>
          <w:tcPr>
            <w:tcW w:w="1664" w:type="dxa"/>
          </w:tcPr>
          <w:p w14:paraId="0DC35988" w14:textId="77777777" w:rsidR="00C1611E" w:rsidRDefault="00000000">
            <w:pPr>
              <w:pStyle w:val="CVProjectYear"/>
            </w:pPr>
            <w:r>
              <w:t xml:space="preserve">113 </w:t>
            </w:r>
            <w:r>
              <w:t>年</w:t>
            </w:r>
          </w:p>
        </w:tc>
      </w:tr>
      <w:tr w:rsidR="00C1611E" w14:paraId="25F59272" w14:textId="77777777">
        <w:trPr>
          <w:cantSplit/>
        </w:trPr>
        <w:tc>
          <w:tcPr>
            <w:tcW w:w="1656" w:type="dxa"/>
            <w:tcMar>
              <w:left w:w="288" w:type="dxa"/>
            </w:tcMar>
          </w:tcPr>
          <w:p w14:paraId="50968E5D" w14:textId="77777777" w:rsidR="00C1611E" w:rsidRDefault="00C1611E">
            <w:pPr>
              <w:pStyle w:val="CVSpacer"/>
            </w:pPr>
          </w:p>
        </w:tc>
        <w:tc>
          <w:tcPr>
            <w:tcW w:w="438" w:type="dxa"/>
          </w:tcPr>
          <w:p w14:paraId="3AE062D9" w14:textId="77777777" w:rsidR="00C1611E" w:rsidRDefault="00000000">
            <w:pPr>
              <w:pStyle w:val="CVProjectNumber"/>
            </w:pPr>
            <w:r>
              <w:t>15.</w:t>
            </w:r>
          </w:p>
        </w:tc>
        <w:tc>
          <w:tcPr>
            <w:tcW w:w="5890" w:type="dxa"/>
          </w:tcPr>
          <w:p w14:paraId="4D3CE93C" w14:textId="77777777" w:rsidR="00C1611E" w:rsidRDefault="00000000">
            <w:pPr>
              <w:pStyle w:val="CVProjectTitle"/>
            </w:pPr>
            <w:r>
              <w:t>我國推動增匯策略措施之成本評估與政策建議，</w:t>
            </w:r>
            <w:r>
              <w:br/>
            </w:r>
            <w:r>
              <w:t>行政院農業委員會，</w:t>
            </w:r>
            <w:hyperlink r:id="rId54" w:history="1">
              <w:r w:rsidR="00C1611E">
                <w:rPr>
                  <w:rStyle w:val="a3"/>
                </w:rPr>
                <w:t>112</w:t>
              </w:r>
              <w:r w:rsidR="00C1611E">
                <w:rPr>
                  <w:rStyle w:val="a3"/>
                </w:rPr>
                <w:t>前瞻</w:t>
              </w:r>
              <w:r w:rsidR="00C1611E">
                <w:rPr>
                  <w:rStyle w:val="a3"/>
                </w:rPr>
                <w:t>-18.4.1-</w:t>
              </w:r>
              <w:r w:rsidR="00C1611E">
                <w:rPr>
                  <w:rStyle w:val="a3"/>
                </w:rPr>
                <w:t>氣</w:t>
              </w:r>
              <w:r w:rsidR="00C1611E">
                <w:rPr>
                  <w:rStyle w:val="a3"/>
                </w:rPr>
                <w:t>-n4</w:t>
              </w:r>
            </w:hyperlink>
          </w:p>
        </w:tc>
        <w:tc>
          <w:tcPr>
            <w:tcW w:w="1664" w:type="dxa"/>
          </w:tcPr>
          <w:p w14:paraId="34CC8ACC" w14:textId="77777777" w:rsidR="00C1611E" w:rsidRDefault="00000000">
            <w:pPr>
              <w:pStyle w:val="CVProjectYear"/>
            </w:pPr>
            <w:r>
              <w:t xml:space="preserve">112 </w:t>
            </w:r>
            <w:r>
              <w:t>年</w:t>
            </w:r>
          </w:p>
        </w:tc>
      </w:tr>
      <w:tr w:rsidR="00C1611E" w14:paraId="7C10815A" w14:textId="77777777">
        <w:trPr>
          <w:cantSplit/>
        </w:trPr>
        <w:tc>
          <w:tcPr>
            <w:tcW w:w="1656" w:type="dxa"/>
            <w:tcMar>
              <w:left w:w="288" w:type="dxa"/>
            </w:tcMar>
          </w:tcPr>
          <w:p w14:paraId="58FFED30" w14:textId="77777777" w:rsidR="00C1611E" w:rsidRDefault="00C1611E">
            <w:pPr>
              <w:pStyle w:val="CVSpacer"/>
            </w:pPr>
          </w:p>
        </w:tc>
        <w:tc>
          <w:tcPr>
            <w:tcW w:w="438" w:type="dxa"/>
          </w:tcPr>
          <w:p w14:paraId="6D3B391B" w14:textId="77777777" w:rsidR="00C1611E" w:rsidRDefault="00000000">
            <w:pPr>
              <w:pStyle w:val="CVProjectNumber"/>
            </w:pPr>
            <w:r>
              <w:t>16.</w:t>
            </w:r>
          </w:p>
        </w:tc>
        <w:tc>
          <w:tcPr>
            <w:tcW w:w="5890" w:type="dxa"/>
          </w:tcPr>
          <w:p w14:paraId="140AA584" w14:textId="77777777" w:rsidR="00C1611E" w:rsidRDefault="00000000">
            <w:pPr>
              <w:pStyle w:val="CVProjectTitle"/>
            </w:pPr>
            <w:r>
              <w:t>農地永續利用決策之農地價格指數評估與建立，</w:t>
            </w:r>
            <w:r>
              <w:br/>
            </w:r>
            <w:r>
              <w:t>行政院農業委員會，</w:t>
            </w:r>
            <w:r>
              <w:t>112</w:t>
            </w:r>
            <w:r>
              <w:t>農基金</w:t>
            </w:r>
            <w:r>
              <w:t>-1.1-</w:t>
            </w:r>
            <w:r>
              <w:t>企</w:t>
            </w:r>
            <w:r>
              <w:t>-10-(2)</w:t>
            </w:r>
          </w:p>
        </w:tc>
        <w:tc>
          <w:tcPr>
            <w:tcW w:w="1664" w:type="dxa"/>
          </w:tcPr>
          <w:p w14:paraId="777C7139" w14:textId="77777777" w:rsidR="00C1611E" w:rsidRDefault="00000000">
            <w:pPr>
              <w:pStyle w:val="CVProjectYear"/>
            </w:pPr>
            <w:r>
              <w:t xml:space="preserve">112 </w:t>
            </w:r>
            <w:r>
              <w:t>年</w:t>
            </w:r>
          </w:p>
        </w:tc>
      </w:tr>
      <w:tr w:rsidR="00C1611E" w14:paraId="34B55927" w14:textId="77777777">
        <w:trPr>
          <w:cantSplit/>
        </w:trPr>
        <w:tc>
          <w:tcPr>
            <w:tcW w:w="1656" w:type="dxa"/>
            <w:tcMar>
              <w:left w:w="288" w:type="dxa"/>
            </w:tcMar>
          </w:tcPr>
          <w:p w14:paraId="203F5E3F" w14:textId="77777777" w:rsidR="00C1611E" w:rsidRDefault="00C1611E">
            <w:pPr>
              <w:pStyle w:val="CVSpacer"/>
            </w:pPr>
          </w:p>
        </w:tc>
        <w:tc>
          <w:tcPr>
            <w:tcW w:w="438" w:type="dxa"/>
          </w:tcPr>
          <w:p w14:paraId="3A0F56CD" w14:textId="77777777" w:rsidR="00C1611E" w:rsidRDefault="00000000">
            <w:pPr>
              <w:pStyle w:val="CVProjectNumber"/>
            </w:pPr>
            <w:r>
              <w:t>17.</w:t>
            </w:r>
          </w:p>
        </w:tc>
        <w:tc>
          <w:tcPr>
            <w:tcW w:w="5890" w:type="dxa"/>
          </w:tcPr>
          <w:p w14:paraId="7981CDFC" w14:textId="77777777" w:rsidR="00C1611E" w:rsidRDefault="00000000">
            <w:pPr>
              <w:pStyle w:val="CVProjectTitle"/>
            </w:pPr>
            <w:r>
              <w:rPr>
                <w:rFonts w:hint="eastAsia"/>
              </w:rPr>
              <w:t>大學社會責任實踐計畫：「攜手雲林——深化重點農業地區產業鏈結」，教育部，</w:t>
            </w:r>
            <w:r>
              <w:t>112L5A001B</w:t>
            </w:r>
          </w:p>
        </w:tc>
        <w:tc>
          <w:tcPr>
            <w:tcW w:w="1664" w:type="dxa"/>
          </w:tcPr>
          <w:p w14:paraId="03C842BF" w14:textId="77777777" w:rsidR="00C1611E" w:rsidRDefault="00000000">
            <w:pPr>
              <w:pStyle w:val="CVProjectYear"/>
            </w:pPr>
            <w:r>
              <w:t xml:space="preserve">112 </w:t>
            </w:r>
            <w:r>
              <w:t>年</w:t>
            </w:r>
          </w:p>
        </w:tc>
      </w:tr>
      <w:tr w:rsidR="00C1611E" w14:paraId="0A5F4643" w14:textId="77777777">
        <w:trPr>
          <w:cantSplit/>
        </w:trPr>
        <w:tc>
          <w:tcPr>
            <w:tcW w:w="1656" w:type="dxa"/>
            <w:tcMar>
              <w:left w:w="288" w:type="dxa"/>
            </w:tcMar>
          </w:tcPr>
          <w:p w14:paraId="2C29F6C0" w14:textId="77777777" w:rsidR="00C1611E" w:rsidRDefault="00C1611E">
            <w:pPr>
              <w:pStyle w:val="CVSpacer"/>
            </w:pPr>
          </w:p>
        </w:tc>
        <w:tc>
          <w:tcPr>
            <w:tcW w:w="438" w:type="dxa"/>
          </w:tcPr>
          <w:p w14:paraId="60EBE576" w14:textId="77777777" w:rsidR="00C1611E" w:rsidRDefault="00000000">
            <w:pPr>
              <w:pStyle w:val="CVProjectNumber"/>
            </w:pPr>
            <w:r>
              <w:t>18.</w:t>
            </w:r>
          </w:p>
        </w:tc>
        <w:tc>
          <w:tcPr>
            <w:tcW w:w="5890" w:type="dxa"/>
          </w:tcPr>
          <w:p w14:paraId="54CEC52B" w14:textId="77777777" w:rsidR="00C1611E" w:rsidRDefault="00000000">
            <w:pPr>
              <w:pStyle w:val="CVProjectTitle"/>
            </w:pPr>
            <w:r>
              <w:t>農家繼承的經濟分析</w:t>
            </w:r>
            <w:r>
              <w:t>-</w:t>
            </w:r>
            <w:r>
              <w:t>以台灣為例，</w:t>
            </w:r>
            <w:r>
              <w:br/>
            </w:r>
            <w:r>
              <w:t>科技部，</w:t>
            </w:r>
            <w:hyperlink r:id="rId55" w:history="1">
              <w:r w:rsidR="00C1611E">
                <w:rPr>
                  <w:rStyle w:val="a3"/>
                </w:rPr>
                <w:t>MOST111-2410-H002-230</w:t>
              </w:r>
            </w:hyperlink>
          </w:p>
        </w:tc>
        <w:tc>
          <w:tcPr>
            <w:tcW w:w="1664" w:type="dxa"/>
          </w:tcPr>
          <w:p w14:paraId="1B6EF2A4" w14:textId="77777777" w:rsidR="00C1611E" w:rsidRDefault="00000000">
            <w:pPr>
              <w:pStyle w:val="CVProjectYear"/>
            </w:pPr>
            <w:r>
              <w:t xml:space="preserve">112 </w:t>
            </w:r>
            <w:r>
              <w:t>年</w:t>
            </w:r>
          </w:p>
        </w:tc>
      </w:tr>
      <w:tr w:rsidR="00C1611E" w14:paraId="4E129D7D" w14:textId="77777777">
        <w:trPr>
          <w:cantSplit/>
        </w:trPr>
        <w:tc>
          <w:tcPr>
            <w:tcW w:w="1656" w:type="dxa"/>
            <w:tcMar>
              <w:left w:w="288" w:type="dxa"/>
            </w:tcMar>
          </w:tcPr>
          <w:p w14:paraId="0417332A" w14:textId="77777777" w:rsidR="00C1611E" w:rsidRDefault="00C1611E">
            <w:pPr>
              <w:pStyle w:val="CVSpacer"/>
            </w:pPr>
          </w:p>
        </w:tc>
        <w:tc>
          <w:tcPr>
            <w:tcW w:w="438" w:type="dxa"/>
          </w:tcPr>
          <w:p w14:paraId="091275ED" w14:textId="77777777" w:rsidR="00C1611E" w:rsidRDefault="00000000">
            <w:pPr>
              <w:pStyle w:val="CVProjectNumber"/>
            </w:pPr>
            <w:r>
              <w:t>19.</w:t>
            </w:r>
          </w:p>
        </w:tc>
        <w:tc>
          <w:tcPr>
            <w:tcW w:w="5890" w:type="dxa"/>
          </w:tcPr>
          <w:p w14:paraId="2442CA42" w14:textId="77777777" w:rsidR="00C1611E" w:rsidRDefault="00000000">
            <w:pPr>
              <w:pStyle w:val="CVProjectTitle"/>
            </w:pPr>
            <w:r>
              <w:t>建立農地資源決策評估及永續利用，</w:t>
            </w:r>
            <w:r>
              <w:br/>
            </w:r>
            <w:r>
              <w:t>行政院農業委員會，</w:t>
            </w:r>
            <w:hyperlink r:id="rId56" w:history="1">
              <w:r w:rsidR="00C1611E">
                <w:rPr>
                  <w:rStyle w:val="a3"/>
                </w:rPr>
                <w:t>111</w:t>
              </w:r>
              <w:r w:rsidR="00C1611E">
                <w:rPr>
                  <w:rStyle w:val="a3"/>
                </w:rPr>
                <w:t>農科</w:t>
              </w:r>
              <w:r w:rsidR="00C1611E">
                <w:rPr>
                  <w:rStyle w:val="a3"/>
                </w:rPr>
                <w:t>-3.1.3-</w:t>
              </w:r>
              <w:r w:rsidR="00C1611E">
                <w:rPr>
                  <w:rStyle w:val="a3"/>
                </w:rPr>
                <w:t>企</w:t>
              </w:r>
              <w:r w:rsidR="00C1611E">
                <w:rPr>
                  <w:rStyle w:val="a3"/>
                </w:rPr>
                <w:t>-Q2(Z)</w:t>
              </w:r>
            </w:hyperlink>
          </w:p>
        </w:tc>
        <w:tc>
          <w:tcPr>
            <w:tcW w:w="1664" w:type="dxa"/>
          </w:tcPr>
          <w:p w14:paraId="3156128E" w14:textId="77777777" w:rsidR="00C1611E" w:rsidRDefault="00000000">
            <w:pPr>
              <w:pStyle w:val="CVProjectYear"/>
            </w:pPr>
            <w:r>
              <w:t xml:space="preserve">111 </w:t>
            </w:r>
            <w:r>
              <w:t>年</w:t>
            </w:r>
          </w:p>
        </w:tc>
      </w:tr>
      <w:tr w:rsidR="00C1611E" w14:paraId="71521864" w14:textId="77777777">
        <w:trPr>
          <w:cantSplit/>
        </w:trPr>
        <w:tc>
          <w:tcPr>
            <w:tcW w:w="1656" w:type="dxa"/>
            <w:tcMar>
              <w:left w:w="288" w:type="dxa"/>
            </w:tcMar>
          </w:tcPr>
          <w:p w14:paraId="3B309E53" w14:textId="77777777" w:rsidR="00C1611E" w:rsidRDefault="00C1611E">
            <w:pPr>
              <w:pStyle w:val="CVSpacer"/>
            </w:pPr>
          </w:p>
        </w:tc>
        <w:tc>
          <w:tcPr>
            <w:tcW w:w="438" w:type="dxa"/>
          </w:tcPr>
          <w:p w14:paraId="5336AECB" w14:textId="77777777" w:rsidR="00C1611E" w:rsidRDefault="00000000">
            <w:pPr>
              <w:pStyle w:val="CVProjectNumber"/>
            </w:pPr>
            <w:r>
              <w:t>20.</w:t>
            </w:r>
          </w:p>
        </w:tc>
        <w:tc>
          <w:tcPr>
            <w:tcW w:w="5890" w:type="dxa"/>
          </w:tcPr>
          <w:p w14:paraId="73DC7703" w14:textId="77777777" w:rsidR="00C1611E" w:rsidRDefault="00000000">
            <w:pPr>
              <w:pStyle w:val="CVProjectTitle"/>
            </w:pPr>
            <w:r>
              <w:t>食品可及性與市場競爭對房價之影響</w:t>
            </w:r>
            <w:r>
              <w:rPr>
                <w:rFonts w:eastAsia="Times New Roman"/>
              </w:rPr>
              <w:t>–</w:t>
            </w:r>
            <w:r>
              <w:t>以台灣便利商店為例，</w:t>
            </w:r>
            <w:r>
              <w:br/>
            </w:r>
            <w:r>
              <w:t>科技部，</w:t>
            </w:r>
            <w:hyperlink r:id="rId57" w:history="1">
              <w:r w:rsidR="00C1611E">
                <w:rPr>
                  <w:rStyle w:val="a3"/>
                </w:rPr>
                <w:t>MOST110-2410-H002-219</w:t>
              </w:r>
            </w:hyperlink>
          </w:p>
        </w:tc>
        <w:tc>
          <w:tcPr>
            <w:tcW w:w="1664" w:type="dxa"/>
          </w:tcPr>
          <w:p w14:paraId="6BCEA30D" w14:textId="77777777" w:rsidR="00C1611E" w:rsidRDefault="00000000">
            <w:pPr>
              <w:pStyle w:val="CVProjectYear"/>
            </w:pPr>
            <w:r>
              <w:t xml:space="preserve">111 </w:t>
            </w:r>
            <w:r>
              <w:t>年</w:t>
            </w:r>
          </w:p>
        </w:tc>
      </w:tr>
      <w:tr w:rsidR="00C1611E" w14:paraId="14073AC6" w14:textId="77777777">
        <w:trPr>
          <w:cantSplit/>
        </w:trPr>
        <w:tc>
          <w:tcPr>
            <w:tcW w:w="1656" w:type="dxa"/>
            <w:tcMar>
              <w:left w:w="288" w:type="dxa"/>
            </w:tcMar>
          </w:tcPr>
          <w:p w14:paraId="757E991B" w14:textId="77777777" w:rsidR="00C1611E" w:rsidRDefault="00C1611E">
            <w:pPr>
              <w:pStyle w:val="CVSpacer"/>
            </w:pPr>
          </w:p>
        </w:tc>
        <w:tc>
          <w:tcPr>
            <w:tcW w:w="438" w:type="dxa"/>
          </w:tcPr>
          <w:p w14:paraId="14C4867D" w14:textId="77777777" w:rsidR="00C1611E" w:rsidRDefault="00000000">
            <w:pPr>
              <w:pStyle w:val="CVProjectNumber"/>
            </w:pPr>
            <w:r>
              <w:t>21.</w:t>
            </w:r>
          </w:p>
        </w:tc>
        <w:tc>
          <w:tcPr>
            <w:tcW w:w="5890" w:type="dxa"/>
          </w:tcPr>
          <w:p w14:paraId="52682F9E" w14:textId="77777777" w:rsidR="00C1611E" w:rsidRDefault="00000000">
            <w:pPr>
              <w:pStyle w:val="CVProjectTitle"/>
            </w:pPr>
            <w:r>
              <w:t>臺灣農民職業傷害保險制度的經濟分析，</w:t>
            </w:r>
            <w:r>
              <w:br/>
            </w:r>
            <w:r>
              <w:t>科技部，</w:t>
            </w:r>
            <w:hyperlink r:id="rId58" w:history="1">
              <w:r w:rsidR="00C1611E">
                <w:rPr>
                  <w:rStyle w:val="a3"/>
                </w:rPr>
                <w:t>MOST109-2410-H002-128</w:t>
              </w:r>
            </w:hyperlink>
          </w:p>
        </w:tc>
        <w:tc>
          <w:tcPr>
            <w:tcW w:w="1664" w:type="dxa"/>
          </w:tcPr>
          <w:p w14:paraId="01F7A1CF" w14:textId="77777777" w:rsidR="00C1611E" w:rsidRDefault="00000000">
            <w:pPr>
              <w:pStyle w:val="CVProjectYear"/>
            </w:pPr>
            <w:r>
              <w:t xml:space="preserve">110 </w:t>
            </w:r>
            <w:r>
              <w:t>年</w:t>
            </w:r>
          </w:p>
        </w:tc>
      </w:tr>
      <w:tr w:rsidR="00C1611E" w14:paraId="4BB7A60D" w14:textId="77777777">
        <w:trPr>
          <w:cantSplit/>
        </w:trPr>
        <w:tc>
          <w:tcPr>
            <w:tcW w:w="1656" w:type="dxa"/>
            <w:tcMar>
              <w:left w:w="288" w:type="dxa"/>
            </w:tcMar>
          </w:tcPr>
          <w:p w14:paraId="746676BA" w14:textId="77777777" w:rsidR="00C1611E" w:rsidRDefault="00C1611E">
            <w:pPr>
              <w:pStyle w:val="CVSpacer"/>
            </w:pPr>
          </w:p>
        </w:tc>
        <w:tc>
          <w:tcPr>
            <w:tcW w:w="438" w:type="dxa"/>
          </w:tcPr>
          <w:p w14:paraId="19E5A247" w14:textId="77777777" w:rsidR="00C1611E" w:rsidRDefault="00000000">
            <w:pPr>
              <w:pStyle w:val="CVProjectNumber"/>
            </w:pPr>
            <w:r>
              <w:t>22.</w:t>
            </w:r>
          </w:p>
        </w:tc>
        <w:tc>
          <w:tcPr>
            <w:tcW w:w="5890" w:type="dxa"/>
          </w:tcPr>
          <w:p w14:paraId="198F3611" w14:textId="77777777" w:rsidR="00C1611E" w:rsidRDefault="00000000">
            <w:pPr>
              <w:pStyle w:val="CVProjectTitle"/>
            </w:pPr>
            <w:r>
              <w:t>農村再生計畫對農業勞動與休閒農業參與之影響，</w:t>
            </w:r>
            <w:r>
              <w:br/>
            </w:r>
            <w:r>
              <w:t>行政院農業委員會，</w:t>
            </w:r>
            <w:r>
              <w:t>109</w:t>
            </w:r>
            <w:r>
              <w:t>農再</w:t>
            </w:r>
            <w:r>
              <w:t>-2.1.3-1.3-</w:t>
            </w:r>
            <w:r>
              <w:t>企</w:t>
            </w:r>
            <w:r>
              <w:t>-015</w:t>
            </w:r>
          </w:p>
        </w:tc>
        <w:tc>
          <w:tcPr>
            <w:tcW w:w="1664" w:type="dxa"/>
          </w:tcPr>
          <w:p w14:paraId="2619ED77" w14:textId="77777777" w:rsidR="00C1611E" w:rsidRDefault="00000000">
            <w:pPr>
              <w:pStyle w:val="CVProjectYear"/>
            </w:pPr>
            <w:r>
              <w:t xml:space="preserve">109 </w:t>
            </w:r>
            <w:r>
              <w:t>年</w:t>
            </w:r>
          </w:p>
        </w:tc>
      </w:tr>
      <w:tr w:rsidR="00C1611E" w14:paraId="164EBE26" w14:textId="77777777">
        <w:trPr>
          <w:cantSplit/>
        </w:trPr>
        <w:tc>
          <w:tcPr>
            <w:tcW w:w="1656" w:type="dxa"/>
            <w:tcMar>
              <w:left w:w="288" w:type="dxa"/>
            </w:tcMar>
          </w:tcPr>
          <w:p w14:paraId="5F6A26EC" w14:textId="77777777" w:rsidR="00C1611E" w:rsidRDefault="00C1611E">
            <w:pPr>
              <w:pStyle w:val="CVSpacer"/>
            </w:pPr>
          </w:p>
        </w:tc>
        <w:tc>
          <w:tcPr>
            <w:tcW w:w="438" w:type="dxa"/>
          </w:tcPr>
          <w:p w14:paraId="066422A6" w14:textId="77777777" w:rsidR="00C1611E" w:rsidRDefault="00000000">
            <w:pPr>
              <w:pStyle w:val="CVProjectNumber"/>
            </w:pPr>
            <w:r>
              <w:t>23.</w:t>
            </w:r>
          </w:p>
        </w:tc>
        <w:tc>
          <w:tcPr>
            <w:tcW w:w="5890" w:type="dxa"/>
          </w:tcPr>
          <w:p w14:paraId="4A91F7E5" w14:textId="77777777" w:rsidR="00C1611E" w:rsidRDefault="00000000">
            <w:pPr>
              <w:pStyle w:val="CVProjectTitle"/>
            </w:pPr>
            <w:r>
              <w:t>共享經濟對農地價格之影響</w:t>
            </w:r>
            <w:r>
              <w:t>-</w:t>
            </w:r>
            <w:r>
              <w:t>以台灣為例，</w:t>
            </w:r>
            <w:r>
              <w:br/>
            </w:r>
            <w:r>
              <w:t>科技部，</w:t>
            </w:r>
            <w:hyperlink r:id="rId59" w:history="1">
              <w:r w:rsidR="00C1611E">
                <w:rPr>
                  <w:rStyle w:val="a3"/>
                </w:rPr>
                <w:t>MOST108-2410-H002-053</w:t>
              </w:r>
            </w:hyperlink>
          </w:p>
        </w:tc>
        <w:tc>
          <w:tcPr>
            <w:tcW w:w="1664" w:type="dxa"/>
          </w:tcPr>
          <w:p w14:paraId="5CDFF1DE" w14:textId="77777777" w:rsidR="00C1611E" w:rsidRDefault="00000000">
            <w:pPr>
              <w:pStyle w:val="CVProjectYear"/>
            </w:pPr>
            <w:r>
              <w:t xml:space="preserve">109 </w:t>
            </w:r>
            <w:r>
              <w:t>年</w:t>
            </w:r>
          </w:p>
        </w:tc>
      </w:tr>
      <w:tr w:rsidR="00C1611E" w14:paraId="561F15A1" w14:textId="77777777">
        <w:tc>
          <w:tcPr>
            <w:tcW w:w="1656" w:type="dxa"/>
            <w:tcMar>
              <w:left w:w="288" w:type="dxa"/>
            </w:tcMar>
          </w:tcPr>
          <w:p w14:paraId="65E16BE1" w14:textId="77777777" w:rsidR="00C1611E" w:rsidRDefault="00000000">
            <w:pPr>
              <w:pStyle w:val="CVSectionTitle"/>
            </w:pPr>
            <w:r>
              <w:t>技能</w:t>
            </w:r>
          </w:p>
        </w:tc>
        <w:tc>
          <w:tcPr>
            <w:tcW w:w="7992" w:type="dxa"/>
            <w:gridSpan w:val="3"/>
          </w:tcPr>
          <w:p w14:paraId="13F479CC" w14:textId="77777777" w:rsidR="00C1611E" w:rsidRDefault="00000000">
            <w:pPr>
              <w:pStyle w:val="CVEntry"/>
              <w:spacing w:before="240"/>
            </w:pPr>
            <w:r>
              <w:t>語言：英語（專業工作能力）、中文（母語）、閩南語（中等）</w:t>
            </w:r>
          </w:p>
          <w:p w14:paraId="24F13F88" w14:textId="77777777" w:rsidR="00C1611E" w:rsidRDefault="00000000">
            <w:pPr>
              <w:pStyle w:val="CVEntry"/>
            </w:pPr>
            <w:r>
              <w:t>軟體：</w:t>
            </w:r>
            <w:r>
              <w:t>R</w:t>
            </w:r>
            <w:r>
              <w:t>、</w:t>
            </w:r>
            <w:r>
              <w:t>Stata</w:t>
            </w:r>
            <w:r>
              <w:t>、</w:t>
            </w:r>
            <w:r>
              <w:t>LaTeX</w:t>
            </w:r>
          </w:p>
        </w:tc>
      </w:tr>
    </w:tbl>
    <w:p w14:paraId="018D976F" w14:textId="77777777" w:rsidR="00C1611E" w:rsidRDefault="00C1611E">
      <w:pPr>
        <w:pStyle w:val="CVSpacer"/>
      </w:pPr>
    </w:p>
    <w:sectPr w:rsidR="00C1611E">
      <w:footerReference w:type="default" r:id="rId60"/>
      <w:pgSz w:w="12240" w:h="15840"/>
      <w:pgMar w:top="1296" w:right="1296" w:bottom="1296" w:left="1296" w:header="720" w:footer="652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6F99ACE" w14:textId="77777777" w:rsidR="00E308D5" w:rsidRDefault="00E308D5">
      <w:pPr>
        <w:spacing w:line="240" w:lineRule="auto"/>
      </w:pPr>
      <w:r>
        <w:separator/>
      </w:r>
    </w:p>
  </w:endnote>
  <w:endnote w:type="continuationSeparator" w:id="0">
    <w:p w14:paraId="6EDC16D1" w14:textId="77777777" w:rsidR="00E308D5" w:rsidRDefault="00E308D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altName w:val="DFKai-SB"/>
    <w:panose1 w:val="020B0604020202020204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90B37BF" w14:textId="77777777" w:rsidR="00C1611E" w:rsidRDefault="00000000">
    <w:pPr>
      <w:pStyle w:val="a4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fldSimple w:instr=" NUMPAGES ">
      <w:r w:rsidR="00C1611E"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48CCB65" w14:textId="77777777" w:rsidR="00E308D5" w:rsidRDefault="00E308D5">
      <w:pPr>
        <w:spacing w:line="240" w:lineRule="auto"/>
      </w:pPr>
      <w:r>
        <w:separator/>
      </w:r>
    </w:p>
  </w:footnote>
  <w:footnote w:type="continuationSeparator" w:id="0">
    <w:p w14:paraId="08F815B9" w14:textId="77777777" w:rsidR="00E308D5" w:rsidRDefault="00E308D5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6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611E"/>
    <w:rsid w:val="001D3CC7"/>
    <w:rsid w:val="00873E44"/>
    <w:rsid w:val="009C44EF"/>
    <w:rsid w:val="00B01E92"/>
    <w:rsid w:val="00C1611E"/>
    <w:rsid w:val="00E308D5"/>
    <w:rsid w:val="00EF364B"/>
    <w:rsid w:val="00F428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00A6922"/>
  <w15:docId w15:val="{4F5512B2-171B-F54F-98AC-2D4819561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標楷體" w:hAnsi="Times New Roman" w:cs="Times New Roman"/>
        <w:sz w:val="22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topLinePunct/>
      <w:snapToGrid w:val="0"/>
      <w:spacing w:line="272" w:lineRule="exact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Pr>
      <w:color w:val="2D3E54"/>
    </w:rPr>
  </w:style>
  <w:style w:type="paragraph" w:styleId="a4">
    <w:name w:val="footer"/>
    <w:basedOn w:val="a"/>
    <w:uiPriority w:val="99"/>
    <w:unhideWhenUsed/>
    <w:pPr>
      <w:spacing w:line="190" w:lineRule="exact"/>
      <w:jc w:val="center"/>
    </w:pPr>
    <w:rPr>
      <w:sz w:val="16"/>
      <w:szCs w:val="16"/>
    </w:rPr>
  </w:style>
  <w:style w:type="paragraph" w:customStyle="1" w:styleId="CVName">
    <w:name w:val="CV Name"/>
    <w:basedOn w:val="a"/>
    <w:qFormat/>
    <w:pPr>
      <w:spacing w:line="280" w:lineRule="exact"/>
      <w:jc w:val="left"/>
    </w:pPr>
  </w:style>
  <w:style w:type="paragraph" w:customStyle="1" w:styleId="CVAddress">
    <w:name w:val="CV Address"/>
    <w:basedOn w:val="a"/>
    <w:qFormat/>
    <w:pPr>
      <w:tabs>
        <w:tab w:val="right" w:pos="9648"/>
      </w:tabs>
      <w:spacing w:line="240" w:lineRule="exact"/>
      <w:ind w:left="1656"/>
      <w:jc w:val="left"/>
    </w:pPr>
    <w:rPr>
      <w:sz w:val="20"/>
      <w:szCs w:val="20"/>
    </w:rPr>
  </w:style>
  <w:style w:type="paragraph" w:customStyle="1" w:styleId="CVRule">
    <w:name w:val="CV Rule"/>
    <w:basedOn w:val="a"/>
    <w:qFormat/>
    <w:pPr>
      <w:pBdr>
        <w:bottom w:val="single" w:sz="5" w:space="0" w:color="000000"/>
      </w:pBdr>
      <w:spacing w:line="214" w:lineRule="exact"/>
    </w:pPr>
  </w:style>
  <w:style w:type="paragraph" w:customStyle="1" w:styleId="CVLanguageLink">
    <w:name w:val="CV Language Link"/>
    <w:basedOn w:val="a"/>
    <w:qFormat/>
    <w:pPr>
      <w:spacing w:line="240" w:lineRule="exact"/>
      <w:jc w:val="right"/>
    </w:pPr>
    <w:rPr>
      <w:sz w:val="20"/>
      <w:szCs w:val="20"/>
    </w:rPr>
  </w:style>
  <w:style w:type="paragraph" w:customStyle="1" w:styleId="CVSectionTitle">
    <w:name w:val="CV Section Title"/>
    <w:basedOn w:val="a"/>
    <w:qFormat/>
    <w:pPr>
      <w:spacing w:before="240"/>
      <w:jc w:val="left"/>
    </w:pPr>
    <w:rPr>
      <w:b/>
      <w:bCs/>
    </w:rPr>
  </w:style>
  <w:style w:type="paragraph" w:customStyle="1" w:styleId="CVSubsection">
    <w:name w:val="CV Subsection"/>
    <w:basedOn w:val="a"/>
    <w:qFormat/>
    <w:pPr>
      <w:spacing w:before="80"/>
      <w:jc w:val="left"/>
    </w:pPr>
  </w:style>
  <w:style w:type="paragraph" w:customStyle="1" w:styleId="CVSubsubsection">
    <w:name w:val="CV Subsubsection"/>
    <w:basedOn w:val="a"/>
    <w:qFormat/>
    <w:pPr>
      <w:spacing w:before="70" w:line="240" w:lineRule="exact"/>
      <w:jc w:val="left"/>
    </w:pPr>
    <w:rPr>
      <w:sz w:val="20"/>
      <w:szCs w:val="20"/>
    </w:rPr>
  </w:style>
  <w:style w:type="paragraph" w:customStyle="1" w:styleId="CVEntry">
    <w:name w:val="CV Entry"/>
    <w:basedOn w:val="a"/>
    <w:qFormat/>
    <w:pPr>
      <w:tabs>
        <w:tab w:val="right" w:pos="7992"/>
      </w:tabs>
      <w:spacing w:before="80"/>
    </w:pPr>
  </w:style>
  <w:style w:type="paragraph" w:customStyle="1" w:styleId="CVEntryContinued">
    <w:name w:val="CV Entry Continued"/>
    <w:basedOn w:val="CVEntry"/>
    <w:qFormat/>
    <w:pPr>
      <w:spacing w:before="0"/>
    </w:pPr>
  </w:style>
  <w:style w:type="paragraph" w:customStyle="1" w:styleId="CVEntryYearonOwnLine">
    <w:name w:val="CV Entry Year on Own Line"/>
    <w:basedOn w:val="CVEntry"/>
    <w:qFormat/>
    <w:pPr>
      <w:spacing w:before="0"/>
      <w:jc w:val="right"/>
    </w:pPr>
  </w:style>
  <w:style w:type="paragraph" w:customStyle="1" w:styleId="CVNumberedItem">
    <w:name w:val="CV Numbered Item"/>
    <w:basedOn w:val="CVEntry"/>
    <w:qFormat/>
    <w:pPr>
      <w:tabs>
        <w:tab w:val="left" w:pos="438"/>
      </w:tabs>
      <w:ind w:left="438" w:hanging="438"/>
    </w:pPr>
  </w:style>
  <w:style w:type="paragraph" w:customStyle="1" w:styleId="CVNumberedItemContinued">
    <w:name w:val="CV Numbered Item Continued"/>
    <w:basedOn w:val="CVEntry"/>
    <w:qFormat/>
    <w:pPr>
      <w:spacing w:before="0"/>
      <w:ind w:left="438"/>
    </w:pPr>
  </w:style>
  <w:style w:type="paragraph" w:customStyle="1" w:styleId="CVProjectNumber">
    <w:name w:val="CV Project Number"/>
    <w:basedOn w:val="a"/>
    <w:qFormat/>
    <w:pPr>
      <w:spacing w:before="100"/>
      <w:jc w:val="left"/>
    </w:pPr>
  </w:style>
  <w:style w:type="paragraph" w:customStyle="1" w:styleId="CVProjectTitle">
    <w:name w:val="CV Project Title"/>
    <w:basedOn w:val="a"/>
    <w:qFormat/>
    <w:pPr>
      <w:spacing w:before="100"/>
      <w:jc w:val="left"/>
    </w:pPr>
  </w:style>
  <w:style w:type="paragraph" w:customStyle="1" w:styleId="CVProjectYear">
    <w:name w:val="CV Project Year"/>
    <w:basedOn w:val="a"/>
    <w:qFormat/>
    <w:pPr>
      <w:spacing w:before="100"/>
      <w:jc w:val="right"/>
    </w:pPr>
  </w:style>
  <w:style w:type="paragraph" w:customStyle="1" w:styleId="CVSpacer">
    <w:name w:val="CV Spacer"/>
    <w:basedOn w:val="a"/>
    <w:qFormat/>
    <w:pPr>
      <w:spacing w:line="20" w:lineRule="exact"/>
    </w:pPr>
    <w:rPr>
      <w:sz w:val="2"/>
      <w:szCs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yyliou.github.io/yyliou/cv/doc/appointment-letters.pdf" TargetMode="External"/><Relationship Id="rId18" Type="http://schemas.openxmlformats.org/officeDocument/2006/relationships/hyperlink" Target="https://doi.org/10.1016/j.tra.2026.104860" TargetMode="External"/><Relationship Id="rId26" Type="http://schemas.openxmlformats.org/officeDocument/2006/relationships/hyperlink" Target="https://doi.org/10.1016/j.forpol.2024.103411" TargetMode="External"/><Relationship Id="rId39" Type="http://schemas.openxmlformats.org/officeDocument/2006/relationships/hyperlink" Target="https://onlinelibrary.wiley.com/journal/10991468" TargetMode="External"/><Relationship Id="rId21" Type="http://schemas.openxmlformats.org/officeDocument/2006/relationships/hyperlink" Target="https://www.chinatimes.com/newspapers/20260412000322-260121" TargetMode="External"/><Relationship Id="rId34" Type="http://schemas.openxmlformats.org/officeDocument/2006/relationships/hyperlink" Target="https://onlinelibrary.wiley.com/journal/17459133" TargetMode="External"/><Relationship Id="rId42" Type="http://schemas.openxmlformats.org/officeDocument/2006/relationships/hyperlink" Target="https://yyliou.github.io/da" TargetMode="External"/><Relationship Id="rId47" Type="http://schemas.openxmlformats.org/officeDocument/2006/relationships/hyperlink" Target="https://www.grb.gov.tw/search/planDetail?id=18205896" TargetMode="External"/><Relationship Id="rId50" Type="http://schemas.openxmlformats.org/officeDocument/2006/relationships/hyperlink" Target="https://www.grb.gov.tw/search/planDetail?id=16802633" TargetMode="External"/><Relationship Id="rId55" Type="http://schemas.openxmlformats.org/officeDocument/2006/relationships/hyperlink" Target="https://www.grb.gov.tw/search/planDetail?id=14515711" TargetMode="External"/><Relationship Id="rId7" Type="http://schemas.openxmlformats.org/officeDocument/2006/relationships/hyperlink" Target="https://yyliou.github.io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archive.conscientiabeam.com/index.php/31/article/view/4940" TargetMode="External"/><Relationship Id="rId29" Type="http://schemas.openxmlformats.org/officeDocument/2006/relationships/hyperlink" Target="https://doi.org/10.6342/NTU202102085" TargetMode="External"/><Relationship Id="rId11" Type="http://schemas.openxmlformats.org/officeDocument/2006/relationships/hyperlink" Target="https://yyliou.github.io/yyliou/cv/doc/bs-transcript-zh.pdf" TargetMode="External"/><Relationship Id="rId24" Type="http://schemas.openxmlformats.org/officeDocument/2006/relationships/hyperlink" Target="https://www.worldscientific.com/doi/10.1142/S0217590825500328" TargetMode="External"/><Relationship Id="rId32" Type="http://schemas.openxmlformats.org/officeDocument/2006/relationships/hyperlink" Target="https://ssrn.com/abstract=4984614" TargetMode="External"/><Relationship Id="rId37" Type="http://schemas.openxmlformats.org/officeDocument/2006/relationships/hyperlink" Target="https://www.frontiersin.org/journals/environmental-economics" TargetMode="External"/><Relationship Id="rId40" Type="http://schemas.openxmlformats.org/officeDocument/2006/relationships/hyperlink" Target="https://www.tandfonline.com/journals/gcpi20" TargetMode="External"/><Relationship Id="rId45" Type="http://schemas.openxmlformats.org/officeDocument/2006/relationships/hyperlink" Target="https://www.grb.gov.tw/search/planDetail?id=17692765" TargetMode="External"/><Relationship Id="rId53" Type="http://schemas.openxmlformats.org/officeDocument/2006/relationships/hyperlink" Target="https://www.grb.gov.tw/search/planDetail?id=15159348" TargetMode="External"/><Relationship Id="rId58" Type="http://schemas.openxmlformats.org/officeDocument/2006/relationships/hyperlink" Target="https://www.grb.gov.tw/search/planDetail?id=13536427" TargetMode="External"/><Relationship Id="rId5" Type="http://schemas.openxmlformats.org/officeDocument/2006/relationships/endnotes" Target="endnotes.xml"/><Relationship Id="rId61" Type="http://schemas.openxmlformats.org/officeDocument/2006/relationships/fontTable" Target="fontTable.xml"/><Relationship Id="rId19" Type="http://schemas.openxmlformats.org/officeDocument/2006/relationships/hyperlink" Target="https://www.ntu.edu.tw/spotlight/2026/2482_20260429.html" TargetMode="External"/><Relationship Id="rId14" Type="http://schemas.openxmlformats.org/officeDocument/2006/relationships/hyperlink" Target="https://doi.org/10.1086/743452" TargetMode="External"/><Relationship Id="rId22" Type="http://schemas.openxmlformats.org/officeDocument/2006/relationships/hyperlink" Target="https://www.mdpi.com/2077-0472/15/20/2124" TargetMode="External"/><Relationship Id="rId27" Type="http://schemas.openxmlformats.org/officeDocument/2006/relationships/hyperlink" Target="https://link.springer.com/article/10.1007/s11135-024-01915-9" TargetMode="External"/><Relationship Id="rId30" Type="http://schemas.openxmlformats.org/officeDocument/2006/relationships/hyperlink" Target="https://ssrn.com/abstract=4984614" TargetMode="External"/><Relationship Id="rId35" Type="http://schemas.openxmlformats.org/officeDocument/2006/relationships/hyperlink" Target="https://www.sciencedirect.com/journal/food-policy" TargetMode="External"/><Relationship Id="rId43" Type="http://schemas.openxmlformats.org/officeDocument/2006/relationships/hyperlink" Target="https://yyliou.github.io/pa" TargetMode="External"/><Relationship Id="rId48" Type="http://schemas.openxmlformats.org/officeDocument/2006/relationships/hyperlink" Target="https://www.grb.gov.tw/search/planDetail?id=16356859" TargetMode="External"/><Relationship Id="rId56" Type="http://schemas.openxmlformats.org/officeDocument/2006/relationships/hyperlink" Target="https://www.grb.gov.tw/search/planDetail?id=14766648" TargetMode="External"/><Relationship Id="rId8" Type="http://schemas.openxmlformats.org/officeDocument/2006/relationships/hyperlink" Target="https://orcid.org/0009-0006-3155-7540" TargetMode="External"/><Relationship Id="rId51" Type="http://schemas.openxmlformats.org/officeDocument/2006/relationships/hyperlink" Target="https://www.grb.gov.tw/search/planDetail?id=16002886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yyliou.github.io/yyliou/cv/doc/bs-certificate-zh.pdf" TargetMode="External"/><Relationship Id="rId17" Type="http://schemas.openxmlformats.org/officeDocument/2006/relationships/hyperlink" Target="https://doi.org/10.1016/j.annale.2026.100209" TargetMode="External"/><Relationship Id="rId25" Type="http://schemas.openxmlformats.org/officeDocument/2006/relationships/hyperlink" Target="https://doi.org/10.1016/j.trd.2025.104903" TargetMode="External"/><Relationship Id="rId33" Type="http://schemas.openxmlformats.org/officeDocument/2006/relationships/hyperlink" Target="https://onlinelibrary.wiley.com/journal/15206297" TargetMode="External"/><Relationship Id="rId38" Type="http://schemas.openxmlformats.org/officeDocument/2006/relationships/hyperlink" Target="https://www.frontiersin.org/journals/environmental-science" TargetMode="External"/><Relationship Id="rId46" Type="http://schemas.openxmlformats.org/officeDocument/2006/relationships/hyperlink" Target="https://www.grb.gov.tw/search/planDetail?id=17864383" TargetMode="External"/><Relationship Id="rId59" Type="http://schemas.openxmlformats.org/officeDocument/2006/relationships/hyperlink" Target="https://www.grb.gov.tw/search/planDetail?id=13130874" TargetMode="External"/><Relationship Id="rId20" Type="http://schemas.openxmlformats.org/officeDocument/2006/relationships/hyperlink" Target="https://news.ltn.com.tw/news/life/breakingnews/5422721" TargetMode="External"/><Relationship Id="rId41" Type="http://schemas.openxmlformats.org/officeDocument/2006/relationships/hyperlink" Target="https://yyliou.github.io/stat" TargetMode="External"/><Relationship Id="rId54" Type="http://schemas.openxmlformats.org/officeDocument/2006/relationships/hyperlink" Target="https://www.grb.gov.tw/search/planDetail?id=15522634" TargetMode="External"/><Relationship Id="rId62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mailto:d10627008@ntu.edu.tw" TargetMode="External"/><Relationship Id="rId15" Type="http://schemas.openxmlformats.org/officeDocument/2006/relationships/hyperlink" Target="https://doi.org/10.1016/j.foodpol.2026.103148" TargetMode="External"/><Relationship Id="rId23" Type="http://schemas.openxmlformats.org/officeDocument/2006/relationships/hyperlink" Target="https://onlinelibrary.wiley.com/doi/abs/10.1002/agr.70035" TargetMode="External"/><Relationship Id="rId28" Type="http://schemas.openxmlformats.org/officeDocument/2006/relationships/hyperlink" Target="https://doi.org/10.1016/j.jtrangeo.2021.102954" TargetMode="External"/><Relationship Id="rId36" Type="http://schemas.openxmlformats.org/officeDocument/2006/relationships/hyperlink" Target="https://www.frontiersin.org/journals/climate" TargetMode="External"/><Relationship Id="rId49" Type="http://schemas.openxmlformats.org/officeDocument/2006/relationships/hyperlink" Target="https://www.grb.gov.tw/search/planDetail?id=16550712" TargetMode="External"/><Relationship Id="rId57" Type="http://schemas.openxmlformats.org/officeDocument/2006/relationships/hyperlink" Target="https://www.grb.gov.tw/search/planDetail?id=13876061" TargetMode="External"/><Relationship Id="rId10" Type="http://schemas.openxmlformats.org/officeDocument/2006/relationships/hyperlink" Target="https://yyliou.github.io/yyliou/cv/doc/ms-certificate-zh.pdf" TargetMode="External"/><Relationship Id="rId31" Type="http://schemas.openxmlformats.org/officeDocument/2006/relationships/hyperlink" Target="https://ssrn.com/abstract=4984614" TargetMode="External"/><Relationship Id="rId44" Type="http://schemas.openxmlformats.org/officeDocument/2006/relationships/hyperlink" Target="https://www.grb.gov.tw/search/planDetail?id=19168952" TargetMode="External"/><Relationship Id="rId52" Type="http://schemas.openxmlformats.org/officeDocument/2006/relationships/hyperlink" Target="https://www.grb.gov.tw/search/planDetail?id=15427747" TargetMode="External"/><Relationship Id="rId6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yperlink" Target="https://yyliou.github.io/yyliou/cv/doc/ms-transcript-zh.pdf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2106</Words>
  <Characters>12006</Characters>
  <Application>Microsoft Office Word</Application>
  <DocSecurity>0</DocSecurity>
  <Lines>100</Lines>
  <Paragraphs>28</Paragraphs>
  <ScaleCrop>false</ScaleCrop>
  <Company/>
  <LinksUpToDate>false</LinksUpToDate>
  <CharactersWithSpaces>14084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Yu-You Liou: 履歷 (Curriculum Vitae)</dc:title>
  <dc:creator>Yu-You Liou</dc:creator>
  <cp:lastModifiedBy>Yu-You Liou</cp:lastModifiedBy>
  <cp:revision>3</cp:revision>
  <cp:lastPrinted>2026-09-28T04:27:00Z</cp:lastPrinted>
  <dcterms:created xsi:type="dcterms:W3CDTF">2026-09-28T04:27:00Z</dcterms:created>
  <dcterms:modified xsi:type="dcterms:W3CDTF">2026-09-28T04:27:00Z</dcterms:modified>
</cp:coreProperties>
</file>